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0F533" w14:textId="2270F647" w:rsidR="001070FD" w:rsidRPr="00222380" w:rsidRDefault="001070FD" w:rsidP="00222380">
      <w:pPr>
        <w:shd w:val="clear" w:color="auto" w:fill="FFFFFF" w:themeFill="background1"/>
        <w:spacing w:line="480" w:lineRule="auto"/>
        <w:ind w:right="-279"/>
        <w:jc w:val="both"/>
        <w:rPr>
          <w:rFonts w:ascii="Calibri Light" w:hAnsi="Calibri Light" w:cs="Calibri Light"/>
          <w:b/>
          <w:bCs/>
          <w:sz w:val="36"/>
          <w:szCs w:val="36"/>
        </w:rPr>
      </w:pPr>
    </w:p>
    <w:p w14:paraId="41CB86C9" w14:textId="77777777" w:rsidR="001070FD" w:rsidRPr="00222380" w:rsidRDefault="001070FD" w:rsidP="00222380">
      <w:pPr>
        <w:shd w:val="clear" w:color="auto" w:fill="FFFFFF" w:themeFill="background1"/>
        <w:spacing w:line="480" w:lineRule="auto"/>
        <w:ind w:right="-279"/>
        <w:jc w:val="both"/>
        <w:rPr>
          <w:rFonts w:ascii="Calibri Light" w:hAnsi="Calibri Light" w:cs="Calibri Light"/>
          <w:b/>
          <w:sz w:val="36"/>
          <w:szCs w:val="36"/>
        </w:rPr>
      </w:pPr>
    </w:p>
    <w:p w14:paraId="3E00E6DB" w14:textId="77777777" w:rsidR="001070FD" w:rsidRPr="00222380" w:rsidRDefault="001070FD" w:rsidP="00222380">
      <w:pPr>
        <w:shd w:val="clear" w:color="auto" w:fill="FFFFFF" w:themeFill="background1"/>
        <w:spacing w:line="480" w:lineRule="auto"/>
        <w:ind w:right="-279"/>
        <w:jc w:val="both"/>
        <w:rPr>
          <w:rFonts w:ascii="Calibri Light" w:hAnsi="Calibri Light" w:cs="Calibri Light"/>
          <w:b/>
          <w:sz w:val="36"/>
          <w:szCs w:val="36"/>
        </w:rPr>
      </w:pPr>
    </w:p>
    <w:p w14:paraId="43A52C83" w14:textId="77777777" w:rsidR="001070FD" w:rsidRPr="00222380" w:rsidRDefault="001070FD" w:rsidP="00222380">
      <w:pPr>
        <w:shd w:val="clear" w:color="auto" w:fill="FFFFFF" w:themeFill="background1"/>
        <w:spacing w:line="480" w:lineRule="auto"/>
        <w:ind w:right="-279"/>
        <w:jc w:val="both"/>
        <w:rPr>
          <w:rFonts w:ascii="Calibri Light" w:hAnsi="Calibri Light" w:cs="Calibri Light"/>
          <w:sz w:val="36"/>
          <w:szCs w:val="36"/>
        </w:rPr>
      </w:pPr>
      <w:r w:rsidRPr="00222380">
        <w:rPr>
          <w:rFonts w:ascii="Calibri Light" w:hAnsi="Calibri Light" w:cs="Calibri Light"/>
          <w:sz w:val="36"/>
          <w:szCs w:val="36"/>
        </w:rPr>
        <w:t>MINISTARSTVO POLJOPRIVREDE</w:t>
      </w:r>
    </w:p>
    <w:p w14:paraId="32A965F9" w14:textId="77777777" w:rsidR="001070FD" w:rsidRPr="00222380" w:rsidRDefault="001070FD" w:rsidP="00222380">
      <w:pPr>
        <w:shd w:val="clear" w:color="auto" w:fill="FFFFFF" w:themeFill="background1"/>
        <w:spacing w:line="480" w:lineRule="auto"/>
        <w:ind w:right="-279"/>
        <w:jc w:val="both"/>
        <w:rPr>
          <w:rFonts w:ascii="Calibri Light" w:hAnsi="Calibri Light" w:cs="Calibri Light"/>
          <w:b/>
          <w:sz w:val="36"/>
          <w:szCs w:val="36"/>
        </w:rPr>
      </w:pPr>
    </w:p>
    <w:p w14:paraId="2FEE1838" w14:textId="77777777" w:rsidR="00BD2A66" w:rsidRPr="00222380" w:rsidRDefault="001070FD" w:rsidP="00222380">
      <w:pPr>
        <w:shd w:val="clear" w:color="auto" w:fill="FFFFFF" w:themeFill="background1"/>
        <w:spacing w:line="480" w:lineRule="auto"/>
        <w:ind w:right="-279"/>
        <w:jc w:val="both"/>
        <w:rPr>
          <w:rFonts w:ascii="Calibri Light" w:hAnsi="Calibri Light" w:cs="Calibri Light"/>
          <w:b/>
          <w:bCs/>
          <w:sz w:val="48"/>
          <w:szCs w:val="48"/>
        </w:rPr>
      </w:pPr>
      <w:r w:rsidRPr="00222380">
        <w:rPr>
          <w:rFonts w:ascii="Calibri Light" w:hAnsi="Calibri Light" w:cs="Calibri Light"/>
          <w:b/>
          <w:bCs/>
          <w:sz w:val="48"/>
          <w:szCs w:val="48"/>
        </w:rPr>
        <w:t xml:space="preserve">OBRAZAC </w:t>
      </w:r>
      <w:r w:rsidR="00BD2A66" w:rsidRPr="00222380">
        <w:rPr>
          <w:rFonts w:ascii="Calibri Light" w:hAnsi="Calibri Light" w:cs="Calibri Light"/>
          <w:b/>
          <w:bCs/>
          <w:sz w:val="48"/>
          <w:szCs w:val="48"/>
        </w:rPr>
        <w:t xml:space="preserve">ZA IZRADU </w:t>
      </w:r>
    </w:p>
    <w:p w14:paraId="27B9C6C4" w14:textId="7AD09B98" w:rsidR="001070FD" w:rsidRPr="00222380" w:rsidRDefault="001070FD" w:rsidP="00222380">
      <w:pPr>
        <w:shd w:val="clear" w:color="auto" w:fill="FFFFFF" w:themeFill="background1"/>
        <w:spacing w:line="480" w:lineRule="auto"/>
        <w:ind w:right="-279"/>
        <w:jc w:val="both"/>
        <w:rPr>
          <w:rFonts w:ascii="Calibri Light" w:hAnsi="Calibri Light" w:cs="Calibri Light"/>
          <w:b/>
          <w:bCs/>
          <w:sz w:val="48"/>
          <w:szCs w:val="48"/>
        </w:rPr>
      </w:pPr>
      <w:r w:rsidRPr="00222380">
        <w:rPr>
          <w:rFonts w:ascii="Calibri Light" w:hAnsi="Calibri Light" w:cs="Calibri Light"/>
          <w:b/>
          <w:bCs/>
          <w:sz w:val="48"/>
          <w:szCs w:val="48"/>
        </w:rPr>
        <w:t>LOKALNE RAZVOJNE STRATEGIJE LAG-a ZA RAZDOBLJE 2023. – 2027.</w:t>
      </w:r>
    </w:p>
    <w:p w14:paraId="1D0B27B8" w14:textId="77777777" w:rsidR="001070FD" w:rsidRPr="00222380" w:rsidRDefault="001070FD" w:rsidP="00222380">
      <w:pPr>
        <w:shd w:val="clear" w:color="auto" w:fill="FFFFFF" w:themeFill="background1"/>
        <w:spacing w:line="480" w:lineRule="auto"/>
        <w:ind w:right="-279"/>
        <w:jc w:val="both"/>
        <w:rPr>
          <w:rFonts w:ascii="Calibri Light" w:hAnsi="Calibri Light" w:cs="Calibri Light"/>
          <w:b/>
        </w:rPr>
      </w:pPr>
    </w:p>
    <w:p w14:paraId="4FFF8181" w14:textId="77777777" w:rsidR="001070FD" w:rsidRPr="00222380" w:rsidRDefault="001070FD" w:rsidP="00222380">
      <w:pPr>
        <w:shd w:val="clear" w:color="auto" w:fill="FFFFFF" w:themeFill="background1"/>
        <w:spacing w:line="480" w:lineRule="auto"/>
        <w:ind w:right="-279"/>
        <w:jc w:val="both"/>
        <w:rPr>
          <w:rFonts w:ascii="Calibri Light" w:hAnsi="Calibri Light" w:cs="Calibri Light"/>
          <w:b/>
        </w:rPr>
      </w:pPr>
    </w:p>
    <w:p w14:paraId="18180C87" w14:textId="77777777" w:rsidR="001070FD" w:rsidRPr="00222380" w:rsidRDefault="001070FD" w:rsidP="00222380">
      <w:pPr>
        <w:shd w:val="clear" w:color="auto" w:fill="FFFFFF" w:themeFill="background1"/>
        <w:spacing w:line="480" w:lineRule="auto"/>
        <w:ind w:right="-279"/>
        <w:jc w:val="both"/>
        <w:rPr>
          <w:rFonts w:ascii="Calibri Light" w:hAnsi="Calibri Light" w:cs="Calibri Light"/>
          <w:b/>
        </w:rPr>
      </w:pPr>
    </w:p>
    <w:p w14:paraId="6DA568A3" w14:textId="77777777" w:rsidR="001070FD" w:rsidRPr="00222380" w:rsidRDefault="001070FD" w:rsidP="00222380">
      <w:pPr>
        <w:shd w:val="clear" w:color="auto" w:fill="FFFFFF" w:themeFill="background1"/>
        <w:spacing w:line="480" w:lineRule="auto"/>
        <w:ind w:right="-279"/>
        <w:jc w:val="both"/>
        <w:rPr>
          <w:rFonts w:ascii="Calibri Light" w:hAnsi="Calibri Light" w:cs="Calibri Light"/>
          <w:b/>
        </w:rPr>
      </w:pPr>
    </w:p>
    <w:p w14:paraId="7DAC2DFF" w14:textId="77777777" w:rsidR="001070FD" w:rsidRPr="00222380" w:rsidRDefault="001070FD" w:rsidP="00222380">
      <w:pPr>
        <w:shd w:val="clear" w:color="auto" w:fill="FFFFFF" w:themeFill="background1"/>
        <w:spacing w:line="480" w:lineRule="auto"/>
        <w:ind w:right="-279"/>
        <w:jc w:val="both"/>
        <w:rPr>
          <w:rFonts w:ascii="Calibri Light" w:hAnsi="Calibri Light" w:cs="Calibri Light"/>
          <w:b/>
        </w:rPr>
      </w:pPr>
    </w:p>
    <w:p w14:paraId="516D8858" w14:textId="3FCAACCB" w:rsidR="001070FD" w:rsidRPr="00222380" w:rsidRDefault="001070FD" w:rsidP="00222380">
      <w:pPr>
        <w:shd w:val="clear" w:color="auto" w:fill="FFFFFF" w:themeFill="background1"/>
        <w:spacing w:line="480" w:lineRule="auto"/>
        <w:ind w:right="-279"/>
        <w:jc w:val="both"/>
        <w:rPr>
          <w:rFonts w:ascii="Calibri Light" w:hAnsi="Calibri Light" w:cs="Calibri Light"/>
          <w:b/>
        </w:rPr>
      </w:pPr>
    </w:p>
    <w:p w14:paraId="5D53C122" w14:textId="77777777" w:rsidR="0090331B" w:rsidRPr="00222380" w:rsidRDefault="0090331B" w:rsidP="00222380">
      <w:pPr>
        <w:shd w:val="clear" w:color="auto" w:fill="FFFFFF" w:themeFill="background1"/>
        <w:spacing w:line="480" w:lineRule="auto"/>
        <w:ind w:right="-279"/>
        <w:jc w:val="both"/>
        <w:rPr>
          <w:rFonts w:ascii="Calibri Light" w:hAnsi="Calibri Light" w:cs="Calibri Light"/>
          <w:b/>
        </w:rPr>
      </w:pPr>
    </w:p>
    <w:p w14:paraId="2A842D45" w14:textId="77777777" w:rsidR="004A1B84" w:rsidRPr="00222380" w:rsidRDefault="004A1B84" w:rsidP="00222380">
      <w:pPr>
        <w:jc w:val="both"/>
        <w:rPr>
          <w:rFonts w:ascii="Calibri Light" w:hAnsi="Calibri Light" w:cs="Calibri Light"/>
          <w:b/>
        </w:rPr>
      </w:pPr>
    </w:p>
    <w:p w14:paraId="2BC98B8E" w14:textId="3FC3DBA9" w:rsidR="00333F8D" w:rsidRPr="00222380" w:rsidRDefault="00BD2A66" w:rsidP="00222380">
      <w:pPr>
        <w:pStyle w:val="Naslov1"/>
        <w:spacing w:after="240" w:line="240" w:lineRule="auto"/>
        <w:jc w:val="both"/>
        <w:rPr>
          <w:rFonts w:ascii="Calibri Light" w:hAnsi="Calibri Light" w:cs="Calibri Light"/>
          <w:szCs w:val="24"/>
        </w:rPr>
      </w:pPr>
      <w:bookmarkStart w:id="0" w:name="_Toc132615748"/>
      <w:r w:rsidRPr="00222380">
        <w:rPr>
          <w:rFonts w:ascii="Calibri Light" w:hAnsi="Calibri Light" w:cs="Calibri Light"/>
          <w:szCs w:val="24"/>
        </w:rPr>
        <w:t>POLAZIŠNA OSNOVA</w:t>
      </w:r>
      <w:bookmarkEnd w:id="0"/>
    </w:p>
    <w:p w14:paraId="6DFB981B" w14:textId="77777777" w:rsidR="00333F8D" w:rsidRPr="00222380" w:rsidRDefault="00333F8D" w:rsidP="00222380">
      <w:pPr>
        <w:jc w:val="both"/>
        <w:rPr>
          <w:rFonts w:ascii="Calibri Light" w:hAnsi="Calibri Light" w:cs="Calibri Light"/>
        </w:rPr>
      </w:pPr>
    </w:p>
    <w:p w14:paraId="77A111AA" w14:textId="7D1D7073" w:rsidR="00333F8D" w:rsidRPr="00222380" w:rsidRDefault="00333F8D" w:rsidP="00222380">
      <w:pPr>
        <w:ind w:right="-278"/>
        <w:jc w:val="both"/>
        <w:rPr>
          <w:rFonts w:ascii="Calibri Light" w:hAnsi="Calibri Light" w:cs="Calibri Light"/>
          <w:sz w:val="24"/>
          <w:szCs w:val="24"/>
        </w:rPr>
      </w:pPr>
      <w:r w:rsidRPr="00222380">
        <w:rPr>
          <w:rFonts w:ascii="Calibri Light" w:hAnsi="Calibri Light" w:cs="Calibri Light"/>
          <w:sz w:val="24"/>
          <w:szCs w:val="24"/>
        </w:rPr>
        <w:t xml:space="preserve">Obrascem </w:t>
      </w:r>
      <w:r w:rsidR="00BD2A66" w:rsidRPr="00222380">
        <w:rPr>
          <w:rFonts w:ascii="Calibri Light" w:hAnsi="Calibri Light" w:cs="Calibri Light"/>
          <w:sz w:val="24"/>
          <w:szCs w:val="24"/>
        </w:rPr>
        <w:t xml:space="preserve">za izradu </w:t>
      </w:r>
      <w:r w:rsidRPr="00222380">
        <w:rPr>
          <w:rFonts w:ascii="Calibri Light" w:hAnsi="Calibri Light" w:cs="Calibri Light"/>
          <w:sz w:val="24"/>
          <w:szCs w:val="24"/>
        </w:rPr>
        <w:t>lokalne razvojne strategije LAG-a za razdoblje 2023. – 2027.</w:t>
      </w:r>
      <w:r w:rsidR="00953AA7" w:rsidRPr="00222380">
        <w:rPr>
          <w:rFonts w:ascii="Calibri Light" w:hAnsi="Calibri Light" w:cs="Calibri Light"/>
          <w:sz w:val="24"/>
          <w:szCs w:val="24"/>
        </w:rPr>
        <w:t>, verzija 1.0</w:t>
      </w:r>
      <w:r w:rsidRPr="00222380">
        <w:rPr>
          <w:rFonts w:ascii="Calibri Light" w:hAnsi="Calibri Light" w:cs="Calibri Light"/>
          <w:sz w:val="24"/>
          <w:szCs w:val="24"/>
        </w:rPr>
        <w:t xml:space="preserve"> (u daljnjem tekstu: Obrazac) se utvrđuj</w:t>
      </w:r>
      <w:r w:rsidR="003A10AC" w:rsidRPr="00222380">
        <w:rPr>
          <w:rFonts w:ascii="Calibri Light" w:hAnsi="Calibri Light" w:cs="Calibri Light"/>
          <w:sz w:val="24"/>
          <w:szCs w:val="24"/>
        </w:rPr>
        <w:t>e</w:t>
      </w:r>
      <w:r w:rsidRPr="00222380">
        <w:rPr>
          <w:rFonts w:ascii="Calibri Light" w:hAnsi="Calibri Light" w:cs="Calibri Light"/>
          <w:sz w:val="24"/>
          <w:szCs w:val="24"/>
        </w:rPr>
        <w:t xml:space="preserve"> </w:t>
      </w:r>
      <w:r w:rsidR="003A10AC" w:rsidRPr="00222380">
        <w:rPr>
          <w:rFonts w:ascii="Calibri Light" w:hAnsi="Calibri Light" w:cs="Calibri Light"/>
          <w:sz w:val="24"/>
          <w:szCs w:val="24"/>
        </w:rPr>
        <w:t xml:space="preserve">izgled i sadržaj </w:t>
      </w:r>
      <w:r w:rsidRPr="00222380">
        <w:rPr>
          <w:rFonts w:ascii="Calibri Light" w:hAnsi="Calibri Light" w:cs="Calibri Light"/>
          <w:sz w:val="24"/>
          <w:szCs w:val="24"/>
        </w:rPr>
        <w:t>lokaln</w:t>
      </w:r>
      <w:r w:rsidR="003A10AC" w:rsidRPr="00222380">
        <w:rPr>
          <w:rFonts w:ascii="Calibri Light" w:hAnsi="Calibri Light" w:cs="Calibri Light"/>
          <w:sz w:val="24"/>
          <w:szCs w:val="24"/>
        </w:rPr>
        <w:t>e</w:t>
      </w:r>
      <w:r w:rsidRPr="00222380">
        <w:rPr>
          <w:rFonts w:ascii="Calibri Light" w:hAnsi="Calibri Light" w:cs="Calibri Light"/>
          <w:sz w:val="24"/>
          <w:szCs w:val="24"/>
        </w:rPr>
        <w:t xml:space="preserve"> razvojn</w:t>
      </w:r>
      <w:r w:rsidR="003A10AC" w:rsidRPr="00222380">
        <w:rPr>
          <w:rFonts w:ascii="Calibri Light" w:hAnsi="Calibri Light" w:cs="Calibri Light"/>
          <w:sz w:val="24"/>
          <w:szCs w:val="24"/>
        </w:rPr>
        <w:t>e</w:t>
      </w:r>
      <w:r w:rsidRPr="00222380">
        <w:rPr>
          <w:rFonts w:ascii="Calibri Light" w:hAnsi="Calibri Light" w:cs="Calibri Light"/>
          <w:sz w:val="24"/>
          <w:szCs w:val="24"/>
        </w:rPr>
        <w:t xml:space="preserve"> strategij</w:t>
      </w:r>
      <w:r w:rsidR="003A10AC" w:rsidRPr="00222380">
        <w:rPr>
          <w:rFonts w:ascii="Calibri Light" w:hAnsi="Calibri Light" w:cs="Calibri Light"/>
          <w:sz w:val="24"/>
          <w:szCs w:val="24"/>
        </w:rPr>
        <w:t>e</w:t>
      </w:r>
      <w:r w:rsidRPr="00222380">
        <w:rPr>
          <w:rFonts w:ascii="Calibri Light" w:hAnsi="Calibri Light" w:cs="Calibri Light"/>
          <w:sz w:val="24"/>
          <w:szCs w:val="24"/>
        </w:rPr>
        <w:t xml:space="preserve"> (u daljnjem tekstu: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lokalnih akcijskih grupa (u daljnjem tekstu: LAG)</w:t>
      </w:r>
      <w:r w:rsidR="00953AA7" w:rsidRPr="00222380">
        <w:rPr>
          <w:rFonts w:ascii="Calibri Light" w:hAnsi="Calibri Light" w:cs="Calibri Light"/>
          <w:sz w:val="24"/>
          <w:szCs w:val="24"/>
        </w:rPr>
        <w:t xml:space="preserve"> u Republici Hrvatskoj</w:t>
      </w:r>
      <w:r w:rsidR="003A10AC" w:rsidRPr="00222380">
        <w:rPr>
          <w:rFonts w:ascii="Calibri Light" w:hAnsi="Calibri Light" w:cs="Calibri Light"/>
          <w:sz w:val="24"/>
          <w:szCs w:val="24"/>
        </w:rPr>
        <w:t xml:space="preserve"> za razdoblje 2023. – 2027.</w:t>
      </w:r>
      <w:r w:rsidRPr="00222380">
        <w:rPr>
          <w:rFonts w:ascii="Calibri Light" w:hAnsi="Calibri Light" w:cs="Calibri Light"/>
          <w:sz w:val="24"/>
          <w:szCs w:val="24"/>
        </w:rPr>
        <w:t xml:space="preserve">, a čija provedba će biti sufinancirana iz Europskog poljoprivrednog fonda za ruralni razvoj (u daljnjem tekstu: </w:t>
      </w:r>
      <w:proofErr w:type="spellStart"/>
      <w:r w:rsidRPr="00222380">
        <w:rPr>
          <w:rFonts w:ascii="Calibri Light" w:hAnsi="Calibri Light" w:cs="Calibri Light"/>
          <w:sz w:val="24"/>
          <w:szCs w:val="24"/>
        </w:rPr>
        <w:t>EPFRR</w:t>
      </w:r>
      <w:proofErr w:type="spellEnd"/>
      <w:r w:rsidRPr="00222380">
        <w:rPr>
          <w:rFonts w:ascii="Calibri Light" w:hAnsi="Calibri Light" w:cs="Calibri Light"/>
          <w:sz w:val="24"/>
          <w:szCs w:val="24"/>
        </w:rPr>
        <w:t>).</w:t>
      </w:r>
    </w:p>
    <w:p w14:paraId="792F9F17" w14:textId="77777777" w:rsidR="00333F8D" w:rsidRPr="00222380" w:rsidRDefault="003A10AC" w:rsidP="00222380">
      <w:pPr>
        <w:ind w:right="-278"/>
        <w:jc w:val="both"/>
        <w:rPr>
          <w:rFonts w:ascii="Calibri Light" w:hAnsi="Calibri Light" w:cs="Calibri Light"/>
          <w:sz w:val="24"/>
          <w:szCs w:val="24"/>
        </w:rPr>
      </w:pPr>
      <w:r w:rsidRPr="00222380">
        <w:rPr>
          <w:rFonts w:ascii="Calibri Light" w:hAnsi="Calibri Light" w:cs="Calibri Light"/>
          <w:sz w:val="24"/>
          <w:szCs w:val="24"/>
        </w:rPr>
        <w:t>Obrazac je izrađen u</w:t>
      </w:r>
      <w:r w:rsidR="00333F8D" w:rsidRPr="00222380">
        <w:rPr>
          <w:rFonts w:ascii="Calibri Light" w:hAnsi="Calibri Light" w:cs="Calibri Light"/>
          <w:sz w:val="24"/>
          <w:szCs w:val="24"/>
        </w:rPr>
        <w:t xml:space="preserve"> skladu sa:</w:t>
      </w:r>
    </w:p>
    <w:p w14:paraId="32F72AC5" w14:textId="4D57C1C5" w:rsidR="00333F8D" w:rsidRPr="00222380" w:rsidRDefault="00333F8D" w:rsidP="00222380">
      <w:pPr>
        <w:pStyle w:val="Odlomakpopisa"/>
        <w:numPr>
          <w:ilvl w:val="0"/>
          <w:numId w:val="28"/>
        </w:numPr>
        <w:spacing w:after="0" w:line="240" w:lineRule="auto"/>
        <w:ind w:right="-278"/>
        <w:jc w:val="both"/>
        <w:rPr>
          <w:rFonts w:ascii="Calibri Light" w:hAnsi="Calibri Light" w:cs="Calibri Light"/>
          <w:sz w:val="24"/>
          <w:szCs w:val="24"/>
        </w:rPr>
      </w:pPr>
      <w:r w:rsidRPr="00222380">
        <w:rPr>
          <w:rFonts w:ascii="Calibri Light" w:hAnsi="Calibri Light" w:cs="Calibri Light"/>
          <w:sz w:val="24"/>
          <w:szCs w:val="24"/>
        </w:rPr>
        <w:t xml:space="preserve">Uredbom (EU) </w:t>
      </w:r>
      <w:r w:rsidR="00174794" w:rsidRPr="00222380">
        <w:rPr>
          <w:rFonts w:ascii="Calibri Light" w:hAnsi="Calibri Light" w:cs="Calibri Light"/>
          <w:sz w:val="24"/>
          <w:szCs w:val="24"/>
        </w:rPr>
        <w:t>2021/2115 Europskog parlamenta i Vijeća od 2. prosinca 2021.</w:t>
      </w:r>
      <w:r w:rsidRPr="00222380">
        <w:rPr>
          <w:rFonts w:ascii="Calibri Light" w:hAnsi="Calibri Light" w:cs="Calibri Light"/>
        </w:rPr>
        <w:t xml:space="preserve"> </w:t>
      </w:r>
      <w:r w:rsidRPr="00222380">
        <w:rPr>
          <w:rFonts w:ascii="Calibri Light" w:hAnsi="Calibri Light" w:cs="Calibri Light"/>
          <w:sz w:val="24"/>
          <w:szCs w:val="24"/>
        </w:rPr>
        <w:t xml:space="preserve">o utvrđivanju pravila o potpori za strateške planove koje izrađuju države članice u okviru zajedničke poljoprivredne politike (strateški planovi u okviru </w:t>
      </w:r>
      <w:proofErr w:type="spellStart"/>
      <w:r w:rsidRPr="00222380">
        <w:rPr>
          <w:rFonts w:ascii="Calibri Light" w:hAnsi="Calibri Light" w:cs="Calibri Light"/>
          <w:sz w:val="24"/>
          <w:szCs w:val="24"/>
        </w:rPr>
        <w:t>ZPP</w:t>
      </w:r>
      <w:proofErr w:type="spellEnd"/>
      <w:r w:rsidRPr="00222380">
        <w:rPr>
          <w:rFonts w:ascii="Calibri Light" w:hAnsi="Calibri Light" w:cs="Calibri Light"/>
          <w:sz w:val="24"/>
          <w:szCs w:val="24"/>
        </w:rPr>
        <w:t>-a) i koji se financiraju iz Europskog fonda za jamstva u poljoprivredi (</w:t>
      </w:r>
      <w:proofErr w:type="spellStart"/>
      <w:r w:rsidRPr="00222380">
        <w:rPr>
          <w:rFonts w:ascii="Calibri Light" w:hAnsi="Calibri Light" w:cs="Calibri Light"/>
          <w:sz w:val="24"/>
          <w:szCs w:val="24"/>
        </w:rPr>
        <w:t>EFJP</w:t>
      </w:r>
      <w:proofErr w:type="spellEnd"/>
      <w:r w:rsidRPr="00222380">
        <w:rPr>
          <w:rFonts w:ascii="Calibri Light" w:hAnsi="Calibri Light" w:cs="Calibri Light"/>
          <w:sz w:val="24"/>
          <w:szCs w:val="24"/>
        </w:rPr>
        <w:t>) i Europskog poljoprivrednog fonda za ruralni razvoj (</w:t>
      </w:r>
      <w:proofErr w:type="spellStart"/>
      <w:r w:rsidRPr="00222380">
        <w:rPr>
          <w:rFonts w:ascii="Calibri Light" w:hAnsi="Calibri Light" w:cs="Calibri Light"/>
          <w:sz w:val="24"/>
          <w:szCs w:val="24"/>
        </w:rPr>
        <w:t>EPFRR</w:t>
      </w:r>
      <w:proofErr w:type="spellEnd"/>
      <w:r w:rsidRPr="00222380">
        <w:rPr>
          <w:rFonts w:ascii="Calibri Light" w:hAnsi="Calibri Light" w:cs="Calibri Light"/>
          <w:sz w:val="24"/>
          <w:szCs w:val="24"/>
        </w:rPr>
        <w:t>) te o stavljanju izvan snage Uredbe (EU) br. 1305/2013</w:t>
      </w:r>
      <w:r w:rsidR="006D0664" w:rsidRPr="00222380">
        <w:rPr>
          <w:rFonts w:ascii="Calibri Light" w:hAnsi="Calibri Light" w:cs="Calibri Light"/>
          <w:sz w:val="24"/>
          <w:szCs w:val="24"/>
        </w:rPr>
        <w:t xml:space="preserve"> i </w:t>
      </w:r>
      <w:r w:rsidRPr="00222380">
        <w:rPr>
          <w:rFonts w:ascii="Calibri Light" w:hAnsi="Calibri Light" w:cs="Calibri Light"/>
          <w:sz w:val="24"/>
          <w:szCs w:val="24"/>
        </w:rPr>
        <w:t xml:space="preserve">(EU) br. 1307/2013 </w:t>
      </w:r>
    </w:p>
    <w:p w14:paraId="6A284BA1" w14:textId="2143D8A9" w:rsidR="00EF786A" w:rsidRPr="00222380" w:rsidRDefault="00EF786A" w:rsidP="00222380">
      <w:pPr>
        <w:pStyle w:val="Odlomakpopisa"/>
        <w:numPr>
          <w:ilvl w:val="0"/>
          <w:numId w:val="28"/>
        </w:numPr>
        <w:spacing w:after="0" w:line="240" w:lineRule="auto"/>
        <w:ind w:right="-278"/>
        <w:jc w:val="both"/>
        <w:rPr>
          <w:rFonts w:ascii="Calibri Light" w:hAnsi="Calibri Light" w:cs="Calibri Light"/>
          <w:sz w:val="24"/>
          <w:szCs w:val="24"/>
        </w:rPr>
      </w:pPr>
      <w:r w:rsidRPr="00222380">
        <w:rPr>
          <w:rFonts w:ascii="Calibri Light" w:hAnsi="Calibri Light" w:cs="Calibri Light"/>
          <w:sz w:val="24"/>
          <w:szCs w:val="24"/>
        </w:rPr>
        <w:t>Uredbom (EU) 2021/2116 Europskog parlamenta i Vijeća od 2. prosinca 2021.o financiranju i nadzoru zajedničke poljoprivredne politike te upravljanju njome i o stavljanju izvan snage Uredbe (EU) br. 1306/2013</w:t>
      </w:r>
    </w:p>
    <w:p w14:paraId="4F309351" w14:textId="77777777" w:rsidR="00B234DD" w:rsidRPr="00222380" w:rsidRDefault="00B234DD" w:rsidP="00222380">
      <w:pPr>
        <w:pStyle w:val="Odlomakpopisa"/>
        <w:numPr>
          <w:ilvl w:val="0"/>
          <w:numId w:val="28"/>
        </w:numPr>
        <w:spacing w:after="0" w:line="240" w:lineRule="auto"/>
        <w:ind w:right="-278"/>
        <w:jc w:val="both"/>
        <w:rPr>
          <w:rFonts w:ascii="Calibri Light" w:hAnsi="Calibri Light" w:cs="Calibri Light"/>
          <w:sz w:val="24"/>
          <w:szCs w:val="24"/>
        </w:rPr>
      </w:pPr>
      <w:r w:rsidRPr="00222380">
        <w:rPr>
          <w:rFonts w:ascii="Calibri Light" w:hAnsi="Calibri Light" w:cs="Calibri Light"/>
          <w:sz w:val="24"/>
          <w:szCs w:val="24"/>
        </w:rPr>
        <w:t>Uredbom (EU)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w:t>
      </w:r>
    </w:p>
    <w:p w14:paraId="7EC3D922" w14:textId="342B56B4" w:rsidR="004C4D2A" w:rsidRPr="00222380" w:rsidRDefault="00B234DD" w:rsidP="00222380">
      <w:pPr>
        <w:pStyle w:val="Odlomakpopisa"/>
        <w:numPr>
          <w:ilvl w:val="0"/>
          <w:numId w:val="28"/>
        </w:numPr>
        <w:spacing w:after="0" w:line="240" w:lineRule="auto"/>
        <w:ind w:right="-278"/>
        <w:jc w:val="both"/>
        <w:rPr>
          <w:rFonts w:ascii="Calibri Light" w:hAnsi="Calibri Light" w:cs="Calibri Light"/>
          <w:sz w:val="24"/>
          <w:szCs w:val="24"/>
        </w:rPr>
      </w:pPr>
      <w:r w:rsidRPr="00222380">
        <w:rPr>
          <w:rFonts w:ascii="Calibri Light" w:hAnsi="Calibri Light" w:cs="Calibri Light"/>
          <w:sz w:val="24"/>
          <w:szCs w:val="24"/>
        </w:rPr>
        <w:t>Zakonom o institucionalnom okviru za korištenje fondova Europske unije u Republici Hrvatskoj (N</w:t>
      </w:r>
      <w:r w:rsidR="00EF786A" w:rsidRPr="00222380">
        <w:rPr>
          <w:rFonts w:ascii="Calibri Light" w:hAnsi="Calibri Light" w:cs="Calibri Light"/>
          <w:sz w:val="24"/>
          <w:szCs w:val="24"/>
        </w:rPr>
        <w:t xml:space="preserve">arodne </w:t>
      </w:r>
      <w:r w:rsidR="004C4D2A" w:rsidRPr="00222380">
        <w:rPr>
          <w:rFonts w:ascii="Calibri Light" w:hAnsi="Calibri Light" w:cs="Calibri Light"/>
          <w:sz w:val="24"/>
          <w:szCs w:val="24"/>
        </w:rPr>
        <w:t>n</w:t>
      </w:r>
      <w:r w:rsidR="00EF786A" w:rsidRPr="00222380">
        <w:rPr>
          <w:rFonts w:ascii="Calibri Light" w:hAnsi="Calibri Light" w:cs="Calibri Light"/>
          <w:sz w:val="24"/>
          <w:szCs w:val="24"/>
        </w:rPr>
        <w:t>ovine br.</w:t>
      </w:r>
      <w:r w:rsidRPr="00222380">
        <w:rPr>
          <w:rFonts w:ascii="Calibri Light" w:hAnsi="Calibri Light" w:cs="Calibri Light"/>
          <w:sz w:val="24"/>
          <w:szCs w:val="24"/>
        </w:rPr>
        <w:t xml:space="preserve"> </w:t>
      </w:r>
      <w:r w:rsidR="00EF786A" w:rsidRPr="00222380">
        <w:rPr>
          <w:rFonts w:ascii="Calibri Light" w:hAnsi="Calibri Light" w:cs="Calibri Light"/>
          <w:sz w:val="24"/>
          <w:szCs w:val="24"/>
        </w:rPr>
        <w:t>116/21</w:t>
      </w:r>
      <w:r w:rsidRPr="00222380">
        <w:rPr>
          <w:rFonts w:ascii="Calibri Light" w:hAnsi="Calibri Light" w:cs="Calibri Light"/>
          <w:sz w:val="24"/>
          <w:szCs w:val="24"/>
        </w:rPr>
        <w:t>)</w:t>
      </w:r>
    </w:p>
    <w:p w14:paraId="27A80D7E" w14:textId="7DAA10A0" w:rsidR="00C92711" w:rsidRPr="00222380" w:rsidRDefault="004C4D2A" w:rsidP="00222380">
      <w:pPr>
        <w:pStyle w:val="Odlomakpopisa"/>
        <w:numPr>
          <w:ilvl w:val="0"/>
          <w:numId w:val="28"/>
        </w:numPr>
        <w:spacing w:after="0" w:line="240" w:lineRule="auto"/>
        <w:ind w:right="-278"/>
        <w:jc w:val="both"/>
        <w:rPr>
          <w:rFonts w:ascii="Calibri Light" w:hAnsi="Calibri Light" w:cs="Calibri Light"/>
          <w:sz w:val="24"/>
          <w:szCs w:val="24"/>
        </w:rPr>
      </w:pPr>
      <w:r w:rsidRPr="00222380">
        <w:rPr>
          <w:rFonts w:ascii="Calibri Light" w:hAnsi="Calibri Light" w:cs="Calibri Light"/>
          <w:sz w:val="24"/>
          <w:szCs w:val="24"/>
        </w:rPr>
        <w:t xml:space="preserve">Uredbom o tijelima u sustavu upravljanja i kontrole za provedbu Strateškog plana Zajedničke poljoprivredne politike u Republici Hrvatskoj (Narodne novine br. </w:t>
      </w:r>
      <w:r w:rsidR="00C92711" w:rsidRPr="00222380">
        <w:rPr>
          <w:rFonts w:ascii="Calibri Light" w:hAnsi="Calibri Light" w:cs="Calibri Light"/>
          <w:sz w:val="24"/>
          <w:szCs w:val="24"/>
        </w:rPr>
        <w:t>96</w:t>
      </w:r>
      <w:r w:rsidRPr="00222380">
        <w:rPr>
          <w:rFonts w:ascii="Calibri Light" w:hAnsi="Calibri Light" w:cs="Calibri Light"/>
          <w:sz w:val="24"/>
          <w:szCs w:val="24"/>
        </w:rPr>
        <w:t xml:space="preserve">/22) </w:t>
      </w:r>
    </w:p>
    <w:p w14:paraId="751A6493" w14:textId="77777777" w:rsidR="00C92711" w:rsidRPr="00222380" w:rsidRDefault="00C92711" w:rsidP="00222380">
      <w:pPr>
        <w:pStyle w:val="Odlomakpopisa"/>
        <w:numPr>
          <w:ilvl w:val="0"/>
          <w:numId w:val="28"/>
        </w:numPr>
        <w:spacing w:after="0" w:line="240" w:lineRule="auto"/>
        <w:ind w:right="-278"/>
        <w:jc w:val="both"/>
        <w:rPr>
          <w:rFonts w:ascii="Calibri Light" w:hAnsi="Calibri Light" w:cs="Calibri Light"/>
          <w:sz w:val="24"/>
          <w:szCs w:val="24"/>
        </w:rPr>
      </w:pPr>
      <w:r w:rsidRPr="00222380">
        <w:rPr>
          <w:rFonts w:ascii="Calibri Light" w:hAnsi="Calibri Light" w:cs="Calibri Light"/>
          <w:sz w:val="24"/>
          <w:szCs w:val="24"/>
        </w:rPr>
        <w:t>Strateškim planom Zajedničke poljoprivredne politike u Republici Hrvatskoj za razdoblje 2023. – 2027.</w:t>
      </w:r>
    </w:p>
    <w:p w14:paraId="30BF7902" w14:textId="77777777" w:rsidR="00953AA7" w:rsidRPr="00222380" w:rsidRDefault="00953AA7" w:rsidP="00222380">
      <w:pPr>
        <w:spacing w:after="0" w:line="240" w:lineRule="auto"/>
        <w:ind w:right="-278"/>
        <w:jc w:val="both"/>
        <w:rPr>
          <w:rFonts w:ascii="Calibri Light" w:hAnsi="Calibri Light" w:cs="Calibri Light"/>
          <w:sz w:val="24"/>
          <w:szCs w:val="24"/>
        </w:rPr>
      </w:pPr>
    </w:p>
    <w:p w14:paraId="1ADAC33C" w14:textId="49EDF5BB" w:rsidR="00333F8D" w:rsidRPr="00222380" w:rsidRDefault="00333F8D" w:rsidP="00222380">
      <w:pPr>
        <w:ind w:right="-278"/>
        <w:jc w:val="both"/>
        <w:rPr>
          <w:rFonts w:ascii="Calibri Light" w:hAnsi="Calibri Light" w:cs="Calibri Light"/>
          <w:sz w:val="24"/>
          <w:szCs w:val="24"/>
        </w:rPr>
      </w:pPr>
      <w:r w:rsidRPr="00222380">
        <w:rPr>
          <w:rFonts w:ascii="Calibri Light" w:hAnsi="Calibri Light" w:cs="Calibri Light"/>
          <w:sz w:val="24"/>
          <w:szCs w:val="24"/>
        </w:rPr>
        <w:t xml:space="preserve">Glavni cilj </w:t>
      </w:r>
      <w:r w:rsidR="003A10AC" w:rsidRPr="00222380">
        <w:rPr>
          <w:rFonts w:ascii="Calibri Light" w:hAnsi="Calibri Light" w:cs="Calibri Light"/>
          <w:sz w:val="24"/>
          <w:szCs w:val="24"/>
        </w:rPr>
        <w:t>Obrasca je</w:t>
      </w:r>
      <w:r w:rsidRPr="00222380">
        <w:rPr>
          <w:rFonts w:ascii="Calibri Light" w:hAnsi="Calibri Light" w:cs="Calibri Light"/>
          <w:sz w:val="24"/>
          <w:szCs w:val="24"/>
        </w:rPr>
        <w:t xml:space="preserve"> </w:t>
      </w:r>
      <w:r w:rsidR="003A10AC" w:rsidRPr="00222380">
        <w:rPr>
          <w:rFonts w:ascii="Calibri Light" w:hAnsi="Calibri Light" w:cs="Calibri Light"/>
          <w:sz w:val="24"/>
          <w:szCs w:val="24"/>
        </w:rPr>
        <w:t>uspostava okvira</w:t>
      </w:r>
      <w:r w:rsidRPr="00222380">
        <w:rPr>
          <w:rFonts w:ascii="Calibri Light" w:hAnsi="Calibri Light" w:cs="Calibri Light"/>
          <w:sz w:val="24"/>
          <w:szCs w:val="24"/>
        </w:rPr>
        <w:t xml:space="preserve">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LAG-ova za programsko razdoblje 2023. – 2027.</w:t>
      </w:r>
      <w:r w:rsidR="003A10AC" w:rsidRPr="00222380">
        <w:rPr>
          <w:rFonts w:ascii="Calibri Light" w:hAnsi="Calibri Light" w:cs="Calibri Light"/>
          <w:sz w:val="24"/>
          <w:szCs w:val="24"/>
        </w:rPr>
        <w:t xml:space="preserve"> kako bi </w:t>
      </w:r>
      <w:proofErr w:type="spellStart"/>
      <w:r w:rsidR="003A10AC" w:rsidRPr="00222380">
        <w:rPr>
          <w:rFonts w:ascii="Calibri Light" w:hAnsi="Calibri Light" w:cs="Calibri Light"/>
          <w:sz w:val="24"/>
          <w:szCs w:val="24"/>
        </w:rPr>
        <w:t>LRS</w:t>
      </w:r>
      <w:proofErr w:type="spellEnd"/>
      <w:r w:rsidR="003A10AC" w:rsidRPr="00222380">
        <w:rPr>
          <w:rFonts w:ascii="Calibri Light" w:hAnsi="Calibri Light" w:cs="Calibri Light"/>
          <w:sz w:val="24"/>
          <w:szCs w:val="24"/>
        </w:rPr>
        <w:t xml:space="preserve"> LAG-ova u programskom razdoblju 2023. – 2027. bile jednostavno prikazane, usporedive i definiranog obveznog sadržaja. Navedenim pristupom se i olakšava</w:t>
      </w:r>
      <w:r w:rsidRPr="00222380">
        <w:rPr>
          <w:rFonts w:ascii="Calibri Light" w:hAnsi="Calibri Light" w:cs="Calibri Light"/>
          <w:sz w:val="24"/>
          <w:szCs w:val="24"/>
        </w:rPr>
        <w:t xml:space="preserve"> </w:t>
      </w:r>
      <w:r w:rsidR="003A10AC" w:rsidRPr="00222380">
        <w:rPr>
          <w:rFonts w:ascii="Calibri Light" w:hAnsi="Calibri Light" w:cs="Calibri Light"/>
          <w:sz w:val="24"/>
          <w:szCs w:val="24"/>
        </w:rPr>
        <w:t>LAG-ovima postupak izrade istih.</w:t>
      </w:r>
      <w:r w:rsidRPr="00222380">
        <w:rPr>
          <w:rFonts w:ascii="Calibri Light" w:hAnsi="Calibri Light" w:cs="Calibri Light"/>
          <w:sz w:val="24"/>
          <w:szCs w:val="24"/>
        </w:rPr>
        <w:t xml:space="preserve"> </w:t>
      </w:r>
    </w:p>
    <w:p w14:paraId="42822E5D" w14:textId="037BDA98" w:rsidR="00333F8D" w:rsidRPr="00222380" w:rsidRDefault="00953AA7" w:rsidP="00222380">
      <w:pPr>
        <w:ind w:right="-278"/>
        <w:jc w:val="both"/>
        <w:rPr>
          <w:rFonts w:ascii="Calibri Light" w:hAnsi="Calibri Light" w:cs="Calibri Light"/>
          <w:sz w:val="24"/>
          <w:szCs w:val="24"/>
        </w:rPr>
      </w:pPr>
      <w:r w:rsidRPr="00222380">
        <w:rPr>
          <w:rFonts w:ascii="Calibri Light" w:hAnsi="Calibri Light" w:cs="Calibri Light"/>
          <w:sz w:val="24"/>
          <w:szCs w:val="24"/>
        </w:rPr>
        <w:t>Obrazac je izrađen od strane Upravljačkog tijela tijekom 2021. godine tijekom konzultacijskog procesa sa odobrenim LAG-ov</w:t>
      </w:r>
      <w:r w:rsidR="00BD2A66" w:rsidRPr="00222380">
        <w:rPr>
          <w:rFonts w:ascii="Calibri Light" w:hAnsi="Calibri Light" w:cs="Calibri Light"/>
          <w:sz w:val="24"/>
          <w:szCs w:val="24"/>
        </w:rPr>
        <w:t>im</w:t>
      </w:r>
      <w:r w:rsidRPr="00222380">
        <w:rPr>
          <w:rFonts w:ascii="Calibri Light" w:hAnsi="Calibri Light" w:cs="Calibri Light"/>
          <w:sz w:val="24"/>
          <w:szCs w:val="24"/>
        </w:rPr>
        <w:t>a u programskom razdoblju 2014. – 2022.</w:t>
      </w:r>
    </w:p>
    <w:p w14:paraId="17398565" w14:textId="131AA9A7" w:rsidR="00333F8D" w:rsidRPr="00222380" w:rsidRDefault="003A10AC" w:rsidP="00222380">
      <w:pPr>
        <w:pBdr>
          <w:top w:val="single" w:sz="4" w:space="1" w:color="auto"/>
          <w:left w:val="single" w:sz="4" w:space="4" w:color="auto"/>
          <w:bottom w:val="single" w:sz="4" w:space="1" w:color="auto"/>
          <w:right w:val="single" w:sz="4" w:space="4" w:color="auto"/>
        </w:pBdr>
        <w:ind w:right="-278"/>
        <w:jc w:val="both"/>
        <w:rPr>
          <w:rFonts w:ascii="Calibri Light" w:hAnsi="Calibri Light" w:cs="Calibri Light"/>
          <w:sz w:val="24"/>
          <w:szCs w:val="24"/>
        </w:rPr>
      </w:pPr>
      <w:r w:rsidRPr="00222380">
        <w:rPr>
          <w:rFonts w:ascii="Calibri Light" w:hAnsi="Calibri Light" w:cs="Calibri Light"/>
          <w:sz w:val="24"/>
          <w:szCs w:val="24"/>
        </w:rPr>
        <w:t xml:space="preserve">Sadržaj </w:t>
      </w:r>
      <w:r w:rsidR="00EB108A" w:rsidRPr="00222380">
        <w:rPr>
          <w:rFonts w:ascii="Calibri Light" w:hAnsi="Calibri Light" w:cs="Calibri Light"/>
          <w:sz w:val="24"/>
          <w:szCs w:val="24"/>
        </w:rPr>
        <w:t xml:space="preserve">i nazivi </w:t>
      </w:r>
      <w:r w:rsidRPr="00222380">
        <w:rPr>
          <w:rFonts w:ascii="Calibri Light" w:hAnsi="Calibri Light" w:cs="Calibri Light"/>
          <w:sz w:val="24"/>
          <w:szCs w:val="24"/>
        </w:rPr>
        <w:t xml:space="preserve">(poglavlja, </w:t>
      </w:r>
      <w:proofErr w:type="spellStart"/>
      <w:r w:rsidRPr="00222380">
        <w:rPr>
          <w:rFonts w:ascii="Calibri Light" w:hAnsi="Calibri Light" w:cs="Calibri Light"/>
          <w:sz w:val="24"/>
          <w:szCs w:val="24"/>
        </w:rPr>
        <w:t>po</w:t>
      </w:r>
      <w:r w:rsidR="00B36A8F" w:rsidRPr="00222380">
        <w:rPr>
          <w:rFonts w:ascii="Calibri Light" w:hAnsi="Calibri Light" w:cs="Calibri Light"/>
          <w:sz w:val="24"/>
          <w:szCs w:val="24"/>
        </w:rPr>
        <w:t>t</w:t>
      </w:r>
      <w:r w:rsidRPr="00222380">
        <w:rPr>
          <w:rFonts w:ascii="Calibri Light" w:hAnsi="Calibri Light" w:cs="Calibri Light"/>
          <w:sz w:val="24"/>
          <w:szCs w:val="24"/>
        </w:rPr>
        <w:t>poglavlja</w:t>
      </w:r>
      <w:proofErr w:type="spellEnd"/>
      <w:r w:rsidRPr="00222380">
        <w:rPr>
          <w:rFonts w:ascii="Calibri Light" w:hAnsi="Calibri Light" w:cs="Calibri Light"/>
          <w:sz w:val="24"/>
          <w:szCs w:val="24"/>
        </w:rPr>
        <w:t>, točke</w:t>
      </w:r>
      <w:r w:rsidR="00EB108A" w:rsidRPr="00222380">
        <w:rPr>
          <w:rFonts w:ascii="Calibri Light" w:hAnsi="Calibri Light" w:cs="Calibri Light"/>
          <w:sz w:val="24"/>
          <w:szCs w:val="24"/>
        </w:rPr>
        <w:t xml:space="preserve"> i</w:t>
      </w:r>
      <w:r w:rsidRPr="00222380">
        <w:rPr>
          <w:rFonts w:ascii="Calibri Light" w:hAnsi="Calibri Light" w:cs="Calibri Light"/>
          <w:sz w:val="24"/>
          <w:szCs w:val="24"/>
        </w:rPr>
        <w:t xml:space="preserve"> tablice)</w:t>
      </w:r>
      <w:r w:rsidR="00333F8D" w:rsidRPr="00222380">
        <w:rPr>
          <w:rFonts w:ascii="Calibri Light" w:hAnsi="Calibri Light" w:cs="Calibri Light"/>
          <w:sz w:val="24"/>
          <w:szCs w:val="24"/>
        </w:rPr>
        <w:t xml:space="preserve"> propisan</w:t>
      </w:r>
      <w:r w:rsidR="00EB108A" w:rsidRPr="00222380">
        <w:rPr>
          <w:rFonts w:ascii="Calibri Light" w:hAnsi="Calibri Light" w:cs="Calibri Light"/>
          <w:sz w:val="24"/>
          <w:szCs w:val="24"/>
        </w:rPr>
        <w:t>i</w:t>
      </w:r>
      <w:r w:rsidR="00333F8D" w:rsidRPr="00222380">
        <w:rPr>
          <w:rFonts w:ascii="Calibri Light" w:hAnsi="Calibri Light" w:cs="Calibri Light"/>
          <w:sz w:val="24"/>
          <w:szCs w:val="24"/>
        </w:rPr>
        <w:t xml:space="preserve"> ov</w:t>
      </w:r>
      <w:r w:rsidRPr="00222380">
        <w:rPr>
          <w:rFonts w:ascii="Calibri Light" w:hAnsi="Calibri Light" w:cs="Calibri Light"/>
          <w:sz w:val="24"/>
          <w:szCs w:val="24"/>
        </w:rPr>
        <w:t>i</w:t>
      </w:r>
      <w:r w:rsidR="00333F8D" w:rsidRPr="00222380">
        <w:rPr>
          <w:rFonts w:ascii="Calibri Light" w:hAnsi="Calibri Light" w:cs="Calibri Light"/>
          <w:sz w:val="24"/>
          <w:szCs w:val="24"/>
        </w:rPr>
        <w:t xml:space="preserve">m </w:t>
      </w:r>
      <w:r w:rsidRPr="00222380">
        <w:rPr>
          <w:rFonts w:ascii="Calibri Light" w:hAnsi="Calibri Light" w:cs="Calibri Light"/>
          <w:sz w:val="24"/>
          <w:szCs w:val="24"/>
        </w:rPr>
        <w:t>Obrascem</w:t>
      </w:r>
      <w:r w:rsidR="00333F8D" w:rsidRPr="00222380">
        <w:rPr>
          <w:rFonts w:ascii="Calibri Light" w:hAnsi="Calibri Light" w:cs="Calibri Light"/>
          <w:sz w:val="24"/>
          <w:szCs w:val="24"/>
        </w:rPr>
        <w:t xml:space="preserve"> </w:t>
      </w:r>
      <w:r w:rsidR="00EB108A" w:rsidRPr="00222380">
        <w:rPr>
          <w:rFonts w:ascii="Calibri Light" w:hAnsi="Calibri Light" w:cs="Calibri Light"/>
          <w:bCs/>
          <w:sz w:val="24"/>
          <w:szCs w:val="24"/>
        </w:rPr>
        <w:t>su</w:t>
      </w:r>
      <w:r w:rsidR="00333F8D" w:rsidRPr="00222380">
        <w:rPr>
          <w:rFonts w:ascii="Calibri Light" w:hAnsi="Calibri Light" w:cs="Calibri Light"/>
          <w:bCs/>
          <w:sz w:val="24"/>
          <w:szCs w:val="24"/>
        </w:rPr>
        <w:t xml:space="preserve"> obvezujuć</w:t>
      </w:r>
      <w:r w:rsidR="00EB108A" w:rsidRPr="00222380">
        <w:rPr>
          <w:rFonts w:ascii="Calibri Light" w:hAnsi="Calibri Light" w:cs="Calibri Light"/>
          <w:bCs/>
          <w:sz w:val="24"/>
          <w:szCs w:val="24"/>
        </w:rPr>
        <w:t>i</w:t>
      </w:r>
      <w:r w:rsidR="00333F8D" w:rsidRPr="00222380">
        <w:rPr>
          <w:rFonts w:ascii="Calibri Light" w:hAnsi="Calibri Light" w:cs="Calibri Light"/>
          <w:bCs/>
          <w:sz w:val="24"/>
          <w:szCs w:val="24"/>
        </w:rPr>
        <w:t xml:space="preserve"> za LAG-ove prilikom izrade </w:t>
      </w:r>
      <w:proofErr w:type="spellStart"/>
      <w:r w:rsidR="00333F8D" w:rsidRPr="00222380">
        <w:rPr>
          <w:rFonts w:ascii="Calibri Light" w:hAnsi="Calibri Light" w:cs="Calibri Light"/>
          <w:bCs/>
          <w:sz w:val="24"/>
          <w:szCs w:val="24"/>
        </w:rPr>
        <w:t>LRS</w:t>
      </w:r>
      <w:proofErr w:type="spellEnd"/>
      <w:r w:rsidR="00333F8D" w:rsidRPr="00222380">
        <w:rPr>
          <w:rFonts w:ascii="Calibri Light" w:hAnsi="Calibri Light" w:cs="Calibri Light"/>
          <w:bCs/>
          <w:sz w:val="24"/>
          <w:szCs w:val="24"/>
        </w:rPr>
        <w:t xml:space="preserve"> za programsko razdoblje 2023. – 2027. koje će biti sufinancirane iz </w:t>
      </w:r>
      <w:proofErr w:type="spellStart"/>
      <w:r w:rsidR="00333F8D" w:rsidRPr="00222380">
        <w:rPr>
          <w:rFonts w:ascii="Calibri Light" w:hAnsi="Calibri Light" w:cs="Calibri Light"/>
          <w:bCs/>
          <w:sz w:val="24"/>
          <w:szCs w:val="24"/>
        </w:rPr>
        <w:t>EPFRR</w:t>
      </w:r>
      <w:proofErr w:type="spellEnd"/>
      <w:r w:rsidR="00333F8D" w:rsidRPr="00222380">
        <w:rPr>
          <w:rFonts w:ascii="Calibri Light" w:hAnsi="Calibri Light" w:cs="Calibri Light"/>
          <w:bCs/>
          <w:sz w:val="24"/>
          <w:szCs w:val="24"/>
        </w:rPr>
        <w:t>.</w:t>
      </w:r>
      <w:r w:rsidRPr="00222380">
        <w:rPr>
          <w:rFonts w:ascii="Calibri Light" w:hAnsi="Calibri Light" w:cs="Calibri Light"/>
          <w:bCs/>
          <w:sz w:val="24"/>
          <w:szCs w:val="24"/>
        </w:rPr>
        <w:t xml:space="preserve"> Nije dozvoljeno dodavati ili oduzimati poglavlja, </w:t>
      </w:r>
      <w:proofErr w:type="spellStart"/>
      <w:r w:rsidRPr="00222380">
        <w:rPr>
          <w:rFonts w:ascii="Calibri Light" w:hAnsi="Calibri Light" w:cs="Calibri Light"/>
          <w:bCs/>
          <w:sz w:val="24"/>
          <w:szCs w:val="24"/>
        </w:rPr>
        <w:t>po</w:t>
      </w:r>
      <w:r w:rsidR="00B36A8F" w:rsidRPr="00222380">
        <w:rPr>
          <w:rFonts w:ascii="Calibri Light" w:hAnsi="Calibri Light" w:cs="Calibri Light"/>
          <w:bCs/>
          <w:sz w:val="24"/>
          <w:szCs w:val="24"/>
        </w:rPr>
        <w:t>t</w:t>
      </w:r>
      <w:r w:rsidRPr="00222380">
        <w:rPr>
          <w:rFonts w:ascii="Calibri Light" w:hAnsi="Calibri Light" w:cs="Calibri Light"/>
          <w:bCs/>
          <w:sz w:val="24"/>
          <w:szCs w:val="24"/>
        </w:rPr>
        <w:t>poglavlja</w:t>
      </w:r>
      <w:proofErr w:type="spellEnd"/>
      <w:r w:rsidRPr="00222380">
        <w:rPr>
          <w:rFonts w:ascii="Calibri Light" w:hAnsi="Calibri Light" w:cs="Calibri Light"/>
          <w:bCs/>
          <w:sz w:val="24"/>
          <w:szCs w:val="24"/>
        </w:rPr>
        <w:t xml:space="preserve"> točke i </w:t>
      </w:r>
      <w:r w:rsidR="005851D8" w:rsidRPr="00222380">
        <w:rPr>
          <w:rFonts w:ascii="Calibri Light" w:hAnsi="Calibri Light" w:cs="Calibri Light"/>
          <w:bCs/>
          <w:sz w:val="24"/>
          <w:szCs w:val="24"/>
        </w:rPr>
        <w:t xml:space="preserve">mijenjati </w:t>
      </w:r>
      <w:r w:rsidRPr="00222380">
        <w:rPr>
          <w:rFonts w:ascii="Calibri Light" w:hAnsi="Calibri Light" w:cs="Calibri Light"/>
          <w:bCs/>
          <w:sz w:val="24"/>
          <w:szCs w:val="24"/>
        </w:rPr>
        <w:t xml:space="preserve">tablice. U </w:t>
      </w:r>
      <w:r w:rsidR="00EB108A" w:rsidRPr="00222380">
        <w:rPr>
          <w:rFonts w:ascii="Calibri Light" w:hAnsi="Calibri Light" w:cs="Calibri Light"/>
          <w:bCs/>
          <w:sz w:val="24"/>
          <w:szCs w:val="24"/>
        </w:rPr>
        <w:t>prostoru predviđenom za tekstualni dio</w:t>
      </w:r>
      <w:r w:rsidR="00B36A8F" w:rsidRPr="00222380">
        <w:rPr>
          <w:rFonts w:ascii="Calibri Light" w:hAnsi="Calibri Light" w:cs="Calibri Light"/>
          <w:bCs/>
          <w:sz w:val="24"/>
          <w:szCs w:val="24"/>
        </w:rPr>
        <w:t>,</w:t>
      </w:r>
      <w:r w:rsidR="00EB108A" w:rsidRPr="00222380">
        <w:rPr>
          <w:rFonts w:ascii="Calibri Light" w:hAnsi="Calibri Light" w:cs="Calibri Light"/>
          <w:bCs/>
          <w:sz w:val="24"/>
          <w:szCs w:val="24"/>
        </w:rPr>
        <w:t xml:space="preserve"> LAG upisuje tekst koji se odnosi na navedenu točku/naslov. LAG je obvezan pridržavati se maksimalno dozvoljene dužina teksta za pojedinu </w:t>
      </w:r>
      <w:r w:rsidR="00EB108A" w:rsidRPr="00222380">
        <w:rPr>
          <w:rFonts w:ascii="Calibri Light" w:hAnsi="Calibri Light" w:cs="Calibri Light"/>
          <w:bCs/>
          <w:sz w:val="24"/>
          <w:szCs w:val="24"/>
        </w:rPr>
        <w:lastRenderedPageBreak/>
        <w:t xml:space="preserve">točku/naslov. Kada LAG smatra da je potrebno imati tekst duži od maksimalno dozvoljene dužine te dodatne tablice, iste je moguće imati u prilogu </w:t>
      </w:r>
      <w:proofErr w:type="spellStart"/>
      <w:r w:rsidR="00EB108A" w:rsidRPr="00222380">
        <w:rPr>
          <w:rFonts w:ascii="Calibri Light" w:hAnsi="Calibri Light" w:cs="Calibri Light"/>
          <w:bCs/>
          <w:sz w:val="24"/>
          <w:szCs w:val="24"/>
        </w:rPr>
        <w:t>LRS</w:t>
      </w:r>
      <w:proofErr w:type="spellEnd"/>
      <w:r w:rsidR="00EB108A" w:rsidRPr="00222380">
        <w:rPr>
          <w:rFonts w:ascii="Calibri Light" w:hAnsi="Calibri Light" w:cs="Calibri Light"/>
          <w:bCs/>
          <w:sz w:val="24"/>
          <w:szCs w:val="24"/>
        </w:rPr>
        <w:t xml:space="preserve">. Uglate zagrade i tekst u njima je nakon izrade </w:t>
      </w:r>
      <w:proofErr w:type="spellStart"/>
      <w:r w:rsidR="00EB108A" w:rsidRPr="00222380">
        <w:rPr>
          <w:rFonts w:ascii="Calibri Light" w:hAnsi="Calibri Light" w:cs="Calibri Light"/>
          <w:bCs/>
          <w:sz w:val="24"/>
          <w:szCs w:val="24"/>
        </w:rPr>
        <w:t>LRS</w:t>
      </w:r>
      <w:proofErr w:type="spellEnd"/>
      <w:r w:rsidR="00EB108A" w:rsidRPr="00222380">
        <w:rPr>
          <w:rFonts w:ascii="Calibri Light" w:hAnsi="Calibri Light" w:cs="Calibri Light"/>
          <w:bCs/>
          <w:sz w:val="24"/>
          <w:szCs w:val="24"/>
        </w:rPr>
        <w:t xml:space="preserve"> potrebno izbrisati. </w:t>
      </w:r>
    </w:p>
    <w:p w14:paraId="04258104" w14:textId="77777777" w:rsidR="007E784F" w:rsidRPr="00222380" w:rsidRDefault="007E784F" w:rsidP="00222380">
      <w:pPr>
        <w:spacing w:before="120" w:after="120"/>
        <w:ind w:right="-279"/>
        <w:jc w:val="both"/>
        <w:rPr>
          <w:rFonts w:ascii="Calibri Light" w:hAnsi="Calibri Light" w:cs="Calibri Light"/>
          <w:b/>
          <w:sz w:val="24"/>
          <w:szCs w:val="24"/>
        </w:rPr>
      </w:pPr>
    </w:p>
    <w:p w14:paraId="3D1E7D90" w14:textId="55C3E29D" w:rsidR="00FB3061" w:rsidRPr="00222380" w:rsidRDefault="00FB3061" w:rsidP="00222380">
      <w:pPr>
        <w:pStyle w:val="TOCNaslov"/>
        <w:jc w:val="both"/>
        <w:rPr>
          <w:rFonts w:ascii="Calibri Light" w:hAnsi="Calibri Light" w:cs="Calibri Light"/>
        </w:rPr>
      </w:pPr>
    </w:p>
    <w:p w14:paraId="56D9910D" w14:textId="739E8EC3" w:rsidR="00FB3061" w:rsidRPr="00222380" w:rsidRDefault="00FB3061" w:rsidP="00222380">
      <w:pPr>
        <w:spacing w:before="120" w:after="120"/>
        <w:ind w:right="-279"/>
        <w:jc w:val="both"/>
        <w:rPr>
          <w:rFonts w:ascii="Calibri Light" w:hAnsi="Calibri Light" w:cs="Calibri Light"/>
          <w:sz w:val="24"/>
          <w:szCs w:val="24"/>
        </w:rPr>
      </w:pPr>
    </w:p>
    <w:p w14:paraId="24D7D663" w14:textId="07485E13" w:rsidR="00FB3061" w:rsidRPr="00222380" w:rsidRDefault="00FB3061" w:rsidP="00222380">
      <w:pPr>
        <w:spacing w:before="120" w:after="120"/>
        <w:ind w:right="-279"/>
        <w:jc w:val="both"/>
        <w:rPr>
          <w:rFonts w:ascii="Calibri Light" w:hAnsi="Calibri Light" w:cs="Calibri Light"/>
          <w:sz w:val="24"/>
          <w:szCs w:val="24"/>
        </w:rPr>
      </w:pPr>
    </w:p>
    <w:p w14:paraId="46746C41" w14:textId="7B69D120" w:rsidR="00FB3061" w:rsidRPr="00222380" w:rsidRDefault="00FB3061" w:rsidP="00222380">
      <w:pPr>
        <w:spacing w:before="120" w:after="120"/>
        <w:ind w:right="-279"/>
        <w:jc w:val="both"/>
        <w:rPr>
          <w:rFonts w:ascii="Calibri Light" w:hAnsi="Calibri Light" w:cs="Calibri Light"/>
          <w:sz w:val="24"/>
          <w:szCs w:val="24"/>
        </w:rPr>
      </w:pPr>
    </w:p>
    <w:p w14:paraId="2588BED3" w14:textId="0A0D646C" w:rsidR="00FB3061" w:rsidRPr="00222380" w:rsidRDefault="00FB3061" w:rsidP="00222380">
      <w:pPr>
        <w:spacing w:before="120" w:after="120"/>
        <w:ind w:right="-279"/>
        <w:jc w:val="both"/>
        <w:rPr>
          <w:rFonts w:ascii="Calibri Light" w:hAnsi="Calibri Light" w:cs="Calibri Light"/>
          <w:sz w:val="24"/>
          <w:szCs w:val="24"/>
        </w:rPr>
      </w:pPr>
    </w:p>
    <w:p w14:paraId="3ED22673" w14:textId="1F19F1DB" w:rsidR="00FB3061" w:rsidRPr="00222380" w:rsidRDefault="00FB3061" w:rsidP="00222380">
      <w:pPr>
        <w:spacing w:before="120" w:after="120"/>
        <w:ind w:right="-279"/>
        <w:jc w:val="both"/>
        <w:rPr>
          <w:rFonts w:ascii="Calibri Light" w:hAnsi="Calibri Light" w:cs="Calibri Light"/>
          <w:sz w:val="24"/>
          <w:szCs w:val="24"/>
        </w:rPr>
      </w:pPr>
    </w:p>
    <w:p w14:paraId="41601D80" w14:textId="1F588128" w:rsidR="00FB3061" w:rsidRPr="00222380" w:rsidRDefault="00FB3061" w:rsidP="00222380">
      <w:pPr>
        <w:spacing w:before="120" w:after="120"/>
        <w:ind w:right="-279"/>
        <w:jc w:val="both"/>
        <w:rPr>
          <w:rFonts w:ascii="Calibri Light" w:hAnsi="Calibri Light" w:cs="Calibri Light"/>
          <w:sz w:val="24"/>
          <w:szCs w:val="24"/>
        </w:rPr>
      </w:pPr>
    </w:p>
    <w:p w14:paraId="215FA437" w14:textId="77777777" w:rsidR="00FB3061" w:rsidRPr="00222380" w:rsidRDefault="00FB3061" w:rsidP="00222380">
      <w:pPr>
        <w:spacing w:before="120" w:after="120"/>
        <w:ind w:right="-279"/>
        <w:jc w:val="both"/>
        <w:rPr>
          <w:rFonts w:ascii="Calibri Light" w:hAnsi="Calibri Light" w:cs="Calibri Light"/>
          <w:sz w:val="24"/>
          <w:szCs w:val="24"/>
        </w:rPr>
      </w:pPr>
    </w:p>
    <w:p w14:paraId="08C0BB15" w14:textId="77777777" w:rsidR="00EA73FC" w:rsidRPr="00222380" w:rsidRDefault="00EA73FC" w:rsidP="00222380">
      <w:pPr>
        <w:jc w:val="both"/>
        <w:rPr>
          <w:rFonts w:ascii="Calibri Light" w:hAnsi="Calibri Light" w:cs="Calibri Light"/>
          <w:b/>
        </w:rPr>
      </w:pPr>
    </w:p>
    <w:p w14:paraId="64D5D956" w14:textId="77777777" w:rsidR="00EA73FC" w:rsidRPr="00222380" w:rsidRDefault="00EA73FC" w:rsidP="00222380">
      <w:pPr>
        <w:jc w:val="both"/>
        <w:rPr>
          <w:rFonts w:ascii="Calibri Light" w:hAnsi="Calibri Light" w:cs="Calibri Light"/>
          <w:b/>
        </w:rPr>
      </w:pPr>
    </w:p>
    <w:p w14:paraId="7AFFA7BB" w14:textId="77777777" w:rsidR="00EA73FC" w:rsidRPr="00222380" w:rsidRDefault="00EA73FC" w:rsidP="00222380">
      <w:pPr>
        <w:jc w:val="both"/>
        <w:rPr>
          <w:rFonts w:ascii="Calibri Light" w:hAnsi="Calibri Light" w:cs="Calibri Light"/>
          <w:b/>
        </w:rPr>
      </w:pPr>
    </w:p>
    <w:p w14:paraId="3CD2BBED" w14:textId="77777777" w:rsidR="005739A4" w:rsidRPr="00222380" w:rsidRDefault="005739A4" w:rsidP="00222380">
      <w:pPr>
        <w:jc w:val="both"/>
        <w:rPr>
          <w:rFonts w:ascii="Calibri Light" w:hAnsi="Calibri Light" w:cs="Calibri Light"/>
          <w:b/>
        </w:rPr>
      </w:pPr>
    </w:p>
    <w:p w14:paraId="7B804AD6" w14:textId="1D813218" w:rsidR="005739A4" w:rsidRPr="00222380" w:rsidRDefault="005739A4" w:rsidP="00222380">
      <w:pPr>
        <w:jc w:val="both"/>
        <w:rPr>
          <w:rFonts w:ascii="Calibri Light" w:hAnsi="Calibri Light" w:cs="Calibri Light"/>
          <w:b/>
        </w:rPr>
      </w:pPr>
      <w:r w:rsidRPr="00222380">
        <w:rPr>
          <w:rFonts w:ascii="Calibri Light" w:hAnsi="Calibri Light" w:cs="Calibri Light"/>
          <w:b/>
          <w:sz w:val="28"/>
          <w:szCs w:val="28"/>
        </w:rPr>
        <w:t>Lokalna razvoj</w:t>
      </w:r>
      <w:r w:rsidR="00D52738" w:rsidRPr="00222380">
        <w:rPr>
          <w:rFonts w:ascii="Calibri Light" w:hAnsi="Calibri Light" w:cs="Calibri Light"/>
          <w:b/>
          <w:sz w:val="28"/>
          <w:szCs w:val="28"/>
        </w:rPr>
        <w:t>na</w:t>
      </w:r>
      <w:r w:rsidRPr="00222380">
        <w:rPr>
          <w:rFonts w:ascii="Calibri Light" w:hAnsi="Calibri Light" w:cs="Calibri Light"/>
          <w:b/>
          <w:sz w:val="28"/>
          <w:szCs w:val="28"/>
        </w:rPr>
        <w:t xml:space="preserve"> strategija LAG-a</w:t>
      </w:r>
      <w:bookmarkStart w:id="1" w:name="_Hlk25567245"/>
      <w:r w:rsidR="009509B9" w:rsidRPr="00222380">
        <w:rPr>
          <w:rFonts w:ascii="Calibri Light" w:hAnsi="Calibri Light" w:cs="Calibri Light"/>
          <w:b/>
          <w:sz w:val="28"/>
          <w:szCs w:val="28"/>
        </w:rPr>
        <w:t xml:space="preserve"> SAVA</w:t>
      </w:r>
      <w:r w:rsidR="00ED7AD7" w:rsidRPr="00222380">
        <w:rPr>
          <w:rFonts w:ascii="Calibri Light" w:hAnsi="Calibri Light" w:cs="Calibri Light"/>
          <w:b/>
        </w:rPr>
        <w:t xml:space="preserve"> </w:t>
      </w:r>
      <w:bookmarkEnd w:id="1"/>
      <w:r w:rsidR="00ED7AD7" w:rsidRPr="00222380">
        <w:rPr>
          <w:rFonts w:ascii="Calibri Light" w:hAnsi="Calibri Light" w:cs="Calibri Light"/>
          <w:b/>
          <w:sz w:val="28"/>
          <w:szCs w:val="28"/>
        </w:rPr>
        <w:t>za razdoblje</w:t>
      </w:r>
      <w:r w:rsidR="00ED7AD7" w:rsidRPr="00222380">
        <w:rPr>
          <w:rFonts w:ascii="Calibri Light" w:hAnsi="Calibri Light" w:cs="Calibri Light"/>
          <w:sz w:val="28"/>
          <w:szCs w:val="28"/>
        </w:rPr>
        <w:t xml:space="preserve"> </w:t>
      </w:r>
      <w:r w:rsidRPr="00222380">
        <w:rPr>
          <w:rFonts w:ascii="Calibri Light" w:hAnsi="Calibri Light" w:cs="Calibri Light"/>
          <w:b/>
          <w:sz w:val="28"/>
          <w:szCs w:val="28"/>
        </w:rPr>
        <w:t>202</w:t>
      </w:r>
      <w:r w:rsidR="002935AD" w:rsidRPr="00222380">
        <w:rPr>
          <w:rFonts w:ascii="Calibri Light" w:hAnsi="Calibri Light" w:cs="Calibri Light"/>
          <w:b/>
          <w:sz w:val="28"/>
          <w:szCs w:val="28"/>
        </w:rPr>
        <w:t>3</w:t>
      </w:r>
      <w:r w:rsidRPr="00222380">
        <w:rPr>
          <w:rFonts w:ascii="Calibri Light" w:hAnsi="Calibri Light" w:cs="Calibri Light"/>
          <w:b/>
          <w:sz w:val="28"/>
          <w:szCs w:val="28"/>
        </w:rPr>
        <w:t>. – 2027.</w:t>
      </w:r>
    </w:p>
    <w:p w14:paraId="03C3E87C" w14:textId="77777777" w:rsidR="005739A4" w:rsidRPr="00222380" w:rsidRDefault="005739A4" w:rsidP="00222380">
      <w:pPr>
        <w:jc w:val="both"/>
        <w:rPr>
          <w:rFonts w:ascii="Calibri Light" w:hAnsi="Calibri Light" w:cs="Calibri Light"/>
          <w:b/>
        </w:rPr>
      </w:pPr>
    </w:p>
    <w:p w14:paraId="0DBA9087" w14:textId="77777777" w:rsidR="005739A4" w:rsidRPr="00222380" w:rsidRDefault="005739A4" w:rsidP="00222380">
      <w:pPr>
        <w:jc w:val="both"/>
        <w:rPr>
          <w:rFonts w:ascii="Calibri Light" w:hAnsi="Calibri Light" w:cs="Calibri Light"/>
          <w:b/>
        </w:rPr>
      </w:pPr>
    </w:p>
    <w:p w14:paraId="4947365A" w14:textId="09380565" w:rsidR="005739A4" w:rsidRPr="00222380" w:rsidRDefault="0059000E" w:rsidP="00222380">
      <w:pPr>
        <w:jc w:val="both"/>
        <w:rPr>
          <w:rFonts w:ascii="Calibri Light" w:hAnsi="Calibri Light" w:cs="Calibri Light"/>
          <w:b/>
        </w:rPr>
      </w:pPr>
      <w:r w:rsidRPr="00222380">
        <w:rPr>
          <w:rFonts w:ascii="Calibri Light" w:hAnsi="Calibri Light" w:cs="Calibri Light"/>
          <w:noProof/>
        </w:rPr>
        <w:drawing>
          <wp:inline distT="0" distB="0" distL="0" distR="0" wp14:anchorId="4533A239" wp14:editId="68E336D4">
            <wp:extent cx="2834640" cy="11830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4640" cy="1183005"/>
                    </a:xfrm>
                    <a:prstGeom prst="rect">
                      <a:avLst/>
                    </a:prstGeom>
                    <a:noFill/>
                  </pic:spPr>
                </pic:pic>
              </a:graphicData>
            </a:graphic>
          </wp:inline>
        </w:drawing>
      </w:r>
    </w:p>
    <w:p w14:paraId="4BFCF416" w14:textId="77777777" w:rsidR="005739A4" w:rsidRPr="00222380" w:rsidRDefault="005739A4" w:rsidP="00222380">
      <w:pPr>
        <w:jc w:val="both"/>
        <w:rPr>
          <w:rFonts w:ascii="Calibri Light" w:hAnsi="Calibri Light" w:cs="Calibri Light"/>
        </w:rPr>
      </w:pPr>
    </w:p>
    <w:p w14:paraId="564A290F" w14:textId="363CD746" w:rsidR="005739A4" w:rsidRPr="00222380" w:rsidRDefault="00A0302C" w:rsidP="00222380">
      <w:pPr>
        <w:jc w:val="both"/>
        <w:rPr>
          <w:rFonts w:ascii="Calibri Light" w:hAnsi="Calibri Light" w:cs="Calibri Light"/>
          <w:b/>
        </w:rPr>
      </w:pPr>
      <w:r w:rsidRPr="00222380">
        <w:rPr>
          <w:rFonts w:ascii="Calibri Light" w:hAnsi="Calibri Light" w:cs="Calibri Light"/>
          <w:b/>
          <w:noProof/>
          <w:lang w:eastAsia="hr-HR"/>
        </w:rPr>
        <w:lastRenderedPageBreak/>
        <w:drawing>
          <wp:inline distT="0" distB="0" distL="0" distR="0" wp14:anchorId="571B60BD" wp14:editId="47BBA99E">
            <wp:extent cx="3305759" cy="2158147"/>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1235" cy="2161722"/>
                    </a:xfrm>
                    <a:prstGeom prst="rect">
                      <a:avLst/>
                    </a:prstGeom>
                    <a:noFill/>
                  </pic:spPr>
                </pic:pic>
              </a:graphicData>
            </a:graphic>
          </wp:inline>
        </w:drawing>
      </w:r>
    </w:p>
    <w:p w14:paraId="76160554" w14:textId="77777777" w:rsidR="005739A4" w:rsidRPr="00222380" w:rsidRDefault="005739A4" w:rsidP="00222380">
      <w:pPr>
        <w:jc w:val="both"/>
        <w:rPr>
          <w:rFonts w:ascii="Calibri Light" w:hAnsi="Calibri Light" w:cs="Calibri Light"/>
          <w:b/>
        </w:rPr>
      </w:pPr>
    </w:p>
    <w:p w14:paraId="45D76266" w14:textId="77777777" w:rsidR="005739A4" w:rsidRPr="00222380" w:rsidRDefault="005739A4" w:rsidP="00222380">
      <w:pPr>
        <w:jc w:val="both"/>
        <w:rPr>
          <w:rFonts w:ascii="Calibri Light" w:hAnsi="Calibri Light" w:cs="Calibri Light"/>
          <w:b/>
        </w:rPr>
      </w:pPr>
    </w:p>
    <w:p w14:paraId="2478F217" w14:textId="7941F34D" w:rsidR="00EB108A" w:rsidRPr="00222380" w:rsidRDefault="005739A4" w:rsidP="00222380">
      <w:pPr>
        <w:jc w:val="both"/>
        <w:rPr>
          <w:rFonts w:ascii="Calibri Light" w:hAnsi="Calibri Light" w:cs="Calibri Light"/>
          <w:b/>
        </w:rPr>
      </w:pPr>
      <w:r w:rsidRPr="00222380">
        <w:rPr>
          <w:rFonts w:ascii="Calibri Light" w:hAnsi="Calibri Light" w:cs="Calibri Light"/>
        </w:rPr>
        <w:t>[</w:t>
      </w:r>
      <w:r w:rsidRPr="00222380">
        <w:rPr>
          <w:rFonts w:ascii="Calibri Light" w:hAnsi="Calibri Light" w:cs="Calibri Light"/>
          <w:i/>
        </w:rPr>
        <w:t xml:space="preserve">navesti oznaku vidljivosti i tekst o sufinanciranju izrade </w:t>
      </w:r>
      <w:proofErr w:type="spellStart"/>
      <w:r w:rsidRPr="00222380">
        <w:rPr>
          <w:rFonts w:ascii="Calibri Light" w:hAnsi="Calibri Light" w:cs="Calibri Light"/>
          <w:i/>
        </w:rPr>
        <w:t>LRS</w:t>
      </w:r>
      <w:proofErr w:type="spellEnd"/>
      <w:r w:rsidRPr="00222380">
        <w:rPr>
          <w:rFonts w:ascii="Calibri Light" w:hAnsi="Calibri Light" w:cs="Calibri Light"/>
          <w:i/>
        </w:rPr>
        <w:t xml:space="preserve"> iz sredstava </w:t>
      </w:r>
      <w:proofErr w:type="spellStart"/>
      <w:r w:rsidRPr="00222380">
        <w:rPr>
          <w:rFonts w:ascii="Calibri Light" w:hAnsi="Calibri Light" w:cs="Calibri Light"/>
          <w:i/>
        </w:rPr>
        <w:t>EPFRR</w:t>
      </w:r>
      <w:proofErr w:type="spellEnd"/>
      <w:r w:rsidRPr="00222380">
        <w:rPr>
          <w:rFonts w:ascii="Calibri Light" w:hAnsi="Calibri Light" w:cs="Calibri Light"/>
          <w:i/>
        </w:rPr>
        <w:t xml:space="preserve"> – ako je ista sufinancirana sredstvima </w:t>
      </w:r>
      <w:proofErr w:type="spellStart"/>
      <w:r w:rsidRPr="00222380">
        <w:rPr>
          <w:rFonts w:ascii="Calibri Light" w:hAnsi="Calibri Light" w:cs="Calibri Light"/>
          <w:i/>
        </w:rPr>
        <w:t>EPFRR</w:t>
      </w:r>
      <w:proofErr w:type="spellEnd"/>
      <w:r w:rsidRPr="00222380">
        <w:rPr>
          <w:rFonts w:ascii="Calibri Light" w:hAnsi="Calibri Light" w:cs="Calibri Light"/>
        </w:rPr>
        <w:t>]</w:t>
      </w:r>
    </w:p>
    <w:sdt>
      <w:sdtPr>
        <w:rPr>
          <w:rFonts w:ascii="Calibri Light" w:eastAsiaTheme="minorHAnsi" w:hAnsi="Calibri Light" w:cs="Calibri Light"/>
          <w:b w:val="0"/>
          <w:sz w:val="22"/>
          <w:szCs w:val="24"/>
          <w:lang w:eastAsia="en-US"/>
        </w:rPr>
        <w:id w:val="-1208179290"/>
        <w:docPartObj>
          <w:docPartGallery w:val="Table of Contents"/>
          <w:docPartUnique/>
        </w:docPartObj>
      </w:sdtPr>
      <w:sdtEndPr>
        <w:rPr>
          <w:bCs/>
        </w:rPr>
      </w:sdtEndPr>
      <w:sdtContent>
        <w:p w14:paraId="4DE7B5B7" w14:textId="64BA9405" w:rsidR="00191A76" w:rsidRPr="00222380" w:rsidRDefault="00E95340" w:rsidP="00222380">
          <w:pPr>
            <w:pStyle w:val="TOCNaslov"/>
            <w:jc w:val="both"/>
            <w:rPr>
              <w:rFonts w:ascii="Calibri Light" w:eastAsiaTheme="minorHAnsi" w:hAnsi="Calibri Light" w:cs="Calibri Light"/>
              <w:szCs w:val="24"/>
              <w:lang w:eastAsia="en-US"/>
            </w:rPr>
          </w:pPr>
          <w:r w:rsidRPr="00222380">
            <w:rPr>
              <w:rFonts w:ascii="Calibri Light" w:eastAsiaTheme="minorHAnsi" w:hAnsi="Calibri Light" w:cs="Calibri Light"/>
              <w:szCs w:val="24"/>
              <w:lang w:eastAsia="en-US"/>
            </w:rPr>
            <w:t>SADRŽAJ</w:t>
          </w:r>
        </w:p>
        <w:p w14:paraId="588D2BD4" w14:textId="340D64BE" w:rsidR="00E95340" w:rsidRPr="00222380" w:rsidRDefault="00E95340" w:rsidP="00222380">
          <w:pPr>
            <w:pStyle w:val="TOCNaslov"/>
            <w:jc w:val="both"/>
            <w:rPr>
              <w:rFonts w:ascii="Calibri Light" w:eastAsiaTheme="minorHAnsi" w:hAnsi="Calibri Light" w:cs="Calibri Light"/>
              <w:szCs w:val="24"/>
              <w:lang w:eastAsia="en-US"/>
            </w:rPr>
          </w:pPr>
          <w:r w:rsidRPr="00222380">
            <w:rPr>
              <w:rFonts w:ascii="Calibri Light" w:eastAsiaTheme="minorHAnsi" w:hAnsi="Calibri Light" w:cs="Calibri Light"/>
              <w:b w:val="0"/>
              <w:i/>
              <w:szCs w:val="24"/>
              <w:lang w:eastAsia="en-US"/>
            </w:rPr>
            <w:t xml:space="preserve">[upisati broj stranica za svaku točku sadržaja </w:t>
          </w:r>
          <w:proofErr w:type="spellStart"/>
          <w:r w:rsidRPr="00222380">
            <w:rPr>
              <w:rFonts w:ascii="Calibri Light" w:eastAsiaTheme="minorHAnsi" w:hAnsi="Calibri Light" w:cs="Calibri Light"/>
              <w:b w:val="0"/>
              <w:i/>
              <w:szCs w:val="24"/>
              <w:lang w:eastAsia="en-US"/>
            </w:rPr>
            <w:t>LRS</w:t>
          </w:r>
          <w:proofErr w:type="spellEnd"/>
          <w:r w:rsidRPr="00222380">
            <w:rPr>
              <w:rFonts w:ascii="Calibri Light" w:eastAsiaTheme="minorHAnsi" w:hAnsi="Calibri Light" w:cs="Calibri Light"/>
              <w:b w:val="0"/>
              <w:i/>
              <w:szCs w:val="24"/>
              <w:lang w:eastAsia="en-US"/>
            </w:rPr>
            <w:t xml:space="preserve">; ako </w:t>
          </w:r>
          <w:proofErr w:type="spellStart"/>
          <w:r w:rsidRPr="00222380">
            <w:rPr>
              <w:rFonts w:ascii="Calibri Light" w:eastAsiaTheme="minorHAnsi" w:hAnsi="Calibri Light" w:cs="Calibri Light"/>
              <w:b w:val="0"/>
              <w:i/>
              <w:szCs w:val="24"/>
              <w:lang w:eastAsia="en-US"/>
            </w:rPr>
            <w:t>LRS</w:t>
          </w:r>
          <w:proofErr w:type="spellEnd"/>
          <w:r w:rsidRPr="00222380">
            <w:rPr>
              <w:rFonts w:ascii="Calibri Light" w:eastAsiaTheme="minorHAnsi" w:hAnsi="Calibri Light" w:cs="Calibri Light"/>
              <w:b w:val="0"/>
              <w:i/>
              <w:szCs w:val="24"/>
              <w:lang w:eastAsia="en-US"/>
            </w:rPr>
            <w:t xml:space="preserve"> ima priloge navesti i popis priloga; ako </w:t>
          </w:r>
          <w:proofErr w:type="spellStart"/>
          <w:r w:rsidRPr="00222380">
            <w:rPr>
              <w:rFonts w:ascii="Calibri Light" w:eastAsiaTheme="minorHAnsi" w:hAnsi="Calibri Light" w:cs="Calibri Light"/>
              <w:b w:val="0"/>
              <w:i/>
              <w:szCs w:val="24"/>
              <w:lang w:eastAsia="en-US"/>
            </w:rPr>
            <w:t>LRS</w:t>
          </w:r>
          <w:proofErr w:type="spellEnd"/>
          <w:r w:rsidRPr="00222380">
            <w:rPr>
              <w:rFonts w:ascii="Calibri Light" w:eastAsiaTheme="minorHAnsi" w:hAnsi="Calibri Light" w:cs="Calibri Light"/>
              <w:b w:val="0"/>
              <w:i/>
              <w:szCs w:val="24"/>
              <w:lang w:eastAsia="en-US"/>
            </w:rPr>
            <w:t xml:space="preserve"> ima popis kratica navesti i popis kratica; MAX 4 stranice]</w:t>
          </w:r>
        </w:p>
        <w:p w14:paraId="747B5050" w14:textId="77777777" w:rsidR="00191A76" w:rsidRPr="00222380" w:rsidRDefault="00191A76" w:rsidP="00222380">
          <w:pPr>
            <w:jc w:val="both"/>
            <w:rPr>
              <w:rFonts w:ascii="Calibri Light" w:hAnsi="Calibri Light" w:cs="Calibri Light"/>
              <w:sz w:val="24"/>
              <w:szCs w:val="24"/>
            </w:rPr>
          </w:pPr>
        </w:p>
        <w:p w14:paraId="26C47861" w14:textId="6E0A392C" w:rsidR="00E12BA9" w:rsidRDefault="00E95340">
          <w:pPr>
            <w:pStyle w:val="Sadraj1"/>
            <w:rPr>
              <w:rFonts w:asciiTheme="minorHAnsi" w:eastAsiaTheme="minorEastAsia" w:hAnsiTheme="minorHAnsi" w:cstheme="minorBidi"/>
              <w:b w:val="0"/>
              <w:lang w:eastAsia="hr-HR"/>
            </w:rPr>
          </w:pPr>
          <w:r w:rsidRPr="00222380">
            <w:rPr>
              <w:rFonts w:ascii="Calibri Light" w:hAnsi="Calibri Light" w:cs="Calibri Light"/>
            </w:rPr>
            <w:fldChar w:fldCharType="begin"/>
          </w:r>
          <w:r w:rsidRPr="00222380">
            <w:rPr>
              <w:rFonts w:ascii="Calibri Light" w:hAnsi="Calibri Light" w:cs="Calibri Light"/>
            </w:rPr>
            <w:instrText xml:space="preserve"> TOC \o "1-3" \h \z \u </w:instrText>
          </w:r>
          <w:r w:rsidRPr="00222380">
            <w:rPr>
              <w:rFonts w:ascii="Calibri Light" w:hAnsi="Calibri Light" w:cs="Calibri Light"/>
            </w:rPr>
            <w:fldChar w:fldCharType="separate"/>
          </w:r>
          <w:hyperlink w:anchor="_Toc132615748" w:history="1">
            <w:r w:rsidR="00E12BA9" w:rsidRPr="007F65E1">
              <w:rPr>
                <w:rStyle w:val="Hiperveza"/>
                <w:rFonts w:ascii="Calibri Light" w:hAnsi="Calibri Light" w:cs="Calibri Light"/>
              </w:rPr>
              <w:t>POLAZIŠNA OSNOVA</w:t>
            </w:r>
            <w:r w:rsidR="00E12BA9">
              <w:rPr>
                <w:webHidden/>
              </w:rPr>
              <w:tab/>
            </w:r>
            <w:r w:rsidR="00E12BA9">
              <w:rPr>
                <w:webHidden/>
              </w:rPr>
              <w:fldChar w:fldCharType="begin"/>
            </w:r>
            <w:r w:rsidR="00E12BA9">
              <w:rPr>
                <w:webHidden/>
              </w:rPr>
              <w:instrText xml:space="preserve"> PAGEREF _Toc132615748 \h </w:instrText>
            </w:r>
            <w:r w:rsidR="00E12BA9">
              <w:rPr>
                <w:webHidden/>
              </w:rPr>
            </w:r>
            <w:r w:rsidR="00E12BA9">
              <w:rPr>
                <w:webHidden/>
              </w:rPr>
              <w:fldChar w:fldCharType="separate"/>
            </w:r>
            <w:r w:rsidR="00E12BA9">
              <w:rPr>
                <w:webHidden/>
              </w:rPr>
              <w:t>2</w:t>
            </w:r>
            <w:r w:rsidR="00E12BA9">
              <w:rPr>
                <w:webHidden/>
              </w:rPr>
              <w:fldChar w:fldCharType="end"/>
            </w:r>
          </w:hyperlink>
        </w:p>
        <w:p w14:paraId="5A4AF7DB" w14:textId="66462156" w:rsidR="00E12BA9" w:rsidRDefault="00581C44">
          <w:pPr>
            <w:pStyle w:val="Sadraj1"/>
            <w:rPr>
              <w:rFonts w:asciiTheme="minorHAnsi" w:eastAsiaTheme="minorEastAsia" w:hAnsiTheme="minorHAnsi" w:cstheme="minorBidi"/>
              <w:b w:val="0"/>
              <w:lang w:eastAsia="hr-HR"/>
            </w:rPr>
          </w:pPr>
          <w:hyperlink w:anchor="_Toc132615749" w:history="1">
            <w:r w:rsidR="00E12BA9" w:rsidRPr="007F65E1">
              <w:rPr>
                <w:rStyle w:val="Hiperveza"/>
                <w:rFonts w:ascii="Calibri Light" w:hAnsi="Calibri Light" w:cs="Calibri Light"/>
              </w:rPr>
              <w:t>POPIS KRATICA</w:t>
            </w:r>
            <w:r w:rsidR="00E12BA9">
              <w:rPr>
                <w:webHidden/>
              </w:rPr>
              <w:tab/>
            </w:r>
            <w:r w:rsidR="00E12BA9">
              <w:rPr>
                <w:webHidden/>
              </w:rPr>
              <w:fldChar w:fldCharType="begin"/>
            </w:r>
            <w:r w:rsidR="00E12BA9">
              <w:rPr>
                <w:webHidden/>
              </w:rPr>
              <w:instrText xml:space="preserve"> PAGEREF _Toc132615749 \h </w:instrText>
            </w:r>
            <w:r w:rsidR="00E12BA9">
              <w:rPr>
                <w:webHidden/>
              </w:rPr>
            </w:r>
            <w:r w:rsidR="00E12BA9">
              <w:rPr>
                <w:webHidden/>
              </w:rPr>
              <w:fldChar w:fldCharType="separate"/>
            </w:r>
            <w:r w:rsidR="00E12BA9">
              <w:rPr>
                <w:webHidden/>
              </w:rPr>
              <w:t>7</w:t>
            </w:r>
            <w:r w:rsidR="00E12BA9">
              <w:rPr>
                <w:webHidden/>
              </w:rPr>
              <w:fldChar w:fldCharType="end"/>
            </w:r>
          </w:hyperlink>
        </w:p>
        <w:p w14:paraId="09136581" w14:textId="5E4164DD" w:rsidR="00E12BA9" w:rsidRDefault="00581C44">
          <w:pPr>
            <w:pStyle w:val="Sadraj1"/>
            <w:rPr>
              <w:rFonts w:asciiTheme="minorHAnsi" w:eastAsiaTheme="minorEastAsia" w:hAnsiTheme="minorHAnsi" w:cstheme="minorBidi"/>
              <w:b w:val="0"/>
              <w:lang w:eastAsia="hr-HR"/>
            </w:rPr>
          </w:pPr>
          <w:hyperlink w:anchor="_Toc132615750" w:history="1">
            <w:r w:rsidR="00E12BA9" w:rsidRPr="007F65E1">
              <w:rPr>
                <w:rStyle w:val="Hiperveza"/>
                <w:rFonts w:ascii="Calibri Light" w:hAnsi="Calibri Light" w:cs="Calibri Light"/>
                <w:bCs/>
              </w:rPr>
              <w:t>1.</w:t>
            </w:r>
            <w:r w:rsidR="00E12BA9">
              <w:rPr>
                <w:rFonts w:asciiTheme="minorHAnsi" w:eastAsiaTheme="minorEastAsia" w:hAnsiTheme="minorHAnsi" w:cstheme="minorBidi"/>
                <w:b w:val="0"/>
                <w:lang w:eastAsia="hr-HR"/>
              </w:rPr>
              <w:tab/>
            </w:r>
            <w:r w:rsidR="00E12BA9" w:rsidRPr="007F65E1">
              <w:rPr>
                <w:rStyle w:val="Hiperveza"/>
                <w:rFonts w:ascii="Calibri Light" w:hAnsi="Calibri Light" w:cs="Calibri Light"/>
              </w:rPr>
              <w:t>OPIS PODRUČJA KOJE OBUHVAĆA LRS</w:t>
            </w:r>
            <w:r w:rsidR="00E12BA9">
              <w:rPr>
                <w:webHidden/>
              </w:rPr>
              <w:tab/>
            </w:r>
            <w:r w:rsidR="00E12BA9">
              <w:rPr>
                <w:webHidden/>
              </w:rPr>
              <w:fldChar w:fldCharType="begin"/>
            </w:r>
            <w:r w:rsidR="00E12BA9">
              <w:rPr>
                <w:webHidden/>
              </w:rPr>
              <w:instrText xml:space="preserve"> PAGEREF _Toc132615750 \h </w:instrText>
            </w:r>
            <w:r w:rsidR="00E12BA9">
              <w:rPr>
                <w:webHidden/>
              </w:rPr>
            </w:r>
            <w:r w:rsidR="00E12BA9">
              <w:rPr>
                <w:webHidden/>
              </w:rPr>
              <w:fldChar w:fldCharType="separate"/>
            </w:r>
            <w:r w:rsidR="00E12BA9">
              <w:rPr>
                <w:webHidden/>
              </w:rPr>
              <w:t>9</w:t>
            </w:r>
            <w:r w:rsidR="00E12BA9">
              <w:rPr>
                <w:webHidden/>
              </w:rPr>
              <w:fldChar w:fldCharType="end"/>
            </w:r>
          </w:hyperlink>
        </w:p>
        <w:p w14:paraId="4829AA47" w14:textId="4C096D58" w:rsidR="00E12BA9" w:rsidRDefault="00581C44">
          <w:pPr>
            <w:pStyle w:val="Sadraj2"/>
            <w:rPr>
              <w:rFonts w:eastAsiaTheme="minorEastAsia"/>
              <w:noProof/>
              <w:lang w:eastAsia="hr-HR"/>
            </w:rPr>
          </w:pPr>
          <w:hyperlink w:anchor="_Toc132615751" w:history="1">
            <w:r w:rsidR="00E12BA9" w:rsidRPr="007F65E1">
              <w:rPr>
                <w:rStyle w:val="Hiperveza"/>
                <w:rFonts w:ascii="Calibri Light" w:hAnsi="Calibri Light" w:cs="Calibri Light"/>
                <w:noProof/>
              </w:rPr>
              <w:t>1.1. Osnovne zemljopisne značajke područja LAG-a</w:t>
            </w:r>
            <w:r w:rsidR="00E12BA9">
              <w:rPr>
                <w:noProof/>
                <w:webHidden/>
              </w:rPr>
              <w:tab/>
            </w:r>
            <w:r w:rsidR="00E12BA9">
              <w:rPr>
                <w:noProof/>
                <w:webHidden/>
              </w:rPr>
              <w:fldChar w:fldCharType="begin"/>
            </w:r>
            <w:r w:rsidR="00E12BA9">
              <w:rPr>
                <w:noProof/>
                <w:webHidden/>
              </w:rPr>
              <w:instrText xml:space="preserve"> PAGEREF _Toc132615751 \h </w:instrText>
            </w:r>
            <w:r w:rsidR="00E12BA9">
              <w:rPr>
                <w:noProof/>
                <w:webHidden/>
              </w:rPr>
            </w:r>
            <w:r w:rsidR="00E12BA9">
              <w:rPr>
                <w:noProof/>
                <w:webHidden/>
              </w:rPr>
              <w:fldChar w:fldCharType="separate"/>
            </w:r>
            <w:r w:rsidR="00E12BA9">
              <w:rPr>
                <w:noProof/>
                <w:webHidden/>
              </w:rPr>
              <w:t>9</w:t>
            </w:r>
            <w:r w:rsidR="00E12BA9">
              <w:rPr>
                <w:noProof/>
                <w:webHidden/>
              </w:rPr>
              <w:fldChar w:fldCharType="end"/>
            </w:r>
          </w:hyperlink>
        </w:p>
        <w:p w14:paraId="01764A47" w14:textId="0AEA8012" w:rsidR="00E12BA9" w:rsidRDefault="00581C44">
          <w:pPr>
            <w:pStyle w:val="Sadraj2"/>
            <w:rPr>
              <w:rFonts w:eastAsiaTheme="minorEastAsia"/>
              <w:noProof/>
              <w:lang w:eastAsia="hr-HR"/>
            </w:rPr>
          </w:pPr>
          <w:hyperlink w:anchor="_Toc132615752" w:history="1">
            <w:r w:rsidR="00E12BA9" w:rsidRPr="007F65E1">
              <w:rPr>
                <w:rStyle w:val="Hiperveza"/>
                <w:rFonts w:ascii="Calibri Light" w:hAnsi="Calibri Light" w:cs="Calibri Light"/>
                <w:noProof/>
              </w:rPr>
              <w:t>1.1.1. Područje LAG-a</w:t>
            </w:r>
            <w:r w:rsidR="00E12BA9">
              <w:rPr>
                <w:noProof/>
                <w:webHidden/>
              </w:rPr>
              <w:tab/>
            </w:r>
            <w:r w:rsidR="00E12BA9">
              <w:rPr>
                <w:noProof/>
                <w:webHidden/>
              </w:rPr>
              <w:fldChar w:fldCharType="begin"/>
            </w:r>
            <w:r w:rsidR="00E12BA9">
              <w:rPr>
                <w:noProof/>
                <w:webHidden/>
              </w:rPr>
              <w:instrText xml:space="preserve"> PAGEREF _Toc132615752 \h </w:instrText>
            </w:r>
            <w:r w:rsidR="00E12BA9">
              <w:rPr>
                <w:noProof/>
                <w:webHidden/>
              </w:rPr>
            </w:r>
            <w:r w:rsidR="00E12BA9">
              <w:rPr>
                <w:noProof/>
                <w:webHidden/>
              </w:rPr>
              <w:fldChar w:fldCharType="separate"/>
            </w:r>
            <w:r w:rsidR="00E12BA9">
              <w:rPr>
                <w:noProof/>
                <w:webHidden/>
              </w:rPr>
              <w:t>9</w:t>
            </w:r>
            <w:r w:rsidR="00E12BA9">
              <w:rPr>
                <w:noProof/>
                <w:webHidden/>
              </w:rPr>
              <w:fldChar w:fldCharType="end"/>
            </w:r>
          </w:hyperlink>
        </w:p>
        <w:p w14:paraId="320C2929" w14:textId="29EA0757" w:rsidR="00E12BA9" w:rsidRDefault="00581C44">
          <w:pPr>
            <w:pStyle w:val="Sadraj3"/>
            <w:rPr>
              <w:rFonts w:eastAsiaTheme="minorEastAsia"/>
              <w:noProof/>
              <w:lang w:eastAsia="hr-HR"/>
            </w:rPr>
          </w:pPr>
          <w:hyperlink w:anchor="_Toc132615753" w:history="1">
            <w:r w:rsidR="00E12BA9" w:rsidRPr="007F65E1">
              <w:rPr>
                <w:rStyle w:val="Hiperveza"/>
                <w:rFonts w:ascii="Calibri Light" w:hAnsi="Calibri Light" w:cs="Calibri Light"/>
                <w:noProof/>
              </w:rPr>
              <w:t>Slika 1. Karta LAG područja s vidljivim granicama JLS-ova u LAG-u</w:t>
            </w:r>
            <w:r w:rsidR="00E12BA9">
              <w:rPr>
                <w:noProof/>
                <w:webHidden/>
              </w:rPr>
              <w:tab/>
            </w:r>
            <w:r w:rsidR="00E12BA9">
              <w:rPr>
                <w:noProof/>
                <w:webHidden/>
              </w:rPr>
              <w:fldChar w:fldCharType="begin"/>
            </w:r>
            <w:r w:rsidR="00E12BA9">
              <w:rPr>
                <w:noProof/>
                <w:webHidden/>
              </w:rPr>
              <w:instrText xml:space="preserve"> PAGEREF _Toc132615753 \h </w:instrText>
            </w:r>
            <w:r w:rsidR="00E12BA9">
              <w:rPr>
                <w:noProof/>
                <w:webHidden/>
              </w:rPr>
            </w:r>
            <w:r w:rsidR="00E12BA9">
              <w:rPr>
                <w:noProof/>
                <w:webHidden/>
              </w:rPr>
              <w:fldChar w:fldCharType="separate"/>
            </w:r>
            <w:r w:rsidR="00E12BA9">
              <w:rPr>
                <w:noProof/>
                <w:webHidden/>
              </w:rPr>
              <w:t>10</w:t>
            </w:r>
            <w:r w:rsidR="00E12BA9">
              <w:rPr>
                <w:noProof/>
                <w:webHidden/>
              </w:rPr>
              <w:fldChar w:fldCharType="end"/>
            </w:r>
          </w:hyperlink>
        </w:p>
        <w:p w14:paraId="1793D98C" w14:textId="1CE505C6" w:rsidR="00E12BA9" w:rsidRDefault="00581C44">
          <w:pPr>
            <w:pStyle w:val="Sadraj3"/>
            <w:rPr>
              <w:rFonts w:eastAsiaTheme="minorEastAsia"/>
              <w:noProof/>
              <w:lang w:eastAsia="hr-HR"/>
            </w:rPr>
          </w:pPr>
          <w:hyperlink w:anchor="_Toc132615754" w:history="1">
            <w:r w:rsidR="00E12BA9" w:rsidRPr="007F65E1">
              <w:rPr>
                <w:rStyle w:val="Hiperveza"/>
                <w:rFonts w:ascii="Calibri Light" w:hAnsi="Calibri Light" w:cs="Calibri Light"/>
                <w:noProof/>
              </w:rPr>
              <w:t>Slika 2: Karta položaja LAG-a na karti Republike Hrvatske</w:t>
            </w:r>
            <w:r w:rsidR="00E12BA9">
              <w:rPr>
                <w:noProof/>
                <w:webHidden/>
              </w:rPr>
              <w:tab/>
            </w:r>
            <w:r w:rsidR="00E12BA9">
              <w:rPr>
                <w:noProof/>
                <w:webHidden/>
              </w:rPr>
              <w:fldChar w:fldCharType="begin"/>
            </w:r>
            <w:r w:rsidR="00E12BA9">
              <w:rPr>
                <w:noProof/>
                <w:webHidden/>
              </w:rPr>
              <w:instrText xml:space="preserve"> PAGEREF _Toc132615754 \h </w:instrText>
            </w:r>
            <w:r w:rsidR="00E12BA9">
              <w:rPr>
                <w:noProof/>
                <w:webHidden/>
              </w:rPr>
            </w:r>
            <w:r w:rsidR="00E12BA9">
              <w:rPr>
                <w:noProof/>
                <w:webHidden/>
              </w:rPr>
              <w:fldChar w:fldCharType="separate"/>
            </w:r>
            <w:r w:rsidR="00E12BA9">
              <w:rPr>
                <w:noProof/>
                <w:webHidden/>
              </w:rPr>
              <w:t>10</w:t>
            </w:r>
            <w:r w:rsidR="00E12BA9">
              <w:rPr>
                <w:noProof/>
                <w:webHidden/>
              </w:rPr>
              <w:fldChar w:fldCharType="end"/>
            </w:r>
          </w:hyperlink>
        </w:p>
        <w:p w14:paraId="1E0D9210" w14:textId="75A31683" w:rsidR="00E12BA9" w:rsidRDefault="00581C44">
          <w:pPr>
            <w:pStyle w:val="Sadraj2"/>
            <w:rPr>
              <w:rFonts w:eastAsiaTheme="minorEastAsia"/>
              <w:noProof/>
              <w:lang w:eastAsia="hr-HR"/>
            </w:rPr>
          </w:pPr>
          <w:hyperlink w:anchor="_Toc132615755" w:history="1">
            <w:r w:rsidR="00E12BA9" w:rsidRPr="007F65E1">
              <w:rPr>
                <w:rStyle w:val="Hiperveza"/>
                <w:rFonts w:ascii="Calibri Light" w:hAnsi="Calibri Light" w:cs="Calibri Light"/>
                <w:noProof/>
              </w:rPr>
              <w:t>1.1.2. Geomorfološke i klimatske karakteristike na području LAG-a</w:t>
            </w:r>
            <w:r w:rsidR="00E12BA9">
              <w:rPr>
                <w:noProof/>
                <w:webHidden/>
              </w:rPr>
              <w:tab/>
            </w:r>
            <w:r w:rsidR="00E12BA9">
              <w:rPr>
                <w:noProof/>
                <w:webHidden/>
              </w:rPr>
              <w:fldChar w:fldCharType="begin"/>
            </w:r>
            <w:r w:rsidR="00E12BA9">
              <w:rPr>
                <w:noProof/>
                <w:webHidden/>
              </w:rPr>
              <w:instrText xml:space="preserve"> PAGEREF _Toc132615755 \h </w:instrText>
            </w:r>
            <w:r w:rsidR="00E12BA9">
              <w:rPr>
                <w:noProof/>
                <w:webHidden/>
              </w:rPr>
            </w:r>
            <w:r w:rsidR="00E12BA9">
              <w:rPr>
                <w:noProof/>
                <w:webHidden/>
              </w:rPr>
              <w:fldChar w:fldCharType="separate"/>
            </w:r>
            <w:r w:rsidR="00E12BA9">
              <w:rPr>
                <w:noProof/>
                <w:webHidden/>
              </w:rPr>
              <w:t>11</w:t>
            </w:r>
            <w:r w:rsidR="00E12BA9">
              <w:rPr>
                <w:noProof/>
                <w:webHidden/>
              </w:rPr>
              <w:fldChar w:fldCharType="end"/>
            </w:r>
          </w:hyperlink>
        </w:p>
        <w:p w14:paraId="09A92281" w14:textId="6FBF6502" w:rsidR="00E12BA9" w:rsidRDefault="00581C44">
          <w:pPr>
            <w:pStyle w:val="Sadraj2"/>
            <w:rPr>
              <w:rFonts w:eastAsiaTheme="minorEastAsia"/>
              <w:noProof/>
              <w:lang w:eastAsia="hr-HR"/>
            </w:rPr>
          </w:pPr>
          <w:hyperlink w:anchor="_Toc132615756" w:history="1">
            <w:r w:rsidR="00E12BA9" w:rsidRPr="007F65E1">
              <w:rPr>
                <w:rStyle w:val="Hiperveza"/>
                <w:rFonts w:ascii="Calibri Light" w:hAnsi="Calibri Light" w:cs="Calibri Light"/>
                <w:noProof/>
              </w:rPr>
              <w:t>1.1.3. Kulturna, povijesna i prirodna baština na području LAG-a</w:t>
            </w:r>
            <w:r w:rsidR="00E12BA9">
              <w:rPr>
                <w:noProof/>
                <w:webHidden/>
              </w:rPr>
              <w:tab/>
            </w:r>
            <w:r w:rsidR="00E12BA9">
              <w:rPr>
                <w:noProof/>
                <w:webHidden/>
              </w:rPr>
              <w:fldChar w:fldCharType="begin"/>
            </w:r>
            <w:r w:rsidR="00E12BA9">
              <w:rPr>
                <w:noProof/>
                <w:webHidden/>
              </w:rPr>
              <w:instrText xml:space="preserve"> PAGEREF _Toc132615756 \h </w:instrText>
            </w:r>
            <w:r w:rsidR="00E12BA9">
              <w:rPr>
                <w:noProof/>
                <w:webHidden/>
              </w:rPr>
            </w:r>
            <w:r w:rsidR="00E12BA9">
              <w:rPr>
                <w:noProof/>
                <w:webHidden/>
              </w:rPr>
              <w:fldChar w:fldCharType="separate"/>
            </w:r>
            <w:r w:rsidR="00E12BA9">
              <w:rPr>
                <w:noProof/>
                <w:webHidden/>
              </w:rPr>
              <w:t>12</w:t>
            </w:r>
            <w:r w:rsidR="00E12BA9">
              <w:rPr>
                <w:noProof/>
                <w:webHidden/>
              </w:rPr>
              <w:fldChar w:fldCharType="end"/>
            </w:r>
          </w:hyperlink>
        </w:p>
        <w:p w14:paraId="389D70EA" w14:textId="3449DFBC" w:rsidR="00E12BA9" w:rsidRDefault="00581C44">
          <w:pPr>
            <w:pStyle w:val="Sadraj2"/>
            <w:rPr>
              <w:rFonts w:eastAsiaTheme="minorEastAsia"/>
              <w:noProof/>
              <w:lang w:eastAsia="hr-HR"/>
            </w:rPr>
          </w:pPr>
          <w:hyperlink w:anchor="_Toc132615757" w:history="1">
            <w:r w:rsidR="00E12BA9" w:rsidRPr="007F65E1">
              <w:rPr>
                <w:rStyle w:val="Hiperveza"/>
                <w:rFonts w:ascii="Calibri Light" w:hAnsi="Calibri Light" w:cs="Calibri Light"/>
                <w:noProof/>
              </w:rPr>
              <w:t>1.1.3.1. Kulturno-povijesna baština</w:t>
            </w:r>
            <w:r w:rsidR="00E12BA9">
              <w:rPr>
                <w:noProof/>
                <w:webHidden/>
              </w:rPr>
              <w:tab/>
            </w:r>
            <w:r w:rsidR="00E12BA9">
              <w:rPr>
                <w:noProof/>
                <w:webHidden/>
              </w:rPr>
              <w:fldChar w:fldCharType="begin"/>
            </w:r>
            <w:r w:rsidR="00E12BA9">
              <w:rPr>
                <w:noProof/>
                <w:webHidden/>
              </w:rPr>
              <w:instrText xml:space="preserve"> PAGEREF _Toc132615757 \h </w:instrText>
            </w:r>
            <w:r w:rsidR="00E12BA9">
              <w:rPr>
                <w:noProof/>
                <w:webHidden/>
              </w:rPr>
            </w:r>
            <w:r w:rsidR="00E12BA9">
              <w:rPr>
                <w:noProof/>
                <w:webHidden/>
              </w:rPr>
              <w:fldChar w:fldCharType="separate"/>
            </w:r>
            <w:r w:rsidR="00E12BA9">
              <w:rPr>
                <w:noProof/>
                <w:webHidden/>
              </w:rPr>
              <w:t>12</w:t>
            </w:r>
            <w:r w:rsidR="00E12BA9">
              <w:rPr>
                <w:noProof/>
                <w:webHidden/>
              </w:rPr>
              <w:fldChar w:fldCharType="end"/>
            </w:r>
          </w:hyperlink>
        </w:p>
        <w:p w14:paraId="0B018C21" w14:textId="60614CEF" w:rsidR="00E12BA9" w:rsidRDefault="00581C44">
          <w:pPr>
            <w:pStyle w:val="Sadraj2"/>
            <w:rPr>
              <w:rFonts w:eastAsiaTheme="minorEastAsia"/>
              <w:noProof/>
              <w:lang w:eastAsia="hr-HR"/>
            </w:rPr>
          </w:pPr>
          <w:hyperlink w:anchor="_Toc132615758" w:history="1">
            <w:r w:rsidR="00E12BA9" w:rsidRPr="007F65E1">
              <w:rPr>
                <w:rStyle w:val="Hiperveza"/>
                <w:rFonts w:ascii="Calibri Light" w:hAnsi="Calibri Light" w:cs="Calibri Light"/>
                <w:noProof/>
              </w:rPr>
              <w:t>1.1.3.2. Prirodna baština na području LAG-a</w:t>
            </w:r>
            <w:r w:rsidR="00E12BA9">
              <w:rPr>
                <w:noProof/>
                <w:webHidden/>
              </w:rPr>
              <w:tab/>
            </w:r>
            <w:r w:rsidR="00E12BA9">
              <w:rPr>
                <w:noProof/>
                <w:webHidden/>
              </w:rPr>
              <w:fldChar w:fldCharType="begin"/>
            </w:r>
            <w:r w:rsidR="00E12BA9">
              <w:rPr>
                <w:noProof/>
                <w:webHidden/>
              </w:rPr>
              <w:instrText xml:space="preserve"> PAGEREF _Toc132615758 \h </w:instrText>
            </w:r>
            <w:r w:rsidR="00E12BA9">
              <w:rPr>
                <w:noProof/>
                <w:webHidden/>
              </w:rPr>
            </w:r>
            <w:r w:rsidR="00E12BA9">
              <w:rPr>
                <w:noProof/>
                <w:webHidden/>
              </w:rPr>
              <w:fldChar w:fldCharType="separate"/>
            </w:r>
            <w:r w:rsidR="00E12BA9">
              <w:rPr>
                <w:noProof/>
                <w:webHidden/>
              </w:rPr>
              <w:t>14</w:t>
            </w:r>
            <w:r w:rsidR="00E12BA9">
              <w:rPr>
                <w:noProof/>
                <w:webHidden/>
              </w:rPr>
              <w:fldChar w:fldCharType="end"/>
            </w:r>
          </w:hyperlink>
        </w:p>
        <w:p w14:paraId="556971F4" w14:textId="65FF3C49" w:rsidR="00E12BA9" w:rsidRDefault="00581C44">
          <w:pPr>
            <w:pStyle w:val="Sadraj3"/>
            <w:rPr>
              <w:rFonts w:eastAsiaTheme="minorEastAsia"/>
              <w:noProof/>
              <w:lang w:eastAsia="hr-HR"/>
            </w:rPr>
          </w:pPr>
          <w:hyperlink w:anchor="_Toc132615759" w:history="1">
            <w:r w:rsidR="00E12BA9" w:rsidRPr="007F65E1">
              <w:rPr>
                <w:rStyle w:val="Hiperveza"/>
                <w:rFonts w:ascii="Calibri Light" w:hAnsi="Calibri Light" w:cs="Calibri Light"/>
                <w:noProof/>
              </w:rPr>
              <w:t>Tablica 3: Zaštićeni prirodni lokaliteti na području LAG-a</w:t>
            </w:r>
            <w:r w:rsidR="00E12BA9">
              <w:rPr>
                <w:noProof/>
                <w:webHidden/>
              </w:rPr>
              <w:tab/>
            </w:r>
            <w:r w:rsidR="00E12BA9">
              <w:rPr>
                <w:noProof/>
                <w:webHidden/>
              </w:rPr>
              <w:fldChar w:fldCharType="begin"/>
            </w:r>
            <w:r w:rsidR="00E12BA9">
              <w:rPr>
                <w:noProof/>
                <w:webHidden/>
              </w:rPr>
              <w:instrText xml:space="preserve"> PAGEREF _Toc132615759 \h </w:instrText>
            </w:r>
            <w:r w:rsidR="00E12BA9">
              <w:rPr>
                <w:noProof/>
                <w:webHidden/>
              </w:rPr>
            </w:r>
            <w:r w:rsidR="00E12BA9">
              <w:rPr>
                <w:noProof/>
                <w:webHidden/>
              </w:rPr>
              <w:fldChar w:fldCharType="separate"/>
            </w:r>
            <w:r w:rsidR="00E12BA9">
              <w:rPr>
                <w:noProof/>
                <w:webHidden/>
              </w:rPr>
              <w:t>15</w:t>
            </w:r>
            <w:r w:rsidR="00E12BA9">
              <w:rPr>
                <w:noProof/>
                <w:webHidden/>
              </w:rPr>
              <w:fldChar w:fldCharType="end"/>
            </w:r>
          </w:hyperlink>
        </w:p>
        <w:p w14:paraId="49457EAC" w14:textId="5C868BAF" w:rsidR="00E12BA9" w:rsidRDefault="00581C44">
          <w:pPr>
            <w:pStyle w:val="Sadraj3"/>
            <w:rPr>
              <w:rFonts w:eastAsiaTheme="minorEastAsia"/>
              <w:noProof/>
              <w:lang w:eastAsia="hr-HR"/>
            </w:rPr>
          </w:pPr>
          <w:hyperlink w:anchor="_Toc132615760" w:history="1">
            <w:r w:rsidR="00E12BA9" w:rsidRPr="007F65E1">
              <w:rPr>
                <w:rStyle w:val="Hiperveza"/>
                <w:rFonts w:ascii="Calibri Light" w:hAnsi="Calibri Light" w:cs="Calibri Light"/>
                <w:noProof/>
              </w:rPr>
              <w:t>lika 3: Ekološka mreža Natura 2000 na području LAG-a</w:t>
            </w:r>
            <w:r w:rsidR="00E12BA9">
              <w:rPr>
                <w:noProof/>
                <w:webHidden/>
              </w:rPr>
              <w:tab/>
            </w:r>
            <w:r w:rsidR="00E12BA9">
              <w:rPr>
                <w:noProof/>
                <w:webHidden/>
              </w:rPr>
              <w:fldChar w:fldCharType="begin"/>
            </w:r>
            <w:r w:rsidR="00E12BA9">
              <w:rPr>
                <w:noProof/>
                <w:webHidden/>
              </w:rPr>
              <w:instrText xml:space="preserve"> PAGEREF _Toc132615760 \h </w:instrText>
            </w:r>
            <w:r w:rsidR="00E12BA9">
              <w:rPr>
                <w:noProof/>
                <w:webHidden/>
              </w:rPr>
            </w:r>
            <w:r w:rsidR="00E12BA9">
              <w:rPr>
                <w:noProof/>
                <w:webHidden/>
              </w:rPr>
              <w:fldChar w:fldCharType="separate"/>
            </w:r>
            <w:r w:rsidR="00E12BA9">
              <w:rPr>
                <w:noProof/>
                <w:webHidden/>
              </w:rPr>
              <w:t>17</w:t>
            </w:r>
            <w:r w:rsidR="00E12BA9">
              <w:rPr>
                <w:noProof/>
                <w:webHidden/>
              </w:rPr>
              <w:fldChar w:fldCharType="end"/>
            </w:r>
          </w:hyperlink>
        </w:p>
        <w:p w14:paraId="0A196EF2" w14:textId="759F65DC" w:rsidR="00E12BA9" w:rsidRDefault="00581C44">
          <w:pPr>
            <w:pStyle w:val="Sadraj2"/>
            <w:rPr>
              <w:rFonts w:eastAsiaTheme="minorEastAsia"/>
              <w:noProof/>
              <w:lang w:eastAsia="hr-HR"/>
            </w:rPr>
          </w:pPr>
          <w:hyperlink w:anchor="_Toc132615761" w:history="1">
            <w:r w:rsidR="00E12BA9" w:rsidRPr="007F65E1">
              <w:rPr>
                <w:rStyle w:val="Hiperveza"/>
                <w:rFonts w:ascii="Calibri Light" w:hAnsi="Calibri Light" w:cs="Calibri Light"/>
                <w:noProof/>
              </w:rPr>
              <w:t>1.1.4. Stanje komunalne infrastrukture na području LAG-a</w:t>
            </w:r>
            <w:r w:rsidR="00E12BA9">
              <w:rPr>
                <w:noProof/>
                <w:webHidden/>
              </w:rPr>
              <w:tab/>
            </w:r>
            <w:r w:rsidR="00E12BA9">
              <w:rPr>
                <w:noProof/>
                <w:webHidden/>
              </w:rPr>
              <w:fldChar w:fldCharType="begin"/>
            </w:r>
            <w:r w:rsidR="00E12BA9">
              <w:rPr>
                <w:noProof/>
                <w:webHidden/>
              </w:rPr>
              <w:instrText xml:space="preserve"> PAGEREF _Toc132615761 \h </w:instrText>
            </w:r>
            <w:r w:rsidR="00E12BA9">
              <w:rPr>
                <w:noProof/>
                <w:webHidden/>
              </w:rPr>
            </w:r>
            <w:r w:rsidR="00E12BA9">
              <w:rPr>
                <w:noProof/>
                <w:webHidden/>
              </w:rPr>
              <w:fldChar w:fldCharType="separate"/>
            </w:r>
            <w:r w:rsidR="00E12BA9">
              <w:rPr>
                <w:noProof/>
                <w:webHidden/>
              </w:rPr>
              <w:t>17</w:t>
            </w:r>
            <w:r w:rsidR="00E12BA9">
              <w:rPr>
                <w:noProof/>
                <w:webHidden/>
              </w:rPr>
              <w:fldChar w:fldCharType="end"/>
            </w:r>
          </w:hyperlink>
        </w:p>
        <w:p w14:paraId="0CC1E0F5" w14:textId="281D7E82" w:rsidR="00E12BA9" w:rsidRDefault="00581C44">
          <w:pPr>
            <w:pStyle w:val="Sadraj3"/>
            <w:rPr>
              <w:rFonts w:eastAsiaTheme="minorEastAsia"/>
              <w:noProof/>
              <w:lang w:eastAsia="hr-HR"/>
            </w:rPr>
          </w:pPr>
          <w:hyperlink w:anchor="_Toc132615762" w:history="1">
            <w:r w:rsidR="00E12BA9" w:rsidRPr="007F65E1">
              <w:rPr>
                <w:rStyle w:val="Hiperveza"/>
                <w:rFonts w:ascii="Calibri Light" w:hAnsi="Calibri Light" w:cs="Calibri Light"/>
                <w:noProof/>
              </w:rPr>
              <w:t>Tablica 4: Stanje komunalne infrastrukture na području LAG-a</w:t>
            </w:r>
            <w:r w:rsidR="00E12BA9">
              <w:rPr>
                <w:noProof/>
                <w:webHidden/>
              </w:rPr>
              <w:tab/>
            </w:r>
            <w:r w:rsidR="00E12BA9">
              <w:rPr>
                <w:noProof/>
                <w:webHidden/>
              </w:rPr>
              <w:fldChar w:fldCharType="begin"/>
            </w:r>
            <w:r w:rsidR="00E12BA9">
              <w:rPr>
                <w:noProof/>
                <w:webHidden/>
              </w:rPr>
              <w:instrText xml:space="preserve"> PAGEREF _Toc132615762 \h </w:instrText>
            </w:r>
            <w:r w:rsidR="00E12BA9">
              <w:rPr>
                <w:noProof/>
                <w:webHidden/>
              </w:rPr>
            </w:r>
            <w:r w:rsidR="00E12BA9">
              <w:rPr>
                <w:noProof/>
                <w:webHidden/>
              </w:rPr>
              <w:fldChar w:fldCharType="separate"/>
            </w:r>
            <w:r w:rsidR="00E12BA9">
              <w:rPr>
                <w:noProof/>
                <w:webHidden/>
              </w:rPr>
              <w:t>18</w:t>
            </w:r>
            <w:r w:rsidR="00E12BA9">
              <w:rPr>
                <w:noProof/>
                <w:webHidden/>
              </w:rPr>
              <w:fldChar w:fldCharType="end"/>
            </w:r>
          </w:hyperlink>
        </w:p>
        <w:p w14:paraId="04DFBC79" w14:textId="32093AD4" w:rsidR="00E12BA9" w:rsidRDefault="00581C44">
          <w:pPr>
            <w:pStyle w:val="Sadraj2"/>
            <w:rPr>
              <w:rFonts w:eastAsiaTheme="minorEastAsia"/>
              <w:noProof/>
              <w:lang w:eastAsia="hr-HR"/>
            </w:rPr>
          </w:pPr>
          <w:hyperlink w:anchor="_Toc132615763" w:history="1">
            <w:r w:rsidR="00E12BA9" w:rsidRPr="007F65E1">
              <w:rPr>
                <w:rStyle w:val="Hiperveza"/>
                <w:rFonts w:ascii="Calibri Light" w:hAnsi="Calibri Light" w:cs="Calibri Light"/>
                <w:noProof/>
              </w:rPr>
              <w:t>1.1.5. Stanje društvene infrastrukture na području LAG-a</w:t>
            </w:r>
            <w:r w:rsidR="00E12BA9">
              <w:rPr>
                <w:noProof/>
                <w:webHidden/>
              </w:rPr>
              <w:tab/>
            </w:r>
            <w:r w:rsidR="00E12BA9">
              <w:rPr>
                <w:noProof/>
                <w:webHidden/>
              </w:rPr>
              <w:fldChar w:fldCharType="begin"/>
            </w:r>
            <w:r w:rsidR="00E12BA9">
              <w:rPr>
                <w:noProof/>
                <w:webHidden/>
              </w:rPr>
              <w:instrText xml:space="preserve"> PAGEREF _Toc132615763 \h </w:instrText>
            </w:r>
            <w:r w:rsidR="00E12BA9">
              <w:rPr>
                <w:noProof/>
                <w:webHidden/>
              </w:rPr>
            </w:r>
            <w:r w:rsidR="00E12BA9">
              <w:rPr>
                <w:noProof/>
                <w:webHidden/>
              </w:rPr>
              <w:fldChar w:fldCharType="separate"/>
            </w:r>
            <w:r w:rsidR="00E12BA9">
              <w:rPr>
                <w:noProof/>
                <w:webHidden/>
              </w:rPr>
              <w:t>19</w:t>
            </w:r>
            <w:r w:rsidR="00E12BA9">
              <w:rPr>
                <w:noProof/>
                <w:webHidden/>
              </w:rPr>
              <w:fldChar w:fldCharType="end"/>
            </w:r>
          </w:hyperlink>
        </w:p>
        <w:p w14:paraId="164E1A8B" w14:textId="43D325D1" w:rsidR="00E12BA9" w:rsidRDefault="00581C44">
          <w:pPr>
            <w:pStyle w:val="Sadraj3"/>
            <w:rPr>
              <w:rFonts w:eastAsiaTheme="minorEastAsia"/>
              <w:noProof/>
              <w:lang w:eastAsia="hr-HR"/>
            </w:rPr>
          </w:pPr>
          <w:hyperlink w:anchor="_Toc132615764" w:history="1">
            <w:r w:rsidR="00E12BA9" w:rsidRPr="007F65E1">
              <w:rPr>
                <w:rStyle w:val="Hiperveza"/>
                <w:rFonts w:ascii="Calibri Light" w:hAnsi="Calibri Light" w:cs="Calibri Light"/>
                <w:noProof/>
              </w:rPr>
              <w:t>Tablica 5: Stanje društvene infrastrukture na području LAG-a</w:t>
            </w:r>
            <w:r w:rsidR="00E12BA9">
              <w:rPr>
                <w:noProof/>
                <w:webHidden/>
              </w:rPr>
              <w:tab/>
            </w:r>
            <w:r w:rsidR="00E12BA9">
              <w:rPr>
                <w:noProof/>
                <w:webHidden/>
              </w:rPr>
              <w:fldChar w:fldCharType="begin"/>
            </w:r>
            <w:r w:rsidR="00E12BA9">
              <w:rPr>
                <w:noProof/>
                <w:webHidden/>
              </w:rPr>
              <w:instrText xml:space="preserve"> PAGEREF _Toc132615764 \h </w:instrText>
            </w:r>
            <w:r w:rsidR="00E12BA9">
              <w:rPr>
                <w:noProof/>
                <w:webHidden/>
              </w:rPr>
            </w:r>
            <w:r w:rsidR="00E12BA9">
              <w:rPr>
                <w:noProof/>
                <w:webHidden/>
              </w:rPr>
              <w:fldChar w:fldCharType="separate"/>
            </w:r>
            <w:r w:rsidR="00E12BA9">
              <w:rPr>
                <w:noProof/>
                <w:webHidden/>
              </w:rPr>
              <w:t>19</w:t>
            </w:r>
            <w:r w:rsidR="00E12BA9">
              <w:rPr>
                <w:noProof/>
                <w:webHidden/>
              </w:rPr>
              <w:fldChar w:fldCharType="end"/>
            </w:r>
          </w:hyperlink>
        </w:p>
        <w:p w14:paraId="4D5CFCE5" w14:textId="1D59799F" w:rsidR="00E12BA9" w:rsidRDefault="00581C44">
          <w:pPr>
            <w:pStyle w:val="Sadraj2"/>
            <w:rPr>
              <w:rFonts w:eastAsiaTheme="minorEastAsia"/>
              <w:noProof/>
              <w:lang w:eastAsia="hr-HR"/>
            </w:rPr>
          </w:pPr>
          <w:hyperlink w:anchor="_Toc132615765" w:history="1">
            <w:r w:rsidR="00E12BA9" w:rsidRPr="007F65E1">
              <w:rPr>
                <w:rStyle w:val="Hiperveza"/>
                <w:rFonts w:ascii="Calibri Light" w:hAnsi="Calibri Light" w:cs="Calibri Light"/>
                <w:noProof/>
              </w:rPr>
              <w:t>1.2. Gospodarske značajke područja LAG-a</w:t>
            </w:r>
            <w:r w:rsidR="00E12BA9">
              <w:rPr>
                <w:noProof/>
                <w:webHidden/>
              </w:rPr>
              <w:tab/>
            </w:r>
            <w:r w:rsidR="00E12BA9">
              <w:rPr>
                <w:noProof/>
                <w:webHidden/>
              </w:rPr>
              <w:fldChar w:fldCharType="begin"/>
            </w:r>
            <w:r w:rsidR="00E12BA9">
              <w:rPr>
                <w:noProof/>
                <w:webHidden/>
              </w:rPr>
              <w:instrText xml:space="preserve"> PAGEREF _Toc132615765 \h </w:instrText>
            </w:r>
            <w:r w:rsidR="00E12BA9">
              <w:rPr>
                <w:noProof/>
                <w:webHidden/>
              </w:rPr>
            </w:r>
            <w:r w:rsidR="00E12BA9">
              <w:rPr>
                <w:noProof/>
                <w:webHidden/>
              </w:rPr>
              <w:fldChar w:fldCharType="separate"/>
            </w:r>
            <w:r w:rsidR="00E12BA9">
              <w:rPr>
                <w:noProof/>
                <w:webHidden/>
              </w:rPr>
              <w:t>20</w:t>
            </w:r>
            <w:r w:rsidR="00E12BA9">
              <w:rPr>
                <w:noProof/>
                <w:webHidden/>
              </w:rPr>
              <w:fldChar w:fldCharType="end"/>
            </w:r>
          </w:hyperlink>
        </w:p>
        <w:p w14:paraId="035EB217" w14:textId="6B2B22F0" w:rsidR="00E12BA9" w:rsidRDefault="00581C44">
          <w:pPr>
            <w:pStyle w:val="Sadraj3"/>
            <w:rPr>
              <w:rFonts w:eastAsiaTheme="minorEastAsia"/>
              <w:noProof/>
              <w:lang w:eastAsia="hr-HR"/>
            </w:rPr>
          </w:pPr>
          <w:hyperlink w:anchor="_Toc132615766" w:history="1">
            <w:r w:rsidR="00E12BA9" w:rsidRPr="007F65E1">
              <w:rPr>
                <w:rStyle w:val="Hiperveza"/>
                <w:rFonts w:ascii="Calibri Light" w:hAnsi="Calibri Light" w:cs="Calibri Light"/>
                <w:noProof/>
              </w:rPr>
              <w:t>Tablica 6: Osnovni razvojni pokazatelji LAG područja</w:t>
            </w:r>
            <w:r w:rsidR="00E12BA9">
              <w:rPr>
                <w:noProof/>
                <w:webHidden/>
              </w:rPr>
              <w:tab/>
            </w:r>
            <w:r w:rsidR="00E12BA9">
              <w:rPr>
                <w:noProof/>
                <w:webHidden/>
              </w:rPr>
              <w:fldChar w:fldCharType="begin"/>
            </w:r>
            <w:r w:rsidR="00E12BA9">
              <w:rPr>
                <w:noProof/>
                <w:webHidden/>
              </w:rPr>
              <w:instrText xml:space="preserve"> PAGEREF _Toc132615766 \h </w:instrText>
            </w:r>
            <w:r w:rsidR="00E12BA9">
              <w:rPr>
                <w:noProof/>
                <w:webHidden/>
              </w:rPr>
            </w:r>
            <w:r w:rsidR="00E12BA9">
              <w:rPr>
                <w:noProof/>
                <w:webHidden/>
              </w:rPr>
              <w:fldChar w:fldCharType="separate"/>
            </w:r>
            <w:r w:rsidR="00E12BA9">
              <w:rPr>
                <w:noProof/>
                <w:webHidden/>
              </w:rPr>
              <w:t>21</w:t>
            </w:r>
            <w:r w:rsidR="00E12BA9">
              <w:rPr>
                <w:noProof/>
                <w:webHidden/>
              </w:rPr>
              <w:fldChar w:fldCharType="end"/>
            </w:r>
          </w:hyperlink>
        </w:p>
        <w:p w14:paraId="62E2C81D" w14:textId="736E1122" w:rsidR="00E12BA9" w:rsidRDefault="00581C44">
          <w:pPr>
            <w:pStyle w:val="Sadraj3"/>
            <w:rPr>
              <w:rFonts w:eastAsiaTheme="minorEastAsia"/>
              <w:noProof/>
              <w:lang w:eastAsia="hr-HR"/>
            </w:rPr>
          </w:pPr>
          <w:hyperlink w:anchor="_Toc132615767" w:history="1">
            <w:r w:rsidR="00E12BA9" w:rsidRPr="007F65E1">
              <w:rPr>
                <w:rStyle w:val="Hiperveza"/>
                <w:rFonts w:ascii="Calibri Light" w:hAnsi="Calibri Light" w:cs="Calibri Light"/>
                <w:noProof/>
                <w:lang w:eastAsia="hr-HR"/>
              </w:rPr>
              <w:t>Tablica 7: Broj osoba zaposlenih u pravnim osobama po djelatnosti (NKD 2007) u 2018., 2019. i 2020. na području LAG-a</w:t>
            </w:r>
            <w:r w:rsidR="00E12BA9">
              <w:rPr>
                <w:noProof/>
                <w:webHidden/>
              </w:rPr>
              <w:tab/>
            </w:r>
            <w:r w:rsidR="00E12BA9">
              <w:rPr>
                <w:noProof/>
                <w:webHidden/>
              </w:rPr>
              <w:fldChar w:fldCharType="begin"/>
            </w:r>
            <w:r w:rsidR="00E12BA9">
              <w:rPr>
                <w:noProof/>
                <w:webHidden/>
              </w:rPr>
              <w:instrText xml:space="preserve"> PAGEREF _Toc132615767 \h </w:instrText>
            </w:r>
            <w:r w:rsidR="00E12BA9">
              <w:rPr>
                <w:noProof/>
                <w:webHidden/>
              </w:rPr>
            </w:r>
            <w:r w:rsidR="00E12BA9">
              <w:rPr>
                <w:noProof/>
                <w:webHidden/>
              </w:rPr>
              <w:fldChar w:fldCharType="separate"/>
            </w:r>
            <w:r w:rsidR="00E12BA9">
              <w:rPr>
                <w:noProof/>
                <w:webHidden/>
              </w:rPr>
              <w:t>23</w:t>
            </w:r>
            <w:r w:rsidR="00E12BA9">
              <w:rPr>
                <w:noProof/>
                <w:webHidden/>
              </w:rPr>
              <w:fldChar w:fldCharType="end"/>
            </w:r>
          </w:hyperlink>
        </w:p>
        <w:p w14:paraId="3123DD5F" w14:textId="68493DF6" w:rsidR="00E12BA9" w:rsidRDefault="00581C44">
          <w:pPr>
            <w:pStyle w:val="Sadraj3"/>
            <w:rPr>
              <w:rFonts w:eastAsiaTheme="minorEastAsia"/>
              <w:noProof/>
              <w:lang w:eastAsia="hr-HR"/>
            </w:rPr>
          </w:pPr>
          <w:hyperlink w:anchor="_Toc132615768" w:history="1">
            <w:r w:rsidR="00E12BA9" w:rsidRPr="007F65E1">
              <w:rPr>
                <w:rStyle w:val="Hiperveza"/>
                <w:rFonts w:ascii="Calibri Light" w:hAnsi="Calibri Light" w:cs="Calibri Light"/>
                <w:noProof/>
                <w:lang w:eastAsia="hr-HR"/>
              </w:rPr>
              <w:t>Tablica 8: Poduzetnici u 2018., 2019. i 2020.na području LAG-a</w:t>
            </w:r>
            <w:r w:rsidR="00E12BA9">
              <w:rPr>
                <w:noProof/>
                <w:webHidden/>
              </w:rPr>
              <w:tab/>
            </w:r>
            <w:r w:rsidR="00E12BA9">
              <w:rPr>
                <w:noProof/>
                <w:webHidden/>
              </w:rPr>
              <w:fldChar w:fldCharType="begin"/>
            </w:r>
            <w:r w:rsidR="00E12BA9">
              <w:rPr>
                <w:noProof/>
                <w:webHidden/>
              </w:rPr>
              <w:instrText xml:space="preserve"> PAGEREF _Toc132615768 \h </w:instrText>
            </w:r>
            <w:r w:rsidR="00E12BA9">
              <w:rPr>
                <w:noProof/>
                <w:webHidden/>
              </w:rPr>
            </w:r>
            <w:r w:rsidR="00E12BA9">
              <w:rPr>
                <w:noProof/>
                <w:webHidden/>
              </w:rPr>
              <w:fldChar w:fldCharType="separate"/>
            </w:r>
            <w:r w:rsidR="00E12BA9">
              <w:rPr>
                <w:noProof/>
                <w:webHidden/>
              </w:rPr>
              <w:t>24</w:t>
            </w:r>
            <w:r w:rsidR="00E12BA9">
              <w:rPr>
                <w:noProof/>
                <w:webHidden/>
              </w:rPr>
              <w:fldChar w:fldCharType="end"/>
            </w:r>
          </w:hyperlink>
        </w:p>
        <w:p w14:paraId="47F06160" w14:textId="231F24C9" w:rsidR="00E12BA9" w:rsidRDefault="00581C44">
          <w:pPr>
            <w:pStyle w:val="Sadraj3"/>
            <w:rPr>
              <w:rFonts w:eastAsiaTheme="minorEastAsia"/>
              <w:noProof/>
              <w:lang w:eastAsia="hr-HR"/>
            </w:rPr>
          </w:pPr>
          <w:hyperlink w:anchor="_Toc132615769" w:history="1">
            <w:r w:rsidR="00E12BA9" w:rsidRPr="007F65E1">
              <w:rPr>
                <w:rStyle w:val="Hiperveza"/>
                <w:rFonts w:ascii="Calibri Light" w:hAnsi="Calibri Light" w:cs="Calibri Light"/>
                <w:noProof/>
                <w:lang w:eastAsia="hr-HR"/>
              </w:rPr>
              <w:t>Tablica 9: Obrti u 2018., 2019. i 2020. na području LAG-a</w:t>
            </w:r>
            <w:r w:rsidR="00E12BA9">
              <w:rPr>
                <w:noProof/>
                <w:webHidden/>
              </w:rPr>
              <w:tab/>
            </w:r>
            <w:r w:rsidR="00E12BA9">
              <w:rPr>
                <w:noProof/>
                <w:webHidden/>
              </w:rPr>
              <w:fldChar w:fldCharType="begin"/>
            </w:r>
            <w:r w:rsidR="00E12BA9">
              <w:rPr>
                <w:noProof/>
                <w:webHidden/>
              </w:rPr>
              <w:instrText xml:space="preserve"> PAGEREF _Toc132615769 \h </w:instrText>
            </w:r>
            <w:r w:rsidR="00E12BA9">
              <w:rPr>
                <w:noProof/>
                <w:webHidden/>
              </w:rPr>
            </w:r>
            <w:r w:rsidR="00E12BA9">
              <w:rPr>
                <w:noProof/>
                <w:webHidden/>
              </w:rPr>
              <w:fldChar w:fldCharType="separate"/>
            </w:r>
            <w:r w:rsidR="00E12BA9">
              <w:rPr>
                <w:noProof/>
                <w:webHidden/>
              </w:rPr>
              <w:t>25</w:t>
            </w:r>
            <w:r w:rsidR="00E12BA9">
              <w:rPr>
                <w:noProof/>
                <w:webHidden/>
              </w:rPr>
              <w:fldChar w:fldCharType="end"/>
            </w:r>
          </w:hyperlink>
        </w:p>
        <w:p w14:paraId="6BD46DDF" w14:textId="0712F708" w:rsidR="00E12BA9" w:rsidRDefault="00581C44">
          <w:pPr>
            <w:pStyle w:val="Sadraj3"/>
            <w:rPr>
              <w:rFonts w:eastAsiaTheme="minorEastAsia"/>
              <w:noProof/>
              <w:lang w:eastAsia="hr-HR"/>
            </w:rPr>
          </w:pPr>
          <w:hyperlink w:anchor="_Toc132615770" w:history="1">
            <w:r w:rsidR="00E12BA9" w:rsidRPr="007F65E1">
              <w:rPr>
                <w:rStyle w:val="Hiperveza"/>
                <w:rFonts w:ascii="Calibri Light" w:hAnsi="Calibri Light" w:cs="Calibri Light"/>
                <w:noProof/>
                <w:lang w:eastAsia="hr-HR"/>
              </w:rPr>
              <w:t>Tablica 10: Struktura poljoprivrednih gospodarstva na području LAG-a</w:t>
            </w:r>
            <w:r w:rsidR="00E12BA9">
              <w:rPr>
                <w:noProof/>
                <w:webHidden/>
              </w:rPr>
              <w:tab/>
            </w:r>
            <w:r w:rsidR="00E12BA9">
              <w:rPr>
                <w:noProof/>
                <w:webHidden/>
              </w:rPr>
              <w:fldChar w:fldCharType="begin"/>
            </w:r>
            <w:r w:rsidR="00E12BA9">
              <w:rPr>
                <w:noProof/>
                <w:webHidden/>
              </w:rPr>
              <w:instrText xml:space="preserve"> PAGEREF _Toc132615770 \h </w:instrText>
            </w:r>
            <w:r w:rsidR="00E12BA9">
              <w:rPr>
                <w:noProof/>
                <w:webHidden/>
              </w:rPr>
            </w:r>
            <w:r w:rsidR="00E12BA9">
              <w:rPr>
                <w:noProof/>
                <w:webHidden/>
              </w:rPr>
              <w:fldChar w:fldCharType="separate"/>
            </w:r>
            <w:r w:rsidR="00E12BA9">
              <w:rPr>
                <w:noProof/>
                <w:webHidden/>
              </w:rPr>
              <w:t>25</w:t>
            </w:r>
            <w:r w:rsidR="00E12BA9">
              <w:rPr>
                <w:noProof/>
                <w:webHidden/>
              </w:rPr>
              <w:fldChar w:fldCharType="end"/>
            </w:r>
          </w:hyperlink>
        </w:p>
        <w:p w14:paraId="4F880796" w14:textId="120D9278" w:rsidR="00E12BA9" w:rsidRDefault="00581C44">
          <w:pPr>
            <w:pStyle w:val="Sadraj3"/>
            <w:rPr>
              <w:rFonts w:eastAsiaTheme="minorEastAsia"/>
              <w:noProof/>
              <w:lang w:eastAsia="hr-HR"/>
            </w:rPr>
          </w:pPr>
          <w:hyperlink w:anchor="_Toc132615771" w:history="1">
            <w:r w:rsidR="00E12BA9" w:rsidRPr="007F65E1">
              <w:rPr>
                <w:rStyle w:val="Hiperveza"/>
                <w:rFonts w:ascii="Calibri Light" w:hAnsi="Calibri Light" w:cs="Calibri Light"/>
                <w:noProof/>
                <w:lang w:eastAsia="hr-HR"/>
              </w:rPr>
              <w:t>Tablica 11: Veličina poljoprivrednih gospodarstva na području LAG-a</w:t>
            </w:r>
            <w:r w:rsidR="00E12BA9">
              <w:rPr>
                <w:noProof/>
                <w:webHidden/>
              </w:rPr>
              <w:tab/>
            </w:r>
            <w:r w:rsidR="00E12BA9">
              <w:rPr>
                <w:noProof/>
                <w:webHidden/>
              </w:rPr>
              <w:fldChar w:fldCharType="begin"/>
            </w:r>
            <w:r w:rsidR="00E12BA9">
              <w:rPr>
                <w:noProof/>
                <w:webHidden/>
              </w:rPr>
              <w:instrText xml:space="preserve"> PAGEREF _Toc132615771 \h </w:instrText>
            </w:r>
            <w:r w:rsidR="00E12BA9">
              <w:rPr>
                <w:noProof/>
                <w:webHidden/>
              </w:rPr>
            </w:r>
            <w:r w:rsidR="00E12BA9">
              <w:rPr>
                <w:noProof/>
                <w:webHidden/>
              </w:rPr>
              <w:fldChar w:fldCharType="separate"/>
            </w:r>
            <w:r w:rsidR="00E12BA9">
              <w:rPr>
                <w:noProof/>
                <w:webHidden/>
              </w:rPr>
              <w:t>25</w:t>
            </w:r>
            <w:r w:rsidR="00E12BA9">
              <w:rPr>
                <w:noProof/>
                <w:webHidden/>
              </w:rPr>
              <w:fldChar w:fldCharType="end"/>
            </w:r>
          </w:hyperlink>
        </w:p>
        <w:p w14:paraId="3097DDD5" w14:textId="675BDCAE" w:rsidR="00E12BA9" w:rsidRDefault="00581C44">
          <w:pPr>
            <w:pStyle w:val="Sadraj3"/>
            <w:rPr>
              <w:rFonts w:eastAsiaTheme="minorEastAsia"/>
              <w:noProof/>
              <w:lang w:eastAsia="hr-HR"/>
            </w:rPr>
          </w:pPr>
          <w:hyperlink w:anchor="_Toc132615772" w:history="1">
            <w:r w:rsidR="00E12BA9" w:rsidRPr="007F65E1">
              <w:rPr>
                <w:rStyle w:val="Hiperveza"/>
                <w:rFonts w:ascii="Calibri Light" w:hAnsi="Calibri Light" w:cs="Calibri Light"/>
                <w:noProof/>
                <w:lang w:eastAsia="hr-HR"/>
              </w:rPr>
              <w:t>Tablica 12: Poljoprivredne i šumske površine na području LAG-a</w:t>
            </w:r>
            <w:r w:rsidR="00E12BA9">
              <w:rPr>
                <w:noProof/>
                <w:webHidden/>
              </w:rPr>
              <w:tab/>
            </w:r>
            <w:r w:rsidR="00E12BA9">
              <w:rPr>
                <w:noProof/>
                <w:webHidden/>
              </w:rPr>
              <w:fldChar w:fldCharType="begin"/>
            </w:r>
            <w:r w:rsidR="00E12BA9">
              <w:rPr>
                <w:noProof/>
                <w:webHidden/>
              </w:rPr>
              <w:instrText xml:space="preserve"> PAGEREF _Toc132615772 \h </w:instrText>
            </w:r>
            <w:r w:rsidR="00E12BA9">
              <w:rPr>
                <w:noProof/>
                <w:webHidden/>
              </w:rPr>
            </w:r>
            <w:r w:rsidR="00E12BA9">
              <w:rPr>
                <w:noProof/>
                <w:webHidden/>
              </w:rPr>
              <w:fldChar w:fldCharType="separate"/>
            </w:r>
            <w:r w:rsidR="00E12BA9">
              <w:rPr>
                <w:noProof/>
                <w:webHidden/>
              </w:rPr>
              <w:t>26</w:t>
            </w:r>
            <w:r w:rsidR="00E12BA9">
              <w:rPr>
                <w:noProof/>
                <w:webHidden/>
              </w:rPr>
              <w:fldChar w:fldCharType="end"/>
            </w:r>
          </w:hyperlink>
        </w:p>
        <w:p w14:paraId="4D261423" w14:textId="28480567" w:rsidR="00E12BA9" w:rsidRDefault="00581C44">
          <w:pPr>
            <w:pStyle w:val="Sadraj3"/>
            <w:rPr>
              <w:rFonts w:eastAsiaTheme="minorEastAsia"/>
              <w:noProof/>
              <w:lang w:eastAsia="hr-HR"/>
            </w:rPr>
          </w:pPr>
          <w:hyperlink w:anchor="_Toc132615773" w:history="1">
            <w:r w:rsidR="00E12BA9" w:rsidRPr="007F65E1">
              <w:rPr>
                <w:rStyle w:val="Hiperveza"/>
                <w:rFonts w:ascii="Calibri Light" w:hAnsi="Calibri Light" w:cs="Calibri Light"/>
                <w:noProof/>
                <w:lang w:eastAsia="hr-HR"/>
              </w:rPr>
              <w:t>Tablica 13: Brojno stanje stoke na području LAG-a</w:t>
            </w:r>
            <w:r w:rsidR="00E12BA9">
              <w:rPr>
                <w:noProof/>
                <w:webHidden/>
              </w:rPr>
              <w:tab/>
            </w:r>
            <w:r w:rsidR="00E12BA9">
              <w:rPr>
                <w:noProof/>
                <w:webHidden/>
              </w:rPr>
              <w:fldChar w:fldCharType="begin"/>
            </w:r>
            <w:r w:rsidR="00E12BA9">
              <w:rPr>
                <w:noProof/>
                <w:webHidden/>
              </w:rPr>
              <w:instrText xml:space="preserve"> PAGEREF _Toc132615773 \h </w:instrText>
            </w:r>
            <w:r w:rsidR="00E12BA9">
              <w:rPr>
                <w:noProof/>
                <w:webHidden/>
              </w:rPr>
            </w:r>
            <w:r w:rsidR="00E12BA9">
              <w:rPr>
                <w:noProof/>
                <w:webHidden/>
              </w:rPr>
              <w:fldChar w:fldCharType="separate"/>
            </w:r>
            <w:r w:rsidR="00E12BA9">
              <w:rPr>
                <w:noProof/>
                <w:webHidden/>
              </w:rPr>
              <w:t>26</w:t>
            </w:r>
            <w:r w:rsidR="00E12BA9">
              <w:rPr>
                <w:noProof/>
                <w:webHidden/>
              </w:rPr>
              <w:fldChar w:fldCharType="end"/>
            </w:r>
          </w:hyperlink>
        </w:p>
        <w:p w14:paraId="48DF61CC" w14:textId="70F07D45" w:rsidR="00E12BA9" w:rsidRDefault="00581C44">
          <w:pPr>
            <w:pStyle w:val="Sadraj3"/>
            <w:rPr>
              <w:rFonts w:eastAsiaTheme="minorEastAsia"/>
              <w:noProof/>
              <w:lang w:eastAsia="hr-HR"/>
            </w:rPr>
          </w:pPr>
          <w:hyperlink w:anchor="_Toc132615774" w:history="1">
            <w:r w:rsidR="00E12BA9" w:rsidRPr="007F65E1">
              <w:rPr>
                <w:rStyle w:val="Hiperveza"/>
                <w:rFonts w:ascii="Calibri Light" w:hAnsi="Calibri Light" w:cs="Calibri Light"/>
                <w:noProof/>
                <w:lang w:eastAsia="hr-HR"/>
              </w:rPr>
              <w:t>Tablica 14: Dolasci turista i noćenja u 2018., 2019. i 2020. na području LAG-a</w:t>
            </w:r>
            <w:r w:rsidR="00E12BA9">
              <w:rPr>
                <w:noProof/>
                <w:webHidden/>
              </w:rPr>
              <w:tab/>
            </w:r>
            <w:r w:rsidR="00E12BA9">
              <w:rPr>
                <w:noProof/>
                <w:webHidden/>
              </w:rPr>
              <w:fldChar w:fldCharType="begin"/>
            </w:r>
            <w:r w:rsidR="00E12BA9">
              <w:rPr>
                <w:noProof/>
                <w:webHidden/>
              </w:rPr>
              <w:instrText xml:space="preserve"> PAGEREF _Toc132615774 \h </w:instrText>
            </w:r>
            <w:r w:rsidR="00E12BA9">
              <w:rPr>
                <w:noProof/>
                <w:webHidden/>
              </w:rPr>
            </w:r>
            <w:r w:rsidR="00E12BA9">
              <w:rPr>
                <w:noProof/>
                <w:webHidden/>
              </w:rPr>
              <w:fldChar w:fldCharType="separate"/>
            </w:r>
            <w:r w:rsidR="00E12BA9">
              <w:rPr>
                <w:noProof/>
                <w:webHidden/>
              </w:rPr>
              <w:t>27</w:t>
            </w:r>
            <w:r w:rsidR="00E12BA9">
              <w:rPr>
                <w:noProof/>
                <w:webHidden/>
              </w:rPr>
              <w:fldChar w:fldCharType="end"/>
            </w:r>
          </w:hyperlink>
        </w:p>
        <w:p w14:paraId="3CB7BC35" w14:textId="712BE127" w:rsidR="00E12BA9" w:rsidRDefault="00581C44">
          <w:pPr>
            <w:pStyle w:val="Sadraj3"/>
            <w:rPr>
              <w:rFonts w:eastAsiaTheme="minorEastAsia"/>
              <w:noProof/>
              <w:lang w:eastAsia="hr-HR"/>
            </w:rPr>
          </w:pPr>
          <w:hyperlink w:anchor="_Toc132615775" w:history="1">
            <w:r w:rsidR="00E12BA9" w:rsidRPr="007F65E1">
              <w:rPr>
                <w:rStyle w:val="Hiperveza"/>
                <w:rFonts w:ascii="Calibri Light" w:hAnsi="Calibri Light" w:cs="Calibri Light"/>
                <w:noProof/>
                <w:lang w:eastAsia="hr-HR"/>
              </w:rPr>
              <w:t>Tablica 15: Dobna struktura nezaposlenih na području LAG-a</w:t>
            </w:r>
            <w:r w:rsidR="00E12BA9">
              <w:rPr>
                <w:noProof/>
                <w:webHidden/>
              </w:rPr>
              <w:tab/>
            </w:r>
            <w:r w:rsidR="00E12BA9">
              <w:rPr>
                <w:noProof/>
                <w:webHidden/>
              </w:rPr>
              <w:fldChar w:fldCharType="begin"/>
            </w:r>
            <w:r w:rsidR="00E12BA9">
              <w:rPr>
                <w:noProof/>
                <w:webHidden/>
              </w:rPr>
              <w:instrText xml:space="preserve"> PAGEREF _Toc132615775 \h </w:instrText>
            </w:r>
            <w:r w:rsidR="00E12BA9">
              <w:rPr>
                <w:noProof/>
                <w:webHidden/>
              </w:rPr>
            </w:r>
            <w:r w:rsidR="00E12BA9">
              <w:rPr>
                <w:noProof/>
                <w:webHidden/>
              </w:rPr>
              <w:fldChar w:fldCharType="separate"/>
            </w:r>
            <w:r w:rsidR="00E12BA9">
              <w:rPr>
                <w:noProof/>
                <w:webHidden/>
              </w:rPr>
              <w:t>28</w:t>
            </w:r>
            <w:r w:rsidR="00E12BA9">
              <w:rPr>
                <w:noProof/>
                <w:webHidden/>
              </w:rPr>
              <w:fldChar w:fldCharType="end"/>
            </w:r>
          </w:hyperlink>
        </w:p>
        <w:p w14:paraId="6FBC02B6" w14:textId="2ED3D51A" w:rsidR="00E12BA9" w:rsidRDefault="00581C44">
          <w:pPr>
            <w:pStyle w:val="Sadraj3"/>
            <w:rPr>
              <w:rFonts w:eastAsiaTheme="minorEastAsia"/>
              <w:noProof/>
              <w:lang w:eastAsia="hr-HR"/>
            </w:rPr>
          </w:pPr>
          <w:hyperlink w:anchor="_Toc132615776" w:history="1">
            <w:r w:rsidR="00E12BA9" w:rsidRPr="007F65E1">
              <w:rPr>
                <w:rStyle w:val="Hiperveza"/>
                <w:rFonts w:ascii="Calibri Light" w:hAnsi="Calibri Light" w:cs="Calibri Light"/>
                <w:noProof/>
                <w:lang w:eastAsia="hr-HR"/>
              </w:rPr>
              <w:t>Tablica 16: Dobna struktura zaposlenih na području LAG-a</w:t>
            </w:r>
            <w:r w:rsidR="00E12BA9">
              <w:rPr>
                <w:noProof/>
                <w:webHidden/>
              </w:rPr>
              <w:tab/>
            </w:r>
            <w:r w:rsidR="00E12BA9">
              <w:rPr>
                <w:noProof/>
                <w:webHidden/>
              </w:rPr>
              <w:fldChar w:fldCharType="begin"/>
            </w:r>
            <w:r w:rsidR="00E12BA9">
              <w:rPr>
                <w:noProof/>
                <w:webHidden/>
              </w:rPr>
              <w:instrText xml:space="preserve"> PAGEREF _Toc132615776 \h </w:instrText>
            </w:r>
            <w:r w:rsidR="00E12BA9">
              <w:rPr>
                <w:noProof/>
                <w:webHidden/>
              </w:rPr>
            </w:r>
            <w:r w:rsidR="00E12BA9">
              <w:rPr>
                <w:noProof/>
                <w:webHidden/>
              </w:rPr>
              <w:fldChar w:fldCharType="separate"/>
            </w:r>
            <w:r w:rsidR="00E12BA9">
              <w:rPr>
                <w:noProof/>
                <w:webHidden/>
              </w:rPr>
              <w:t>29</w:t>
            </w:r>
            <w:r w:rsidR="00E12BA9">
              <w:rPr>
                <w:noProof/>
                <w:webHidden/>
              </w:rPr>
              <w:fldChar w:fldCharType="end"/>
            </w:r>
          </w:hyperlink>
        </w:p>
        <w:p w14:paraId="1AC0E892" w14:textId="0B680311" w:rsidR="00E12BA9" w:rsidRDefault="00581C44">
          <w:pPr>
            <w:pStyle w:val="Sadraj2"/>
            <w:rPr>
              <w:rFonts w:eastAsiaTheme="minorEastAsia"/>
              <w:noProof/>
              <w:lang w:eastAsia="hr-HR"/>
            </w:rPr>
          </w:pPr>
          <w:hyperlink w:anchor="_Toc132615777" w:history="1">
            <w:r w:rsidR="00E12BA9" w:rsidRPr="007F65E1">
              <w:rPr>
                <w:rStyle w:val="Hiperveza"/>
                <w:rFonts w:ascii="Calibri Light" w:hAnsi="Calibri Light" w:cs="Calibri Light"/>
                <w:noProof/>
              </w:rPr>
              <w:t>1.3. Demografske značajke LAG područja</w:t>
            </w:r>
            <w:r w:rsidR="00E12BA9">
              <w:rPr>
                <w:noProof/>
                <w:webHidden/>
              </w:rPr>
              <w:tab/>
            </w:r>
            <w:r w:rsidR="00E12BA9">
              <w:rPr>
                <w:noProof/>
                <w:webHidden/>
              </w:rPr>
              <w:fldChar w:fldCharType="begin"/>
            </w:r>
            <w:r w:rsidR="00E12BA9">
              <w:rPr>
                <w:noProof/>
                <w:webHidden/>
              </w:rPr>
              <w:instrText xml:space="preserve"> PAGEREF _Toc132615777 \h </w:instrText>
            </w:r>
            <w:r w:rsidR="00E12BA9">
              <w:rPr>
                <w:noProof/>
                <w:webHidden/>
              </w:rPr>
            </w:r>
            <w:r w:rsidR="00E12BA9">
              <w:rPr>
                <w:noProof/>
                <w:webHidden/>
              </w:rPr>
              <w:fldChar w:fldCharType="separate"/>
            </w:r>
            <w:r w:rsidR="00E12BA9">
              <w:rPr>
                <w:noProof/>
                <w:webHidden/>
              </w:rPr>
              <w:t>30</w:t>
            </w:r>
            <w:r w:rsidR="00E12BA9">
              <w:rPr>
                <w:noProof/>
                <w:webHidden/>
              </w:rPr>
              <w:fldChar w:fldCharType="end"/>
            </w:r>
          </w:hyperlink>
        </w:p>
        <w:p w14:paraId="75A6E49B" w14:textId="2F380D37" w:rsidR="00E12BA9" w:rsidRDefault="00581C44">
          <w:pPr>
            <w:pStyle w:val="Sadraj3"/>
            <w:rPr>
              <w:rFonts w:eastAsiaTheme="minorEastAsia"/>
              <w:noProof/>
              <w:lang w:eastAsia="hr-HR"/>
            </w:rPr>
          </w:pPr>
          <w:hyperlink w:anchor="_Toc132615778" w:history="1">
            <w:r w:rsidR="00E12BA9" w:rsidRPr="007F65E1">
              <w:rPr>
                <w:rStyle w:val="Hiperveza"/>
                <w:rFonts w:ascii="Calibri Light" w:hAnsi="Calibri Light" w:cs="Calibri Light"/>
                <w:noProof/>
                <w:lang w:eastAsia="hr-HR"/>
              </w:rPr>
              <w:t>Tablica 17: Natalitet, mortalitet i vitalni indeks na području LAG-a</w:t>
            </w:r>
            <w:r w:rsidR="00E12BA9">
              <w:rPr>
                <w:noProof/>
                <w:webHidden/>
              </w:rPr>
              <w:tab/>
            </w:r>
            <w:r w:rsidR="00E12BA9">
              <w:rPr>
                <w:noProof/>
                <w:webHidden/>
              </w:rPr>
              <w:fldChar w:fldCharType="begin"/>
            </w:r>
            <w:r w:rsidR="00E12BA9">
              <w:rPr>
                <w:noProof/>
                <w:webHidden/>
              </w:rPr>
              <w:instrText xml:space="preserve"> PAGEREF _Toc132615778 \h </w:instrText>
            </w:r>
            <w:r w:rsidR="00E12BA9">
              <w:rPr>
                <w:noProof/>
                <w:webHidden/>
              </w:rPr>
            </w:r>
            <w:r w:rsidR="00E12BA9">
              <w:rPr>
                <w:noProof/>
                <w:webHidden/>
              </w:rPr>
              <w:fldChar w:fldCharType="separate"/>
            </w:r>
            <w:r w:rsidR="00E12BA9">
              <w:rPr>
                <w:noProof/>
                <w:webHidden/>
              </w:rPr>
              <w:t>31</w:t>
            </w:r>
            <w:r w:rsidR="00E12BA9">
              <w:rPr>
                <w:noProof/>
                <w:webHidden/>
              </w:rPr>
              <w:fldChar w:fldCharType="end"/>
            </w:r>
          </w:hyperlink>
        </w:p>
        <w:p w14:paraId="1E9CF7A9" w14:textId="65864BCC" w:rsidR="00E12BA9" w:rsidRDefault="00581C44">
          <w:pPr>
            <w:pStyle w:val="Sadraj3"/>
            <w:rPr>
              <w:rFonts w:eastAsiaTheme="minorEastAsia"/>
              <w:noProof/>
              <w:lang w:eastAsia="hr-HR"/>
            </w:rPr>
          </w:pPr>
          <w:hyperlink w:anchor="_Toc132615779" w:history="1">
            <w:r w:rsidR="00E12BA9" w:rsidRPr="007F65E1">
              <w:rPr>
                <w:rStyle w:val="Hiperveza"/>
                <w:rFonts w:ascii="Calibri Light" w:hAnsi="Calibri Light" w:cs="Calibri Light"/>
                <w:noProof/>
                <w:lang w:eastAsia="hr-HR"/>
              </w:rPr>
              <w:t>Tablica 18: Obrazovna struktura stanovništva na području LAG-a</w:t>
            </w:r>
            <w:r w:rsidR="00E12BA9">
              <w:rPr>
                <w:noProof/>
                <w:webHidden/>
              </w:rPr>
              <w:tab/>
            </w:r>
            <w:r w:rsidR="00E12BA9">
              <w:rPr>
                <w:noProof/>
                <w:webHidden/>
              </w:rPr>
              <w:fldChar w:fldCharType="begin"/>
            </w:r>
            <w:r w:rsidR="00E12BA9">
              <w:rPr>
                <w:noProof/>
                <w:webHidden/>
              </w:rPr>
              <w:instrText xml:space="preserve"> PAGEREF _Toc132615779 \h </w:instrText>
            </w:r>
            <w:r w:rsidR="00E12BA9">
              <w:rPr>
                <w:noProof/>
                <w:webHidden/>
              </w:rPr>
            </w:r>
            <w:r w:rsidR="00E12BA9">
              <w:rPr>
                <w:noProof/>
                <w:webHidden/>
              </w:rPr>
              <w:fldChar w:fldCharType="separate"/>
            </w:r>
            <w:r w:rsidR="00E12BA9">
              <w:rPr>
                <w:noProof/>
                <w:webHidden/>
              </w:rPr>
              <w:t>32</w:t>
            </w:r>
            <w:r w:rsidR="00E12BA9">
              <w:rPr>
                <w:noProof/>
                <w:webHidden/>
              </w:rPr>
              <w:fldChar w:fldCharType="end"/>
            </w:r>
          </w:hyperlink>
        </w:p>
        <w:p w14:paraId="06D5D0DC" w14:textId="2E3D6002" w:rsidR="00E12BA9" w:rsidRDefault="00581C44">
          <w:pPr>
            <w:pStyle w:val="Sadraj1"/>
            <w:rPr>
              <w:rFonts w:asciiTheme="minorHAnsi" w:eastAsiaTheme="minorEastAsia" w:hAnsiTheme="minorHAnsi" w:cstheme="minorBidi"/>
              <w:b w:val="0"/>
              <w:lang w:eastAsia="hr-HR"/>
            </w:rPr>
          </w:pPr>
          <w:hyperlink w:anchor="_Toc132615780" w:history="1">
            <w:r w:rsidR="00E12BA9" w:rsidRPr="007F65E1">
              <w:rPr>
                <w:rStyle w:val="Hiperveza"/>
                <w:rFonts w:ascii="Calibri Light" w:hAnsi="Calibri Light" w:cs="Calibri Light"/>
                <w:bCs/>
              </w:rPr>
              <w:t>2.</w:t>
            </w:r>
            <w:r w:rsidR="00E12BA9">
              <w:rPr>
                <w:rFonts w:asciiTheme="minorHAnsi" w:eastAsiaTheme="minorEastAsia" w:hAnsiTheme="minorHAnsi" w:cstheme="minorBidi"/>
                <w:b w:val="0"/>
                <w:lang w:eastAsia="hr-HR"/>
              </w:rPr>
              <w:tab/>
            </w:r>
            <w:r w:rsidR="00E12BA9" w:rsidRPr="007F65E1">
              <w:rPr>
                <w:rStyle w:val="Hiperveza"/>
                <w:rFonts w:ascii="Calibri Light" w:hAnsi="Calibri Light" w:cs="Calibri Light"/>
              </w:rPr>
              <w:t>REZULTATI PROVEDBE LRS U RAZDOBLJU 2014. – 2022.</w:t>
            </w:r>
            <w:r w:rsidR="00E12BA9">
              <w:rPr>
                <w:webHidden/>
              </w:rPr>
              <w:tab/>
            </w:r>
            <w:r w:rsidR="00E12BA9">
              <w:rPr>
                <w:webHidden/>
              </w:rPr>
              <w:fldChar w:fldCharType="begin"/>
            </w:r>
            <w:r w:rsidR="00E12BA9">
              <w:rPr>
                <w:webHidden/>
              </w:rPr>
              <w:instrText xml:space="preserve"> PAGEREF _Toc132615780 \h </w:instrText>
            </w:r>
            <w:r w:rsidR="00E12BA9">
              <w:rPr>
                <w:webHidden/>
              </w:rPr>
            </w:r>
            <w:r w:rsidR="00E12BA9">
              <w:rPr>
                <w:webHidden/>
              </w:rPr>
              <w:fldChar w:fldCharType="separate"/>
            </w:r>
            <w:r w:rsidR="00E12BA9">
              <w:rPr>
                <w:webHidden/>
              </w:rPr>
              <w:t>33</w:t>
            </w:r>
            <w:r w:rsidR="00E12BA9">
              <w:rPr>
                <w:webHidden/>
              </w:rPr>
              <w:fldChar w:fldCharType="end"/>
            </w:r>
          </w:hyperlink>
        </w:p>
        <w:p w14:paraId="53BA3FD1" w14:textId="7038CC41" w:rsidR="00E12BA9" w:rsidRDefault="00581C44">
          <w:pPr>
            <w:pStyle w:val="Sadraj3"/>
            <w:rPr>
              <w:rFonts w:eastAsiaTheme="minorEastAsia"/>
              <w:noProof/>
              <w:lang w:eastAsia="hr-HR"/>
            </w:rPr>
          </w:pPr>
          <w:hyperlink w:anchor="_Toc132615781" w:history="1">
            <w:r w:rsidR="00E12BA9" w:rsidRPr="007F65E1">
              <w:rPr>
                <w:rStyle w:val="Hiperveza"/>
                <w:rFonts w:ascii="Calibri Light" w:hAnsi="Calibri Light" w:cs="Calibri Light"/>
                <w:noProof/>
                <w:lang w:eastAsia="hr-HR"/>
              </w:rPr>
              <w:t>Tablica 19: Rezultati provedbe LRS u razdoblju 2014. – 2022. i provedbe drugih projekata</w:t>
            </w:r>
            <w:r w:rsidR="00E12BA9">
              <w:rPr>
                <w:noProof/>
                <w:webHidden/>
              </w:rPr>
              <w:tab/>
            </w:r>
            <w:r w:rsidR="00E12BA9">
              <w:rPr>
                <w:noProof/>
                <w:webHidden/>
              </w:rPr>
              <w:fldChar w:fldCharType="begin"/>
            </w:r>
            <w:r w:rsidR="00E12BA9">
              <w:rPr>
                <w:noProof/>
                <w:webHidden/>
              </w:rPr>
              <w:instrText xml:space="preserve"> PAGEREF _Toc132615781 \h </w:instrText>
            </w:r>
            <w:r w:rsidR="00E12BA9">
              <w:rPr>
                <w:noProof/>
                <w:webHidden/>
              </w:rPr>
            </w:r>
            <w:r w:rsidR="00E12BA9">
              <w:rPr>
                <w:noProof/>
                <w:webHidden/>
              </w:rPr>
              <w:fldChar w:fldCharType="separate"/>
            </w:r>
            <w:r w:rsidR="00E12BA9">
              <w:rPr>
                <w:noProof/>
                <w:webHidden/>
              </w:rPr>
              <w:t>34</w:t>
            </w:r>
            <w:r w:rsidR="00E12BA9">
              <w:rPr>
                <w:noProof/>
                <w:webHidden/>
              </w:rPr>
              <w:fldChar w:fldCharType="end"/>
            </w:r>
          </w:hyperlink>
        </w:p>
        <w:p w14:paraId="2B2F2219" w14:textId="0A282E89" w:rsidR="00E12BA9" w:rsidRDefault="00581C44">
          <w:pPr>
            <w:pStyle w:val="Sadraj1"/>
            <w:rPr>
              <w:rFonts w:asciiTheme="minorHAnsi" w:eastAsiaTheme="minorEastAsia" w:hAnsiTheme="minorHAnsi" w:cstheme="minorBidi"/>
              <w:b w:val="0"/>
              <w:lang w:eastAsia="hr-HR"/>
            </w:rPr>
          </w:pPr>
          <w:hyperlink w:anchor="_Toc132615782" w:history="1">
            <w:r w:rsidR="00E12BA9" w:rsidRPr="007F65E1">
              <w:rPr>
                <w:rStyle w:val="Hiperveza"/>
                <w:rFonts w:ascii="Calibri Light" w:hAnsi="Calibri Light" w:cs="Calibri Light"/>
                <w:bCs/>
              </w:rPr>
              <w:t>3.</w:t>
            </w:r>
            <w:r w:rsidR="00E12BA9">
              <w:rPr>
                <w:rFonts w:asciiTheme="minorHAnsi" w:eastAsiaTheme="minorEastAsia" w:hAnsiTheme="minorHAnsi" w:cstheme="minorBidi"/>
                <w:b w:val="0"/>
                <w:lang w:eastAsia="hr-HR"/>
              </w:rPr>
              <w:tab/>
            </w:r>
            <w:r w:rsidR="00E12BA9" w:rsidRPr="007F65E1">
              <w:rPr>
                <w:rStyle w:val="Hiperveza"/>
                <w:rFonts w:ascii="Calibri Light" w:hAnsi="Calibri Light" w:cs="Calibri Light"/>
              </w:rPr>
              <w:t>OPIS UKLJUČENOSTI LOKALNIH DIONIKA U IZRADU LRS</w:t>
            </w:r>
            <w:r w:rsidR="00E12BA9">
              <w:rPr>
                <w:webHidden/>
              </w:rPr>
              <w:tab/>
            </w:r>
            <w:r w:rsidR="00E12BA9">
              <w:rPr>
                <w:webHidden/>
              </w:rPr>
              <w:fldChar w:fldCharType="begin"/>
            </w:r>
            <w:r w:rsidR="00E12BA9">
              <w:rPr>
                <w:webHidden/>
              </w:rPr>
              <w:instrText xml:space="preserve"> PAGEREF _Toc132615782 \h </w:instrText>
            </w:r>
            <w:r w:rsidR="00E12BA9">
              <w:rPr>
                <w:webHidden/>
              </w:rPr>
            </w:r>
            <w:r w:rsidR="00E12BA9">
              <w:rPr>
                <w:webHidden/>
              </w:rPr>
              <w:fldChar w:fldCharType="separate"/>
            </w:r>
            <w:r w:rsidR="00E12BA9">
              <w:rPr>
                <w:webHidden/>
              </w:rPr>
              <w:t>39</w:t>
            </w:r>
            <w:r w:rsidR="00E12BA9">
              <w:rPr>
                <w:webHidden/>
              </w:rPr>
              <w:fldChar w:fldCharType="end"/>
            </w:r>
          </w:hyperlink>
        </w:p>
        <w:p w14:paraId="4A3BE582" w14:textId="5625CBC0" w:rsidR="00E12BA9" w:rsidRDefault="00581C44">
          <w:pPr>
            <w:pStyle w:val="Sadraj2"/>
            <w:rPr>
              <w:rFonts w:eastAsiaTheme="minorEastAsia"/>
              <w:noProof/>
              <w:lang w:eastAsia="hr-HR"/>
            </w:rPr>
          </w:pPr>
          <w:hyperlink w:anchor="_Toc132615783" w:history="1">
            <w:r w:rsidR="00E12BA9" w:rsidRPr="007F65E1">
              <w:rPr>
                <w:rStyle w:val="Hiperveza"/>
                <w:rFonts w:ascii="Calibri Light" w:hAnsi="Calibri Light" w:cs="Calibri Light"/>
                <w:noProof/>
              </w:rPr>
              <w:t>3.1. Opis partnerstva</w:t>
            </w:r>
            <w:r w:rsidR="00E12BA9">
              <w:rPr>
                <w:noProof/>
                <w:webHidden/>
              </w:rPr>
              <w:tab/>
            </w:r>
            <w:r w:rsidR="00E12BA9">
              <w:rPr>
                <w:noProof/>
                <w:webHidden/>
              </w:rPr>
              <w:fldChar w:fldCharType="begin"/>
            </w:r>
            <w:r w:rsidR="00E12BA9">
              <w:rPr>
                <w:noProof/>
                <w:webHidden/>
              </w:rPr>
              <w:instrText xml:space="preserve"> PAGEREF _Toc132615783 \h </w:instrText>
            </w:r>
            <w:r w:rsidR="00E12BA9">
              <w:rPr>
                <w:noProof/>
                <w:webHidden/>
              </w:rPr>
            </w:r>
            <w:r w:rsidR="00E12BA9">
              <w:rPr>
                <w:noProof/>
                <w:webHidden/>
              </w:rPr>
              <w:fldChar w:fldCharType="separate"/>
            </w:r>
            <w:r w:rsidR="00E12BA9">
              <w:rPr>
                <w:noProof/>
                <w:webHidden/>
              </w:rPr>
              <w:t>39</w:t>
            </w:r>
            <w:r w:rsidR="00E12BA9">
              <w:rPr>
                <w:noProof/>
                <w:webHidden/>
              </w:rPr>
              <w:fldChar w:fldCharType="end"/>
            </w:r>
          </w:hyperlink>
        </w:p>
        <w:p w14:paraId="76E0908D" w14:textId="43A8FE6D" w:rsidR="00E12BA9" w:rsidRDefault="00581C44">
          <w:pPr>
            <w:pStyle w:val="Sadraj3"/>
            <w:rPr>
              <w:rFonts w:eastAsiaTheme="minorEastAsia"/>
              <w:noProof/>
              <w:lang w:eastAsia="hr-HR"/>
            </w:rPr>
          </w:pPr>
          <w:hyperlink w:anchor="_Toc132615784" w:history="1">
            <w:r w:rsidR="00E12BA9" w:rsidRPr="007F65E1">
              <w:rPr>
                <w:rStyle w:val="Hiperveza"/>
                <w:rFonts w:ascii="Calibri Light" w:hAnsi="Calibri Light" w:cs="Calibri Light"/>
                <w:noProof/>
              </w:rPr>
              <w:t>Tablica 20: Članovi LAG-a (Skupština LAG-a)</w:t>
            </w:r>
            <w:r w:rsidR="00E12BA9">
              <w:rPr>
                <w:noProof/>
                <w:webHidden/>
              </w:rPr>
              <w:tab/>
            </w:r>
            <w:r w:rsidR="00E12BA9">
              <w:rPr>
                <w:noProof/>
                <w:webHidden/>
              </w:rPr>
              <w:fldChar w:fldCharType="begin"/>
            </w:r>
            <w:r w:rsidR="00E12BA9">
              <w:rPr>
                <w:noProof/>
                <w:webHidden/>
              </w:rPr>
              <w:instrText xml:space="preserve"> PAGEREF _Toc132615784 \h </w:instrText>
            </w:r>
            <w:r w:rsidR="00E12BA9">
              <w:rPr>
                <w:noProof/>
                <w:webHidden/>
              </w:rPr>
            </w:r>
            <w:r w:rsidR="00E12BA9">
              <w:rPr>
                <w:noProof/>
                <w:webHidden/>
              </w:rPr>
              <w:fldChar w:fldCharType="separate"/>
            </w:r>
            <w:r w:rsidR="00E12BA9">
              <w:rPr>
                <w:noProof/>
                <w:webHidden/>
              </w:rPr>
              <w:t>40</w:t>
            </w:r>
            <w:r w:rsidR="00E12BA9">
              <w:rPr>
                <w:noProof/>
                <w:webHidden/>
              </w:rPr>
              <w:fldChar w:fldCharType="end"/>
            </w:r>
          </w:hyperlink>
        </w:p>
        <w:p w14:paraId="201679BF" w14:textId="78E53B1B" w:rsidR="00E12BA9" w:rsidRDefault="00581C44">
          <w:pPr>
            <w:pStyle w:val="Sadraj3"/>
            <w:rPr>
              <w:rFonts w:eastAsiaTheme="minorEastAsia"/>
              <w:noProof/>
              <w:lang w:eastAsia="hr-HR"/>
            </w:rPr>
          </w:pPr>
          <w:hyperlink w:anchor="_Toc132615785" w:history="1">
            <w:r w:rsidR="00E12BA9" w:rsidRPr="007F65E1">
              <w:rPr>
                <w:rStyle w:val="Hiperveza"/>
                <w:rFonts w:ascii="Calibri Light" w:hAnsi="Calibri Light" w:cs="Calibri Light"/>
                <w:noProof/>
              </w:rPr>
              <w:t>Tablica 21: Tijelo LAG-a nadležno za donošenje odluka koje su vezane za sadržaj i provedbu LRS</w:t>
            </w:r>
            <w:r w:rsidR="00E12BA9">
              <w:rPr>
                <w:noProof/>
                <w:webHidden/>
              </w:rPr>
              <w:tab/>
            </w:r>
            <w:r w:rsidR="00E12BA9">
              <w:rPr>
                <w:noProof/>
                <w:webHidden/>
              </w:rPr>
              <w:fldChar w:fldCharType="begin"/>
            </w:r>
            <w:r w:rsidR="00E12BA9">
              <w:rPr>
                <w:noProof/>
                <w:webHidden/>
              </w:rPr>
              <w:instrText xml:space="preserve"> PAGEREF _Toc132615785 \h </w:instrText>
            </w:r>
            <w:r w:rsidR="00E12BA9">
              <w:rPr>
                <w:noProof/>
                <w:webHidden/>
              </w:rPr>
            </w:r>
            <w:r w:rsidR="00E12BA9">
              <w:rPr>
                <w:noProof/>
                <w:webHidden/>
              </w:rPr>
              <w:fldChar w:fldCharType="separate"/>
            </w:r>
            <w:r w:rsidR="00E12BA9">
              <w:rPr>
                <w:noProof/>
                <w:webHidden/>
              </w:rPr>
              <w:t>40</w:t>
            </w:r>
            <w:r w:rsidR="00E12BA9">
              <w:rPr>
                <w:noProof/>
                <w:webHidden/>
              </w:rPr>
              <w:fldChar w:fldCharType="end"/>
            </w:r>
          </w:hyperlink>
        </w:p>
        <w:p w14:paraId="19494611" w14:textId="1D680A8B" w:rsidR="00E12BA9" w:rsidRDefault="00581C44">
          <w:pPr>
            <w:pStyle w:val="Sadraj3"/>
            <w:rPr>
              <w:rFonts w:eastAsiaTheme="minorEastAsia"/>
              <w:noProof/>
              <w:lang w:eastAsia="hr-HR"/>
            </w:rPr>
          </w:pPr>
          <w:hyperlink w:anchor="_Toc132615786" w:history="1">
            <w:r w:rsidR="00E12BA9" w:rsidRPr="007F65E1">
              <w:rPr>
                <w:rStyle w:val="Hiperveza"/>
                <w:rFonts w:ascii="Calibri Light" w:hAnsi="Calibri Light" w:cs="Calibri Light"/>
                <w:noProof/>
              </w:rPr>
              <w:t>Tablica 22: Tijelo LAG nadležno za odabir projekata na LAG natječaju</w:t>
            </w:r>
            <w:r w:rsidR="00E12BA9">
              <w:rPr>
                <w:noProof/>
                <w:webHidden/>
              </w:rPr>
              <w:tab/>
            </w:r>
            <w:r w:rsidR="00E12BA9">
              <w:rPr>
                <w:noProof/>
                <w:webHidden/>
              </w:rPr>
              <w:fldChar w:fldCharType="begin"/>
            </w:r>
            <w:r w:rsidR="00E12BA9">
              <w:rPr>
                <w:noProof/>
                <w:webHidden/>
              </w:rPr>
              <w:instrText xml:space="preserve"> PAGEREF _Toc132615786 \h </w:instrText>
            </w:r>
            <w:r w:rsidR="00E12BA9">
              <w:rPr>
                <w:noProof/>
                <w:webHidden/>
              </w:rPr>
            </w:r>
            <w:r w:rsidR="00E12BA9">
              <w:rPr>
                <w:noProof/>
                <w:webHidden/>
              </w:rPr>
              <w:fldChar w:fldCharType="separate"/>
            </w:r>
            <w:r w:rsidR="00E12BA9">
              <w:rPr>
                <w:noProof/>
                <w:webHidden/>
              </w:rPr>
              <w:t>40</w:t>
            </w:r>
            <w:r w:rsidR="00E12BA9">
              <w:rPr>
                <w:noProof/>
                <w:webHidden/>
              </w:rPr>
              <w:fldChar w:fldCharType="end"/>
            </w:r>
          </w:hyperlink>
        </w:p>
        <w:p w14:paraId="2B11BE10" w14:textId="11EB908A" w:rsidR="00E12BA9" w:rsidRDefault="00581C44">
          <w:pPr>
            <w:pStyle w:val="Sadraj2"/>
            <w:rPr>
              <w:rFonts w:eastAsiaTheme="minorEastAsia"/>
              <w:noProof/>
              <w:lang w:eastAsia="hr-HR"/>
            </w:rPr>
          </w:pPr>
          <w:hyperlink w:anchor="_Toc132615787" w:history="1">
            <w:r w:rsidR="00E12BA9" w:rsidRPr="007F65E1">
              <w:rPr>
                <w:rStyle w:val="Hiperveza"/>
                <w:rFonts w:ascii="Calibri Light" w:hAnsi="Calibri Light" w:cs="Calibri Light"/>
                <w:noProof/>
              </w:rPr>
              <w:t>3.2. Opis tijeka izrade LRS i sudjelovanja različitih interesnih skupina u izradi LRS</w:t>
            </w:r>
            <w:r w:rsidR="00E12BA9">
              <w:rPr>
                <w:noProof/>
                <w:webHidden/>
              </w:rPr>
              <w:tab/>
            </w:r>
            <w:r w:rsidR="00E12BA9">
              <w:rPr>
                <w:noProof/>
                <w:webHidden/>
              </w:rPr>
              <w:fldChar w:fldCharType="begin"/>
            </w:r>
            <w:r w:rsidR="00E12BA9">
              <w:rPr>
                <w:noProof/>
                <w:webHidden/>
              </w:rPr>
              <w:instrText xml:space="preserve"> PAGEREF _Toc132615787 \h </w:instrText>
            </w:r>
            <w:r w:rsidR="00E12BA9">
              <w:rPr>
                <w:noProof/>
                <w:webHidden/>
              </w:rPr>
            </w:r>
            <w:r w:rsidR="00E12BA9">
              <w:rPr>
                <w:noProof/>
                <w:webHidden/>
              </w:rPr>
              <w:fldChar w:fldCharType="separate"/>
            </w:r>
            <w:r w:rsidR="00E12BA9">
              <w:rPr>
                <w:noProof/>
                <w:webHidden/>
              </w:rPr>
              <w:t>40</w:t>
            </w:r>
            <w:r w:rsidR="00E12BA9">
              <w:rPr>
                <w:noProof/>
                <w:webHidden/>
              </w:rPr>
              <w:fldChar w:fldCharType="end"/>
            </w:r>
          </w:hyperlink>
        </w:p>
        <w:p w14:paraId="62B53504" w14:textId="4CBC321A" w:rsidR="00E12BA9" w:rsidRDefault="00581C44">
          <w:pPr>
            <w:pStyle w:val="Sadraj3"/>
            <w:rPr>
              <w:rFonts w:eastAsiaTheme="minorEastAsia"/>
              <w:noProof/>
              <w:lang w:eastAsia="hr-HR"/>
            </w:rPr>
          </w:pPr>
          <w:hyperlink w:anchor="_Toc132615788" w:history="1">
            <w:r w:rsidR="00E12BA9" w:rsidRPr="007F65E1">
              <w:rPr>
                <w:rStyle w:val="Hiperveza"/>
                <w:rFonts w:ascii="Calibri Light" w:hAnsi="Calibri Light" w:cs="Calibri Light"/>
                <w:noProof/>
              </w:rPr>
              <w:t>Tablica 23: Događaji i sudionici tijekom izrade LRS</w:t>
            </w:r>
            <w:r w:rsidR="00E12BA9">
              <w:rPr>
                <w:noProof/>
                <w:webHidden/>
              </w:rPr>
              <w:tab/>
            </w:r>
            <w:r w:rsidR="00E12BA9">
              <w:rPr>
                <w:noProof/>
                <w:webHidden/>
              </w:rPr>
              <w:fldChar w:fldCharType="begin"/>
            </w:r>
            <w:r w:rsidR="00E12BA9">
              <w:rPr>
                <w:noProof/>
                <w:webHidden/>
              </w:rPr>
              <w:instrText xml:space="preserve"> PAGEREF _Toc132615788 \h </w:instrText>
            </w:r>
            <w:r w:rsidR="00E12BA9">
              <w:rPr>
                <w:noProof/>
                <w:webHidden/>
              </w:rPr>
            </w:r>
            <w:r w:rsidR="00E12BA9">
              <w:rPr>
                <w:noProof/>
                <w:webHidden/>
              </w:rPr>
              <w:fldChar w:fldCharType="separate"/>
            </w:r>
            <w:r w:rsidR="00E12BA9">
              <w:rPr>
                <w:noProof/>
                <w:webHidden/>
              </w:rPr>
              <w:t>41</w:t>
            </w:r>
            <w:r w:rsidR="00E12BA9">
              <w:rPr>
                <w:noProof/>
                <w:webHidden/>
              </w:rPr>
              <w:fldChar w:fldCharType="end"/>
            </w:r>
          </w:hyperlink>
        </w:p>
        <w:p w14:paraId="5CBFC60C" w14:textId="55D20BFA" w:rsidR="00E12BA9" w:rsidRDefault="00581C44">
          <w:pPr>
            <w:pStyle w:val="Sadraj1"/>
            <w:rPr>
              <w:rFonts w:asciiTheme="minorHAnsi" w:eastAsiaTheme="minorEastAsia" w:hAnsiTheme="minorHAnsi" w:cstheme="minorBidi"/>
              <w:b w:val="0"/>
              <w:lang w:eastAsia="hr-HR"/>
            </w:rPr>
          </w:pPr>
          <w:hyperlink w:anchor="_Toc132615789" w:history="1">
            <w:r w:rsidR="00E12BA9" w:rsidRPr="007F65E1">
              <w:rPr>
                <w:rStyle w:val="Hiperveza"/>
                <w:rFonts w:ascii="Calibri Light" w:hAnsi="Calibri Light" w:cs="Calibri Light"/>
              </w:rPr>
              <w:t>4.</w:t>
            </w:r>
            <w:r w:rsidR="00E12BA9">
              <w:rPr>
                <w:rFonts w:asciiTheme="minorHAnsi" w:eastAsiaTheme="minorEastAsia" w:hAnsiTheme="minorHAnsi" w:cstheme="minorBidi"/>
                <w:b w:val="0"/>
                <w:lang w:eastAsia="hr-HR"/>
              </w:rPr>
              <w:tab/>
            </w:r>
            <w:r w:rsidR="00E12BA9" w:rsidRPr="007F65E1">
              <w:rPr>
                <w:rStyle w:val="Hiperveza"/>
                <w:rFonts w:ascii="Calibri Light" w:hAnsi="Calibri Light" w:cs="Calibri Light"/>
              </w:rPr>
              <w:t>ANALIZA RAZVOJNIH POTREBA I POTENCIJALA PODRUČJA</w:t>
            </w:r>
            <w:r w:rsidR="00E12BA9">
              <w:rPr>
                <w:webHidden/>
              </w:rPr>
              <w:tab/>
            </w:r>
            <w:r w:rsidR="00E12BA9">
              <w:rPr>
                <w:webHidden/>
              </w:rPr>
              <w:fldChar w:fldCharType="begin"/>
            </w:r>
            <w:r w:rsidR="00E12BA9">
              <w:rPr>
                <w:webHidden/>
              </w:rPr>
              <w:instrText xml:space="preserve"> PAGEREF _Toc132615789 \h </w:instrText>
            </w:r>
            <w:r w:rsidR="00E12BA9">
              <w:rPr>
                <w:webHidden/>
              </w:rPr>
            </w:r>
            <w:r w:rsidR="00E12BA9">
              <w:rPr>
                <w:webHidden/>
              </w:rPr>
              <w:fldChar w:fldCharType="separate"/>
            </w:r>
            <w:r w:rsidR="00E12BA9">
              <w:rPr>
                <w:webHidden/>
              </w:rPr>
              <w:t>43</w:t>
            </w:r>
            <w:r w:rsidR="00E12BA9">
              <w:rPr>
                <w:webHidden/>
              </w:rPr>
              <w:fldChar w:fldCharType="end"/>
            </w:r>
          </w:hyperlink>
        </w:p>
        <w:p w14:paraId="441DB445" w14:textId="5111F057" w:rsidR="00E12BA9" w:rsidRDefault="00581C44">
          <w:pPr>
            <w:pStyle w:val="Sadraj2"/>
            <w:rPr>
              <w:rFonts w:eastAsiaTheme="minorEastAsia"/>
              <w:noProof/>
              <w:lang w:eastAsia="hr-HR"/>
            </w:rPr>
          </w:pPr>
          <w:hyperlink w:anchor="_Toc132615790" w:history="1">
            <w:r w:rsidR="00E12BA9" w:rsidRPr="007F65E1">
              <w:rPr>
                <w:rStyle w:val="Hiperveza"/>
                <w:rFonts w:ascii="Calibri Light" w:hAnsi="Calibri Light" w:cs="Calibri Light"/>
                <w:noProof/>
              </w:rPr>
              <w:t>4.1. Rezultati analize stanja područja na temelju SWOT analize</w:t>
            </w:r>
            <w:r w:rsidR="00E12BA9">
              <w:rPr>
                <w:noProof/>
                <w:webHidden/>
              </w:rPr>
              <w:tab/>
            </w:r>
            <w:r w:rsidR="00E12BA9">
              <w:rPr>
                <w:noProof/>
                <w:webHidden/>
              </w:rPr>
              <w:fldChar w:fldCharType="begin"/>
            </w:r>
            <w:r w:rsidR="00E12BA9">
              <w:rPr>
                <w:noProof/>
                <w:webHidden/>
              </w:rPr>
              <w:instrText xml:space="preserve"> PAGEREF _Toc132615790 \h </w:instrText>
            </w:r>
            <w:r w:rsidR="00E12BA9">
              <w:rPr>
                <w:noProof/>
                <w:webHidden/>
              </w:rPr>
            </w:r>
            <w:r w:rsidR="00E12BA9">
              <w:rPr>
                <w:noProof/>
                <w:webHidden/>
              </w:rPr>
              <w:fldChar w:fldCharType="separate"/>
            </w:r>
            <w:r w:rsidR="00E12BA9">
              <w:rPr>
                <w:noProof/>
                <w:webHidden/>
              </w:rPr>
              <w:t>43</w:t>
            </w:r>
            <w:r w:rsidR="00E12BA9">
              <w:rPr>
                <w:noProof/>
                <w:webHidden/>
              </w:rPr>
              <w:fldChar w:fldCharType="end"/>
            </w:r>
          </w:hyperlink>
        </w:p>
        <w:p w14:paraId="429982D9" w14:textId="38802B1D" w:rsidR="00E12BA9" w:rsidRDefault="00581C44">
          <w:pPr>
            <w:pStyle w:val="Sadraj3"/>
            <w:rPr>
              <w:rFonts w:eastAsiaTheme="minorEastAsia"/>
              <w:noProof/>
              <w:lang w:eastAsia="hr-HR"/>
            </w:rPr>
          </w:pPr>
          <w:hyperlink w:anchor="_Toc132615791" w:history="1">
            <w:r w:rsidR="00E12BA9" w:rsidRPr="007F65E1">
              <w:rPr>
                <w:rStyle w:val="Hiperveza"/>
                <w:rFonts w:ascii="Calibri Light" w:hAnsi="Calibri Light" w:cs="Calibri Light"/>
                <w:noProof/>
              </w:rPr>
              <w:t>Tablica 24: SWOT analiza LAG-a</w:t>
            </w:r>
            <w:r w:rsidR="00E12BA9">
              <w:rPr>
                <w:noProof/>
                <w:webHidden/>
              </w:rPr>
              <w:tab/>
            </w:r>
            <w:r w:rsidR="00E12BA9">
              <w:rPr>
                <w:noProof/>
                <w:webHidden/>
              </w:rPr>
              <w:fldChar w:fldCharType="begin"/>
            </w:r>
            <w:r w:rsidR="00E12BA9">
              <w:rPr>
                <w:noProof/>
                <w:webHidden/>
              </w:rPr>
              <w:instrText xml:space="preserve"> PAGEREF _Toc132615791 \h </w:instrText>
            </w:r>
            <w:r w:rsidR="00E12BA9">
              <w:rPr>
                <w:noProof/>
                <w:webHidden/>
              </w:rPr>
            </w:r>
            <w:r w:rsidR="00E12BA9">
              <w:rPr>
                <w:noProof/>
                <w:webHidden/>
              </w:rPr>
              <w:fldChar w:fldCharType="separate"/>
            </w:r>
            <w:r w:rsidR="00E12BA9">
              <w:rPr>
                <w:noProof/>
                <w:webHidden/>
              </w:rPr>
              <w:t>43</w:t>
            </w:r>
            <w:r w:rsidR="00E12BA9">
              <w:rPr>
                <w:noProof/>
                <w:webHidden/>
              </w:rPr>
              <w:fldChar w:fldCharType="end"/>
            </w:r>
          </w:hyperlink>
        </w:p>
        <w:p w14:paraId="163D9920" w14:textId="030A6AE0" w:rsidR="00E12BA9" w:rsidRDefault="00581C44">
          <w:pPr>
            <w:pStyle w:val="Sadraj1"/>
            <w:rPr>
              <w:rFonts w:asciiTheme="minorHAnsi" w:eastAsiaTheme="minorEastAsia" w:hAnsiTheme="minorHAnsi" w:cstheme="minorBidi"/>
              <w:b w:val="0"/>
              <w:lang w:eastAsia="hr-HR"/>
            </w:rPr>
          </w:pPr>
          <w:hyperlink w:anchor="_Toc132615792" w:history="1">
            <w:r w:rsidR="00E12BA9" w:rsidRPr="007F65E1">
              <w:rPr>
                <w:rStyle w:val="Hiperveza"/>
                <w:rFonts w:ascii="Calibri Light" w:hAnsi="Calibri Light" w:cs="Calibri Light"/>
              </w:rPr>
              <w:t>5.</w:t>
            </w:r>
            <w:r w:rsidR="00E12BA9">
              <w:rPr>
                <w:rFonts w:asciiTheme="minorHAnsi" w:eastAsiaTheme="minorEastAsia" w:hAnsiTheme="minorHAnsi" w:cstheme="minorBidi"/>
                <w:b w:val="0"/>
                <w:lang w:eastAsia="hr-HR"/>
              </w:rPr>
              <w:tab/>
            </w:r>
            <w:r w:rsidR="00E12BA9" w:rsidRPr="007F65E1">
              <w:rPr>
                <w:rStyle w:val="Hiperveza"/>
                <w:rFonts w:ascii="Calibri Light" w:hAnsi="Calibri Light" w:cs="Calibri Light"/>
              </w:rPr>
              <w:t>OPĆI CILJEVI, SPECIFIČNI CILJEVI I INTERVENCIJE LRS</w:t>
            </w:r>
            <w:r w:rsidR="00E12BA9">
              <w:rPr>
                <w:webHidden/>
              </w:rPr>
              <w:tab/>
            </w:r>
            <w:r w:rsidR="00E12BA9">
              <w:rPr>
                <w:webHidden/>
              </w:rPr>
              <w:fldChar w:fldCharType="begin"/>
            </w:r>
            <w:r w:rsidR="00E12BA9">
              <w:rPr>
                <w:webHidden/>
              </w:rPr>
              <w:instrText xml:space="preserve"> PAGEREF _Toc132615792 \h </w:instrText>
            </w:r>
            <w:r w:rsidR="00E12BA9">
              <w:rPr>
                <w:webHidden/>
              </w:rPr>
            </w:r>
            <w:r w:rsidR="00E12BA9">
              <w:rPr>
                <w:webHidden/>
              </w:rPr>
              <w:fldChar w:fldCharType="separate"/>
            </w:r>
            <w:r w:rsidR="00E12BA9">
              <w:rPr>
                <w:webHidden/>
              </w:rPr>
              <w:t>48</w:t>
            </w:r>
            <w:r w:rsidR="00E12BA9">
              <w:rPr>
                <w:webHidden/>
              </w:rPr>
              <w:fldChar w:fldCharType="end"/>
            </w:r>
          </w:hyperlink>
        </w:p>
        <w:p w14:paraId="54280F61" w14:textId="45D3621E" w:rsidR="00E12BA9" w:rsidRDefault="00581C44">
          <w:pPr>
            <w:pStyle w:val="Sadraj2"/>
            <w:rPr>
              <w:rFonts w:eastAsiaTheme="minorEastAsia"/>
              <w:noProof/>
              <w:lang w:eastAsia="hr-HR"/>
            </w:rPr>
          </w:pPr>
          <w:hyperlink w:anchor="_Toc132615793" w:history="1">
            <w:r w:rsidR="00E12BA9" w:rsidRPr="007F65E1">
              <w:rPr>
                <w:rStyle w:val="Hiperveza"/>
                <w:rFonts w:ascii="Calibri Light" w:hAnsi="Calibri Light" w:cs="Calibri Light"/>
                <w:noProof/>
              </w:rPr>
              <w:t>5.1.</w:t>
            </w:r>
            <w:r w:rsidR="00E12BA9">
              <w:rPr>
                <w:rFonts w:eastAsiaTheme="minorEastAsia"/>
                <w:noProof/>
                <w:lang w:eastAsia="hr-HR"/>
              </w:rPr>
              <w:tab/>
            </w:r>
            <w:r w:rsidR="00E12BA9" w:rsidRPr="007F65E1">
              <w:rPr>
                <w:rStyle w:val="Hiperveza"/>
                <w:rFonts w:ascii="Calibri Light" w:hAnsi="Calibri Light" w:cs="Calibri Light"/>
                <w:noProof/>
              </w:rPr>
              <w:t>Prikaz potreba LAG područja</w:t>
            </w:r>
            <w:r w:rsidR="00E12BA9">
              <w:rPr>
                <w:noProof/>
                <w:webHidden/>
              </w:rPr>
              <w:tab/>
            </w:r>
            <w:r w:rsidR="00E12BA9">
              <w:rPr>
                <w:noProof/>
                <w:webHidden/>
              </w:rPr>
              <w:fldChar w:fldCharType="begin"/>
            </w:r>
            <w:r w:rsidR="00E12BA9">
              <w:rPr>
                <w:noProof/>
                <w:webHidden/>
              </w:rPr>
              <w:instrText xml:space="preserve"> PAGEREF _Toc132615793 \h </w:instrText>
            </w:r>
            <w:r w:rsidR="00E12BA9">
              <w:rPr>
                <w:noProof/>
                <w:webHidden/>
              </w:rPr>
            </w:r>
            <w:r w:rsidR="00E12BA9">
              <w:rPr>
                <w:noProof/>
                <w:webHidden/>
              </w:rPr>
              <w:fldChar w:fldCharType="separate"/>
            </w:r>
            <w:r w:rsidR="00E12BA9">
              <w:rPr>
                <w:noProof/>
                <w:webHidden/>
              </w:rPr>
              <w:t>48</w:t>
            </w:r>
            <w:r w:rsidR="00E12BA9">
              <w:rPr>
                <w:noProof/>
                <w:webHidden/>
              </w:rPr>
              <w:fldChar w:fldCharType="end"/>
            </w:r>
          </w:hyperlink>
        </w:p>
        <w:p w14:paraId="1FE2E344" w14:textId="79266E0D" w:rsidR="00E12BA9" w:rsidRDefault="00581C44">
          <w:pPr>
            <w:pStyle w:val="Sadraj3"/>
            <w:rPr>
              <w:rFonts w:eastAsiaTheme="minorEastAsia"/>
              <w:noProof/>
              <w:lang w:eastAsia="hr-HR"/>
            </w:rPr>
          </w:pPr>
          <w:hyperlink w:anchor="_Toc132615794" w:history="1">
            <w:r w:rsidR="00E12BA9" w:rsidRPr="007F65E1">
              <w:rPr>
                <w:rStyle w:val="Hiperveza"/>
                <w:rFonts w:ascii="Calibri Light" w:hAnsi="Calibri Light" w:cs="Calibri Light"/>
                <w:noProof/>
              </w:rPr>
              <w:t>Tablica 25: Potrebe LAG područja</w:t>
            </w:r>
            <w:r w:rsidR="00E12BA9">
              <w:rPr>
                <w:noProof/>
                <w:webHidden/>
              </w:rPr>
              <w:tab/>
            </w:r>
            <w:r w:rsidR="00E12BA9">
              <w:rPr>
                <w:noProof/>
                <w:webHidden/>
              </w:rPr>
              <w:fldChar w:fldCharType="begin"/>
            </w:r>
            <w:r w:rsidR="00E12BA9">
              <w:rPr>
                <w:noProof/>
                <w:webHidden/>
              </w:rPr>
              <w:instrText xml:space="preserve"> PAGEREF _Toc132615794 \h </w:instrText>
            </w:r>
            <w:r w:rsidR="00E12BA9">
              <w:rPr>
                <w:noProof/>
                <w:webHidden/>
              </w:rPr>
            </w:r>
            <w:r w:rsidR="00E12BA9">
              <w:rPr>
                <w:noProof/>
                <w:webHidden/>
              </w:rPr>
              <w:fldChar w:fldCharType="separate"/>
            </w:r>
            <w:r w:rsidR="00E12BA9">
              <w:rPr>
                <w:noProof/>
                <w:webHidden/>
              </w:rPr>
              <w:t>48</w:t>
            </w:r>
            <w:r w:rsidR="00E12BA9">
              <w:rPr>
                <w:noProof/>
                <w:webHidden/>
              </w:rPr>
              <w:fldChar w:fldCharType="end"/>
            </w:r>
          </w:hyperlink>
        </w:p>
        <w:p w14:paraId="5E35782D" w14:textId="4C65C159" w:rsidR="00E12BA9" w:rsidRDefault="00581C44">
          <w:pPr>
            <w:pStyle w:val="Sadraj2"/>
            <w:rPr>
              <w:rFonts w:eastAsiaTheme="minorEastAsia"/>
              <w:noProof/>
              <w:lang w:eastAsia="hr-HR"/>
            </w:rPr>
          </w:pPr>
          <w:hyperlink w:anchor="_Toc132615795" w:history="1">
            <w:r w:rsidR="00E12BA9" w:rsidRPr="007F65E1">
              <w:rPr>
                <w:rStyle w:val="Hiperveza"/>
                <w:rFonts w:ascii="Calibri Light" w:hAnsi="Calibri Light" w:cs="Calibri Light"/>
                <w:noProof/>
              </w:rPr>
              <w:t>5.2.</w:t>
            </w:r>
            <w:r w:rsidR="00E12BA9">
              <w:rPr>
                <w:rFonts w:eastAsiaTheme="minorEastAsia"/>
                <w:noProof/>
                <w:lang w:eastAsia="hr-HR"/>
              </w:rPr>
              <w:tab/>
            </w:r>
            <w:r w:rsidR="00E12BA9" w:rsidRPr="007F65E1">
              <w:rPr>
                <w:rStyle w:val="Hiperveza"/>
                <w:rFonts w:ascii="Calibri Light" w:hAnsi="Calibri Light" w:cs="Calibri Light"/>
                <w:noProof/>
              </w:rPr>
              <w:t>Opis općih i specifičnih ciljeva LRS</w:t>
            </w:r>
            <w:r w:rsidR="00E12BA9">
              <w:rPr>
                <w:noProof/>
                <w:webHidden/>
              </w:rPr>
              <w:tab/>
            </w:r>
            <w:r w:rsidR="00E12BA9">
              <w:rPr>
                <w:noProof/>
                <w:webHidden/>
              </w:rPr>
              <w:fldChar w:fldCharType="begin"/>
            </w:r>
            <w:r w:rsidR="00E12BA9">
              <w:rPr>
                <w:noProof/>
                <w:webHidden/>
              </w:rPr>
              <w:instrText xml:space="preserve"> PAGEREF _Toc132615795 \h </w:instrText>
            </w:r>
            <w:r w:rsidR="00E12BA9">
              <w:rPr>
                <w:noProof/>
                <w:webHidden/>
              </w:rPr>
            </w:r>
            <w:r w:rsidR="00E12BA9">
              <w:rPr>
                <w:noProof/>
                <w:webHidden/>
              </w:rPr>
              <w:fldChar w:fldCharType="separate"/>
            </w:r>
            <w:r w:rsidR="00E12BA9">
              <w:rPr>
                <w:noProof/>
                <w:webHidden/>
              </w:rPr>
              <w:t>50</w:t>
            </w:r>
            <w:r w:rsidR="00E12BA9">
              <w:rPr>
                <w:noProof/>
                <w:webHidden/>
              </w:rPr>
              <w:fldChar w:fldCharType="end"/>
            </w:r>
          </w:hyperlink>
        </w:p>
        <w:p w14:paraId="44503355" w14:textId="70DBAE82" w:rsidR="00E12BA9" w:rsidRDefault="00581C44">
          <w:pPr>
            <w:pStyle w:val="Sadraj3"/>
            <w:rPr>
              <w:rFonts w:eastAsiaTheme="minorEastAsia"/>
              <w:noProof/>
              <w:lang w:eastAsia="hr-HR"/>
            </w:rPr>
          </w:pPr>
          <w:hyperlink w:anchor="_Toc132615796" w:history="1">
            <w:r w:rsidR="00E12BA9" w:rsidRPr="007F65E1">
              <w:rPr>
                <w:rStyle w:val="Hiperveza"/>
                <w:rFonts w:ascii="Calibri Light" w:hAnsi="Calibri Light" w:cs="Calibri Light"/>
                <w:noProof/>
              </w:rPr>
              <w:t>Tablica 26: Opći i specifični ciljevi LRS</w:t>
            </w:r>
            <w:r w:rsidR="00E12BA9">
              <w:rPr>
                <w:noProof/>
                <w:webHidden/>
              </w:rPr>
              <w:tab/>
            </w:r>
            <w:r w:rsidR="00E12BA9">
              <w:rPr>
                <w:noProof/>
                <w:webHidden/>
              </w:rPr>
              <w:fldChar w:fldCharType="begin"/>
            </w:r>
            <w:r w:rsidR="00E12BA9">
              <w:rPr>
                <w:noProof/>
                <w:webHidden/>
              </w:rPr>
              <w:instrText xml:space="preserve"> PAGEREF _Toc132615796 \h </w:instrText>
            </w:r>
            <w:r w:rsidR="00E12BA9">
              <w:rPr>
                <w:noProof/>
                <w:webHidden/>
              </w:rPr>
            </w:r>
            <w:r w:rsidR="00E12BA9">
              <w:rPr>
                <w:noProof/>
                <w:webHidden/>
              </w:rPr>
              <w:fldChar w:fldCharType="separate"/>
            </w:r>
            <w:r w:rsidR="00E12BA9">
              <w:rPr>
                <w:noProof/>
                <w:webHidden/>
              </w:rPr>
              <w:t>50</w:t>
            </w:r>
            <w:r w:rsidR="00E12BA9">
              <w:rPr>
                <w:noProof/>
                <w:webHidden/>
              </w:rPr>
              <w:fldChar w:fldCharType="end"/>
            </w:r>
          </w:hyperlink>
        </w:p>
        <w:p w14:paraId="53CE2DAD" w14:textId="7B44AC4C" w:rsidR="00E12BA9" w:rsidRDefault="00581C44">
          <w:pPr>
            <w:pStyle w:val="Sadraj2"/>
            <w:rPr>
              <w:rFonts w:eastAsiaTheme="minorEastAsia"/>
              <w:noProof/>
              <w:lang w:eastAsia="hr-HR"/>
            </w:rPr>
          </w:pPr>
          <w:hyperlink w:anchor="_Toc132615797" w:history="1">
            <w:r w:rsidR="00E12BA9" w:rsidRPr="007F65E1">
              <w:rPr>
                <w:rStyle w:val="Hiperveza"/>
                <w:rFonts w:ascii="Calibri Light" w:hAnsi="Calibri Light" w:cs="Calibri Light"/>
                <w:noProof/>
              </w:rPr>
              <w:t>5.3.</w:t>
            </w:r>
            <w:r w:rsidR="00E12BA9">
              <w:rPr>
                <w:rFonts w:eastAsiaTheme="minorEastAsia"/>
                <w:noProof/>
                <w:lang w:eastAsia="hr-HR"/>
              </w:rPr>
              <w:tab/>
            </w:r>
            <w:r w:rsidR="00E12BA9" w:rsidRPr="007F65E1">
              <w:rPr>
                <w:rStyle w:val="Hiperveza"/>
                <w:rFonts w:ascii="Calibri Light" w:hAnsi="Calibri Light" w:cs="Calibri Light"/>
                <w:noProof/>
              </w:rPr>
              <w:t>Opis intervencija LRS uključujući projekte suradnje</w:t>
            </w:r>
            <w:r w:rsidR="00E12BA9">
              <w:rPr>
                <w:noProof/>
                <w:webHidden/>
              </w:rPr>
              <w:tab/>
            </w:r>
            <w:r w:rsidR="00E12BA9">
              <w:rPr>
                <w:noProof/>
                <w:webHidden/>
              </w:rPr>
              <w:fldChar w:fldCharType="begin"/>
            </w:r>
            <w:r w:rsidR="00E12BA9">
              <w:rPr>
                <w:noProof/>
                <w:webHidden/>
              </w:rPr>
              <w:instrText xml:space="preserve"> PAGEREF _Toc132615797 \h </w:instrText>
            </w:r>
            <w:r w:rsidR="00E12BA9">
              <w:rPr>
                <w:noProof/>
                <w:webHidden/>
              </w:rPr>
            </w:r>
            <w:r w:rsidR="00E12BA9">
              <w:rPr>
                <w:noProof/>
                <w:webHidden/>
              </w:rPr>
              <w:fldChar w:fldCharType="separate"/>
            </w:r>
            <w:r w:rsidR="00E12BA9">
              <w:rPr>
                <w:noProof/>
                <w:webHidden/>
              </w:rPr>
              <w:t>51</w:t>
            </w:r>
            <w:r w:rsidR="00E12BA9">
              <w:rPr>
                <w:noProof/>
                <w:webHidden/>
              </w:rPr>
              <w:fldChar w:fldCharType="end"/>
            </w:r>
          </w:hyperlink>
        </w:p>
        <w:p w14:paraId="27BB31F9" w14:textId="6F517CF3" w:rsidR="00E12BA9" w:rsidRDefault="00581C44">
          <w:pPr>
            <w:pStyle w:val="Sadraj3"/>
            <w:rPr>
              <w:rFonts w:eastAsiaTheme="minorEastAsia"/>
              <w:noProof/>
              <w:lang w:eastAsia="hr-HR"/>
            </w:rPr>
          </w:pPr>
          <w:hyperlink w:anchor="_Toc132615798" w:history="1">
            <w:r w:rsidR="00E12BA9" w:rsidRPr="007F65E1">
              <w:rPr>
                <w:rStyle w:val="Hiperveza"/>
                <w:rFonts w:ascii="Calibri Light" w:hAnsi="Calibri Light" w:cs="Calibri Light"/>
                <w:noProof/>
              </w:rPr>
              <w:t>Tablica 28: Projekti suradnje</w:t>
            </w:r>
            <w:r w:rsidR="00E12BA9">
              <w:rPr>
                <w:noProof/>
                <w:webHidden/>
              </w:rPr>
              <w:tab/>
            </w:r>
            <w:r w:rsidR="00E12BA9">
              <w:rPr>
                <w:noProof/>
                <w:webHidden/>
              </w:rPr>
              <w:fldChar w:fldCharType="begin"/>
            </w:r>
            <w:r w:rsidR="00E12BA9">
              <w:rPr>
                <w:noProof/>
                <w:webHidden/>
              </w:rPr>
              <w:instrText xml:space="preserve"> PAGEREF _Toc132615798 \h </w:instrText>
            </w:r>
            <w:r w:rsidR="00E12BA9">
              <w:rPr>
                <w:noProof/>
                <w:webHidden/>
              </w:rPr>
            </w:r>
            <w:r w:rsidR="00E12BA9">
              <w:rPr>
                <w:noProof/>
                <w:webHidden/>
              </w:rPr>
              <w:fldChar w:fldCharType="separate"/>
            </w:r>
            <w:r w:rsidR="00E12BA9">
              <w:rPr>
                <w:noProof/>
                <w:webHidden/>
              </w:rPr>
              <w:t>52</w:t>
            </w:r>
            <w:r w:rsidR="00E12BA9">
              <w:rPr>
                <w:noProof/>
                <w:webHidden/>
              </w:rPr>
              <w:fldChar w:fldCharType="end"/>
            </w:r>
          </w:hyperlink>
        </w:p>
        <w:p w14:paraId="5378D50E" w14:textId="0FE09AD0" w:rsidR="00E12BA9" w:rsidRDefault="00581C44">
          <w:pPr>
            <w:pStyle w:val="Sadraj3"/>
            <w:rPr>
              <w:rFonts w:eastAsiaTheme="minorEastAsia"/>
              <w:noProof/>
              <w:lang w:eastAsia="hr-HR"/>
            </w:rPr>
          </w:pPr>
          <w:hyperlink w:anchor="_Toc132615799" w:history="1">
            <w:r w:rsidR="00E12BA9" w:rsidRPr="007F65E1">
              <w:rPr>
                <w:rStyle w:val="Hiperveza"/>
                <w:rFonts w:ascii="Calibri Light" w:hAnsi="Calibri Light" w:cs="Calibri Light"/>
                <w:noProof/>
              </w:rPr>
              <w:t>Tablica 29: Opis intervencija</w:t>
            </w:r>
            <w:r w:rsidR="00E12BA9">
              <w:rPr>
                <w:noProof/>
                <w:webHidden/>
              </w:rPr>
              <w:tab/>
            </w:r>
            <w:r w:rsidR="00E12BA9">
              <w:rPr>
                <w:noProof/>
                <w:webHidden/>
              </w:rPr>
              <w:fldChar w:fldCharType="begin"/>
            </w:r>
            <w:r w:rsidR="00E12BA9">
              <w:rPr>
                <w:noProof/>
                <w:webHidden/>
              </w:rPr>
              <w:instrText xml:space="preserve"> PAGEREF _Toc132615799 \h </w:instrText>
            </w:r>
            <w:r w:rsidR="00E12BA9">
              <w:rPr>
                <w:noProof/>
                <w:webHidden/>
              </w:rPr>
            </w:r>
            <w:r w:rsidR="00E12BA9">
              <w:rPr>
                <w:noProof/>
                <w:webHidden/>
              </w:rPr>
              <w:fldChar w:fldCharType="separate"/>
            </w:r>
            <w:r w:rsidR="00E12BA9">
              <w:rPr>
                <w:noProof/>
                <w:webHidden/>
              </w:rPr>
              <w:t>53</w:t>
            </w:r>
            <w:r w:rsidR="00E12BA9">
              <w:rPr>
                <w:noProof/>
                <w:webHidden/>
              </w:rPr>
              <w:fldChar w:fldCharType="end"/>
            </w:r>
          </w:hyperlink>
        </w:p>
        <w:p w14:paraId="5D924B62" w14:textId="1BC34534" w:rsidR="00E12BA9" w:rsidRDefault="00581C44">
          <w:pPr>
            <w:pStyle w:val="Sadraj2"/>
            <w:rPr>
              <w:rFonts w:eastAsiaTheme="minorEastAsia"/>
              <w:noProof/>
              <w:lang w:eastAsia="hr-HR"/>
            </w:rPr>
          </w:pPr>
          <w:hyperlink w:anchor="_Toc132615800" w:history="1">
            <w:r w:rsidR="00E12BA9" w:rsidRPr="007F65E1">
              <w:rPr>
                <w:rStyle w:val="Hiperveza"/>
                <w:rFonts w:ascii="Calibri Light" w:hAnsi="Calibri Light" w:cs="Calibri Light"/>
                <w:noProof/>
              </w:rPr>
              <w:t>5.4.</w:t>
            </w:r>
            <w:r w:rsidR="00E12BA9">
              <w:rPr>
                <w:rFonts w:eastAsiaTheme="minorEastAsia"/>
                <w:noProof/>
                <w:lang w:eastAsia="hr-HR"/>
              </w:rPr>
              <w:tab/>
            </w:r>
            <w:r w:rsidR="00E12BA9" w:rsidRPr="007F65E1">
              <w:rPr>
                <w:rStyle w:val="Hiperveza"/>
                <w:rFonts w:ascii="Calibri Light" w:hAnsi="Calibri Light" w:cs="Calibri Light"/>
                <w:noProof/>
              </w:rPr>
              <w:t>Opis procesa odabira projekata na LAG natječajima</w:t>
            </w:r>
            <w:r w:rsidR="00E12BA9">
              <w:rPr>
                <w:noProof/>
                <w:webHidden/>
              </w:rPr>
              <w:tab/>
            </w:r>
            <w:r w:rsidR="00E12BA9">
              <w:rPr>
                <w:noProof/>
                <w:webHidden/>
              </w:rPr>
              <w:fldChar w:fldCharType="begin"/>
            </w:r>
            <w:r w:rsidR="00E12BA9">
              <w:rPr>
                <w:noProof/>
                <w:webHidden/>
              </w:rPr>
              <w:instrText xml:space="preserve"> PAGEREF _Toc132615800 \h </w:instrText>
            </w:r>
            <w:r w:rsidR="00E12BA9">
              <w:rPr>
                <w:noProof/>
                <w:webHidden/>
              </w:rPr>
            </w:r>
            <w:r w:rsidR="00E12BA9">
              <w:rPr>
                <w:noProof/>
                <w:webHidden/>
              </w:rPr>
              <w:fldChar w:fldCharType="separate"/>
            </w:r>
            <w:r w:rsidR="00E12BA9">
              <w:rPr>
                <w:noProof/>
                <w:webHidden/>
              </w:rPr>
              <w:t>67</w:t>
            </w:r>
            <w:r w:rsidR="00E12BA9">
              <w:rPr>
                <w:noProof/>
                <w:webHidden/>
              </w:rPr>
              <w:fldChar w:fldCharType="end"/>
            </w:r>
          </w:hyperlink>
        </w:p>
        <w:p w14:paraId="5062CB83" w14:textId="2DE9A9FE" w:rsidR="00E12BA9" w:rsidRDefault="00581C44">
          <w:pPr>
            <w:pStyle w:val="Sadraj2"/>
            <w:rPr>
              <w:rFonts w:eastAsiaTheme="minorEastAsia"/>
              <w:noProof/>
              <w:lang w:eastAsia="hr-HR"/>
            </w:rPr>
          </w:pPr>
          <w:hyperlink w:anchor="_Toc132615801" w:history="1">
            <w:r w:rsidR="00E12BA9" w:rsidRPr="007F65E1">
              <w:rPr>
                <w:rStyle w:val="Hiperveza"/>
                <w:rFonts w:ascii="Calibri Light" w:hAnsi="Calibri Light" w:cs="Calibri Light"/>
                <w:noProof/>
              </w:rPr>
              <w:t>5.5.</w:t>
            </w:r>
            <w:r w:rsidR="00E12BA9">
              <w:rPr>
                <w:rFonts w:eastAsiaTheme="minorEastAsia"/>
                <w:noProof/>
                <w:lang w:eastAsia="hr-HR"/>
              </w:rPr>
              <w:tab/>
            </w:r>
            <w:r w:rsidR="00E12BA9" w:rsidRPr="007F65E1">
              <w:rPr>
                <w:rStyle w:val="Hiperveza"/>
                <w:rFonts w:ascii="Calibri Light" w:hAnsi="Calibri Light" w:cs="Calibri Light"/>
                <w:noProof/>
              </w:rPr>
              <w:t>Usklađenost LRS sa ZPP</w:t>
            </w:r>
            <w:r w:rsidR="00E12BA9">
              <w:rPr>
                <w:noProof/>
                <w:webHidden/>
              </w:rPr>
              <w:tab/>
            </w:r>
            <w:r w:rsidR="00E12BA9">
              <w:rPr>
                <w:noProof/>
                <w:webHidden/>
              </w:rPr>
              <w:fldChar w:fldCharType="begin"/>
            </w:r>
            <w:r w:rsidR="00E12BA9">
              <w:rPr>
                <w:noProof/>
                <w:webHidden/>
              </w:rPr>
              <w:instrText xml:space="preserve"> PAGEREF _Toc132615801 \h </w:instrText>
            </w:r>
            <w:r w:rsidR="00E12BA9">
              <w:rPr>
                <w:noProof/>
                <w:webHidden/>
              </w:rPr>
            </w:r>
            <w:r w:rsidR="00E12BA9">
              <w:rPr>
                <w:noProof/>
                <w:webHidden/>
              </w:rPr>
              <w:fldChar w:fldCharType="separate"/>
            </w:r>
            <w:r w:rsidR="00E12BA9">
              <w:rPr>
                <w:noProof/>
                <w:webHidden/>
              </w:rPr>
              <w:t>68</w:t>
            </w:r>
            <w:r w:rsidR="00E12BA9">
              <w:rPr>
                <w:noProof/>
                <w:webHidden/>
              </w:rPr>
              <w:fldChar w:fldCharType="end"/>
            </w:r>
          </w:hyperlink>
        </w:p>
        <w:p w14:paraId="7926436B" w14:textId="1E289638" w:rsidR="00E12BA9" w:rsidRDefault="00581C44">
          <w:pPr>
            <w:pStyle w:val="Sadraj3"/>
            <w:rPr>
              <w:rFonts w:eastAsiaTheme="minorEastAsia"/>
              <w:noProof/>
              <w:lang w:eastAsia="hr-HR"/>
            </w:rPr>
          </w:pPr>
          <w:hyperlink w:anchor="_Toc132615802" w:history="1">
            <w:r w:rsidR="00E12BA9" w:rsidRPr="007F65E1">
              <w:rPr>
                <w:rStyle w:val="Hiperveza"/>
                <w:rFonts w:ascii="Calibri Light" w:hAnsi="Calibri Light" w:cs="Calibri Light"/>
                <w:noProof/>
              </w:rPr>
              <w:t>Tablica 30: Usklađenost LRS sa SP ZPP</w:t>
            </w:r>
            <w:r w:rsidR="00E12BA9">
              <w:rPr>
                <w:noProof/>
                <w:webHidden/>
              </w:rPr>
              <w:tab/>
            </w:r>
            <w:r w:rsidR="00E12BA9">
              <w:rPr>
                <w:noProof/>
                <w:webHidden/>
              </w:rPr>
              <w:fldChar w:fldCharType="begin"/>
            </w:r>
            <w:r w:rsidR="00E12BA9">
              <w:rPr>
                <w:noProof/>
                <w:webHidden/>
              </w:rPr>
              <w:instrText xml:space="preserve"> PAGEREF _Toc132615802 \h </w:instrText>
            </w:r>
            <w:r w:rsidR="00E12BA9">
              <w:rPr>
                <w:noProof/>
                <w:webHidden/>
              </w:rPr>
            </w:r>
            <w:r w:rsidR="00E12BA9">
              <w:rPr>
                <w:noProof/>
                <w:webHidden/>
              </w:rPr>
              <w:fldChar w:fldCharType="separate"/>
            </w:r>
            <w:r w:rsidR="00E12BA9">
              <w:rPr>
                <w:noProof/>
                <w:webHidden/>
              </w:rPr>
              <w:t>68</w:t>
            </w:r>
            <w:r w:rsidR="00E12BA9">
              <w:rPr>
                <w:noProof/>
                <w:webHidden/>
              </w:rPr>
              <w:fldChar w:fldCharType="end"/>
            </w:r>
          </w:hyperlink>
        </w:p>
        <w:p w14:paraId="4BF5501D" w14:textId="59DEB78F" w:rsidR="00E12BA9" w:rsidRDefault="00581C44">
          <w:pPr>
            <w:pStyle w:val="Sadraj1"/>
            <w:rPr>
              <w:rFonts w:asciiTheme="minorHAnsi" w:eastAsiaTheme="minorEastAsia" w:hAnsiTheme="minorHAnsi" w:cstheme="minorBidi"/>
              <w:b w:val="0"/>
              <w:lang w:eastAsia="hr-HR"/>
            </w:rPr>
          </w:pPr>
          <w:hyperlink w:anchor="_Toc132615803" w:history="1">
            <w:r w:rsidR="00E12BA9" w:rsidRPr="007F65E1">
              <w:rPr>
                <w:rStyle w:val="Hiperveza"/>
                <w:rFonts w:ascii="Calibri Light" w:hAnsi="Calibri Light" w:cs="Calibri Light"/>
              </w:rPr>
              <w:t>6.</w:t>
            </w:r>
            <w:r w:rsidR="00E12BA9">
              <w:rPr>
                <w:rFonts w:asciiTheme="minorHAnsi" w:eastAsiaTheme="minorEastAsia" w:hAnsiTheme="minorHAnsi" w:cstheme="minorBidi"/>
                <w:b w:val="0"/>
                <w:lang w:eastAsia="hr-HR"/>
              </w:rPr>
              <w:tab/>
            </w:r>
            <w:r w:rsidR="00E12BA9" w:rsidRPr="007F65E1">
              <w:rPr>
                <w:rStyle w:val="Hiperveza"/>
                <w:rFonts w:ascii="Calibri Light" w:hAnsi="Calibri Light" w:cs="Calibri Light"/>
              </w:rPr>
              <w:t>KAPACITET LAG-a ZA PROVEDBU LRS</w:t>
            </w:r>
            <w:r w:rsidR="00E12BA9">
              <w:rPr>
                <w:webHidden/>
              </w:rPr>
              <w:tab/>
            </w:r>
            <w:r w:rsidR="00E12BA9">
              <w:rPr>
                <w:webHidden/>
              </w:rPr>
              <w:fldChar w:fldCharType="begin"/>
            </w:r>
            <w:r w:rsidR="00E12BA9">
              <w:rPr>
                <w:webHidden/>
              </w:rPr>
              <w:instrText xml:space="preserve"> PAGEREF _Toc132615803 \h </w:instrText>
            </w:r>
            <w:r w:rsidR="00E12BA9">
              <w:rPr>
                <w:webHidden/>
              </w:rPr>
            </w:r>
            <w:r w:rsidR="00E12BA9">
              <w:rPr>
                <w:webHidden/>
              </w:rPr>
              <w:fldChar w:fldCharType="separate"/>
            </w:r>
            <w:r w:rsidR="00E12BA9">
              <w:rPr>
                <w:webHidden/>
              </w:rPr>
              <w:t>69</w:t>
            </w:r>
            <w:r w:rsidR="00E12BA9">
              <w:rPr>
                <w:webHidden/>
              </w:rPr>
              <w:fldChar w:fldCharType="end"/>
            </w:r>
          </w:hyperlink>
        </w:p>
        <w:p w14:paraId="1D0F4646" w14:textId="197A346B" w:rsidR="00E12BA9" w:rsidRDefault="00581C44">
          <w:pPr>
            <w:pStyle w:val="Sadraj2"/>
            <w:rPr>
              <w:rFonts w:eastAsiaTheme="minorEastAsia"/>
              <w:noProof/>
              <w:lang w:eastAsia="hr-HR"/>
            </w:rPr>
          </w:pPr>
          <w:hyperlink w:anchor="_Toc132615804" w:history="1">
            <w:r w:rsidR="00E12BA9" w:rsidRPr="007F65E1">
              <w:rPr>
                <w:rStyle w:val="Hiperveza"/>
                <w:rFonts w:ascii="Calibri Light" w:hAnsi="Calibri Light" w:cs="Calibri Light"/>
                <w:noProof/>
              </w:rPr>
              <w:t>6.1.</w:t>
            </w:r>
            <w:r w:rsidR="00E12BA9">
              <w:rPr>
                <w:rFonts w:eastAsiaTheme="minorEastAsia"/>
                <w:noProof/>
                <w:lang w:eastAsia="hr-HR"/>
              </w:rPr>
              <w:tab/>
            </w:r>
            <w:r w:rsidR="00E12BA9" w:rsidRPr="007F65E1">
              <w:rPr>
                <w:rStyle w:val="Hiperveza"/>
                <w:rFonts w:ascii="Calibri Light" w:hAnsi="Calibri Light" w:cs="Calibri Light"/>
                <w:noProof/>
              </w:rPr>
              <w:t>Kapacitet LAG-a za upravljanje LAG-om i provedbom LRS</w:t>
            </w:r>
            <w:r w:rsidR="00E12BA9">
              <w:rPr>
                <w:noProof/>
                <w:webHidden/>
              </w:rPr>
              <w:tab/>
            </w:r>
            <w:r w:rsidR="00E12BA9">
              <w:rPr>
                <w:noProof/>
                <w:webHidden/>
              </w:rPr>
              <w:fldChar w:fldCharType="begin"/>
            </w:r>
            <w:r w:rsidR="00E12BA9">
              <w:rPr>
                <w:noProof/>
                <w:webHidden/>
              </w:rPr>
              <w:instrText xml:space="preserve"> PAGEREF _Toc132615804 \h </w:instrText>
            </w:r>
            <w:r w:rsidR="00E12BA9">
              <w:rPr>
                <w:noProof/>
                <w:webHidden/>
              </w:rPr>
            </w:r>
            <w:r w:rsidR="00E12BA9">
              <w:rPr>
                <w:noProof/>
                <w:webHidden/>
              </w:rPr>
              <w:fldChar w:fldCharType="separate"/>
            </w:r>
            <w:r w:rsidR="00E12BA9">
              <w:rPr>
                <w:noProof/>
                <w:webHidden/>
              </w:rPr>
              <w:t>69</w:t>
            </w:r>
            <w:r w:rsidR="00E12BA9">
              <w:rPr>
                <w:noProof/>
                <w:webHidden/>
              </w:rPr>
              <w:fldChar w:fldCharType="end"/>
            </w:r>
          </w:hyperlink>
        </w:p>
        <w:p w14:paraId="6E07A7D2" w14:textId="77BBF364" w:rsidR="00E12BA9" w:rsidRDefault="00581C44">
          <w:pPr>
            <w:pStyle w:val="Sadraj3"/>
            <w:rPr>
              <w:rFonts w:eastAsiaTheme="minorEastAsia"/>
              <w:noProof/>
              <w:lang w:eastAsia="hr-HR"/>
            </w:rPr>
          </w:pPr>
          <w:hyperlink w:anchor="_Toc132615805" w:history="1">
            <w:r w:rsidR="00E12BA9" w:rsidRPr="007F65E1">
              <w:rPr>
                <w:rStyle w:val="Hiperveza"/>
                <w:rFonts w:ascii="Calibri Light" w:hAnsi="Calibri Light" w:cs="Calibri Light"/>
                <w:noProof/>
              </w:rPr>
              <w:t>Tablica 31: Kapacitet LAG-a za upravljanje LAG-om i provedbu LRS</w:t>
            </w:r>
            <w:r w:rsidR="00E12BA9">
              <w:rPr>
                <w:noProof/>
                <w:webHidden/>
              </w:rPr>
              <w:tab/>
            </w:r>
            <w:r w:rsidR="00E12BA9">
              <w:rPr>
                <w:noProof/>
                <w:webHidden/>
              </w:rPr>
              <w:fldChar w:fldCharType="begin"/>
            </w:r>
            <w:r w:rsidR="00E12BA9">
              <w:rPr>
                <w:noProof/>
                <w:webHidden/>
              </w:rPr>
              <w:instrText xml:space="preserve"> PAGEREF _Toc132615805 \h </w:instrText>
            </w:r>
            <w:r w:rsidR="00E12BA9">
              <w:rPr>
                <w:noProof/>
                <w:webHidden/>
              </w:rPr>
            </w:r>
            <w:r w:rsidR="00E12BA9">
              <w:rPr>
                <w:noProof/>
                <w:webHidden/>
              </w:rPr>
              <w:fldChar w:fldCharType="separate"/>
            </w:r>
            <w:r w:rsidR="00E12BA9">
              <w:rPr>
                <w:noProof/>
                <w:webHidden/>
              </w:rPr>
              <w:t>70</w:t>
            </w:r>
            <w:r w:rsidR="00E12BA9">
              <w:rPr>
                <w:noProof/>
                <w:webHidden/>
              </w:rPr>
              <w:fldChar w:fldCharType="end"/>
            </w:r>
          </w:hyperlink>
        </w:p>
        <w:p w14:paraId="36BE0C90" w14:textId="70C922AE" w:rsidR="00E12BA9" w:rsidRDefault="00581C44">
          <w:pPr>
            <w:pStyle w:val="Sadraj2"/>
            <w:rPr>
              <w:rFonts w:eastAsiaTheme="minorEastAsia"/>
              <w:noProof/>
              <w:lang w:eastAsia="hr-HR"/>
            </w:rPr>
          </w:pPr>
          <w:hyperlink w:anchor="_Toc132615806" w:history="1">
            <w:r w:rsidR="00E12BA9" w:rsidRPr="007F65E1">
              <w:rPr>
                <w:rStyle w:val="Hiperveza"/>
                <w:rFonts w:ascii="Calibri Light" w:hAnsi="Calibri Light" w:cs="Calibri Light"/>
                <w:noProof/>
              </w:rPr>
              <w:t>6.2.</w:t>
            </w:r>
            <w:r w:rsidR="00E12BA9">
              <w:rPr>
                <w:rFonts w:eastAsiaTheme="minorEastAsia"/>
                <w:noProof/>
                <w:lang w:eastAsia="hr-HR"/>
              </w:rPr>
              <w:tab/>
            </w:r>
            <w:r w:rsidR="00E12BA9" w:rsidRPr="007F65E1">
              <w:rPr>
                <w:rStyle w:val="Hiperveza"/>
                <w:rFonts w:ascii="Calibri Light" w:hAnsi="Calibri Light" w:cs="Calibri Light"/>
                <w:noProof/>
              </w:rPr>
              <w:t>Opis praćenja (monitoring) i procjene (evaluacija) provedbe LRS</w:t>
            </w:r>
            <w:r w:rsidR="00E12BA9">
              <w:rPr>
                <w:noProof/>
                <w:webHidden/>
              </w:rPr>
              <w:tab/>
            </w:r>
            <w:r w:rsidR="00E12BA9">
              <w:rPr>
                <w:noProof/>
                <w:webHidden/>
              </w:rPr>
              <w:fldChar w:fldCharType="begin"/>
            </w:r>
            <w:r w:rsidR="00E12BA9">
              <w:rPr>
                <w:noProof/>
                <w:webHidden/>
              </w:rPr>
              <w:instrText xml:space="preserve"> PAGEREF _Toc132615806 \h </w:instrText>
            </w:r>
            <w:r w:rsidR="00E12BA9">
              <w:rPr>
                <w:noProof/>
                <w:webHidden/>
              </w:rPr>
            </w:r>
            <w:r w:rsidR="00E12BA9">
              <w:rPr>
                <w:noProof/>
                <w:webHidden/>
              </w:rPr>
              <w:fldChar w:fldCharType="separate"/>
            </w:r>
            <w:r w:rsidR="00E12BA9">
              <w:rPr>
                <w:noProof/>
                <w:webHidden/>
              </w:rPr>
              <w:t>71</w:t>
            </w:r>
            <w:r w:rsidR="00E12BA9">
              <w:rPr>
                <w:noProof/>
                <w:webHidden/>
              </w:rPr>
              <w:fldChar w:fldCharType="end"/>
            </w:r>
          </w:hyperlink>
        </w:p>
        <w:p w14:paraId="33F4D218" w14:textId="3CA310EF" w:rsidR="00E12BA9" w:rsidRDefault="00581C44">
          <w:pPr>
            <w:pStyle w:val="Sadraj3"/>
            <w:rPr>
              <w:rFonts w:eastAsiaTheme="minorEastAsia"/>
              <w:noProof/>
              <w:lang w:eastAsia="hr-HR"/>
            </w:rPr>
          </w:pPr>
          <w:hyperlink w:anchor="_Toc132615807" w:history="1">
            <w:r w:rsidR="00E12BA9" w:rsidRPr="007F65E1">
              <w:rPr>
                <w:rStyle w:val="Hiperveza"/>
                <w:rFonts w:ascii="Calibri Light" w:hAnsi="Calibri Light" w:cs="Calibri Light"/>
                <w:noProof/>
              </w:rPr>
              <w:t>Tablica 32: Plan pokazatelja – pokazatelji rezultata ZPP</w:t>
            </w:r>
            <w:r w:rsidR="00E12BA9">
              <w:rPr>
                <w:noProof/>
                <w:webHidden/>
              </w:rPr>
              <w:tab/>
            </w:r>
            <w:r w:rsidR="00E12BA9">
              <w:rPr>
                <w:noProof/>
                <w:webHidden/>
              </w:rPr>
              <w:fldChar w:fldCharType="begin"/>
            </w:r>
            <w:r w:rsidR="00E12BA9">
              <w:rPr>
                <w:noProof/>
                <w:webHidden/>
              </w:rPr>
              <w:instrText xml:space="preserve"> PAGEREF _Toc132615807 \h </w:instrText>
            </w:r>
            <w:r w:rsidR="00E12BA9">
              <w:rPr>
                <w:noProof/>
                <w:webHidden/>
              </w:rPr>
            </w:r>
            <w:r w:rsidR="00E12BA9">
              <w:rPr>
                <w:noProof/>
                <w:webHidden/>
              </w:rPr>
              <w:fldChar w:fldCharType="separate"/>
            </w:r>
            <w:r w:rsidR="00E12BA9">
              <w:rPr>
                <w:noProof/>
                <w:webHidden/>
              </w:rPr>
              <w:t>72</w:t>
            </w:r>
            <w:r w:rsidR="00E12BA9">
              <w:rPr>
                <w:noProof/>
                <w:webHidden/>
              </w:rPr>
              <w:fldChar w:fldCharType="end"/>
            </w:r>
          </w:hyperlink>
        </w:p>
        <w:p w14:paraId="522CBE21" w14:textId="3EE13EF5" w:rsidR="00E12BA9" w:rsidRDefault="00581C44">
          <w:pPr>
            <w:pStyle w:val="Sadraj1"/>
            <w:rPr>
              <w:rFonts w:asciiTheme="minorHAnsi" w:eastAsiaTheme="minorEastAsia" w:hAnsiTheme="minorHAnsi" w:cstheme="minorBidi"/>
              <w:b w:val="0"/>
              <w:lang w:eastAsia="hr-HR"/>
            </w:rPr>
          </w:pPr>
          <w:hyperlink w:anchor="_Toc132615808" w:history="1">
            <w:r w:rsidR="00E12BA9" w:rsidRPr="007F65E1">
              <w:rPr>
                <w:rStyle w:val="Hiperveza"/>
                <w:rFonts w:ascii="Calibri Light" w:hAnsi="Calibri Light" w:cs="Calibri Light"/>
              </w:rPr>
              <w:t>7.</w:t>
            </w:r>
            <w:r w:rsidR="00E12BA9">
              <w:rPr>
                <w:rFonts w:asciiTheme="minorHAnsi" w:eastAsiaTheme="minorEastAsia" w:hAnsiTheme="minorHAnsi" w:cstheme="minorBidi"/>
                <w:b w:val="0"/>
                <w:lang w:eastAsia="hr-HR"/>
              </w:rPr>
              <w:tab/>
            </w:r>
            <w:r w:rsidR="00E12BA9" w:rsidRPr="007F65E1">
              <w:rPr>
                <w:rStyle w:val="Hiperveza"/>
                <w:rFonts w:ascii="Calibri Light" w:hAnsi="Calibri Light" w:cs="Calibri Light"/>
              </w:rPr>
              <w:t>FINANCIJSKI I AKCIJSKI PLAN PROVEDBE LRS</w:t>
            </w:r>
            <w:r w:rsidR="00E12BA9">
              <w:rPr>
                <w:webHidden/>
              </w:rPr>
              <w:tab/>
            </w:r>
            <w:r w:rsidR="00E12BA9">
              <w:rPr>
                <w:webHidden/>
              </w:rPr>
              <w:fldChar w:fldCharType="begin"/>
            </w:r>
            <w:r w:rsidR="00E12BA9">
              <w:rPr>
                <w:webHidden/>
              </w:rPr>
              <w:instrText xml:space="preserve"> PAGEREF _Toc132615808 \h </w:instrText>
            </w:r>
            <w:r w:rsidR="00E12BA9">
              <w:rPr>
                <w:webHidden/>
              </w:rPr>
            </w:r>
            <w:r w:rsidR="00E12BA9">
              <w:rPr>
                <w:webHidden/>
              </w:rPr>
              <w:fldChar w:fldCharType="separate"/>
            </w:r>
            <w:r w:rsidR="00E12BA9">
              <w:rPr>
                <w:webHidden/>
              </w:rPr>
              <w:t>72</w:t>
            </w:r>
            <w:r w:rsidR="00E12BA9">
              <w:rPr>
                <w:webHidden/>
              </w:rPr>
              <w:fldChar w:fldCharType="end"/>
            </w:r>
          </w:hyperlink>
        </w:p>
        <w:p w14:paraId="1986E8E8" w14:textId="3A780277" w:rsidR="00E12BA9" w:rsidRDefault="00581C44">
          <w:pPr>
            <w:pStyle w:val="Sadraj2"/>
            <w:rPr>
              <w:rFonts w:eastAsiaTheme="minorEastAsia"/>
              <w:noProof/>
              <w:lang w:eastAsia="hr-HR"/>
            </w:rPr>
          </w:pPr>
          <w:hyperlink w:anchor="_Toc132615809" w:history="1">
            <w:r w:rsidR="00E12BA9" w:rsidRPr="007F65E1">
              <w:rPr>
                <w:rStyle w:val="Hiperveza"/>
                <w:rFonts w:ascii="Calibri Light" w:hAnsi="Calibri Light" w:cs="Calibri Light"/>
                <w:noProof/>
              </w:rPr>
              <w:t>7.1.</w:t>
            </w:r>
            <w:r w:rsidR="00E12BA9">
              <w:rPr>
                <w:rFonts w:eastAsiaTheme="minorEastAsia"/>
                <w:noProof/>
                <w:lang w:eastAsia="hr-HR"/>
              </w:rPr>
              <w:tab/>
            </w:r>
            <w:r w:rsidR="00E12BA9" w:rsidRPr="007F65E1">
              <w:rPr>
                <w:rStyle w:val="Hiperveza"/>
                <w:rFonts w:ascii="Calibri Light" w:hAnsi="Calibri Light" w:cs="Calibri Light"/>
                <w:noProof/>
              </w:rPr>
              <w:t>Financijski plan provedbe LRS</w:t>
            </w:r>
            <w:r w:rsidR="00E12BA9">
              <w:rPr>
                <w:noProof/>
                <w:webHidden/>
              </w:rPr>
              <w:tab/>
            </w:r>
            <w:r w:rsidR="00E12BA9">
              <w:rPr>
                <w:noProof/>
                <w:webHidden/>
              </w:rPr>
              <w:fldChar w:fldCharType="begin"/>
            </w:r>
            <w:r w:rsidR="00E12BA9">
              <w:rPr>
                <w:noProof/>
                <w:webHidden/>
              </w:rPr>
              <w:instrText xml:space="preserve"> PAGEREF _Toc132615809 \h </w:instrText>
            </w:r>
            <w:r w:rsidR="00E12BA9">
              <w:rPr>
                <w:noProof/>
                <w:webHidden/>
              </w:rPr>
            </w:r>
            <w:r w:rsidR="00E12BA9">
              <w:rPr>
                <w:noProof/>
                <w:webHidden/>
              </w:rPr>
              <w:fldChar w:fldCharType="separate"/>
            </w:r>
            <w:r w:rsidR="00E12BA9">
              <w:rPr>
                <w:noProof/>
                <w:webHidden/>
              </w:rPr>
              <w:t>72</w:t>
            </w:r>
            <w:r w:rsidR="00E12BA9">
              <w:rPr>
                <w:noProof/>
                <w:webHidden/>
              </w:rPr>
              <w:fldChar w:fldCharType="end"/>
            </w:r>
          </w:hyperlink>
        </w:p>
        <w:p w14:paraId="67A1DBDA" w14:textId="64AB46F2" w:rsidR="00E12BA9" w:rsidRDefault="00581C44">
          <w:pPr>
            <w:pStyle w:val="Sadraj3"/>
            <w:rPr>
              <w:rFonts w:eastAsiaTheme="minorEastAsia"/>
              <w:noProof/>
              <w:lang w:eastAsia="hr-HR"/>
            </w:rPr>
          </w:pPr>
          <w:hyperlink w:anchor="_Toc132615810" w:history="1">
            <w:r w:rsidR="00E12BA9" w:rsidRPr="007F65E1">
              <w:rPr>
                <w:rStyle w:val="Hiperveza"/>
                <w:rFonts w:ascii="Calibri Light" w:hAnsi="Calibri Light" w:cs="Calibri Light"/>
                <w:noProof/>
              </w:rPr>
              <w:t>Tablica 34: Financijski plan provedbe LRS [</w:t>
            </w:r>
            <w:r w:rsidR="00E12BA9" w:rsidRPr="007F65E1">
              <w:rPr>
                <w:rStyle w:val="Hiperveza"/>
                <w:rFonts w:ascii="Calibri Light" w:hAnsi="Calibri Light" w:cs="Calibri Light"/>
                <w:i/>
                <w:noProof/>
              </w:rPr>
              <w:t>Temeljiti planiranje na godini ostvarenja isplate; za tekuće troškove i animaciju je moguće navesti max 25%</w:t>
            </w:r>
            <w:r w:rsidR="00E12BA9" w:rsidRPr="007F65E1">
              <w:rPr>
                <w:rStyle w:val="Hiperveza"/>
                <w:rFonts w:ascii="Calibri Light" w:hAnsi="Calibri Light" w:cs="Calibri Light"/>
                <w:noProof/>
              </w:rPr>
              <w:t>]</w:t>
            </w:r>
            <w:r w:rsidR="00E12BA9">
              <w:rPr>
                <w:noProof/>
                <w:webHidden/>
              </w:rPr>
              <w:tab/>
            </w:r>
            <w:r w:rsidR="00E12BA9">
              <w:rPr>
                <w:noProof/>
                <w:webHidden/>
              </w:rPr>
              <w:fldChar w:fldCharType="begin"/>
            </w:r>
            <w:r w:rsidR="00E12BA9">
              <w:rPr>
                <w:noProof/>
                <w:webHidden/>
              </w:rPr>
              <w:instrText xml:space="preserve"> PAGEREF _Toc132615810 \h </w:instrText>
            </w:r>
            <w:r w:rsidR="00E12BA9">
              <w:rPr>
                <w:noProof/>
                <w:webHidden/>
              </w:rPr>
            </w:r>
            <w:r w:rsidR="00E12BA9">
              <w:rPr>
                <w:noProof/>
                <w:webHidden/>
              </w:rPr>
              <w:fldChar w:fldCharType="separate"/>
            </w:r>
            <w:r w:rsidR="00E12BA9">
              <w:rPr>
                <w:noProof/>
                <w:webHidden/>
              </w:rPr>
              <w:t>73</w:t>
            </w:r>
            <w:r w:rsidR="00E12BA9">
              <w:rPr>
                <w:noProof/>
                <w:webHidden/>
              </w:rPr>
              <w:fldChar w:fldCharType="end"/>
            </w:r>
          </w:hyperlink>
        </w:p>
        <w:p w14:paraId="477C36A7" w14:textId="266A4FEE" w:rsidR="00E12BA9" w:rsidRDefault="00581C44">
          <w:pPr>
            <w:pStyle w:val="Sadraj2"/>
            <w:rPr>
              <w:rFonts w:eastAsiaTheme="minorEastAsia"/>
              <w:noProof/>
              <w:lang w:eastAsia="hr-HR"/>
            </w:rPr>
          </w:pPr>
          <w:hyperlink w:anchor="_Toc132615811" w:history="1">
            <w:r w:rsidR="00E12BA9" w:rsidRPr="007F65E1">
              <w:rPr>
                <w:rStyle w:val="Hiperveza"/>
                <w:rFonts w:ascii="Calibri Light" w:hAnsi="Calibri Light" w:cs="Calibri Light"/>
                <w:noProof/>
              </w:rPr>
              <w:t>7.2.</w:t>
            </w:r>
            <w:r w:rsidR="00E12BA9">
              <w:rPr>
                <w:rFonts w:eastAsiaTheme="minorEastAsia"/>
                <w:noProof/>
                <w:lang w:eastAsia="hr-HR"/>
              </w:rPr>
              <w:tab/>
            </w:r>
            <w:r w:rsidR="00E12BA9" w:rsidRPr="007F65E1">
              <w:rPr>
                <w:rStyle w:val="Hiperveza"/>
                <w:rFonts w:ascii="Calibri Light" w:hAnsi="Calibri Light" w:cs="Calibri Light"/>
                <w:noProof/>
              </w:rPr>
              <w:t>Akcijski plan provedbe LRS</w:t>
            </w:r>
            <w:r w:rsidR="00E12BA9">
              <w:rPr>
                <w:noProof/>
                <w:webHidden/>
              </w:rPr>
              <w:tab/>
            </w:r>
            <w:r w:rsidR="00E12BA9">
              <w:rPr>
                <w:noProof/>
                <w:webHidden/>
              </w:rPr>
              <w:fldChar w:fldCharType="begin"/>
            </w:r>
            <w:r w:rsidR="00E12BA9">
              <w:rPr>
                <w:noProof/>
                <w:webHidden/>
              </w:rPr>
              <w:instrText xml:space="preserve"> PAGEREF _Toc132615811 \h </w:instrText>
            </w:r>
            <w:r w:rsidR="00E12BA9">
              <w:rPr>
                <w:noProof/>
                <w:webHidden/>
              </w:rPr>
            </w:r>
            <w:r w:rsidR="00E12BA9">
              <w:rPr>
                <w:noProof/>
                <w:webHidden/>
              </w:rPr>
              <w:fldChar w:fldCharType="separate"/>
            </w:r>
            <w:r w:rsidR="00E12BA9">
              <w:rPr>
                <w:noProof/>
                <w:webHidden/>
              </w:rPr>
              <w:t>74</w:t>
            </w:r>
            <w:r w:rsidR="00E12BA9">
              <w:rPr>
                <w:noProof/>
                <w:webHidden/>
              </w:rPr>
              <w:fldChar w:fldCharType="end"/>
            </w:r>
          </w:hyperlink>
        </w:p>
        <w:p w14:paraId="03497332" w14:textId="74A5FE11" w:rsidR="00E12BA9" w:rsidRDefault="00581C44">
          <w:pPr>
            <w:pStyle w:val="Sadraj3"/>
            <w:rPr>
              <w:rFonts w:eastAsiaTheme="minorEastAsia"/>
              <w:noProof/>
              <w:lang w:eastAsia="hr-HR"/>
            </w:rPr>
          </w:pPr>
          <w:hyperlink w:anchor="_Toc132615812" w:history="1">
            <w:r w:rsidR="00E12BA9" w:rsidRPr="007F65E1">
              <w:rPr>
                <w:rStyle w:val="Hiperveza"/>
                <w:rFonts w:ascii="Calibri Light" w:hAnsi="Calibri Light" w:cs="Calibri Light"/>
                <w:noProof/>
              </w:rPr>
              <w:t>Tablica 35: Akcijski plan provedbe LRS</w:t>
            </w:r>
            <w:r w:rsidR="00E12BA9">
              <w:rPr>
                <w:noProof/>
                <w:webHidden/>
              </w:rPr>
              <w:tab/>
            </w:r>
            <w:r w:rsidR="00E12BA9">
              <w:rPr>
                <w:noProof/>
                <w:webHidden/>
              </w:rPr>
              <w:fldChar w:fldCharType="begin"/>
            </w:r>
            <w:r w:rsidR="00E12BA9">
              <w:rPr>
                <w:noProof/>
                <w:webHidden/>
              </w:rPr>
              <w:instrText xml:space="preserve"> PAGEREF _Toc132615812 \h </w:instrText>
            </w:r>
            <w:r w:rsidR="00E12BA9">
              <w:rPr>
                <w:noProof/>
                <w:webHidden/>
              </w:rPr>
            </w:r>
            <w:r w:rsidR="00E12BA9">
              <w:rPr>
                <w:noProof/>
                <w:webHidden/>
              </w:rPr>
              <w:fldChar w:fldCharType="separate"/>
            </w:r>
            <w:r w:rsidR="00E12BA9">
              <w:rPr>
                <w:noProof/>
                <w:webHidden/>
              </w:rPr>
              <w:t>74</w:t>
            </w:r>
            <w:r w:rsidR="00E12BA9">
              <w:rPr>
                <w:noProof/>
                <w:webHidden/>
              </w:rPr>
              <w:fldChar w:fldCharType="end"/>
            </w:r>
          </w:hyperlink>
        </w:p>
        <w:p w14:paraId="33D5066D" w14:textId="2C64A60B" w:rsidR="00E12BA9" w:rsidRDefault="00581C44">
          <w:pPr>
            <w:pStyle w:val="Sadraj1"/>
            <w:rPr>
              <w:rFonts w:asciiTheme="minorHAnsi" w:eastAsiaTheme="minorEastAsia" w:hAnsiTheme="minorHAnsi" w:cstheme="minorBidi"/>
              <w:b w:val="0"/>
              <w:lang w:eastAsia="hr-HR"/>
            </w:rPr>
          </w:pPr>
          <w:hyperlink w:anchor="_Toc132615813" w:history="1">
            <w:r w:rsidR="00E12BA9" w:rsidRPr="007F65E1">
              <w:rPr>
                <w:rStyle w:val="Hiperveza"/>
                <w:rFonts w:ascii="Calibri Light" w:hAnsi="Calibri Light" w:cs="Calibri Light"/>
              </w:rPr>
              <w:t>8.</w:t>
            </w:r>
            <w:r w:rsidR="00E12BA9">
              <w:rPr>
                <w:rFonts w:asciiTheme="minorHAnsi" w:eastAsiaTheme="minorEastAsia" w:hAnsiTheme="minorHAnsi" w:cstheme="minorBidi"/>
                <w:b w:val="0"/>
                <w:lang w:eastAsia="hr-HR"/>
              </w:rPr>
              <w:tab/>
            </w:r>
            <w:r w:rsidR="00E12BA9" w:rsidRPr="007F65E1">
              <w:rPr>
                <w:rStyle w:val="Hiperveza"/>
                <w:rFonts w:ascii="Calibri Light" w:hAnsi="Calibri Light" w:cs="Calibri Light"/>
              </w:rPr>
              <w:t>PRILOZI</w:t>
            </w:r>
            <w:r w:rsidR="00E12BA9">
              <w:rPr>
                <w:webHidden/>
              </w:rPr>
              <w:tab/>
            </w:r>
            <w:r w:rsidR="00E12BA9">
              <w:rPr>
                <w:webHidden/>
              </w:rPr>
              <w:fldChar w:fldCharType="begin"/>
            </w:r>
            <w:r w:rsidR="00E12BA9">
              <w:rPr>
                <w:webHidden/>
              </w:rPr>
              <w:instrText xml:space="preserve"> PAGEREF _Toc132615813 \h </w:instrText>
            </w:r>
            <w:r w:rsidR="00E12BA9">
              <w:rPr>
                <w:webHidden/>
              </w:rPr>
            </w:r>
            <w:r w:rsidR="00E12BA9">
              <w:rPr>
                <w:webHidden/>
              </w:rPr>
              <w:fldChar w:fldCharType="separate"/>
            </w:r>
            <w:r w:rsidR="00E12BA9">
              <w:rPr>
                <w:webHidden/>
              </w:rPr>
              <w:t>75</w:t>
            </w:r>
            <w:r w:rsidR="00E12BA9">
              <w:rPr>
                <w:webHidden/>
              </w:rPr>
              <w:fldChar w:fldCharType="end"/>
            </w:r>
          </w:hyperlink>
        </w:p>
        <w:p w14:paraId="0E646576" w14:textId="584220ED" w:rsidR="00E12BA9" w:rsidRDefault="00581C44">
          <w:pPr>
            <w:pStyle w:val="Sadraj2"/>
            <w:rPr>
              <w:rFonts w:eastAsiaTheme="minorEastAsia"/>
              <w:noProof/>
              <w:lang w:eastAsia="hr-HR"/>
            </w:rPr>
          </w:pPr>
          <w:hyperlink w:anchor="_Toc132615814" w:history="1">
            <w:r w:rsidR="00E12BA9" w:rsidRPr="007F65E1">
              <w:rPr>
                <w:rStyle w:val="Hiperveza"/>
                <w:rFonts w:ascii="Calibri Light" w:hAnsi="Calibri Light" w:cs="Calibri Light"/>
                <w:noProof/>
              </w:rPr>
              <w:t>Prilog 1. Tablični prikazi podataka o naseljima i broju stanovnika na području LAG-u SAVA</w:t>
            </w:r>
            <w:r w:rsidR="00E12BA9">
              <w:rPr>
                <w:noProof/>
                <w:webHidden/>
              </w:rPr>
              <w:tab/>
            </w:r>
            <w:r w:rsidR="00E12BA9">
              <w:rPr>
                <w:noProof/>
                <w:webHidden/>
              </w:rPr>
              <w:fldChar w:fldCharType="begin"/>
            </w:r>
            <w:r w:rsidR="00E12BA9">
              <w:rPr>
                <w:noProof/>
                <w:webHidden/>
              </w:rPr>
              <w:instrText xml:space="preserve"> PAGEREF _Toc132615814 \h </w:instrText>
            </w:r>
            <w:r w:rsidR="00E12BA9">
              <w:rPr>
                <w:noProof/>
                <w:webHidden/>
              </w:rPr>
            </w:r>
            <w:r w:rsidR="00E12BA9">
              <w:rPr>
                <w:noProof/>
                <w:webHidden/>
              </w:rPr>
              <w:fldChar w:fldCharType="separate"/>
            </w:r>
            <w:r w:rsidR="00E12BA9">
              <w:rPr>
                <w:noProof/>
                <w:webHidden/>
              </w:rPr>
              <w:t>75</w:t>
            </w:r>
            <w:r w:rsidR="00E12BA9">
              <w:rPr>
                <w:noProof/>
                <w:webHidden/>
              </w:rPr>
              <w:fldChar w:fldCharType="end"/>
            </w:r>
          </w:hyperlink>
        </w:p>
        <w:p w14:paraId="3C950C86" w14:textId="2171A681" w:rsidR="00E12BA9" w:rsidRDefault="00581C44">
          <w:pPr>
            <w:pStyle w:val="Sadraj3"/>
            <w:rPr>
              <w:rFonts w:eastAsiaTheme="minorEastAsia"/>
              <w:noProof/>
              <w:lang w:eastAsia="hr-HR"/>
            </w:rPr>
          </w:pPr>
          <w:hyperlink w:anchor="_Toc132615815" w:history="1">
            <w:r w:rsidR="00E12BA9" w:rsidRPr="007F65E1">
              <w:rPr>
                <w:rStyle w:val="Hiperveza"/>
                <w:rFonts w:ascii="Calibri Light" w:hAnsi="Calibri Light" w:cs="Calibri Light"/>
                <w:noProof/>
              </w:rPr>
              <w:t>Tablica 1. Naselja i broj stanovnika u Općinama na području LAG-a SAVA</w:t>
            </w:r>
            <w:r w:rsidR="00E12BA9">
              <w:rPr>
                <w:noProof/>
                <w:webHidden/>
              </w:rPr>
              <w:tab/>
            </w:r>
            <w:r w:rsidR="00E12BA9">
              <w:rPr>
                <w:noProof/>
                <w:webHidden/>
              </w:rPr>
              <w:fldChar w:fldCharType="begin"/>
            </w:r>
            <w:r w:rsidR="00E12BA9">
              <w:rPr>
                <w:noProof/>
                <w:webHidden/>
              </w:rPr>
              <w:instrText xml:space="preserve"> PAGEREF _Toc132615815 \h </w:instrText>
            </w:r>
            <w:r w:rsidR="00E12BA9">
              <w:rPr>
                <w:noProof/>
                <w:webHidden/>
              </w:rPr>
            </w:r>
            <w:r w:rsidR="00E12BA9">
              <w:rPr>
                <w:noProof/>
                <w:webHidden/>
              </w:rPr>
              <w:fldChar w:fldCharType="separate"/>
            </w:r>
            <w:r w:rsidR="00E12BA9">
              <w:rPr>
                <w:noProof/>
                <w:webHidden/>
              </w:rPr>
              <w:t>75</w:t>
            </w:r>
            <w:r w:rsidR="00E12BA9">
              <w:rPr>
                <w:noProof/>
                <w:webHidden/>
              </w:rPr>
              <w:fldChar w:fldCharType="end"/>
            </w:r>
          </w:hyperlink>
        </w:p>
        <w:p w14:paraId="3D0E5469" w14:textId="3DBBCD83" w:rsidR="00E12BA9" w:rsidRDefault="00581C44">
          <w:pPr>
            <w:pStyle w:val="Sadraj3"/>
            <w:rPr>
              <w:rFonts w:eastAsiaTheme="minorEastAsia"/>
              <w:noProof/>
              <w:lang w:eastAsia="hr-HR"/>
            </w:rPr>
          </w:pPr>
          <w:hyperlink w:anchor="_Toc132615816" w:history="1">
            <w:r w:rsidR="00E12BA9" w:rsidRPr="007F65E1">
              <w:rPr>
                <w:rStyle w:val="Hiperveza"/>
                <w:rFonts w:ascii="Calibri Light" w:hAnsi="Calibri Light" w:cs="Calibri Light"/>
                <w:noProof/>
              </w:rPr>
              <w:t>Tablica 2. Naselja i broj stanovnika u Gradu Jastrebarsko</w:t>
            </w:r>
            <w:r w:rsidR="00E12BA9">
              <w:rPr>
                <w:noProof/>
                <w:webHidden/>
              </w:rPr>
              <w:tab/>
            </w:r>
            <w:r w:rsidR="00E12BA9">
              <w:rPr>
                <w:noProof/>
                <w:webHidden/>
              </w:rPr>
              <w:fldChar w:fldCharType="begin"/>
            </w:r>
            <w:r w:rsidR="00E12BA9">
              <w:rPr>
                <w:noProof/>
                <w:webHidden/>
              </w:rPr>
              <w:instrText xml:space="preserve"> PAGEREF _Toc132615816 \h </w:instrText>
            </w:r>
            <w:r w:rsidR="00E12BA9">
              <w:rPr>
                <w:noProof/>
                <w:webHidden/>
              </w:rPr>
            </w:r>
            <w:r w:rsidR="00E12BA9">
              <w:rPr>
                <w:noProof/>
                <w:webHidden/>
              </w:rPr>
              <w:fldChar w:fldCharType="separate"/>
            </w:r>
            <w:r w:rsidR="00E12BA9">
              <w:rPr>
                <w:noProof/>
                <w:webHidden/>
              </w:rPr>
              <w:t>77</w:t>
            </w:r>
            <w:r w:rsidR="00E12BA9">
              <w:rPr>
                <w:noProof/>
                <w:webHidden/>
              </w:rPr>
              <w:fldChar w:fldCharType="end"/>
            </w:r>
          </w:hyperlink>
        </w:p>
        <w:p w14:paraId="69C910EA" w14:textId="5B9CB8D7" w:rsidR="00E12BA9" w:rsidRDefault="00581C44">
          <w:pPr>
            <w:pStyle w:val="Sadraj3"/>
            <w:rPr>
              <w:rFonts w:eastAsiaTheme="minorEastAsia"/>
              <w:noProof/>
              <w:lang w:eastAsia="hr-HR"/>
            </w:rPr>
          </w:pPr>
          <w:hyperlink w:anchor="_Toc132615817" w:history="1">
            <w:r w:rsidR="00E12BA9" w:rsidRPr="007F65E1">
              <w:rPr>
                <w:rStyle w:val="Hiperveza"/>
                <w:rFonts w:ascii="Calibri Light" w:hAnsi="Calibri Light" w:cs="Calibri Light"/>
                <w:noProof/>
              </w:rPr>
              <w:t>Tablica 3. Naselja i broj stanovnika u Gradu Samobor</w:t>
            </w:r>
            <w:r w:rsidR="00E12BA9">
              <w:rPr>
                <w:noProof/>
                <w:webHidden/>
              </w:rPr>
              <w:tab/>
            </w:r>
            <w:r w:rsidR="00E12BA9">
              <w:rPr>
                <w:noProof/>
                <w:webHidden/>
              </w:rPr>
              <w:fldChar w:fldCharType="begin"/>
            </w:r>
            <w:r w:rsidR="00E12BA9">
              <w:rPr>
                <w:noProof/>
                <w:webHidden/>
              </w:rPr>
              <w:instrText xml:space="preserve"> PAGEREF _Toc132615817 \h </w:instrText>
            </w:r>
            <w:r w:rsidR="00E12BA9">
              <w:rPr>
                <w:noProof/>
                <w:webHidden/>
              </w:rPr>
            </w:r>
            <w:r w:rsidR="00E12BA9">
              <w:rPr>
                <w:noProof/>
                <w:webHidden/>
              </w:rPr>
              <w:fldChar w:fldCharType="separate"/>
            </w:r>
            <w:r w:rsidR="00E12BA9">
              <w:rPr>
                <w:noProof/>
                <w:webHidden/>
              </w:rPr>
              <w:t>78</w:t>
            </w:r>
            <w:r w:rsidR="00E12BA9">
              <w:rPr>
                <w:noProof/>
                <w:webHidden/>
              </w:rPr>
              <w:fldChar w:fldCharType="end"/>
            </w:r>
          </w:hyperlink>
        </w:p>
        <w:p w14:paraId="619AD9DE" w14:textId="32A93ACF" w:rsidR="00E12BA9" w:rsidRDefault="00581C44">
          <w:pPr>
            <w:pStyle w:val="Sadraj3"/>
            <w:rPr>
              <w:rFonts w:eastAsiaTheme="minorEastAsia"/>
              <w:noProof/>
              <w:lang w:eastAsia="hr-HR"/>
            </w:rPr>
          </w:pPr>
          <w:hyperlink w:anchor="_Toc132615818" w:history="1">
            <w:r w:rsidR="00E12BA9" w:rsidRPr="007F65E1">
              <w:rPr>
                <w:rStyle w:val="Hiperveza"/>
                <w:rFonts w:ascii="Calibri Light" w:hAnsi="Calibri Light" w:cs="Calibri Light"/>
                <w:noProof/>
              </w:rPr>
              <w:t>Tablica 4. Naselja i broj stanovnika u Gradu Sveta Nedelja</w:t>
            </w:r>
            <w:r w:rsidR="00E12BA9">
              <w:rPr>
                <w:noProof/>
                <w:webHidden/>
              </w:rPr>
              <w:tab/>
            </w:r>
            <w:r w:rsidR="00E12BA9">
              <w:rPr>
                <w:noProof/>
                <w:webHidden/>
              </w:rPr>
              <w:fldChar w:fldCharType="begin"/>
            </w:r>
            <w:r w:rsidR="00E12BA9">
              <w:rPr>
                <w:noProof/>
                <w:webHidden/>
              </w:rPr>
              <w:instrText xml:space="preserve"> PAGEREF _Toc132615818 \h </w:instrText>
            </w:r>
            <w:r w:rsidR="00E12BA9">
              <w:rPr>
                <w:noProof/>
                <w:webHidden/>
              </w:rPr>
            </w:r>
            <w:r w:rsidR="00E12BA9">
              <w:rPr>
                <w:noProof/>
                <w:webHidden/>
              </w:rPr>
              <w:fldChar w:fldCharType="separate"/>
            </w:r>
            <w:r w:rsidR="00E12BA9">
              <w:rPr>
                <w:noProof/>
                <w:webHidden/>
              </w:rPr>
              <w:t>80</w:t>
            </w:r>
            <w:r w:rsidR="00E12BA9">
              <w:rPr>
                <w:noProof/>
                <w:webHidden/>
              </w:rPr>
              <w:fldChar w:fldCharType="end"/>
            </w:r>
          </w:hyperlink>
        </w:p>
        <w:p w14:paraId="0CA4F2F7" w14:textId="1CB4F348" w:rsidR="00E12BA9" w:rsidRDefault="00581C44">
          <w:pPr>
            <w:pStyle w:val="Sadraj3"/>
            <w:rPr>
              <w:rFonts w:eastAsiaTheme="minorEastAsia"/>
              <w:noProof/>
              <w:lang w:eastAsia="hr-HR"/>
            </w:rPr>
          </w:pPr>
          <w:hyperlink w:anchor="_Toc132615819" w:history="1">
            <w:r w:rsidR="00E12BA9" w:rsidRPr="007F65E1">
              <w:rPr>
                <w:rStyle w:val="Hiperveza"/>
                <w:rFonts w:ascii="Calibri Light" w:hAnsi="Calibri Light" w:cs="Calibri Light"/>
                <w:noProof/>
              </w:rPr>
              <w:t>Tablica 5. Naselja i broj stanovnika u Gradu Zaprešić</w:t>
            </w:r>
            <w:r w:rsidR="00E12BA9">
              <w:rPr>
                <w:noProof/>
                <w:webHidden/>
              </w:rPr>
              <w:tab/>
            </w:r>
            <w:r w:rsidR="00E12BA9">
              <w:rPr>
                <w:noProof/>
                <w:webHidden/>
              </w:rPr>
              <w:fldChar w:fldCharType="begin"/>
            </w:r>
            <w:r w:rsidR="00E12BA9">
              <w:rPr>
                <w:noProof/>
                <w:webHidden/>
              </w:rPr>
              <w:instrText xml:space="preserve"> PAGEREF _Toc132615819 \h </w:instrText>
            </w:r>
            <w:r w:rsidR="00E12BA9">
              <w:rPr>
                <w:noProof/>
                <w:webHidden/>
              </w:rPr>
            </w:r>
            <w:r w:rsidR="00E12BA9">
              <w:rPr>
                <w:noProof/>
                <w:webHidden/>
              </w:rPr>
              <w:fldChar w:fldCharType="separate"/>
            </w:r>
            <w:r w:rsidR="00E12BA9">
              <w:rPr>
                <w:noProof/>
                <w:webHidden/>
              </w:rPr>
              <w:t>81</w:t>
            </w:r>
            <w:r w:rsidR="00E12BA9">
              <w:rPr>
                <w:noProof/>
                <w:webHidden/>
              </w:rPr>
              <w:fldChar w:fldCharType="end"/>
            </w:r>
          </w:hyperlink>
        </w:p>
        <w:p w14:paraId="2F09B4FD" w14:textId="1CD400BC" w:rsidR="00E12BA9" w:rsidRDefault="00581C44">
          <w:pPr>
            <w:pStyle w:val="Sadraj2"/>
            <w:rPr>
              <w:rFonts w:eastAsiaTheme="minorEastAsia"/>
              <w:noProof/>
              <w:lang w:eastAsia="hr-HR"/>
            </w:rPr>
          </w:pPr>
          <w:hyperlink w:anchor="_Toc132615820" w:history="1">
            <w:r w:rsidR="00E12BA9" w:rsidRPr="007F65E1">
              <w:rPr>
                <w:rStyle w:val="Hiperveza"/>
                <w:rFonts w:ascii="Calibri Light" w:hAnsi="Calibri Light" w:cs="Calibri Light"/>
                <w:noProof/>
              </w:rPr>
              <w:t>Prilog 2. Nepokretna kulturna dobra (pojedinačna) na području LAG-a SAVA</w:t>
            </w:r>
            <w:r w:rsidR="00E12BA9">
              <w:rPr>
                <w:noProof/>
                <w:webHidden/>
              </w:rPr>
              <w:tab/>
            </w:r>
            <w:r w:rsidR="00E12BA9">
              <w:rPr>
                <w:noProof/>
                <w:webHidden/>
              </w:rPr>
              <w:fldChar w:fldCharType="begin"/>
            </w:r>
            <w:r w:rsidR="00E12BA9">
              <w:rPr>
                <w:noProof/>
                <w:webHidden/>
              </w:rPr>
              <w:instrText xml:space="preserve"> PAGEREF _Toc132615820 \h </w:instrText>
            </w:r>
            <w:r w:rsidR="00E12BA9">
              <w:rPr>
                <w:noProof/>
                <w:webHidden/>
              </w:rPr>
            </w:r>
            <w:r w:rsidR="00E12BA9">
              <w:rPr>
                <w:noProof/>
                <w:webHidden/>
              </w:rPr>
              <w:fldChar w:fldCharType="separate"/>
            </w:r>
            <w:r w:rsidR="00E12BA9">
              <w:rPr>
                <w:noProof/>
                <w:webHidden/>
              </w:rPr>
              <w:t>81</w:t>
            </w:r>
            <w:r w:rsidR="00E12BA9">
              <w:rPr>
                <w:noProof/>
                <w:webHidden/>
              </w:rPr>
              <w:fldChar w:fldCharType="end"/>
            </w:r>
          </w:hyperlink>
        </w:p>
        <w:p w14:paraId="22711DC9" w14:textId="4B51D991" w:rsidR="00E12BA9" w:rsidRDefault="00581C44">
          <w:pPr>
            <w:pStyle w:val="Sadraj3"/>
            <w:rPr>
              <w:rFonts w:eastAsiaTheme="minorEastAsia"/>
              <w:noProof/>
              <w:lang w:eastAsia="hr-HR"/>
            </w:rPr>
          </w:pPr>
          <w:hyperlink w:anchor="_Toc132615821" w:history="1">
            <w:r w:rsidR="00E12BA9" w:rsidRPr="007F65E1">
              <w:rPr>
                <w:rStyle w:val="Hiperveza"/>
                <w:rFonts w:ascii="Calibri Light" w:hAnsi="Calibri Light" w:cs="Calibri Light"/>
                <w:noProof/>
              </w:rPr>
              <w:t>Tablica 1. Nepokretna kulturna dobra (pojedinačna) u Općinama na području LAG-a SAVA</w:t>
            </w:r>
            <w:r w:rsidR="00E12BA9">
              <w:rPr>
                <w:noProof/>
                <w:webHidden/>
              </w:rPr>
              <w:tab/>
            </w:r>
            <w:r w:rsidR="00E12BA9">
              <w:rPr>
                <w:noProof/>
                <w:webHidden/>
              </w:rPr>
              <w:fldChar w:fldCharType="begin"/>
            </w:r>
            <w:r w:rsidR="00E12BA9">
              <w:rPr>
                <w:noProof/>
                <w:webHidden/>
              </w:rPr>
              <w:instrText xml:space="preserve"> PAGEREF _Toc132615821 \h </w:instrText>
            </w:r>
            <w:r w:rsidR="00E12BA9">
              <w:rPr>
                <w:noProof/>
                <w:webHidden/>
              </w:rPr>
            </w:r>
            <w:r w:rsidR="00E12BA9">
              <w:rPr>
                <w:noProof/>
                <w:webHidden/>
              </w:rPr>
              <w:fldChar w:fldCharType="separate"/>
            </w:r>
            <w:r w:rsidR="00E12BA9">
              <w:rPr>
                <w:noProof/>
                <w:webHidden/>
              </w:rPr>
              <w:t>81</w:t>
            </w:r>
            <w:r w:rsidR="00E12BA9">
              <w:rPr>
                <w:noProof/>
                <w:webHidden/>
              </w:rPr>
              <w:fldChar w:fldCharType="end"/>
            </w:r>
          </w:hyperlink>
        </w:p>
        <w:p w14:paraId="6890739F" w14:textId="570BA1A4" w:rsidR="00E12BA9" w:rsidRDefault="00581C44">
          <w:pPr>
            <w:pStyle w:val="Sadraj3"/>
            <w:rPr>
              <w:rFonts w:eastAsiaTheme="minorEastAsia"/>
              <w:noProof/>
              <w:lang w:eastAsia="hr-HR"/>
            </w:rPr>
          </w:pPr>
          <w:hyperlink w:anchor="_Toc132615822" w:history="1">
            <w:r w:rsidR="00E12BA9" w:rsidRPr="007F65E1">
              <w:rPr>
                <w:rStyle w:val="Hiperveza"/>
                <w:rFonts w:ascii="Calibri Light" w:hAnsi="Calibri Light" w:cs="Calibri Light"/>
                <w:noProof/>
              </w:rPr>
              <w:t>Tablica 2. Nepokretna kulturna dobra (pojedinačna) u Gradu Jastrebarsko</w:t>
            </w:r>
            <w:r w:rsidR="00E12BA9">
              <w:rPr>
                <w:noProof/>
                <w:webHidden/>
              </w:rPr>
              <w:tab/>
            </w:r>
            <w:r w:rsidR="00E12BA9">
              <w:rPr>
                <w:noProof/>
                <w:webHidden/>
              </w:rPr>
              <w:fldChar w:fldCharType="begin"/>
            </w:r>
            <w:r w:rsidR="00E12BA9">
              <w:rPr>
                <w:noProof/>
                <w:webHidden/>
              </w:rPr>
              <w:instrText xml:space="preserve"> PAGEREF _Toc132615822 \h </w:instrText>
            </w:r>
            <w:r w:rsidR="00E12BA9">
              <w:rPr>
                <w:noProof/>
                <w:webHidden/>
              </w:rPr>
            </w:r>
            <w:r w:rsidR="00E12BA9">
              <w:rPr>
                <w:noProof/>
                <w:webHidden/>
              </w:rPr>
              <w:fldChar w:fldCharType="separate"/>
            </w:r>
            <w:r w:rsidR="00E12BA9">
              <w:rPr>
                <w:noProof/>
                <w:webHidden/>
              </w:rPr>
              <w:t>82</w:t>
            </w:r>
            <w:r w:rsidR="00E12BA9">
              <w:rPr>
                <w:noProof/>
                <w:webHidden/>
              </w:rPr>
              <w:fldChar w:fldCharType="end"/>
            </w:r>
          </w:hyperlink>
        </w:p>
        <w:p w14:paraId="08B07F2B" w14:textId="4C39658C" w:rsidR="00E12BA9" w:rsidRDefault="00581C44">
          <w:pPr>
            <w:pStyle w:val="Sadraj3"/>
            <w:rPr>
              <w:rFonts w:eastAsiaTheme="minorEastAsia"/>
              <w:noProof/>
              <w:lang w:eastAsia="hr-HR"/>
            </w:rPr>
          </w:pPr>
          <w:hyperlink w:anchor="_Toc132615823" w:history="1">
            <w:r w:rsidR="00E12BA9" w:rsidRPr="007F65E1">
              <w:rPr>
                <w:rStyle w:val="Hiperveza"/>
                <w:rFonts w:ascii="Calibri Light" w:hAnsi="Calibri Light" w:cs="Calibri Light"/>
                <w:noProof/>
              </w:rPr>
              <w:t>Tablica 3. Nepokretna kulturna dobra (pojedinačna) u Gradu Samobor</w:t>
            </w:r>
            <w:r w:rsidR="00E12BA9">
              <w:rPr>
                <w:noProof/>
                <w:webHidden/>
              </w:rPr>
              <w:tab/>
            </w:r>
            <w:r w:rsidR="00E12BA9">
              <w:rPr>
                <w:noProof/>
                <w:webHidden/>
              </w:rPr>
              <w:fldChar w:fldCharType="begin"/>
            </w:r>
            <w:r w:rsidR="00E12BA9">
              <w:rPr>
                <w:noProof/>
                <w:webHidden/>
              </w:rPr>
              <w:instrText xml:space="preserve"> PAGEREF _Toc132615823 \h </w:instrText>
            </w:r>
            <w:r w:rsidR="00E12BA9">
              <w:rPr>
                <w:noProof/>
                <w:webHidden/>
              </w:rPr>
            </w:r>
            <w:r w:rsidR="00E12BA9">
              <w:rPr>
                <w:noProof/>
                <w:webHidden/>
              </w:rPr>
              <w:fldChar w:fldCharType="separate"/>
            </w:r>
            <w:r w:rsidR="00E12BA9">
              <w:rPr>
                <w:noProof/>
                <w:webHidden/>
              </w:rPr>
              <w:t>83</w:t>
            </w:r>
            <w:r w:rsidR="00E12BA9">
              <w:rPr>
                <w:noProof/>
                <w:webHidden/>
              </w:rPr>
              <w:fldChar w:fldCharType="end"/>
            </w:r>
          </w:hyperlink>
        </w:p>
        <w:p w14:paraId="760B5761" w14:textId="1A397217" w:rsidR="00E12BA9" w:rsidRDefault="00581C44">
          <w:pPr>
            <w:pStyle w:val="Sadraj3"/>
            <w:rPr>
              <w:rFonts w:eastAsiaTheme="minorEastAsia"/>
              <w:noProof/>
              <w:lang w:eastAsia="hr-HR"/>
            </w:rPr>
          </w:pPr>
          <w:hyperlink w:anchor="_Toc132615824" w:history="1">
            <w:r w:rsidR="00E12BA9" w:rsidRPr="007F65E1">
              <w:rPr>
                <w:rStyle w:val="Hiperveza"/>
                <w:rFonts w:ascii="Calibri Light" w:hAnsi="Calibri Light" w:cs="Calibri Light"/>
                <w:noProof/>
              </w:rPr>
              <w:t>Tablica 4. Nepokrenta kulturna dobra (pojedinačna) u Gradu Sveta Nedelja</w:t>
            </w:r>
            <w:r w:rsidR="00E12BA9">
              <w:rPr>
                <w:noProof/>
                <w:webHidden/>
              </w:rPr>
              <w:tab/>
            </w:r>
            <w:r w:rsidR="00E12BA9">
              <w:rPr>
                <w:noProof/>
                <w:webHidden/>
              </w:rPr>
              <w:fldChar w:fldCharType="begin"/>
            </w:r>
            <w:r w:rsidR="00E12BA9">
              <w:rPr>
                <w:noProof/>
                <w:webHidden/>
              </w:rPr>
              <w:instrText xml:space="preserve"> PAGEREF _Toc132615824 \h </w:instrText>
            </w:r>
            <w:r w:rsidR="00E12BA9">
              <w:rPr>
                <w:noProof/>
                <w:webHidden/>
              </w:rPr>
            </w:r>
            <w:r w:rsidR="00E12BA9">
              <w:rPr>
                <w:noProof/>
                <w:webHidden/>
              </w:rPr>
              <w:fldChar w:fldCharType="separate"/>
            </w:r>
            <w:r w:rsidR="00E12BA9">
              <w:rPr>
                <w:noProof/>
                <w:webHidden/>
              </w:rPr>
              <w:t>84</w:t>
            </w:r>
            <w:r w:rsidR="00E12BA9">
              <w:rPr>
                <w:noProof/>
                <w:webHidden/>
              </w:rPr>
              <w:fldChar w:fldCharType="end"/>
            </w:r>
          </w:hyperlink>
        </w:p>
        <w:p w14:paraId="2C241E5F" w14:textId="24D83E6E" w:rsidR="00E12BA9" w:rsidRDefault="00581C44">
          <w:pPr>
            <w:pStyle w:val="Sadraj3"/>
            <w:rPr>
              <w:rFonts w:eastAsiaTheme="minorEastAsia"/>
              <w:noProof/>
              <w:lang w:eastAsia="hr-HR"/>
            </w:rPr>
          </w:pPr>
          <w:hyperlink w:anchor="_Toc132615825" w:history="1">
            <w:r w:rsidR="00E12BA9" w:rsidRPr="007F65E1">
              <w:rPr>
                <w:rStyle w:val="Hiperveza"/>
                <w:rFonts w:ascii="Calibri Light" w:hAnsi="Calibri Light" w:cs="Calibri Light"/>
                <w:noProof/>
              </w:rPr>
              <w:t>Tablica 5. Nepokretna kulturna dobra (pojedinačna) u Gradu Zaprešić</w:t>
            </w:r>
            <w:r w:rsidR="00E12BA9">
              <w:rPr>
                <w:noProof/>
                <w:webHidden/>
              </w:rPr>
              <w:tab/>
            </w:r>
            <w:r w:rsidR="00E12BA9">
              <w:rPr>
                <w:noProof/>
                <w:webHidden/>
              </w:rPr>
              <w:fldChar w:fldCharType="begin"/>
            </w:r>
            <w:r w:rsidR="00E12BA9">
              <w:rPr>
                <w:noProof/>
                <w:webHidden/>
              </w:rPr>
              <w:instrText xml:space="preserve"> PAGEREF _Toc132615825 \h </w:instrText>
            </w:r>
            <w:r w:rsidR="00E12BA9">
              <w:rPr>
                <w:noProof/>
                <w:webHidden/>
              </w:rPr>
            </w:r>
            <w:r w:rsidR="00E12BA9">
              <w:rPr>
                <w:noProof/>
                <w:webHidden/>
              </w:rPr>
              <w:fldChar w:fldCharType="separate"/>
            </w:r>
            <w:r w:rsidR="00E12BA9">
              <w:rPr>
                <w:noProof/>
                <w:webHidden/>
              </w:rPr>
              <w:t>84</w:t>
            </w:r>
            <w:r w:rsidR="00E12BA9">
              <w:rPr>
                <w:noProof/>
                <w:webHidden/>
              </w:rPr>
              <w:fldChar w:fldCharType="end"/>
            </w:r>
          </w:hyperlink>
        </w:p>
        <w:p w14:paraId="00ADFF5A" w14:textId="3DDF2055" w:rsidR="00E12BA9" w:rsidRDefault="00581C44">
          <w:pPr>
            <w:pStyle w:val="Sadraj2"/>
            <w:rPr>
              <w:rFonts w:eastAsiaTheme="minorEastAsia"/>
              <w:noProof/>
              <w:lang w:eastAsia="hr-HR"/>
            </w:rPr>
          </w:pPr>
          <w:hyperlink w:anchor="_Toc132615826" w:history="1">
            <w:r w:rsidR="00E12BA9" w:rsidRPr="007F65E1">
              <w:rPr>
                <w:rStyle w:val="Hiperveza"/>
                <w:rFonts w:ascii="Calibri Light" w:hAnsi="Calibri Light" w:cs="Calibri Light"/>
                <w:noProof/>
              </w:rPr>
              <w:t>Prilog 3. Nepokretna kulturna dobra (kulturno-povijesne cjeline i arheologija) na području LAG-a SAVA</w:t>
            </w:r>
            <w:r w:rsidR="00E12BA9">
              <w:rPr>
                <w:noProof/>
                <w:webHidden/>
              </w:rPr>
              <w:tab/>
            </w:r>
            <w:r w:rsidR="00E12BA9">
              <w:rPr>
                <w:noProof/>
                <w:webHidden/>
              </w:rPr>
              <w:fldChar w:fldCharType="begin"/>
            </w:r>
            <w:r w:rsidR="00E12BA9">
              <w:rPr>
                <w:noProof/>
                <w:webHidden/>
              </w:rPr>
              <w:instrText xml:space="preserve"> PAGEREF _Toc132615826 \h </w:instrText>
            </w:r>
            <w:r w:rsidR="00E12BA9">
              <w:rPr>
                <w:noProof/>
                <w:webHidden/>
              </w:rPr>
            </w:r>
            <w:r w:rsidR="00E12BA9">
              <w:rPr>
                <w:noProof/>
                <w:webHidden/>
              </w:rPr>
              <w:fldChar w:fldCharType="separate"/>
            </w:r>
            <w:r w:rsidR="00E12BA9">
              <w:rPr>
                <w:noProof/>
                <w:webHidden/>
              </w:rPr>
              <w:t>84</w:t>
            </w:r>
            <w:r w:rsidR="00E12BA9">
              <w:rPr>
                <w:noProof/>
                <w:webHidden/>
              </w:rPr>
              <w:fldChar w:fldCharType="end"/>
            </w:r>
          </w:hyperlink>
        </w:p>
        <w:p w14:paraId="2E29D532" w14:textId="47C69EDE" w:rsidR="00E12BA9" w:rsidRDefault="00581C44">
          <w:pPr>
            <w:pStyle w:val="Sadraj3"/>
            <w:rPr>
              <w:rFonts w:eastAsiaTheme="minorEastAsia"/>
              <w:noProof/>
              <w:lang w:eastAsia="hr-HR"/>
            </w:rPr>
          </w:pPr>
          <w:hyperlink w:anchor="_Toc132615827" w:history="1">
            <w:r w:rsidR="00E12BA9" w:rsidRPr="007F65E1">
              <w:rPr>
                <w:rStyle w:val="Hiperveza"/>
                <w:rFonts w:ascii="Calibri Light" w:hAnsi="Calibri Light" w:cs="Calibri Light"/>
                <w:noProof/>
              </w:rPr>
              <w:t>Tablica 1. Kulturno-povijesne cjeline i arheologija u Općinama i Gradovima u LAG-u SAVA</w:t>
            </w:r>
            <w:r w:rsidR="00E12BA9">
              <w:rPr>
                <w:noProof/>
                <w:webHidden/>
              </w:rPr>
              <w:tab/>
            </w:r>
            <w:r w:rsidR="00E12BA9">
              <w:rPr>
                <w:noProof/>
                <w:webHidden/>
              </w:rPr>
              <w:fldChar w:fldCharType="begin"/>
            </w:r>
            <w:r w:rsidR="00E12BA9">
              <w:rPr>
                <w:noProof/>
                <w:webHidden/>
              </w:rPr>
              <w:instrText xml:space="preserve"> PAGEREF _Toc132615827 \h </w:instrText>
            </w:r>
            <w:r w:rsidR="00E12BA9">
              <w:rPr>
                <w:noProof/>
                <w:webHidden/>
              </w:rPr>
            </w:r>
            <w:r w:rsidR="00E12BA9">
              <w:rPr>
                <w:noProof/>
                <w:webHidden/>
              </w:rPr>
              <w:fldChar w:fldCharType="separate"/>
            </w:r>
            <w:r w:rsidR="00E12BA9">
              <w:rPr>
                <w:noProof/>
                <w:webHidden/>
              </w:rPr>
              <w:t>84</w:t>
            </w:r>
            <w:r w:rsidR="00E12BA9">
              <w:rPr>
                <w:noProof/>
                <w:webHidden/>
              </w:rPr>
              <w:fldChar w:fldCharType="end"/>
            </w:r>
          </w:hyperlink>
        </w:p>
        <w:p w14:paraId="15E4AD2B" w14:textId="22230A87" w:rsidR="00E12BA9" w:rsidRDefault="00581C44">
          <w:pPr>
            <w:pStyle w:val="Sadraj2"/>
            <w:rPr>
              <w:rFonts w:eastAsiaTheme="minorEastAsia"/>
              <w:noProof/>
              <w:lang w:eastAsia="hr-HR"/>
            </w:rPr>
          </w:pPr>
          <w:hyperlink w:anchor="_Toc132615828" w:history="1">
            <w:r w:rsidR="00E12BA9" w:rsidRPr="007F65E1">
              <w:rPr>
                <w:rStyle w:val="Hiperveza"/>
                <w:rFonts w:ascii="Calibri Light" w:hAnsi="Calibri Light" w:cs="Calibri Light"/>
                <w:noProof/>
              </w:rPr>
              <w:t>Prilog 4. Pokretna kulturna dobra na području LAG-a SAVA</w:t>
            </w:r>
            <w:r w:rsidR="00E12BA9">
              <w:rPr>
                <w:noProof/>
                <w:webHidden/>
              </w:rPr>
              <w:tab/>
            </w:r>
            <w:r w:rsidR="00E12BA9">
              <w:rPr>
                <w:noProof/>
                <w:webHidden/>
              </w:rPr>
              <w:fldChar w:fldCharType="begin"/>
            </w:r>
            <w:r w:rsidR="00E12BA9">
              <w:rPr>
                <w:noProof/>
                <w:webHidden/>
              </w:rPr>
              <w:instrText xml:space="preserve"> PAGEREF _Toc132615828 \h </w:instrText>
            </w:r>
            <w:r w:rsidR="00E12BA9">
              <w:rPr>
                <w:noProof/>
                <w:webHidden/>
              </w:rPr>
            </w:r>
            <w:r w:rsidR="00E12BA9">
              <w:rPr>
                <w:noProof/>
                <w:webHidden/>
              </w:rPr>
              <w:fldChar w:fldCharType="separate"/>
            </w:r>
            <w:r w:rsidR="00E12BA9">
              <w:rPr>
                <w:noProof/>
                <w:webHidden/>
              </w:rPr>
              <w:t>85</w:t>
            </w:r>
            <w:r w:rsidR="00E12BA9">
              <w:rPr>
                <w:noProof/>
                <w:webHidden/>
              </w:rPr>
              <w:fldChar w:fldCharType="end"/>
            </w:r>
          </w:hyperlink>
        </w:p>
        <w:p w14:paraId="00D40CF9" w14:textId="141739C3" w:rsidR="00E12BA9" w:rsidRDefault="00581C44">
          <w:pPr>
            <w:pStyle w:val="Sadraj3"/>
            <w:rPr>
              <w:rFonts w:eastAsiaTheme="minorEastAsia"/>
              <w:noProof/>
              <w:lang w:eastAsia="hr-HR"/>
            </w:rPr>
          </w:pPr>
          <w:hyperlink w:anchor="_Toc132615829" w:history="1">
            <w:r w:rsidR="00E12BA9" w:rsidRPr="007F65E1">
              <w:rPr>
                <w:rStyle w:val="Hiperveza"/>
                <w:rFonts w:ascii="Calibri Light" w:hAnsi="Calibri Light" w:cs="Calibri Light"/>
                <w:noProof/>
              </w:rPr>
              <w:t>Tablica 1. Pokretna kulturna dobra u Općinama na području LAG-a SAVA</w:t>
            </w:r>
            <w:r w:rsidR="00E12BA9">
              <w:rPr>
                <w:noProof/>
                <w:webHidden/>
              </w:rPr>
              <w:tab/>
            </w:r>
            <w:r w:rsidR="00E12BA9">
              <w:rPr>
                <w:noProof/>
                <w:webHidden/>
              </w:rPr>
              <w:fldChar w:fldCharType="begin"/>
            </w:r>
            <w:r w:rsidR="00E12BA9">
              <w:rPr>
                <w:noProof/>
                <w:webHidden/>
              </w:rPr>
              <w:instrText xml:space="preserve"> PAGEREF _Toc132615829 \h </w:instrText>
            </w:r>
            <w:r w:rsidR="00E12BA9">
              <w:rPr>
                <w:noProof/>
                <w:webHidden/>
              </w:rPr>
            </w:r>
            <w:r w:rsidR="00E12BA9">
              <w:rPr>
                <w:noProof/>
                <w:webHidden/>
              </w:rPr>
              <w:fldChar w:fldCharType="separate"/>
            </w:r>
            <w:r w:rsidR="00E12BA9">
              <w:rPr>
                <w:noProof/>
                <w:webHidden/>
              </w:rPr>
              <w:t>85</w:t>
            </w:r>
            <w:r w:rsidR="00E12BA9">
              <w:rPr>
                <w:noProof/>
                <w:webHidden/>
              </w:rPr>
              <w:fldChar w:fldCharType="end"/>
            </w:r>
          </w:hyperlink>
        </w:p>
        <w:p w14:paraId="62026D15" w14:textId="06A2027A" w:rsidR="00E12BA9" w:rsidRDefault="00581C44">
          <w:pPr>
            <w:pStyle w:val="Sadraj3"/>
            <w:rPr>
              <w:rFonts w:eastAsiaTheme="minorEastAsia"/>
              <w:noProof/>
              <w:lang w:eastAsia="hr-HR"/>
            </w:rPr>
          </w:pPr>
          <w:hyperlink w:anchor="_Toc132615830" w:history="1">
            <w:r w:rsidR="00E12BA9" w:rsidRPr="007F65E1">
              <w:rPr>
                <w:rStyle w:val="Hiperveza"/>
                <w:rFonts w:ascii="Calibri Light" w:hAnsi="Calibri Light" w:cs="Calibri Light"/>
                <w:noProof/>
              </w:rPr>
              <w:t>Tablica 2. Pokretna kulturna dobra u Gradu Jastrebarsko</w:t>
            </w:r>
            <w:r w:rsidR="00E12BA9">
              <w:rPr>
                <w:noProof/>
                <w:webHidden/>
              </w:rPr>
              <w:tab/>
            </w:r>
            <w:r w:rsidR="00E12BA9">
              <w:rPr>
                <w:noProof/>
                <w:webHidden/>
              </w:rPr>
              <w:fldChar w:fldCharType="begin"/>
            </w:r>
            <w:r w:rsidR="00E12BA9">
              <w:rPr>
                <w:noProof/>
                <w:webHidden/>
              </w:rPr>
              <w:instrText xml:space="preserve"> PAGEREF _Toc132615830 \h </w:instrText>
            </w:r>
            <w:r w:rsidR="00E12BA9">
              <w:rPr>
                <w:noProof/>
                <w:webHidden/>
              </w:rPr>
            </w:r>
            <w:r w:rsidR="00E12BA9">
              <w:rPr>
                <w:noProof/>
                <w:webHidden/>
              </w:rPr>
              <w:fldChar w:fldCharType="separate"/>
            </w:r>
            <w:r w:rsidR="00E12BA9">
              <w:rPr>
                <w:noProof/>
                <w:webHidden/>
              </w:rPr>
              <w:t>86</w:t>
            </w:r>
            <w:r w:rsidR="00E12BA9">
              <w:rPr>
                <w:noProof/>
                <w:webHidden/>
              </w:rPr>
              <w:fldChar w:fldCharType="end"/>
            </w:r>
          </w:hyperlink>
        </w:p>
        <w:p w14:paraId="121F9ECE" w14:textId="6E59C8FE" w:rsidR="00E12BA9" w:rsidRDefault="00581C44">
          <w:pPr>
            <w:pStyle w:val="Sadraj3"/>
            <w:rPr>
              <w:rFonts w:eastAsiaTheme="minorEastAsia"/>
              <w:noProof/>
              <w:lang w:eastAsia="hr-HR"/>
            </w:rPr>
          </w:pPr>
          <w:hyperlink w:anchor="_Toc132615831" w:history="1">
            <w:r w:rsidR="00E12BA9" w:rsidRPr="007F65E1">
              <w:rPr>
                <w:rStyle w:val="Hiperveza"/>
                <w:rFonts w:ascii="Calibri Light" w:hAnsi="Calibri Light" w:cs="Calibri Light"/>
                <w:noProof/>
              </w:rPr>
              <w:t>Tablica 3. Pokretna kulturna dobra u Gradu Samobor</w:t>
            </w:r>
            <w:r w:rsidR="00E12BA9">
              <w:rPr>
                <w:noProof/>
                <w:webHidden/>
              </w:rPr>
              <w:tab/>
            </w:r>
            <w:r w:rsidR="00E12BA9">
              <w:rPr>
                <w:noProof/>
                <w:webHidden/>
              </w:rPr>
              <w:fldChar w:fldCharType="begin"/>
            </w:r>
            <w:r w:rsidR="00E12BA9">
              <w:rPr>
                <w:noProof/>
                <w:webHidden/>
              </w:rPr>
              <w:instrText xml:space="preserve"> PAGEREF _Toc132615831 \h </w:instrText>
            </w:r>
            <w:r w:rsidR="00E12BA9">
              <w:rPr>
                <w:noProof/>
                <w:webHidden/>
              </w:rPr>
            </w:r>
            <w:r w:rsidR="00E12BA9">
              <w:rPr>
                <w:noProof/>
                <w:webHidden/>
              </w:rPr>
              <w:fldChar w:fldCharType="separate"/>
            </w:r>
            <w:r w:rsidR="00E12BA9">
              <w:rPr>
                <w:noProof/>
                <w:webHidden/>
              </w:rPr>
              <w:t>86</w:t>
            </w:r>
            <w:r w:rsidR="00E12BA9">
              <w:rPr>
                <w:noProof/>
                <w:webHidden/>
              </w:rPr>
              <w:fldChar w:fldCharType="end"/>
            </w:r>
          </w:hyperlink>
        </w:p>
        <w:p w14:paraId="621BF5D6" w14:textId="2627703D" w:rsidR="00E12BA9" w:rsidRDefault="00581C44">
          <w:pPr>
            <w:pStyle w:val="Sadraj3"/>
            <w:rPr>
              <w:rFonts w:eastAsiaTheme="minorEastAsia"/>
              <w:noProof/>
              <w:lang w:eastAsia="hr-HR"/>
            </w:rPr>
          </w:pPr>
          <w:hyperlink w:anchor="_Toc132615832" w:history="1">
            <w:r w:rsidR="00E12BA9" w:rsidRPr="007F65E1">
              <w:rPr>
                <w:rStyle w:val="Hiperveza"/>
                <w:rFonts w:ascii="Calibri Light" w:hAnsi="Calibri Light" w:cs="Calibri Light"/>
                <w:noProof/>
              </w:rPr>
              <w:t>Tablica 4. Pokretna kulturna dobra u Gradu Sveta Nedelja</w:t>
            </w:r>
            <w:r w:rsidR="00E12BA9">
              <w:rPr>
                <w:noProof/>
                <w:webHidden/>
              </w:rPr>
              <w:tab/>
            </w:r>
            <w:r w:rsidR="00E12BA9">
              <w:rPr>
                <w:noProof/>
                <w:webHidden/>
              </w:rPr>
              <w:fldChar w:fldCharType="begin"/>
            </w:r>
            <w:r w:rsidR="00E12BA9">
              <w:rPr>
                <w:noProof/>
                <w:webHidden/>
              </w:rPr>
              <w:instrText xml:space="preserve"> PAGEREF _Toc132615832 \h </w:instrText>
            </w:r>
            <w:r w:rsidR="00E12BA9">
              <w:rPr>
                <w:noProof/>
                <w:webHidden/>
              </w:rPr>
            </w:r>
            <w:r w:rsidR="00E12BA9">
              <w:rPr>
                <w:noProof/>
                <w:webHidden/>
              </w:rPr>
              <w:fldChar w:fldCharType="separate"/>
            </w:r>
            <w:r w:rsidR="00E12BA9">
              <w:rPr>
                <w:noProof/>
                <w:webHidden/>
              </w:rPr>
              <w:t>87</w:t>
            </w:r>
            <w:r w:rsidR="00E12BA9">
              <w:rPr>
                <w:noProof/>
                <w:webHidden/>
              </w:rPr>
              <w:fldChar w:fldCharType="end"/>
            </w:r>
          </w:hyperlink>
        </w:p>
        <w:p w14:paraId="65B30B00" w14:textId="2993EE6E" w:rsidR="00E12BA9" w:rsidRDefault="00581C44">
          <w:pPr>
            <w:pStyle w:val="Sadraj2"/>
            <w:rPr>
              <w:rFonts w:eastAsiaTheme="minorEastAsia"/>
              <w:noProof/>
              <w:lang w:eastAsia="hr-HR"/>
            </w:rPr>
          </w:pPr>
          <w:hyperlink w:anchor="_Toc132615833" w:history="1">
            <w:r w:rsidR="00E12BA9" w:rsidRPr="007F65E1">
              <w:rPr>
                <w:rStyle w:val="Hiperveza"/>
                <w:rFonts w:ascii="Calibri Light" w:hAnsi="Calibri Light" w:cs="Calibri Light"/>
                <w:noProof/>
              </w:rPr>
              <w:t>Prilog 5. Nematerijalna kulturna dobra na području LAG-a SAVA</w:t>
            </w:r>
            <w:r w:rsidR="00E12BA9">
              <w:rPr>
                <w:noProof/>
                <w:webHidden/>
              </w:rPr>
              <w:tab/>
            </w:r>
            <w:r w:rsidR="00E12BA9">
              <w:rPr>
                <w:noProof/>
                <w:webHidden/>
              </w:rPr>
              <w:fldChar w:fldCharType="begin"/>
            </w:r>
            <w:r w:rsidR="00E12BA9">
              <w:rPr>
                <w:noProof/>
                <w:webHidden/>
              </w:rPr>
              <w:instrText xml:space="preserve"> PAGEREF _Toc132615833 \h </w:instrText>
            </w:r>
            <w:r w:rsidR="00E12BA9">
              <w:rPr>
                <w:noProof/>
                <w:webHidden/>
              </w:rPr>
            </w:r>
            <w:r w:rsidR="00E12BA9">
              <w:rPr>
                <w:noProof/>
                <w:webHidden/>
              </w:rPr>
              <w:fldChar w:fldCharType="separate"/>
            </w:r>
            <w:r w:rsidR="00E12BA9">
              <w:rPr>
                <w:noProof/>
                <w:webHidden/>
              </w:rPr>
              <w:t>87</w:t>
            </w:r>
            <w:r w:rsidR="00E12BA9">
              <w:rPr>
                <w:noProof/>
                <w:webHidden/>
              </w:rPr>
              <w:fldChar w:fldCharType="end"/>
            </w:r>
          </w:hyperlink>
        </w:p>
        <w:p w14:paraId="20B9ED4C" w14:textId="6B702E94" w:rsidR="00E12BA9" w:rsidRDefault="00581C44">
          <w:pPr>
            <w:pStyle w:val="Sadraj3"/>
            <w:rPr>
              <w:rFonts w:eastAsiaTheme="minorEastAsia"/>
              <w:noProof/>
              <w:lang w:eastAsia="hr-HR"/>
            </w:rPr>
          </w:pPr>
          <w:hyperlink w:anchor="_Toc132615834" w:history="1">
            <w:r w:rsidR="00E12BA9" w:rsidRPr="007F65E1">
              <w:rPr>
                <w:rStyle w:val="Hiperveza"/>
                <w:rFonts w:ascii="Calibri Light" w:hAnsi="Calibri Light" w:cs="Calibri Light"/>
                <w:noProof/>
              </w:rPr>
              <w:t>Tablica 1. Nematerijalna kulturna dobra u Općinama i Gradovima u LAG-u SAVA</w:t>
            </w:r>
            <w:r w:rsidR="00E12BA9">
              <w:rPr>
                <w:noProof/>
                <w:webHidden/>
              </w:rPr>
              <w:tab/>
            </w:r>
            <w:r w:rsidR="00E12BA9">
              <w:rPr>
                <w:noProof/>
                <w:webHidden/>
              </w:rPr>
              <w:fldChar w:fldCharType="begin"/>
            </w:r>
            <w:r w:rsidR="00E12BA9">
              <w:rPr>
                <w:noProof/>
                <w:webHidden/>
              </w:rPr>
              <w:instrText xml:space="preserve"> PAGEREF _Toc132615834 \h </w:instrText>
            </w:r>
            <w:r w:rsidR="00E12BA9">
              <w:rPr>
                <w:noProof/>
                <w:webHidden/>
              </w:rPr>
            </w:r>
            <w:r w:rsidR="00E12BA9">
              <w:rPr>
                <w:noProof/>
                <w:webHidden/>
              </w:rPr>
              <w:fldChar w:fldCharType="separate"/>
            </w:r>
            <w:r w:rsidR="00E12BA9">
              <w:rPr>
                <w:noProof/>
                <w:webHidden/>
              </w:rPr>
              <w:t>87</w:t>
            </w:r>
            <w:r w:rsidR="00E12BA9">
              <w:rPr>
                <w:noProof/>
                <w:webHidden/>
              </w:rPr>
              <w:fldChar w:fldCharType="end"/>
            </w:r>
          </w:hyperlink>
        </w:p>
        <w:p w14:paraId="17D13E79" w14:textId="3381DD3E" w:rsidR="00E12BA9" w:rsidRDefault="00581C44">
          <w:pPr>
            <w:pStyle w:val="Sadraj2"/>
            <w:rPr>
              <w:rFonts w:eastAsiaTheme="minorEastAsia"/>
              <w:noProof/>
              <w:lang w:eastAsia="hr-HR"/>
            </w:rPr>
          </w:pPr>
          <w:hyperlink w:anchor="_Toc132615835" w:history="1">
            <w:r w:rsidR="00E12BA9" w:rsidRPr="007F65E1">
              <w:rPr>
                <w:rStyle w:val="Hiperveza"/>
                <w:rFonts w:ascii="Calibri Light" w:hAnsi="Calibri Light" w:cs="Calibri Light"/>
                <w:noProof/>
              </w:rPr>
              <w:t>Prilog 6. Komunalna i društvena infrastruktura na području LAG-a SAVA</w:t>
            </w:r>
            <w:r w:rsidR="00E12BA9">
              <w:rPr>
                <w:noProof/>
                <w:webHidden/>
              </w:rPr>
              <w:tab/>
            </w:r>
            <w:r w:rsidR="00E12BA9">
              <w:rPr>
                <w:noProof/>
                <w:webHidden/>
              </w:rPr>
              <w:fldChar w:fldCharType="begin"/>
            </w:r>
            <w:r w:rsidR="00E12BA9">
              <w:rPr>
                <w:noProof/>
                <w:webHidden/>
              </w:rPr>
              <w:instrText xml:space="preserve"> PAGEREF _Toc132615835 \h </w:instrText>
            </w:r>
            <w:r w:rsidR="00E12BA9">
              <w:rPr>
                <w:noProof/>
                <w:webHidden/>
              </w:rPr>
            </w:r>
            <w:r w:rsidR="00E12BA9">
              <w:rPr>
                <w:noProof/>
                <w:webHidden/>
              </w:rPr>
              <w:fldChar w:fldCharType="separate"/>
            </w:r>
            <w:r w:rsidR="00E12BA9">
              <w:rPr>
                <w:noProof/>
                <w:webHidden/>
              </w:rPr>
              <w:t>88</w:t>
            </w:r>
            <w:r w:rsidR="00E12BA9">
              <w:rPr>
                <w:noProof/>
                <w:webHidden/>
              </w:rPr>
              <w:fldChar w:fldCharType="end"/>
            </w:r>
          </w:hyperlink>
        </w:p>
        <w:p w14:paraId="515674D5" w14:textId="1070C4C5" w:rsidR="00E12BA9" w:rsidRDefault="00581C44">
          <w:pPr>
            <w:pStyle w:val="Sadraj3"/>
            <w:rPr>
              <w:rFonts w:eastAsiaTheme="minorEastAsia"/>
              <w:noProof/>
              <w:lang w:eastAsia="hr-HR"/>
            </w:rPr>
          </w:pPr>
          <w:hyperlink w:anchor="_Toc132615836" w:history="1">
            <w:r w:rsidR="00E12BA9" w:rsidRPr="007F65E1">
              <w:rPr>
                <w:rStyle w:val="Hiperveza"/>
                <w:rFonts w:ascii="Calibri Light" w:hAnsi="Calibri Light" w:cs="Calibri Light"/>
                <w:noProof/>
              </w:rPr>
              <w:t>Tablica 1. Stanje komunalne infrastrukture u JLS na području LAG-a SAVA</w:t>
            </w:r>
            <w:r w:rsidR="00E12BA9">
              <w:rPr>
                <w:noProof/>
                <w:webHidden/>
              </w:rPr>
              <w:tab/>
            </w:r>
            <w:r w:rsidR="00E12BA9">
              <w:rPr>
                <w:noProof/>
                <w:webHidden/>
              </w:rPr>
              <w:fldChar w:fldCharType="begin"/>
            </w:r>
            <w:r w:rsidR="00E12BA9">
              <w:rPr>
                <w:noProof/>
                <w:webHidden/>
              </w:rPr>
              <w:instrText xml:space="preserve"> PAGEREF _Toc132615836 \h </w:instrText>
            </w:r>
            <w:r w:rsidR="00E12BA9">
              <w:rPr>
                <w:noProof/>
                <w:webHidden/>
              </w:rPr>
            </w:r>
            <w:r w:rsidR="00E12BA9">
              <w:rPr>
                <w:noProof/>
                <w:webHidden/>
              </w:rPr>
              <w:fldChar w:fldCharType="separate"/>
            </w:r>
            <w:r w:rsidR="00E12BA9">
              <w:rPr>
                <w:noProof/>
                <w:webHidden/>
              </w:rPr>
              <w:t>88</w:t>
            </w:r>
            <w:r w:rsidR="00E12BA9">
              <w:rPr>
                <w:noProof/>
                <w:webHidden/>
              </w:rPr>
              <w:fldChar w:fldCharType="end"/>
            </w:r>
          </w:hyperlink>
        </w:p>
        <w:p w14:paraId="7CCCF727" w14:textId="0F18D2BF" w:rsidR="00E12BA9" w:rsidRDefault="00581C44">
          <w:pPr>
            <w:pStyle w:val="Sadraj3"/>
            <w:rPr>
              <w:rFonts w:eastAsiaTheme="minorEastAsia"/>
              <w:noProof/>
              <w:lang w:eastAsia="hr-HR"/>
            </w:rPr>
          </w:pPr>
          <w:hyperlink w:anchor="_Toc132615837" w:history="1">
            <w:r w:rsidR="00E12BA9" w:rsidRPr="007F65E1">
              <w:rPr>
                <w:rStyle w:val="Hiperveza"/>
                <w:rFonts w:ascii="Calibri Light" w:hAnsi="Calibri Light" w:cs="Calibri Light"/>
                <w:noProof/>
              </w:rPr>
              <w:t>Tablica 2. Stanje društvene infrastrukture u JLS na području LAG-a SAVA</w:t>
            </w:r>
            <w:r w:rsidR="00E12BA9">
              <w:rPr>
                <w:noProof/>
                <w:webHidden/>
              </w:rPr>
              <w:tab/>
            </w:r>
            <w:r w:rsidR="00E12BA9">
              <w:rPr>
                <w:noProof/>
                <w:webHidden/>
              </w:rPr>
              <w:fldChar w:fldCharType="begin"/>
            </w:r>
            <w:r w:rsidR="00E12BA9">
              <w:rPr>
                <w:noProof/>
                <w:webHidden/>
              </w:rPr>
              <w:instrText xml:space="preserve"> PAGEREF _Toc132615837 \h </w:instrText>
            </w:r>
            <w:r w:rsidR="00E12BA9">
              <w:rPr>
                <w:noProof/>
                <w:webHidden/>
              </w:rPr>
            </w:r>
            <w:r w:rsidR="00E12BA9">
              <w:rPr>
                <w:noProof/>
                <w:webHidden/>
              </w:rPr>
              <w:fldChar w:fldCharType="separate"/>
            </w:r>
            <w:r w:rsidR="00E12BA9">
              <w:rPr>
                <w:noProof/>
                <w:webHidden/>
              </w:rPr>
              <w:t>89</w:t>
            </w:r>
            <w:r w:rsidR="00E12BA9">
              <w:rPr>
                <w:noProof/>
                <w:webHidden/>
              </w:rPr>
              <w:fldChar w:fldCharType="end"/>
            </w:r>
          </w:hyperlink>
        </w:p>
        <w:p w14:paraId="5E3282F6" w14:textId="131B1870" w:rsidR="00E12BA9" w:rsidRDefault="00581C44">
          <w:pPr>
            <w:pStyle w:val="Sadraj3"/>
            <w:rPr>
              <w:rFonts w:eastAsiaTheme="minorEastAsia"/>
              <w:noProof/>
              <w:lang w:eastAsia="hr-HR"/>
            </w:rPr>
          </w:pPr>
          <w:hyperlink w:anchor="_Toc132615838" w:history="1">
            <w:r w:rsidR="00E12BA9" w:rsidRPr="007F65E1">
              <w:rPr>
                <w:rStyle w:val="Hiperveza"/>
                <w:rFonts w:ascii="Calibri Light" w:hAnsi="Calibri Light" w:cs="Calibri Light"/>
                <w:noProof/>
              </w:rPr>
              <w:t>Tablica 3. Informacijsko-komunikacijska infrastruktura u JLS na području LAG-a SAVA</w:t>
            </w:r>
            <w:r w:rsidR="00E12BA9">
              <w:rPr>
                <w:noProof/>
                <w:webHidden/>
              </w:rPr>
              <w:tab/>
            </w:r>
            <w:r w:rsidR="00E12BA9">
              <w:rPr>
                <w:noProof/>
                <w:webHidden/>
              </w:rPr>
              <w:fldChar w:fldCharType="begin"/>
            </w:r>
            <w:r w:rsidR="00E12BA9">
              <w:rPr>
                <w:noProof/>
                <w:webHidden/>
              </w:rPr>
              <w:instrText xml:space="preserve"> PAGEREF _Toc132615838 \h </w:instrText>
            </w:r>
            <w:r w:rsidR="00E12BA9">
              <w:rPr>
                <w:noProof/>
                <w:webHidden/>
              </w:rPr>
            </w:r>
            <w:r w:rsidR="00E12BA9">
              <w:rPr>
                <w:noProof/>
                <w:webHidden/>
              </w:rPr>
              <w:fldChar w:fldCharType="separate"/>
            </w:r>
            <w:r w:rsidR="00E12BA9">
              <w:rPr>
                <w:noProof/>
                <w:webHidden/>
              </w:rPr>
              <w:t>91</w:t>
            </w:r>
            <w:r w:rsidR="00E12BA9">
              <w:rPr>
                <w:noProof/>
                <w:webHidden/>
              </w:rPr>
              <w:fldChar w:fldCharType="end"/>
            </w:r>
          </w:hyperlink>
        </w:p>
        <w:p w14:paraId="52D6F181" w14:textId="7862140C" w:rsidR="00E12BA9" w:rsidRDefault="00581C44">
          <w:pPr>
            <w:pStyle w:val="Sadraj2"/>
            <w:rPr>
              <w:rFonts w:eastAsiaTheme="minorEastAsia"/>
              <w:noProof/>
              <w:lang w:eastAsia="hr-HR"/>
            </w:rPr>
          </w:pPr>
          <w:hyperlink w:anchor="_Toc132615839" w:history="1">
            <w:r w:rsidR="00E12BA9" w:rsidRPr="007F65E1">
              <w:rPr>
                <w:rStyle w:val="Hiperveza"/>
                <w:rFonts w:ascii="Calibri Light" w:hAnsi="Calibri Light" w:cs="Calibri Light"/>
                <w:noProof/>
              </w:rPr>
              <w:t>Prilog 7. Gospodarske značajke područja LAG-a SAVA</w:t>
            </w:r>
            <w:r w:rsidR="00E12BA9">
              <w:rPr>
                <w:noProof/>
                <w:webHidden/>
              </w:rPr>
              <w:tab/>
            </w:r>
            <w:r w:rsidR="00E12BA9">
              <w:rPr>
                <w:noProof/>
                <w:webHidden/>
              </w:rPr>
              <w:fldChar w:fldCharType="begin"/>
            </w:r>
            <w:r w:rsidR="00E12BA9">
              <w:rPr>
                <w:noProof/>
                <w:webHidden/>
              </w:rPr>
              <w:instrText xml:space="preserve"> PAGEREF _Toc132615839 \h </w:instrText>
            </w:r>
            <w:r w:rsidR="00E12BA9">
              <w:rPr>
                <w:noProof/>
                <w:webHidden/>
              </w:rPr>
            </w:r>
            <w:r w:rsidR="00E12BA9">
              <w:rPr>
                <w:noProof/>
                <w:webHidden/>
              </w:rPr>
              <w:fldChar w:fldCharType="separate"/>
            </w:r>
            <w:r w:rsidR="00E12BA9">
              <w:rPr>
                <w:noProof/>
                <w:webHidden/>
              </w:rPr>
              <w:t>92</w:t>
            </w:r>
            <w:r w:rsidR="00E12BA9">
              <w:rPr>
                <w:noProof/>
                <w:webHidden/>
              </w:rPr>
              <w:fldChar w:fldCharType="end"/>
            </w:r>
          </w:hyperlink>
        </w:p>
        <w:p w14:paraId="1AFBCF69" w14:textId="77EF39D4" w:rsidR="00E12BA9" w:rsidRDefault="00581C44">
          <w:pPr>
            <w:pStyle w:val="Sadraj3"/>
            <w:rPr>
              <w:rFonts w:eastAsiaTheme="minorEastAsia"/>
              <w:noProof/>
              <w:lang w:eastAsia="hr-HR"/>
            </w:rPr>
          </w:pPr>
          <w:hyperlink w:anchor="_Toc132615840" w:history="1">
            <w:r w:rsidR="00E12BA9" w:rsidRPr="007F65E1">
              <w:rPr>
                <w:rStyle w:val="Hiperveza"/>
                <w:rFonts w:ascii="Calibri Light" w:hAnsi="Calibri Light" w:cs="Calibri Light"/>
                <w:noProof/>
              </w:rPr>
              <w:t>Tablica 1. Broj poduzetnika prema području djelatnosti – NKD 2007 po pojedinim JLS 2018.</w:t>
            </w:r>
            <w:r w:rsidR="00E12BA9">
              <w:rPr>
                <w:noProof/>
                <w:webHidden/>
              </w:rPr>
              <w:tab/>
            </w:r>
            <w:r w:rsidR="00E12BA9">
              <w:rPr>
                <w:noProof/>
                <w:webHidden/>
              </w:rPr>
              <w:fldChar w:fldCharType="begin"/>
            </w:r>
            <w:r w:rsidR="00E12BA9">
              <w:rPr>
                <w:noProof/>
                <w:webHidden/>
              </w:rPr>
              <w:instrText xml:space="preserve"> PAGEREF _Toc132615840 \h </w:instrText>
            </w:r>
            <w:r w:rsidR="00E12BA9">
              <w:rPr>
                <w:noProof/>
                <w:webHidden/>
              </w:rPr>
            </w:r>
            <w:r w:rsidR="00E12BA9">
              <w:rPr>
                <w:noProof/>
                <w:webHidden/>
              </w:rPr>
              <w:fldChar w:fldCharType="separate"/>
            </w:r>
            <w:r w:rsidR="00E12BA9">
              <w:rPr>
                <w:noProof/>
                <w:webHidden/>
              </w:rPr>
              <w:t>92</w:t>
            </w:r>
            <w:r w:rsidR="00E12BA9">
              <w:rPr>
                <w:noProof/>
                <w:webHidden/>
              </w:rPr>
              <w:fldChar w:fldCharType="end"/>
            </w:r>
          </w:hyperlink>
        </w:p>
        <w:p w14:paraId="4950B80D" w14:textId="101474E7" w:rsidR="00E12BA9" w:rsidRDefault="00581C44">
          <w:pPr>
            <w:pStyle w:val="Sadraj3"/>
            <w:rPr>
              <w:rFonts w:eastAsiaTheme="minorEastAsia"/>
              <w:noProof/>
              <w:lang w:eastAsia="hr-HR"/>
            </w:rPr>
          </w:pPr>
          <w:hyperlink w:anchor="_Toc132615841" w:history="1">
            <w:r w:rsidR="00E12BA9" w:rsidRPr="007F65E1">
              <w:rPr>
                <w:rStyle w:val="Hiperveza"/>
                <w:rFonts w:ascii="Calibri Light" w:hAnsi="Calibri Light" w:cs="Calibri Light"/>
                <w:noProof/>
              </w:rPr>
              <w:t>Tablica 2. Broj poduzetnika prema području djelatnosti – NKD 2007 po pojedinim JLS 2019.</w:t>
            </w:r>
            <w:r w:rsidR="00E12BA9">
              <w:rPr>
                <w:noProof/>
                <w:webHidden/>
              </w:rPr>
              <w:tab/>
            </w:r>
            <w:r w:rsidR="00E12BA9">
              <w:rPr>
                <w:noProof/>
                <w:webHidden/>
              </w:rPr>
              <w:fldChar w:fldCharType="begin"/>
            </w:r>
            <w:r w:rsidR="00E12BA9">
              <w:rPr>
                <w:noProof/>
                <w:webHidden/>
              </w:rPr>
              <w:instrText xml:space="preserve"> PAGEREF _Toc132615841 \h </w:instrText>
            </w:r>
            <w:r w:rsidR="00E12BA9">
              <w:rPr>
                <w:noProof/>
                <w:webHidden/>
              </w:rPr>
            </w:r>
            <w:r w:rsidR="00E12BA9">
              <w:rPr>
                <w:noProof/>
                <w:webHidden/>
              </w:rPr>
              <w:fldChar w:fldCharType="separate"/>
            </w:r>
            <w:r w:rsidR="00E12BA9">
              <w:rPr>
                <w:noProof/>
                <w:webHidden/>
              </w:rPr>
              <w:t>93</w:t>
            </w:r>
            <w:r w:rsidR="00E12BA9">
              <w:rPr>
                <w:noProof/>
                <w:webHidden/>
              </w:rPr>
              <w:fldChar w:fldCharType="end"/>
            </w:r>
          </w:hyperlink>
        </w:p>
        <w:p w14:paraId="38B19A72" w14:textId="1790AC06" w:rsidR="00E12BA9" w:rsidRDefault="00581C44">
          <w:pPr>
            <w:pStyle w:val="Sadraj3"/>
            <w:rPr>
              <w:rFonts w:eastAsiaTheme="minorEastAsia"/>
              <w:noProof/>
              <w:lang w:eastAsia="hr-HR"/>
            </w:rPr>
          </w:pPr>
          <w:hyperlink w:anchor="_Toc132615842" w:history="1">
            <w:r w:rsidR="00E12BA9" w:rsidRPr="007F65E1">
              <w:rPr>
                <w:rStyle w:val="Hiperveza"/>
                <w:rFonts w:ascii="Calibri Light" w:hAnsi="Calibri Light" w:cs="Calibri Light"/>
                <w:noProof/>
              </w:rPr>
              <w:t>Tablica 3. Broj poduzetnika prema području djelatnosti – NKD 2007 po pojedinim JLS 2020.</w:t>
            </w:r>
            <w:r w:rsidR="00E12BA9">
              <w:rPr>
                <w:noProof/>
                <w:webHidden/>
              </w:rPr>
              <w:tab/>
            </w:r>
            <w:r w:rsidR="00E12BA9">
              <w:rPr>
                <w:noProof/>
                <w:webHidden/>
              </w:rPr>
              <w:fldChar w:fldCharType="begin"/>
            </w:r>
            <w:r w:rsidR="00E12BA9">
              <w:rPr>
                <w:noProof/>
                <w:webHidden/>
              </w:rPr>
              <w:instrText xml:space="preserve"> PAGEREF _Toc132615842 \h </w:instrText>
            </w:r>
            <w:r w:rsidR="00E12BA9">
              <w:rPr>
                <w:noProof/>
                <w:webHidden/>
              </w:rPr>
            </w:r>
            <w:r w:rsidR="00E12BA9">
              <w:rPr>
                <w:noProof/>
                <w:webHidden/>
              </w:rPr>
              <w:fldChar w:fldCharType="separate"/>
            </w:r>
            <w:r w:rsidR="00E12BA9">
              <w:rPr>
                <w:noProof/>
                <w:webHidden/>
              </w:rPr>
              <w:t>94</w:t>
            </w:r>
            <w:r w:rsidR="00E12BA9">
              <w:rPr>
                <w:noProof/>
                <w:webHidden/>
              </w:rPr>
              <w:fldChar w:fldCharType="end"/>
            </w:r>
          </w:hyperlink>
        </w:p>
        <w:p w14:paraId="107EEB72" w14:textId="6BEBC0D3" w:rsidR="00E12BA9" w:rsidRDefault="00581C44">
          <w:pPr>
            <w:pStyle w:val="Sadraj3"/>
            <w:rPr>
              <w:rFonts w:eastAsiaTheme="minorEastAsia"/>
              <w:noProof/>
              <w:lang w:eastAsia="hr-HR"/>
            </w:rPr>
          </w:pPr>
          <w:hyperlink w:anchor="_Toc132615843" w:history="1">
            <w:r w:rsidR="00E12BA9" w:rsidRPr="007F65E1">
              <w:rPr>
                <w:rStyle w:val="Hiperveza"/>
                <w:rFonts w:ascii="Calibri Light" w:hAnsi="Calibri Light" w:cs="Calibri Light"/>
                <w:noProof/>
              </w:rPr>
              <w:t>Tablica 4. Broj poduzetnika prema veličini tvrtke – 2018.</w:t>
            </w:r>
            <w:r w:rsidR="00E12BA9">
              <w:rPr>
                <w:noProof/>
                <w:webHidden/>
              </w:rPr>
              <w:tab/>
            </w:r>
            <w:r w:rsidR="00E12BA9">
              <w:rPr>
                <w:noProof/>
                <w:webHidden/>
              </w:rPr>
              <w:fldChar w:fldCharType="begin"/>
            </w:r>
            <w:r w:rsidR="00E12BA9">
              <w:rPr>
                <w:noProof/>
                <w:webHidden/>
              </w:rPr>
              <w:instrText xml:space="preserve"> PAGEREF _Toc132615843 \h </w:instrText>
            </w:r>
            <w:r w:rsidR="00E12BA9">
              <w:rPr>
                <w:noProof/>
                <w:webHidden/>
              </w:rPr>
            </w:r>
            <w:r w:rsidR="00E12BA9">
              <w:rPr>
                <w:noProof/>
                <w:webHidden/>
              </w:rPr>
              <w:fldChar w:fldCharType="separate"/>
            </w:r>
            <w:r w:rsidR="00E12BA9">
              <w:rPr>
                <w:noProof/>
                <w:webHidden/>
              </w:rPr>
              <w:t>95</w:t>
            </w:r>
            <w:r w:rsidR="00E12BA9">
              <w:rPr>
                <w:noProof/>
                <w:webHidden/>
              </w:rPr>
              <w:fldChar w:fldCharType="end"/>
            </w:r>
          </w:hyperlink>
        </w:p>
        <w:p w14:paraId="701B3AB2" w14:textId="55A74FE1" w:rsidR="00E12BA9" w:rsidRDefault="00581C44">
          <w:pPr>
            <w:pStyle w:val="Sadraj3"/>
            <w:rPr>
              <w:rFonts w:eastAsiaTheme="minorEastAsia"/>
              <w:noProof/>
              <w:lang w:eastAsia="hr-HR"/>
            </w:rPr>
          </w:pPr>
          <w:hyperlink w:anchor="_Toc132615844" w:history="1">
            <w:r w:rsidR="00E12BA9" w:rsidRPr="007F65E1">
              <w:rPr>
                <w:rStyle w:val="Hiperveza"/>
                <w:rFonts w:ascii="Calibri Light" w:hAnsi="Calibri Light" w:cs="Calibri Light"/>
                <w:noProof/>
              </w:rPr>
              <w:t>Tablica 5. Broj poduzetnika prema veličini tvrtke – 2019.</w:t>
            </w:r>
            <w:r w:rsidR="00E12BA9">
              <w:rPr>
                <w:noProof/>
                <w:webHidden/>
              </w:rPr>
              <w:tab/>
            </w:r>
            <w:r w:rsidR="00E12BA9">
              <w:rPr>
                <w:noProof/>
                <w:webHidden/>
              </w:rPr>
              <w:fldChar w:fldCharType="begin"/>
            </w:r>
            <w:r w:rsidR="00E12BA9">
              <w:rPr>
                <w:noProof/>
                <w:webHidden/>
              </w:rPr>
              <w:instrText xml:space="preserve"> PAGEREF _Toc132615844 \h </w:instrText>
            </w:r>
            <w:r w:rsidR="00E12BA9">
              <w:rPr>
                <w:noProof/>
                <w:webHidden/>
              </w:rPr>
            </w:r>
            <w:r w:rsidR="00E12BA9">
              <w:rPr>
                <w:noProof/>
                <w:webHidden/>
              </w:rPr>
              <w:fldChar w:fldCharType="separate"/>
            </w:r>
            <w:r w:rsidR="00E12BA9">
              <w:rPr>
                <w:noProof/>
                <w:webHidden/>
              </w:rPr>
              <w:t>95</w:t>
            </w:r>
            <w:r w:rsidR="00E12BA9">
              <w:rPr>
                <w:noProof/>
                <w:webHidden/>
              </w:rPr>
              <w:fldChar w:fldCharType="end"/>
            </w:r>
          </w:hyperlink>
        </w:p>
        <w:p w14:paraId="5FA7A70A" w14:textId="12D736FE" w:rsidR="00E12BA9" w:rsidRDefault="00581C44">
          <w:pPr>
            <w:pStyle w:val="Sadraj3"/>
            <w:rPr>
              <w:rFonts w:eastAsiaTheme="minorEastAsia"/>
              <w:noProof/>
              <w:lang w:eastAsia="hr-HR"/>
            </w:rPr>
          </w:pPr>
          <w:hyperlink w:anchor="_Toc132615845" w:history="1">
            <w:r w:rsidR="00E12BA9" w:rsidRPr="007F65E1">
              <w:rPr>
                <w:rStyle w:val="Hiperveza"/>
                <w:rFonts w:ascii="Calibri Light" w:hAnsi="Calibri Light" w:cs="Calibri Light"/>
                <w:noProof/>
              </w:rPr>
              <w:t>Tablica 6. Broj poduzetnika prema veličini tvrtke – 2020.</w:t>
            </w:r>
            <w:r w:rsidR="00E12BA9">
              <w:rPr>
                <w:noProof/>
                <w:webHidden/>
              </w:rPr>
              <w:tab/>
            </w:r>
            <w:r w:rsidR="00E12BA9">
              <w:rPr>
                <w:noProof/>
                <w:webHidden/>
              </w:rPr>
              <w:fldChar w:fldCharType="begin"/>
            </w:r>
            <w:r w:rsidR="00E12BA9">
              <w:rPr>
                <w:noProof/>
                <w:webHidden/>
              </w:rPr>
              <w:instrText xml:space="preserve"> PAGEREF _Toc132615845 \h </w:instrText>
            </w:r>
            <w:r w:rsidR="00E12BA9">
              <w:rPr>
                <w:noProof/>
                <w:webHidden/>
              </w:rPr>
            </w:r>
            <w:r w:rsidR="00E12BA9">
              <w:rPr>
                <w:noProof/>
                <w:webHidden/>
              </w:rPr>
              <w:fldChar w:fldCharType="separate"/>
            </w:r>
            <w:r w:rsidR="00E12BA9">
              <w:rPr>
                <w:noProof/>
                <w:webHidden/>
              </w:rPr>
              <w:t>96</w:t>
            </w:r>
            <w:r w:rsidR="00E12BA9">
              <w:rPr>
                <w:noProof/>
                <w:webHidden/>
              </w:rPr>
              <w:fldChar w:fldCharType="end"/>
            </w:r>
          </w:hyperlink>
        </w:p>
        <w:p w14:paraId="3DC00585" w14:textId="3A30ED1F" w:rsidR="00E12BA9" w:rsidRDefault="00581C44">
          <w:pPr>
            <w:pStyle w:val="Sadraj2"/>
            <w:rPr>
              <w:rFonts w:eastAsiaTheme="minorEastAsia"/>
              <w:noProof/>
              <w:lang w:eastAsia="hr-HR"/>
            </w:rPr>
          </w:pPr>
          <w:hyperlink w:anchor="_Toc132615846" w:history="1">
            <w:r w:rsidR="00E12BA9" w:rsidRPr="007F65E1">
              <w:rPr>
                <w:rStyle w:val="Hiperveza"/>
                <w:rFonts w:ascii="Calibri Light" w:hAnsi="Calibri Light" w:cs="Calibri Light"/>
                <w:noProof/>
              </w:rPr>
              <w:t>Prilog 8. Demografske značajke područja LAG-a SAVA</w:t>
            </w:r>
            <w:r w:rsidR="00E12BA9">
              <w:rPr>
                <w:noProof/>
                <w:webHidden/>
              </w:rPr>
              <w:tab/>
            </w:r>
            <w:r w:rsidR="00E12BA9">
              <w:rPr>
                <w:noProof/>
                <w:webHidden/>
              </w:rPr>
              <w:fldChar w:fldCharType="begin"/>
            </w:r>
            <w:r w:rsidR="00E12BA9">
              <w:rPr>
                <w:noProof/>
                <w:webHidden/>
              </w:rPr>
              <w:instrText xml:space="preserve"> PAGEREF _Toc132615846 \h </w:instrText>
            </w:r>
            <w:r w:rsidR="00E12BA9">
              <w:rPr>
                <w:noProof/>
                <w:webHidden/>
              </w:rPr>
            </w:r>
            <w:r w:rsidR="00E12BA9">
              <w:rPr>
                <w:noProof/>
                <w:webHidden/>
              </w:rPr>
              <w:fldChar w:fldCharType="separate"/>
            </w:r>
            <w:r w:rsidR="00E12BA9">
              <w:rPr>
                <w:noProof/>
                <w:webHidden/>
              </w:rPr>
              <w:t>97</w:t>
            </w:r>
            <w:r w:rsidR="00E12BA9">
              <w:rPr>
                <w:noProof/>
                <w:webHidden/>
              </w:rPr>
              <w:fldChar w:fldCharType="end"/>
            </w:r>
          </w:hyperlink>
        </w:p>
        <w:p w14:paraId="0AA0A5D2" w14:textId="633BE4E1" w:rsidR="00E12BA9" w:rsidRDefault="00581C44">
          <w:pPr>
            <w:pStyle w:val="Sadraj3"/>
            <w:rPr>
              <w:rFonts w:eastAsiaTheme="minorEastAsia"/>
              <w:noProof/>
              <w:lang w:eastAsia="hr-HR"/>
            </w:rPr>
          </w:pPr>
          <w:hyperlink w:anchor="_Toc132615847" w:history="1">
            <w:r w:rsidR="00E12BA9" w:rsidRPr="007F65E1">
              <w:rPr>
                <w:rStyle w:val="Hiperveza"/>
                <w:rFonts w:ascii="Calibri Light" w:hAnsi="Calibri Light" w:cs="Calibri Light"/>
                <w:noProof/>
              </w:rPr>
              <w:t>Tablica 1. Usporedba broja stanovnika i gustoće naseljenosti 2011. i 2021.</w:t>
            </w:r>
            <w:r w:rsidR="00E12BA9">
              <w:rPr>
                <w:noProof/>
                <w:webHidden/>
              </w:rPr>
              <w:tab/>
            </w:r>
            <w:r w:rsidR="00E12BA9">
              <w:rPr>
                <w:noProof/>
                <w:webHidden/>
              </w:rPr>
              <w:fldChar w:fldCharType="begin"/>
            </w:r>
            <w:r w:rsidR="00E12BA9">
              <w:rPr>
                <w:noProof/>
                <w:webHidden/>
              </w:rPr>
              <w:instrText xml:space="preserve"> PAGEREF _Toc132615847 \h </w:instrText>
            </w:r>
            <w:r w:rsidR="00E12BA9">
              <w:rPr>
                <w:noProof/>
                <w:webHidden/>
              </w:rPr>
            </w:r>
            <w:r w:rsidR="00E12BA9">
              <w:rPr>
                <w:noProof/>
                <w:webHidden/>
              </w:rPr>
              <w:fldChar w:fldCharType="separate"/>
            </w:r>
            <w:r w:rsidR="00E12BA9">
              <w:rPr>
                <w:noProof/>
                <w:webHidden/>
              </w:rPr>
              <w:t>97</w:t>
            </w:r>
            <w:r w:rsidR="00E12BA9">
              <w:rPr>
                <w:noProof/>
                <w:webHidden/>
              </w:rPr>
              <w:fldChar w:fldCharType="end"/>
            </w:r>
          </w:hyperlink>
        </w:p>
        <w:p w14:paraId="50062F59" w14:textId="5210D6B8" w:rsidR="00E12BA9" w:rsidRDefault="00581C44">
          <w:pPr>
            <w:pStyle w:val="Sadraj3"/>
            <w:rPr>
              <w:rFonts w:eastAsiaTheme="minorEastAsia"/>
              <w:noProof/>
              <w:lang w:eastAsia="hr-HR"/>
            </w:rPr>
          </w:pPr>
          <w:hyperlink w:anchor="_Toc132615848" w:history="1">
            <w:r w:rsidR="00E12BA9" w:rsidRPr="007F65E1">
              <w:rPr>
                <w:rStyle w:val="Hiperveza"/>
                <w:rFonts w:ascii="Calibri Light" w:hAnsi="Calibri Light" w:cs="Calibri Light"/>
                <w:noProof/>
              </w:rPr>
              <w:t>Tablica 2. Udio visokoobrazovanog stanovništva na području LAG-a SAVA</w:t>
            </w:r>
            <w:r w:rsidR="00E12BA9">
              <w:rPr>
                <w:noProof/>
                <w:webHidden/>
              </w:rPr>
              <w:tab/>
            </w:r>
            <w:r w:rsidR="00E12BA9">
              <w:rPr>
                <w:noProof/>
                <w:webHidden/>
              </w:rPr>
              <w:fldChar w:fldCharType="begin"/>
            </w:r>
            <w:r w:rsidR="00E12BA9">
              <w:rPr>
                <w:noProof/>
                <w:webHidden/>
              </w:rPr>
              <w:instrText xml:space="preserve"> PAGEREF _Toc132615848 \h </w:instrText>
            </w:r>
            <w:r w:rsidR="00E12BA9">
              <w:rPr>
                <w:noProof/>
                <w:webHidden/>
              </w:rPr>
            </w:r>
            <w:r w:rsidR="00E12BA9">
              <w:rPr>
                <w:noProof/>
                <w:webHidden/>
              </w:rPr>
              <w:fldChar w:fldCharType="separate"/>
            </w:r>
            <w:r w:rsidR="00E12BA9">
              <w:rPr>
                <w:noProof/>
                <w:webHidden/>
              </w:rPr>
              <w:t>97</w:t>
            </w:r>
            <w:r w:rsidR="00E12BA9">
              <w:rPr>
                <w:noProof/>
                <w:webHidden/>
              </w:rPr>
              <w:fldChar w:fldCharType="end"/>
            </w:r>
          </w:hyperlink>
        </w:p>
        <w:p w14:paraId="18533CCE" w14:textId="6AA57D6F" w:rsidR="00E12BA9" w:rsidRDefault="00581C44">
          <w:pPr>
            <w:pStyle w:val="Sadraj2"/>
            <w:rPr>
              <w:rFonts w:eastAsiaTheme="minorEastAsia"/>
              <w:noProof/>
              <w:lang w:eastAsia="hr-HR"/>
            </w:rPr>
          </w:pPr>
          <w:hyperlink w:anchor="_Toc132615849" w:history="1">
            <w:r w:rsidR="00E12BA9" w:rsidRPr="007F65E1">
              <w:rPr>
                <w:rStyle w:val="Hiperveza"/>
                <w:rFonts w:ascii="Calibri Light" w:hAnsi="Calibri Light" w:cs="Calibri Light"/>
                <w:noProof/>
              </w:rPr>
              <w:t>Prilog 9. Problemsko stablo</w:t>
            </w:r>
            <w:r w:rsidR="00E12BA9">
              <w:rPr>
                <w:noProof/>
                <w:webHidden/>
              </w:rPr>
              <w:tab/>
            </w:r>
            <w:r w:rsidR="00E12BA9">
              <w:rPr>
                <w:noProof/>
                <w:webHidden/>
              </w:rPr>
              <w:fldChar w:fldCharType="begin"/>
            </w:r>
            <w:r w:rsidR="00E12BA9">
              <w:rPr>
                <w:noProof/>
                <w:webHidden/>
              </w:rPr>
              <w:instrText xml:space="preserve"> PAGEREF _Toc132615849 \h </w:instrText>
            </w:r>
            <w:r w:rsidR="00E12BA9">
              <w:rPr>
                <w:noProof/>
                <w:webHidden/>
              </w:rPr>
            </w:r>
            <w:r w:rsidR="00E12BA9">
              <w:rPr>
                <w:noProof/>
                <w:webHidden/>
              </w:rPr>
              <w:fldChar w:fldCharType="separate"/>
            </w:r>
            <w:r w:rsidR="00E12BA9">
              <w:rPr>
                <w:noProof/>
                <w:webHidden/>
              </w:rPr>
              <w:t>98</w:t>
            </w:r>
            <w:r w:rsidR="00E12BA9">
              <w:rPr>
                <w:noProof/>
                <w:webHidden/>
              </w:rPr>
              <w:fldChar w:fldCharType="end"/>
            </w:r>
          </w:hyperlink>
        </w:p>
        <w:p w14:paraId="4C506BA6" w14:textId="54BB4ECF" w:rsidR="00E12BA9" w:rsidRDefault="00581C44">
          <w:pPr>
            <w:pStyle w:val="Sadraj2"/>
            <w:rPr>
              <w:rFonts w:eastAsiaTheme="minorEastAsia"/>
              <w:noProof/>
              <w:lang w:eastAsia="hr-HR"/>
            </w:rPr>
          </w:pPr>
          <w:hyperlink w:anchor="_Toc132615850" w:history="1">
            <w:r w:rsidR="00E12BA9" w:rsidRPr="007F65E1">
              <w:rPr>
                <w:rStyle w:val="Hiperveza"/>
                <w:rFonts w:ascii="Calibri Light" w:hAnsi="Calibri Light" w:cs="Calibri Light"/>
                <w:noProof/>
              </w:rPr>
              <w:t>Bibliografija</w:t>
            </w:r>
            <w:r w:rsidR="00E12BA9">
              <w:rPr>
                <w:noProof/>
                <w:webHidden/>
              </w:rPr>
              <w:tab/>
            </w:r>
            <w:r w:rsidR="00E12BA9">
              <w:rPr>
                <w:noProof/>
                <w:webHidden/>
              </w:rPr>
              <w:fldChar w:fldCharType="begin"/>
            </w:r>
            <w:r w:rsidR="00E12BA9">
              <w:rPr>
                <w:noProof/>
                <w:webHidden/>
              </w:rPr>
              <w:instrText xml:space="preserve"> PAGEREF _Toc132615850 \h </w:instrText>
            </w:r>
            <w:r w:rsidR="00E12BA9">
              <w:rPr>
                <w:noProof/>
                <w:webHidden/>
              </w:rPr>
            </w:r>
            <w:r w:rsidR="00E12BA9">
              <w:rPr>
                <w:noProof/>
                <w:webHidden/>
              </w:rPr>
              <w:fldChar w:fldCharType="separate"/>
            </w:r>
            <w:r w:rsidR="00E12BA9">
              <w:rPr>
                <w:noProof/>
                <w:webHidden/>
              </w:rPr>
              <w:t>102</w:t>
            </w:r>
            <w:r w:rsidR="00E12BA9">
              <w:rPr>
                <w:noProof/>
                <w:webHidden/>
              </w:rPr>
              <w:fldChar w:fldCharType="end"/>
            </w:r>
          </w:hyperlink>
        </w:p>
        <w:p w14:paraId="3AD75682" w14:textId="443E9DB7" w:rsidR="00E95340" w:rsidRPr="00222380" w:rsidRDefault="00E95340" w:rsidP="00222380">
          <w:pPr>
            <w:jc w:val="both"/>
            <w:rPr>
              <w:rFonts w:ascii="Calibri Light" w:hAnsi="Calibri Light" w:cs="Calibri Light"/>
              <w:bCs/>
              <w:sz w:val="24"/>
              <w:szCs w:val="24"/>
            </w:rPr>
          </w:pPr>
          <w:r w:rsidRPr="00222380">
            <w:rPr>
              <w:rFonts w:ascii="Calibri Light" w:hAnsi="Calibri Light" w:cs="Calibri Light"/>
              <w:bCs/>
              <w:sz w:val="24"/>
              <w:szCs w:val="24"/>
            </w:rPr>
            <w:fldChar w:fldCharType="end"/>
          </w:r>
        </w:p>
      </w:sdtContent>
    </w:sdt>
    <w:p w14:paraId="590BE1A6" w14:textId="37DC75DF" w:rsidR="00C4171D" w:rsidRPr="00222380" w:rsidRDefault="00C4171D" w:rsidP="00222380">
      <w:pPr>
        <w:jc w:val="both"/>
        <w:rPr>
          <w:rFonts w:ascii="Calibri Light" w:hAnsi="Calibri Light" w:cs="Calibri Light"/>
        </w:rPr>
      </w:pPr>
      <w:bookmarkStart w:id="2" w:name="_Toc92871558"/>
      <w:bookmarkStart w:id="3" w:name="_Toc92871700"/>
      <w:bookmarkStart w:id="4" w:name="_Toc92871842"/>
      <w:bookmarkStart w:id="5" w:name="_Toc92874131"/>
      <w:bookmarkStart w:id="6" w:name="_Toc92874859"/>
      <w:bookmarkStart w:id="7" w:name="_Toc92884189"/>
      <w:bookmarkStart w:id="8" w:name="_Toc92884679"/>
      <w:bookmarkStart w:id="9" w:name="_Toc92884909"/>
      <w:bookmarkStart w:id="10" w:name="_Toc92870855"/>
      <w:bookmarkStart w:id="11" w:name="_Toc92871559"/>
      <w:bookmarkStart w:id="12" w:name="_Toc92871701"/>
      <w:bookmarkStart w:id="13" w:name="_Toc92871843"/>
      <w:bookmarkStart w:id="14" w:name="_Toc92874132"/>
      <w:bookmarkStart w:id="15" w:name="_Toc92874860"/>
      <w:bookmarkStart w:id="16" w:name="_Toc92884190"/>
      <w:bookmarkStart w:id="17" w:name="_Toc92884680"/>
      <w:bookmarkStart w:id="18" w:name="_Toc92884910"/>
      <w:bookmarkStart w:id="19" w:name="_Toc92870856"/>
      <w:bookmarkStart w:id="20" w:name="_Toc92871560"/>
      <w:bookmarkStart w:id="21" w:name="_Toc92871702"/>
      <w:bookmarkStart w:id="22" w:name="_Toc92871844"/>
      <w:bookmarkStart w:id="23" w:name="_Toc92874133"/>
      <w:bookmarkStart w:id="24" w:name="_Toc92874861"/>
      <w:bookmarkStart w:id="25" w:name="_Toc92884191"/>
      <w:bookmarkStart w:id="26" w:name="_Toc92884681"/>
      <w:bookmarkStart w:id="27" w:name="_Toc92884911"/>
      <w:bookmarkStart w:id="28" w:name="_Toc92870857"/>
      <w:bookmarkStart w:id="29" w:name="_Toc92871561"/>
      <w:bookmarkStart w:id="30" w:name="_Toc92871703"/>
      <w:bookmarkStart w:id="31" w:name="_Toc92871845"/>
      <w:bookmarkStart w:id="32" w:name="_Toc92874134"/>
      <w:bookmarkStart w:id="33" w:name="_Toc92874862"/>
      <w:bookmarkStart w:id="34" w:name="_Toc92884192"/>
      <w:bookmarkStart w:id="35" w:name="_Toc92884682"/>
      <w:bookmarkStart w:id="36" w:name="_Toc92884912"/>
      <w:bookmarkStart w:id="37" w:name="_Toc92870858"/>
      <w:bookmarkStart w:id="38" w:name="_Toc92871562"/>
      <w:bookmarkStart w:id="39" w:name="_Toc92871704"/>
      <w:bookmarkStart w:id="40" w:name="_Toc92871846"/>
      <w:bookmarkStart w:id="41" w:name="_Toc92874135"/>
      <w:bookmarkStart w:id="42" w:name="_Toc92874863"/>
      <w:bookmarkStart w:id="43" w:name="_Toc92884193"/>
      <w:bookmarkStart w:id="44" w:name="_Toc92884683"/>
      <w:bookmarkStart w:id="45" w:name="_Toc92884913"/>
      <w:bookmarkStart w:id="46" w:name="_Toc92870859"/>
      <w:bookmarkStart w:id="47" w:name="_Toc92871563"/>
      <w:bookmarkStart w:id="48" w:name="_Toc92871705"/>
      <w:bookmarkStart w:id="49" w:name="_Toc92871847"/>
      <w:bookmarkStart w:id="50" w:name="_Toc92874136"/>
      <w:bookmarkStart w:id="51" w:name="_Toc92874864"/>
      <w:bookmarkStart w:id="52" w:name="_Toc92884194"/>
      <w:bookmarkStart w:id="53" w:name="_Toc92884684"/>
      <w:bookmarkStart w:id="54" w:name="_Toc92884914"/>
      <w:bookmarkStart w:id="55" w:name="_Toc92870860"/>
      <w:bookmarkStart w:id="56" w:name="_Toc92871564"/>
      <w:bookmarkStart w:id="57" w:name="_Toc92871706"/>
      <w:bookmarkStart w:id="58" w:name="_Toc92871848"/>
      <w:bookmarkStart w:id="59" w:name="_Toc92874137"/>
      <w:bookmarkStart w:id="60" w:name="_Toc92874865"/>
      <w:bookmarkStart w:id="61" w:name="_Toc92884195"/>
      <w:bookmarkStart w:id="62" w:name="_Toc92884685"/>
      <w:bookmarkStart w:id="63" w:name="_Toc92884915"/>
      <w:bookmarkStart w:id="64" w:name="_Toc92870861"/>
      <w:bookmarkStart w:id="65" w:name="_Toc92871565"/>
      <w:bookmarkStart w:id="66" w:name="_Toc92871707"/>
      <w:bookmarkStart w:id="67" w:name="_Toc92871849"/>
      <w:bookmarkStart w:id="68" w:name="_Toc92874138"/>
      <w:bookmarkStart w:id="69" w:name="_Toc92874866"/>
      <w:bookmarkStart w:id="70" w:name="_Toc92884196"/>
      <w:bookmarkStart w:id="71" w:name="_Toc92884686"/>
      <w:bookmarkStart w:id="72" w:name="_Toc92884916"/>
      <w:bookmarkStart w:id="73" w:name="_Toc92870862"/>
      <w:bookmarkStart w:id="74" w:name="_Toc92871566"/>
      <w:bookmarkStart w:id="75" w:name="_Toc92871708"/>
      <w:bookmarkStart w:id="76" w:name="_Toc92871850"/>
      <w:bookmarkStart w:id="77" w:name="_Toc92874139"/>
      <w:bookmarkStart w:id="78" w:name="_Toc92874867"/>
      <w:bookmarkStart w:id="79" w:name="_Toc92884197"/>
      <w:bookmarkStart w:id="80" w:name="_Toc92884687"/>
      <w:bookmarkStart w:id="81" w:name="_Toc92884917"/>
      <w:bookmarkStart w:id="82" w:name="_Toc92870864"/>
      <w:bookmarkStart w:id="83" w:name="_Toc92871568"/>
      <w:bookmarkStart w:id="84" w:name="_Toc92871710"/>
      <w:bookmarkStart w:id="85" w:name="_Toc92871852"/>
      <w:bookmarkStart w:id="86" w:name="_Toc92874141"/>
      <w:bookmarkStart w:id="87" w:name="_Toc92874869"/>
      <w:bookmarkStart w:id="88" w:name="_Toc92884199"/>
      <w:bookmarkStart w:id="89" w:name="_Toc92884689"/>
      <w:bookmarkStart w:id="90" w:name="_Toc92884919"/>
      <w:bookmarkStart w:id="91" w:name="_Toc92870866"/>
      <w:bookmarkStart w:id="92" w:name="_Toc92871570"/>
      <w:bookmarkStart w:id="93" w:name="_Toc92871712"/>
      <w:bookmarkStart w:id="94" w:name="_Toc92871854"/>
      <w:bookmarkStart w:id="95" w:name="_Toc92874143"/>
      <w:bookmarkStart w:id="96" w:name="_Toc92874871"/>
      <w:bookmarkStart w:id="97" w:name="_Toc92884201"/>
      <w:bookmarkStart w:id="98" w:name="_Toc92884691"/>
      <w:bookmarkStart w:id="99" w:name="_Toc92884921"/>
      <w:bookmarkStart w:id="100" w:name="_Toc92870869"/>
      <w:bookmarkStart w:id="101" w:name="_Toc92871573"/>
      <w:bookmarkStart w:id="102" w:name="_Toc92871715"/>
      <w:bookmarkStart w:id="103" w:name="_Toc92871857"/>
      <w:bookmarkStart w:id="104" w:name="_Toc92874146"/>
      <w:bookmarkStart w:id="105" w:name="_Toc92874874"/>
      <w:bookmarkStart w:id="106" w:name="_Toc92884204"/>
      <w:bookmarkStart w:id="107" w:name="_Toc92884694"/>
      <w:bookmarkStart w:id="108" w:name="_Toc92884924"/>
      <w:bookmarkStart w:id="109" w:name="_Toc92870871"/>
      <w:bookmarkStart w:id="110" w:name="_Toc92871575"/>
      <w:bookmarkStart w:id="111" w:name="_Toc92871717"/>
      <w:bookmarkStart w:id="112" w:name="_Toc92871859"/>
      <w:bookmarkStart w:id="113" w:name="_Toc92874148"/>
      <w:bookmarkStart w:id="114" w:name="_Toc92874876"/>
      <w:bookmarkStart w:id="115" w:name="_Toc92884206"/>
      <w:bookmarkStart w:id="116" w:name="_Toc92884696"/>
      <w:bookmarkStart w:id="117" w:name="_Toc92884926"/>
      <w:bookmarkStart w:id="118" w:name="_Toc92870872"/>
      <w:bookmarkStart w:id="119" w:name="_Toc92871576"/>
      <w:bookmarkStart w:id="120" w:name="_Toc92871718"/>
      <w:bookmarkStart w:id="121" w:name="_Toc92871860"/>
      <w:bookmarkStart w:id="122" w:name="_Toc92874149"/>
      <w:bookmarkStart w:id="123" w:name="_Toc92874877"/>
      <w:bookmarkStart w:id="124" w:name="_Toc92884207"/>
      <w:bookmarkStart w:id="125" w:name="_Toc92884697"/>
      <w:bookmarkStart w:id="126" w:name="_Toc92884927"/>
      <w:bookmarkStart w:id="127" w:name="_Toc92870873"/>
      <w:bookmarkStart w:id="128" w:name="_Toc92871577"/>
      <w:bookmarkStart w:id="129" w:name="_Toc92871719"/>
      <w:bookmarkStart w:id="130" w:name="_Toc92871861"/>
      <w:bookmarkStart w:id="131" w:name="_Toc92874150"/>
      <w:bookmarkStart w:id="132" w:name="_Toc92874878"/>
      <w:bookmarkStart w:id="133" w:name="_Toc92884208"/>
      <w:bookmarkStart w:id="134" w:name="_Toc92884698"/>
      <w:bookmarkStart w:id="135" w:name="_Toc92884928"/>
      <w:bookmarkStart w:id="136" w:name="_Toc92870875"/>
      <w:bookmarkStart w:id="137" w:name="_Toc92871579"/>
      <w:bookmarkStart w:id="138" w:name="_Toc92871721"/>
      <w:bookmarkStart w:id="139" w:name="_Toc92871863"/>
      <w:bookmarkStart w:id="140" w:name="_Toc92874152"/>
      <w:bookmarkStart w:id="141" w:name="_Toc92874880"/>
      <w:bookmarkStart w:id="142" w:name="_Toc92884210"/>
      <w:bookmarkStart w:id="143" w:name="_Toc92884700"/>
      <w:bookmarkStart w:id="144" w:name="_Toc92884930"/>
      <w:bookmarkStart w:id="145" w:name="_Toc92870877"/>
      <w:bookmarkStart w:id="146" w:name="_Toc92871581"/>
      <w:bookmarkStart w:id="147" w:name="_Toc92871723"/>
      <w:bookmarkStart w:id="148" w:name="_Toc92871865"/>
      <w:bookmarkStart w:id="149" w:name="_Toc92874154"/>
      <w:bookmarkStart w:id="150" w:name="_Toc92874882"/>
      <w:bookmarkStart w:id="151" w:name="_Toc92884212"/>
      <w:bookmarkStart w:id="152" w:name="_Toc92884702"/>
      <w:bookmarkStart w:id="153" w:name="_Toc92884932"/>
      <w:bookmarkStart w:id="154" w:name="_Toc92870883"/>
      <w:bookmarkStart w:id="155" w:name="_Toc92871587"/>
      <w:bookmarkStart w:id="156" w:name="_Toc92871729"/>
      <w:bookmarkStart w:id="157" w:name="_Toc92871871"/>
      <w:bookmarkStart w:id="158" w:name="_Toc92874160"/>
      <w:bookmarkStart w:id="159" w:name="_Toc92874888"/>
      <w:bookmarkStart w:id="160" w:name="_Toc92884218"/>
      <w:bookmarkStart w:id="161" w:name="_Toc92884708"/>
      <w:bookmarkStart w:id="162" w:name="_Toc92884938"/>
      <w:bookmarkStart w:id="163" w:name="_Toc92870884"/>
      <w:bookmarkStart w:id="164" w:name="_Toc92871588"/>
      <w:bookmarkStart w:id="165" w:name="_Toc92871730"/>
      <w:bookmarkStart w:id="166" w:name="_Toc92871872"/>
      <w:bookmarkStart w:id="167" w:name="_Toc92874161"/>
      <w:bookmarkStart w:id="168" w:name="_Toc92874889"/>
      <w:bookmarkStart w:id="169" w:name="_Toc92884219"/>
      <w:bookmarkStart w:id="170" w:name="_Toc92884709"/>
      <w:bookmarkStart w:id="171" w:name="_Toc92884939"/>
      <w:bookmarkStart w:id="172" w:name="_Toc92870885"/>
      <w:bookmarkStart w:id="173" w:name="_Toc92871589"/>
      <w:bookmarkStart w:id="174" w:name="_Toc92871731"/>
      <w:bookmarkStart w:id="175" w:name="_Toc92871873"/>
      <w:bookmarkStart w:id="176" w:name="_Toc92874162"/>
      <w:bookmarkStart w:id="177" w:name="_Toc92874890"/>
      <w:bookmarkStart w:id="178" w:name="_Toc92884220"/>
      <w:bookmarkStart w:id="179" w:name="_Toc92884710"/>
      <w:bookmarkStart w:id="180" w:name="_Toc92884940"/>
      <w:bookmarkStart w:id="181" w:name="_Toc92870886"/>
      <w:bookmarkStart w:id="182" w:name="_Toc92871590"/>
      <w:bookmarkStart w:id="183" w:name="_Toc92871732"/>
      <w:bookmarkStart w:id="184" w:name="_Toc92871874"/>
      <w:bookmarkStart w:id="185" w:name="_Toc92874163"/>
      <w:bookmarkStart w:id="186" w:name="_Toc92874891"/>
      <w:bookmarkStart w:id="187" w:name="_Toc92884221"/>
      <w:bookmarkStart w:id="188" w:name="_Toc92884711"/>
      <w:bookmarkStart w:id="189" w:name="_Toc92884941"/>
      <w:bookmarkStart w:id="190" w:name="_Toc92870887"/>
      <w:bookmarkStart w:id="191" w:name="_Toc92871591"/>
      <w:bookmarkStart w:id="192" w:name="_Toc92871733"/>
      <w:bookmarkStart w:id="193" w:name="_Toc92871875"/>
      <w:bookmarkStart w:id="194" w:name="_Toc92874164"/>
      <w:bookmarkStart w:id="195" w:name="_Toc92874892"/>
      <w:bookmarkStart w:id="196" w:name="_Toc92884222"/>
      <w:bookmarkStart w:id="197" w:name="_Toc92884712"/>
      <w:bookmarkStart w:id="198" w:name="_Toc92884942"/>
      <w:bookmarkStart w:id="199" w:name="_Toc92870888"/>
      <w:bookmarkStart w:id="200" w:name="_Toc92871592"/>
      <w:bookmarkStart w:id="201" w:name="_Toc92871734"/>
      <w:bookmarkStart w:id="202" w:name="_Toc92871876"/>
      <w:bookmarkStart w:id="203" w:name="_Toc92874165"/>
      <w:bookmarkStart w:id="204" w:name="_Toc92874893"/>
      <w:bookmarkStart w:id="205" w:name="_Toc92884223"/>
      <w:bookmarkStart w:id="206" w:name="_Toc92884713"/>
      <w:bookmarkStart w:id="207" w:name="_Toc92884943"/>
      <w:bookmarkStart w:id="208" w:name="_Toc92870889"/>
      <w:bookmarkStart w:id="209" w:name="_Toc92871593"/>
      <w:bookmarkStart w:id="210" w:name="_Toc92871735"/>
      <w:bookmarkStart w:id="211" w:name="_Toc92871877"/>
      <w:bookmarkStart w:id="212" w:name="_Toc92874166"/>
      <w:bookmarkStart w:id="213" w:name="_Toc92874894"/>
      <w:bookmarkStart w:id="214" w:name="_Toc92884224"/>
      <w:bookmarkStart w:id="215" w:name="_Toc92884714"/>
      <w:bookmarkStart w:id="216" w:name="_Toc92884944"/>
      <w:bookmarkStart w:id="217" w:name="_Toc92870890"/>
      <w:bookmarkStart w:id="218" w:name="_Toc92871594"/>
      <w:bookmarkStart w:id="219" w:name="_Toc92871736"/>
      <w:bookmarkStart w:id="220" w:name="_Toc92871878"/>
      <w:bookmarkStart w:id="221" w:name="_Toc92874167"/>
      <w:bookmarkStart w:id="222" w:name="_Toc92874895"/>
      <w:bookmarkStart w:id="223" w:name="_Toc92884225"/>
      <w:bookmarkStart w:id="224" w:name="_Toc92884715"/>
      <w:bookmarkStart w:id="225" w:name="_Toc92884945"/>
      <w:bookmarkStart w:id="226" w:name="_Toc92870891"/>
      <w:bookmarkStart w:id="227" w:name="_Toc92871595"/>
      <w:bookmarkStart w:id="228" w:name="_Toc92871737"/>
      <w:bookmarkStart w:id="229" w:name="_Toc92871879"/>
      <w:bookmarkStart w:id="230" w:name="_Toc92874168"/>
      <w:bookmarkStart w:id="231" w:name="_Toc92874896"/>
      <w:bookmarkStart w:id="232" w:name="_Toc92884226"/>
      <w:bookmarkStart w:id="233" w:name="_Toc92884716"/>
      <w:bookmarkStart w:id="234" w:name="_Toc92884946"/>
      <w:bookmarkStart w:id="235" w:name="_Toc92870892"/>
      <w:bookmarkStart w:id="236" w:name="_Toc92871596"/>
      <w:bookmarkStart w:id="237" w:name="_Toc92871738"/>
      <w:bookmarkStart w:id="238" w:name="_Toc92871880"/>
      <w:bookmarkStart w:id="239" w:name="_Toc92874169"/>
      <w:bookmarkStart w:id="240" w:name="_Toc92874897"/>
      <w:bookmarkStart w:id="241" w:name="_Toc92884227"/>
      <w:bookmarkStart w:id="242" w:name="_Toc92884717"/>
      <w:bookmarkStart w:id="243" w:name="_Toc92884947"/>
      <w:bookmarkStart w:id="244" w:name="_Toc92870893"/>
      <w:bookmarkStart w:id="245" w:name="_Toc92871597"/>
      <w:bookmarkStart w:id="246" w:name="_Toc92871739"/>
      <w:bookmarkStart w:id="247" w:name="_Toc92871881"/>
      <w:bookmarkStart w:id="248" w:name="_Toc92874170"/>
      <w:bookmarkStart w:id="249" w:name="_Toc92874898"/>
      <w:bookmarkStart w:id="250" w:name="_Toc92884228"/>
      <w:bookmarkStart w:id="251" w:name="_Toc92884718"/>
      <w:bookmarkStart w:id="252" w:name="_Toc92884948"/>
      <w:bookmarkStart w:id="253" w:name="_Toc92870894"/>
      <w:bookmarkStart w:id="254" w:name="_Toc92871598"/>
      <w:bookmarkStart w:id="255" w:name="_Toc92871740"/>
      <w:bookmarkStart w:id="256" w:name="_Toc92871882"/>
      <w:bookmarkStart w:id="257" w:name="_Toc92874171"/>
      <w:bookmarkStart w:id="258" w:name="_Toc92874899"/>
      <w:bookmarkStart w:id="259" w:name="_Toc92884229"/>
      <w:bookmarkStart w:id="260" w:name="_Toc92884719"/>
      <w:bookmarkStart w:id="261" w:name="_Toc92884949"/>
      <w:bookmarkStart w:id="262" w:name="_Toc92870896"/>
      <w:bookmarkStart w:id="263" w:name="_Toc92871600"/>
      <w:bookmarkStart w:id="264" w:name="_Toc92871742"/>
      <w:bookmarkStart w:id="265" w:name="_Toc92871884"/>
      <w:bookmarkStart w:id="266" w:name="_Toc92874173"/>
      <w:bookmarkStart w:id="267" w:name="_Toc92874901"/>
      <w:bookmarkStart w:id="268" w:name="_Toc92884231"/>
      <w:bookmarkStart w:id="269" w:name="_Toc92884721"/>
      <w:bookmarkStart w:id="270" w:name="_Toc92884951"/>
      <w:bookmarkStart w:id="271" w:name="_Toc92870897"/>
      <w:bookmarkStart w:id="272" w:name="_Toc92871601"/>
      <w:bookmarkStart w:id="273" w:name="_Toc92871743"/>
      <w:bookmarkStart w:id="274" w:name="_Toc92871885"/>
      <w:bookmarkStart w:id="275" w:name="_Toc92874174"/>
      <w:bookmarkStart w:id="276" w:name="_Toc92874902"/>
      <w:bookmarkStart w:id="277" w:name="_Toc92884232"/>
      <w:bookmarkStart w:id="278" w:name="_Toc92884722"/>
      <w:bookmarkStart w:id="279" w:name="_Toc92884952"/>
      <w:bookmarkStart w:id="280" w:name="_Toc92870898"/>
      <w:bookmarkStart w:id="281" w:name="_Toc92871602"/>
      <w:bookmarkStart w:id="282" w:name="_Toc92871744"/>
      <w:bookmarkStart w:id="283" w:name="_Toc92871886"/>
      <w:bookmarkStart w:id="284" w:name="_Toc92874175"/>
      <w:bookmarkStart w:id="285" w:name="_Toc92874903"/>
      <w:bookmarkStart w:id="286" w:name="_Toc92884233"/>
      <w:bookmarkStart w:id="287" w:name="_Toc92884723"/>
      <w:bookmarkStart w:id="288" w:name="_Toc92884953"/>
      <w:bookmarkStart w:id="289" w:name="_Toc92870900"/>
      <w:bookmarkStart w:id="290" w:name="_Toc92871604"/>
      <w:bookmarkStart w:id="291" w:name="_Toc92871746"/>
      <w:bookmarkStart w:id="292" w:name="_Toc92871888"/>
      <w:bookmarkStart w:id="293" w:name="_Toc92874177"/>
      <w:bookmarkStart w:id="294" w:name="_Toc92874905"/>
      <w:bookmarkStart w:id="295" w:name="_Toc92884235"/>
      <w:bookmarkStart w:id="296" w:name="_Toc92884725"/>
      <w:bookmarkStart w:id="297" w:name="_Toc92884955"/>
      <w:bookmarkStart w:id="298" w:name="_Toc92870901"/>
      <w:bookmarkStart w:id="299" w:name="_Toc92871605"/>
      <w:bookmarkStart w:id="300" w:name="_Toc92871747"/>
      <w:bookmarkStart w:id="301" w:name="_Toc92871889"/>
      <w:bookmarkStart w:id="302" w:name="_Toc92874178"/>
      <w:bookmarkStart w:id="303" w:name="_Toc92874906"/>
      <w:bookmarkStart w:id="304" w:name="_Toc92884236"/>
      <w:bookmarkStart w:id="305" w:name="_Toc92884726"/>
      <w:bookmarkStart w:id="306" w:name="_Toc92884956"/>
      <w:bookmarkStart w:id="307" w:name="_Toc92870902"/>
      <w:bookmarkStart w:id="308" w:name="_Toc92871606"/>
      <w:bookmarkStart w:id="309" w:name="_Toc92871748"/>
      <w:bookmarkStart w:id="310" w:name="_Toc92871890"/>
      <w:bookmarkStart w:id="311" w:name="_Toc92874179"/>
      <w:bookmarkStart w:id="312" w:name="_Toc92874907"/>
      <w:bookmarkStart w:id="313" w:name="_Toc92884237"/>
      <w:bookmarkStart w:id="314" w:name="_Toc92884727"/>
      <w:bookmarkStart w:id="315" w:name="_Toc92884957"/>
      <w:bookmarkStart w:id="316" w:name="_Toc92870903"/>
      <w:bookmarkStart w:id="317" w:name="_Toc92871607"/>
      <w:bookmarkStart w:id="318" w:name="_Toc92871749"/>
      <w:bookmarkStart w:id="319" w:name="_Toc92871891"/>
      <w:bookmarkStart w:id="320" w:name="_Toc92874180"/>
      <w:bookmarkStart w:id="321" w:name="_Toc92874908"/>
      <w:bookmarkStart w:id="322" w:name="_Toc92884238"/>
      <w:bookmarkStart w:id="323" w:name="_Toc92884728"/>
      <w:bookmarkStart w:id="324" w:name="_Toc92884958"/>
      <w:bookmarkStart w:id="325" w:name="_Toc92870905"/>
      <w:bookmarkStart w:id="326" w:name="_Toc92871609"/>
      <w:bookmarkStart w:id="327" w:name="_Toc92871751"/>
      <w:bookmarkStart w:id="328" w:name="_Toc92871893"/>
      <w:bookmarkStart w:id="329" w:name="_Toc92874182"/>
      <w:bookmarkStart w:id="330" w:name="_Toc92874910"/>
      <w:bookmarkStart w:id="331" w:name="_Toc92884240"/>
      <w:bookmarkStart w:id="332" w:name="_Toc92884730"/>
      <w:bookmarkStart w:id="333" w:name="_Toc92884960"/>
      <w:bookmarkStart w:id="334" w:name="_Toc92870906"/>
      <w:bookmarkStart w:id="335" w:name="_Toc92871610"/>
      <w:bookmarkStart w:id="336" w:name="_Toc92871752"/>
      <w:bookmarkStart w:id="337" w:name="_Toc92871894"/>
      <w:bookmarkStart w:id="338" w:name="_Toc92874183"/>
      <w:bookmarkStart w:id="339" w:name="_Toc92874911"/>
      <w:bookmarkStart w:id="340" w:name="_Toc92884241"/>
      <w:bookmarkStart w:id="341" w:name="_Toc92884731"/>
      <w:bookmarkStart w:id="342" w:name="_Toc92884961"/>
      <w:bookmarkStart w:id="343" w:name="_Toc92870907"/>
      <w:bookmarkStart w:id="344" w:name="_Toc92871611"/>
      <w:bookmarkStart w:id="345" w:name="_Toc92871753"/>
      <w:bookmarkStart w:id="346" w:name="_Toc92871895"/>
      <w:bookmarkStart w:id="347" w:name="_Toc92874184"/>
      <w:bookmarkStart w:id="348" w:name="_Toc92874912"/>
      <w:bookmarkStart w:id="349" w:name="_Toc92884242"/>
      <w:bookmarkStart w:id="350" w:name="_Toc92884732"/>
      <w:bookmarkStart w:id="351" w:name="_Toc92884962"/>
      <w:bookmarkStart w:id="352" w:name="_Toc92870908"/>
      <w:bookmarkStart w:id="353" w:name="_Toc92871612"/>
      <w:bookmarkStart w:id="354" w:name="_Toc92871754"/>
      <w:bookmarkStart w:id="355" w:name="_Toc92871896"/>
      <w:bookmarkStart w:id="356" w:name="_Toc92874185"/>
      <w:bookmarkStart w:id="357" w:name="_Toc92874913"/>
      <w:bookmarkStart w:id="358" w:name="_Toc92884243"/>
      <w:bookmarkStart w:id="359" w:name="_Toc92884733"/>
      <w:bookmarkStart w:id="360" w:name="_Toc92884963"/>
      <w:bookmarkStart w:id="361" w:name="_Toc92870910"/>
      <w:bookmarkStart w:id="362" w:name="_Toc92871614"/>
      <w:bookmarkStart w:id="363" w:name="_Toc92871756"/>
      <w:bookmarkStart w:id="364" w:name="_Toc92871898"/>
      <w:bookmarkStart w:id="365" w:name="_Toc92874187"/>
      <w:bookmarkStart w:id="366" w:name="_Toc92874915"/>
      <w:bookmarkStart w:id="367" w:name="_Toc92884245"/>
      <w:bookmarkStart w:id="368" w:name="_Toc92884735"/>
      <w:bookmarkStart w:id="369" w:name="_Toc92884965"/>
      <w:bookmarkStart w:id="370" w:name="_Toc92870911"/>
      <w:bookmarkStart w:id="371" w:name="_Toc92871615"/>
      <w:bookmarkStart w:id="372" w:name="_Toc92871757"/>
      <w:bookmarkStart w:id="373" w:name="_Toc92871899"/>
      <w:bookmarkStart w:id="374" w:name="_Toc92874188"/>
      <w:bookmarkStart w:id="375" w:name="_Toc92874916"/>
      <w:bookmarkStart w:id="376" w:name="_Toc92884246"/>
      <w:bookmarkStart w:id="377" w:name="_Toc92884736"/>
      <w:bookmarkStart w:id="378" w:name="_Toc92884966"/>
      <w:bookmarkStart w:id="379" w:name="_Toc92870912"/>
      <w:bookmarkStart w:id="380" w:name="_Toc92871616"/>
      <w:bookmarkStart w:id="381" w:name="_Toc92871758"/>
      <w:bookmarkStart w:id="382" w:name="_Toc92871900"/>
      <w:bookmarkStart w:id="383" w:name="_Toc92874189"/>
      <w:bookmarkStart w:id="384" w:name="_Toc92874917"/>
      <w:bookmarkStart w:id="385" w:name="_Toc92884247"/>
      <w:bookmarkStart w:id="386" w:name="_Toc92884737"/>
      <w:bookmarkStart w:id="387" w:name="_Toc92884967"/>
      <w:bookmarkStart w:id="388" w:name="_Toc92870913"/>
      <w:bookmarkStart w:id="389" w:name="_Toc92871617"/>
      <w:bookmarkStart w:id="390" w:name="_Toc92871759"/>
      <w:bookmarkStart w:id="391" w:name="_Toc92871901"/>
      <w:bookmarkStart w:id="392" w:name="_Toc92874190"/>
      <w:bookmarkStart w:id="393" w:name="_Toc92874918"/>
      <w:bookmarkStart w:id="394" w:name="_Toc92884248"/>
      <w:bookmarkStart w:id="395" w:name="_Toc92884738"/>
      <w:bookmarkStart w:id="396" w:name="_Toc92884968"/>
      <w:bookmarkStart w:id="397" w:name="_Toc92870914"/>
      <w:bookmarkStart w:id="398" w:name="_Toc92871618"/>
      <w:bookmarkStart w:id="399" w:name="_Toc92871760"/>
      <w:bookmarkStart w:id="400" w:name="_Toc92871902"/>
      <w:bookmarkStart w:id="401" w:name="_Toc92874191"/>
      <w:bookmarkStart w:id="402" w:name="_Toc92874919"/>
      <w:bookmarkStart w:id="403" w:name="_Toc92884249"/>
      <w:bookmarkStart w:id="404" w:name="_Toc92884739"/>
      <w:bookmarkStart w:id="405" w:name="_Toc92884969"/>
      <w:bookmarkStart w:id="406" w:name="_Toc92870916"/>
      <w:bookmarkStart w:id="407" w:name="_Toc92871620"/>
      <w:bookmarkStart w:id="408" w:name="_Toc92871762"/>
      <w:bookmarkStart w:id="409" w:name="_Toc92871904"/>
      <w:bookmarkStart w:id="410" w:name="_Toc92874193"/>
      <w:bookmarkStart w:id="411" w:name="_Toc92874921"/>
      <w:bookmarkStart w:id="412" w:name="_Toc92884251"/>
      <w:bookmarkStart w:id="413" w:name="_Toc92884741"/>
      <w:bookmarkStart w:id="414" w:name="_Toc92884971"/>
      <w:bookmarkStart w:id="415" w:name="_Toc92870917"/>
      <w:bookmarkStart w:id="416" w:name="_Toc92871621"/>
      <w:bookmarkStart w:id="417" w:name="_Toc92871763"/>
      <w:bookmarkStart w:id="418" w:name="_Toc92871905"/>
      <w:bookmarkStart w:id="419" w:name="_Toc92874194"/>
      <w:bookmarkStart w:id="420" w:name="_Toc92874922"/>
      <w:bookmarkStart w:id="421" w:name="_Toc92884252"/>
      <w:bookmarkStart w:id="422" w:name="_Toc92884742"/>
      <w:bookmarkStart w:id="423" w:name="_Toc92884972"/>
      <w:bookmarkStart w:id="424" w:name="_Toc92870920"/>
      <w:bookmarkStart w:id="425" w:name="_Toc92871624"/>
      <w:bookmarkStart w:id="426" w:name="_Toc92871766"/>
      <w:bookmarkStart w:id="427" w:name="_Toc92871908"/>
      <w:bookmarkStart w:id="428" w:name="_Toc92874197"/>
      <w:bookmarkStart w:id="429" w:name="_Toc92874925"/>
      <w:bookmarkStart w:id="430" w:name="_Toc92884255"/>
      <w:bookmarkStart w:id="431" w:name="_Toc92884745"/>
      <w:bookmarkStart w:id="432" w:name="_Toc92884975"/>
      <w:bookmarkStart w:id="433" w:name="_Toc92870921"/>
      <w:bookmarkStart w:id="434" w:name="_Toc92871625"/>
      <w:bookmarkStart w:id="435" w:name="_Toc92871767"/>
      <w:bookmarkStart w:id="436" w:name="_Toc92871909"/>
      <w:bookmarkStart w:id="437" w:name="_Toc92874198"/>
      <w:bookmarkStart w:id="438" w:name="_Toc92874926"/>
      <w:bookmarkStart w:id="439" w:name="_Toc92884256"/>
      <w:bookmarkStart w:id="440" w:name="_Toc92884746"/>
      <w:bookmarkStart w:id="441" w:name="_Toc92884976"/>
      <w:bookmarkStart w:id="442" w:name="_Toc92870922"/>
      <w:bookmarkStart w:id="443" w:name="_Toc92871626"/>
      <w:bookmarkStart w:id="444" w:name="_Toc92871768"/>
      <w:bookmarkStart w:id="445" w:name="_Toc92871910"/>
      <w:bookmarkStart w:id="446" w:name="_Toc92874199"/>
      <w:bookmarkStart w:id="447" w:name="_Toc92874927"/>
      <w:bookmarkStart w:id="448" w:name="_Toc92884257"/>
      <w:bookmarkStart w:id="449" w:name="_Toc92884747"/>
      <w:bookmarkStart w:id="450" w:name="_Toc92884977"/>
      <w:bookmarkStart w:id="451" w:name="_Toc92870923"/>
      <w:bookmarkStart w:id="452" w:name="_Toc92871627"/>
      <w:bookmarkStart w:id="453" w:name="_Toc92871769"/>
      <w:bookmarkStart w:id="454" w:name="_Toc92871911"/>
      <w:bookmarkStart w:id="455" w:name="_Toc92874200"/>
      <w:bookmarkStart w:id="456" w:name="_Toc92874928"/>
      <w:bookmarkStart w:id="457" w:name="_Toc92884258"/>
      <w:bookmarkStart w:id="458" w:name="_Toc92884748"/>
      <w:bookmarkStart w:id="459" w:name="_Toc92884978"/>
      <w:bookmarkStart w:id="460" w:name="_Toc92870924"/>
      <w:bookmarkStart w:id="461" w:name="_Toc92871628"/>
      <w:bookmarkStart w:id="462" w:name="_Toc92871770"/>
      <w:bookmarkStart w:id="463" w:name="_Toc92871912"/>
      <w:bookmarkStart w:id="464" w:name="_Toc92874201"/>
      <w:bookmarkStart w:id="465" w:name="_Toc92874929"/>
      <w:bookmarkStart w:id="466" w:name="_Toc92884259"/>
      <w:bookmarkStart w:id="467" w:name="_Toc92884749"/>
      <w:bookmarkStart w:id="468" w:name="_Toc92884979"/>
      <w:bookmarkStart w:id="469" w:name="_Toc92870925"/>
      <w:bookmarkStart w:id="470" w:name="_Toc92871629"/>
      <w:bookmarkStart w:id="471" w:name="_Toc92871771"/>
      <w:bookmarkStart w:id="472" w:name="_Toc92871913"/>
      <w:bookmarkStart w:id="473" w:name="_Toc92874202"/>
      <w:bookmarkStart w:id="474" w:name="_Toc92874930"/>
      <w:bookmarkStart w:id="475" w:name="_Toc92884260"/>
      <w:bookmarkStart w:id="476" w:name="_Toc92884750"/>
      <w:bookmarkStart w:id="477" w:name="_Toc92884980"/>
      <w:bookmarkStart w:id="478" w:name="_Toc92870926"/>
      <w:bookmarkStart w:id="479" w:name="_Toc92871630"/>
      <w:bookmarkStart w:id="480" w:name="_Toc92871772"/>
      <w:bookmarkStart w:id="481" w:name="_Toc92871914"/>
      <w:bookmarkStart w:id="482" w:name="_Toc92874203"/>
      <w:bookmarkStart w:id="483" w:name="_Toc92874931"/>
      <w:bookmarkStart w:id="484" w:name="_Toc92884261"/>
      <w:bookmarkStart w:id="485" w:name="_Toc92884751"/>
      <w:bookmarkStart w:id="486" w:name="_Toc92884981"/>
      <w:bookmarkStart w:id="487" w:name="_Toc92870927"/>
      <w:bookmarkStart w:id="488" w:name="_Toc92871631"/>
      <w:bookmarkStart w:id="489" w:name="_Toc92871773"/>
      <w:bookmarkStart w:id="490" w:name="_Toc92871915"/>
      <w:bookmarkStart w:id="491" w:name="_Toc92874204"/>
      <w:bookmarkStart w:id="492" w:name="_Toc92874932"/>
      <w:bookmarkStart w:id="493" w:name="_Toc92884262"/>
      <w:bookmarkStart w:id="494" w:name="_Toc92884752"/>
      <w:bookmarkStart w:id="495" w:name="_Toc92884982"/>
      <w:bookmarkStart w:id="496" w:name="_Toc92870928"/>
      <w:bookmarkStart w:id="497" w:name="_Toc92871632"/>
      <w:bookmarkStart w:id="498" w:name="_Toc92871774"/>
      <w:bookmarkStart w:id="499" w:name="_Toc92871916"/>
      <w:bookmarkStart w:id="500" w:name="_Toc92874205"/>
      <w:bookmarkStart w:id="501" w:name="_Toc92874933"/>
      <w:bookmarkStart w:id="502" w:name="_Toc92884263"/>
      <w:bookmarkStart w:id="503" w:name="_Toc92884753"/>
      <w:bookmarkStart w:id="504" w:name="_Toc92884983"/>
      <w:bookmarkStart w:id="505" w:name="_Toc92870930"/>
      <w:bookmarkStart w:id="506" w:name="_Toc92871634"/>
      <w:bookmarkStart w:id="507" w:name="_Toc92871776"/>
      <w:bookmarkStart w:id="508" w:name="_Toc92871918"/>
      <w:bookmarkStart w:id="509" w:name="_Toc92874207"/>
      <w:bookmarkStart w:id="510" w:name="_Toc92874935"/>
      <w:bookmarkStart w:id="511" w:name="_Toc92884265"/>
      <w:bookmarkStart w:id="512" w:name="_Toc92884755"/>
      <w:bookmarkStart w:id="513" w:name="_Toc92884985"/>
      <w:bookmarkStart w:id="514" w:name="_Toc92870931"/>
      <w:bookmarkStart w:id="515" w:name="_Toc92871635"/>
      <w:bookmarkStart w:id="516" w:name="_Toc92871777"/>
      <w:bookmarkStart w:id="517" w:name="_Toc92871919"/>
      <w:bookmarkStart w:id="518" w:name="_Toc92874208"/>
      <w:bookmarkStart w:id="519" w:name="_Toc92874936"/>
      <w:bookmarkStart w:id="520" w:name="_Toc92884266"/>
      <w:bookmarkStart w:id="521" w:name="_Toc92884756"/>
      <w:bookmarkStart w:id="522" w:name="_Toc92884986"/>
      <w:bookmarkStart w:id="523" w:name="_Toc92870933"/>
      <w:bookmarkStart w:id="524" w:name="_Toc92871637"/>
      <w:bookmarkStart w:id="525" w:name="_Toc92871779"/>
      <w:bookmarkStart w:id="526" w:name="_Toc92871921"/>
      <w:bookmarkStart w:id="527" w:name="_Toc92874210"/>
      <w:bookmarkStart w:id="528" w:name="_Toc92874938"/>
      <w:bookmarkStart w:id="529" w:name="_Toc92884268"/>
      <w:bookmarkStart w:id="530" w:name="_Toc92884758"/>
      <w:bookmarkStart w:id="531" w:name="_Toc92884988"/>
      <w:bookmarkStart w:id="532" w:name="_Toc92870934"/>
      <w:bookmarkStart w:id="533" w:name="_Toc92871638"/>
      <w:bookmarkStart w:id="534" w:name="_Toc92871780"/>
      <w:bookmarkStart w:id="535" w:name="_Toc92871922"/>
      <w:bookmarkStart w:id="536" w:name="_Toc92874211"/>
      <w:bookmarkStart w:id="537" w:name="_Toc92874939"/>
      <w:bookmarkStart w:id="538" w:name="_Toc92884269"/>
      <w:bookmarkStart w:id="539" w:name="_Toc92884759"/>
      <w:bookmarkStart w:id="540" w:name="_Toc92884989"/>
      <w:bookmarkStart w:id="541" w:name="_Toc92870935"/>
      <w:bookmarkStart w:id="542" w:name="_Toc92871639"/>
      <w:bookmarkStart w:id="543" w:name="_Toc92871781"/>
      <w:bookmarkStart w:id="544" w:name="_Toc92871923"/>
      <w:bookmarkStart w:id="545" w:name="_Toc92874212"/>
      <w:bookmarkStart w:id="546" w:name="_Toc92874940"/>
      <w:bookmarkStart w:id="547" w:name="_Toc92884270"/>
      <w:bookmarkStart w:id="548" w:name="_Toc92884760"/>
      <w:bookmarkStart w:id="549" w:name="_Toc92884990"/>
      <w:bookmarkStart w:id="550" w:name="_Toc92870936"/>
      <w:bookmarkStart w:id="551" w:name="_Toc92871640"/>
      <w:bookmarkStart w:id="552" w:name="_Toc92871782"/>
      <w:bookmarkStart w:id="553" w:name="_Toc92871924"/>
      <w:bookmarkStart w:id="554" w:name="_Toc92874213"/>
      <w:bookmarkStart w:id="555" w:name="_Toc92874941"/>
      <w:bookmarkStart w:id="556" w:name="_Toc92884271"/>
      <w:bookmarkStart w:id="557" w:name="_Toc92884761"/>
      <w:bookmarkStart w:id="558" w:name="_Toc92884991"/>
      <w:bookmarkStart w:id="559" w:name="_Toc92870937"/>
      <w:bookmarkStart w:id="560" w:name="_Toc92871641"/>
      <w:bookmarkStart w:id="561" w:name="_Toc92871783"/>
      <w:bookmarkStart w:id="562" w:name="_Toc92871925"/>
      <w:bookmarkStart w:id="563" w:name="_Toc92874214"/>
      <w:bookmarkStart w:id="564" w:name="_Toc92874942"/>
      <w:bookmarkStart w:id="565" w:name="_Toc92884272"/>
      <w:bookmarkStart w:id="566" w:name="_Toc92884762"/>
      <w:bookmarkStart w:id="567" w:name="_Toc92884992"/>
      <w:bookmarkStart w:id="568" w:name="_Toc92870941"/>
      <w:bookmarkStart w:id="569" w:name="_Toc92871645"/>
      <w:bookmarkStart w:id="570" w:name="_Toc92871787"/>
      <w:bookmarkStart w:id="571" w:name="_Toc92871929"/>
      <w:bookmarkStart w:id="572" w:name="_Toc92874218"/>
      <w:bookmarkStart w:id="573" w:name="_Toc92874946"/>
      <w:bookmarkStart w:id="574" w:name="_Toc92884276"/>
      <w:bookmarkStart w:id="575" w:name="_Toc92884766"/>
      <w:bookmarkStart w:id="576" w:name="_Toc92884996"/>
      <w:bookmarkStart w:id="577" w:name="_Toc92870942"/>
      <w:bookmarkStart w:id="578" w:name="_Toc92871646"/>
      <w:bookmarkStart w:id="579" w:name="_Toc92871788"/>
      <w:bookmarkStart w:id="580" w:name="_Toc92871930"/>
      <w:bookmarkStart w:id="581" w:name="_Toc92874219"/>
      <w:bookmarkStart w:id="582" w:name="_Toc92874947"/>
      <w:bookmarkStart w:id="583" w:name="_Toc92884277"/>
      <w:bookmarkStart w:id="584" w:name="_Toc92884767"/>
      <w:bookmarkStart w:id="585" w:name="_Toc92884997"/>
      <w:bookmarkStart w:id="586" w:name="_Toc92870944"/>
      <w:bookmarkStart w:id="587" w:name="_Toc92871648"/>
      <w:bookmarkStart w:id="588" w:name="_Toc92871790"/>
      <w:bookmarkStart w:id="589" w:name="_Toc92871932"/>
      <w:bookmarkStart w:id="590" w:name="_Toc92874221"/>
      <w:bookmarkStart w:id="591" w:name="_Toc92874949"/>
      <w:bookmarkStart w:id="592" w:name="_Toc92884279"/>
      <w:bookmarkStart w:id="593" w:name="_Toc92884769"/>
      <w:bookmarkStart w:id="594" w:name="_Toc92884999"/>
      <w:bookmarkStart w:id="595" w:name="_Toc92870945"/>
      <w:bookmarkStart w:id="596" w:name="_Toc92871649"/>
      <w:bookmarkStart w:id="597" w:name="_Toc92871791"/>
      <w:bookmarkStart w:id="598" w:name="_Toc92871933"/>
      <w:bookmarkStart w:id="599" w:name="_Toc92874222"/>
      <w:bookmarkStart w:id="600" w:name="_Toc92874950"/>
      <w:bookmarkStart w:id="601" w:name="_Toc92884280"/>
      <w:bookmarkStart w:id="602" w:name="_Toc92884770"/>
      <w:bookmarkStart w:id="603" w:name="_Toc92885000"/>
      <w:bookmarkStart w:id="604" w:name="_Toc92870946"/>
      <w:bookmarkStart w:id="605" w:name="_Toc92871650"/>
      <w:bookmarkStart w:id="606" w:name="_Toc92871792"/>
      <w:bookmarkStart w:id="607" w:name="_Toc92871934"/>
      <w:bookmarkStart w:id="608" w:name="_Toc92874223"/>
      <w:bookmarkStart w:id="609" w:name="_Toc92874951"/>
      <w:bookmarkStart w:id="610" w:name="_Toc92884281"/>
      <w:bookmarkStart w:id="611" w:name="_Toc92884771"/>
      <w:bookmarkStart w:id="612" w:name="_Toc92885001"/>
      <w:bookmarkStart w:id="613" w:name="_Toc92870947"/>
      <w:bookmarkStart w:id="614" w:name="_Toc92871651"/>
      <w:bookmarkStart w:id="615" w:name="_Toc92871793"/>
      <w:bookmarkStart w:id="616" w:name="_Toc92871935"/>
      <w:bookmarkStart w:id="617" w:name="_Toc92874224"/>
      <w:bookmarkStart w:id="618" w:name="_Toc92874952"/>
      <w:bookmarkStart w:id="619" w:name="_Toc92884282"/>
      <w:bookmarkStart w:id="620" w:name="_Toc92884772"/>
      <w:bookmarkStart w:id="621" w:name="_Toc92885002"/>
      <w:bookmarkStart w:id="622" w:name="_Toc92870948"/>
      <w:bookmarkStart w:id="623" w:name="_Toc92871652"/>
      <w:bookmarkStart w:id="624" w:name="_Toc92871794"/>
      <w:bookmarkStart w:id="625" w:name="_Toc92871936"/>
      <w:bookmarkStart w:id="626" w:name="_Toc92874225"/>
      <w:bookmarkStart w:id="627" w:name="_Toc92874953"/>
      <w:bookmarkStart w:id="628" w:name="_Toc92884283"/>
      <w:bookmarkStart w:id="629" w:name="_Toc92884773"/>
      <w:bookmarkStart w:id="630" w:name="_Toc92885003"/>
      <w:bookmarkStart w:id="631" w:name="_Toc92870949"/>
      <w:bookmarkStart w:id="632" w:name="_Toc92871653"/>
      <w:bookmarkStart w:id="633" w:name="_Toc92871795"/>
      <w:bookmarkStart w:id="634" w:name="_Toc92871937"/>
      <w:bookmarkStart w:id="635" w:name="_Toc92874226"/>
      <w:bookmarkStart w:id="636" w:name="_Toc92874954"/>
      <w:bookmarkStart w:id="637" w:name="_Toc92884284"/>
      <w:bookmarkStart w:id="638" w:name="_Toc92884774"/>
      <w:bookmarkStart w:id="639" w:name="_Toc92885004"/>
      <w:bookmarkStart w:id="640" w:name="_Toc92870950"/>
      <w:bookmarkStart w:id="641" w:name="_Toc92871654"/>
      <w:bookmarkStart w:id="642" w:name="_Toc92871796"/>
      <w:bookmarkStart w:id="643" w:name="_Toc92871938"/>
      <w:bookmarkStart w:id="644" w:name="_Toc92874227"/>
      <w:bookmarkStart w:id="645" w:name="_Toc92874955"/>
      <w:bookmarkStart w:id="646" w:name="_Toc92884285"/>
      <w:bookmarkStart w:id="647" w:name="_Toc92884775"/>
      <w:bookmarkStart w:id="648" w:name="_Toc92885005"/>
      <w:bookmarkStart w:id="649" w:name="_Toc92870951"/>
      <w:bookmarkStart w:id="650" w:name="_Toc92871655"/>
      <w:bookmarkStart w:id="651" w:name="_Toc92871797"/>
      <w:bookmarkStart w:id="652" w:name="_Toc92871939"/>
      <w:bookmarkStart w:id="653" w:name="_Toc92874228"/>
      <w:bookmarkStart w:id="654" w:name="_Toc92874956"/>
      <w:bookmarkStart w:id="655" w:name="_Toc92884286"/>
      <w:bookmarkStart w:id="656" w:name="_Toc92884776"/>
      <w:bookmarkStart w:id="657" w:name="_Toc92885006"/>
      <w:bookmarkStart w:id="658" w:name="_Toc92870952"/>
      <w:bookmarkStart w:id="659" w:name="_Toc92871656"/>
      <w:bookmarkStart w:id="660" w:name="_Toc92871798"/>
      <w:bookmarkStart w:id="661" w:name="_Toc92871940"/>
      <w:bookmarkStart w:id="662" w:name="_Toc92874229"/>
      <w:bookmarkStart w:id="663" w:name="_Toc92874957"/>
      <w:bookmarkStart w:id="664" w:name="_Toc92884287"/>
      <w:bookmarkStart w:id="665" w:name="_Toc92884777"/>
      <w:bookmarkStart w:id="666" w:name="_Toc92885007"/>
      <w:bookmarkStart w:id="667" w:name="_Toc92870953"/>
      <w:bookmarkStart w:id="668" w:name="_Toc92871657"/>
      <w:bookmarkStart w:id="669" w:name="_Toc92871799"/>
      <w:bookmarkStart w:id="670" w:name="_Toc92871941"/>
      <w:bookmarkStart w:id="671" w:name="_Toc92874230"/>
      <w:bookmarkStart w:id="672" w:name="_Toc92874958"/>
      <w:bookmarkStart w:id="673" w:name="_Toc92884288"/>
      <w:bookmarkStart w:id="674" w:name="_Toc92884778"/>
      <w:bookmarkStart w:id="675" w:name="_Toc92885008"/>
      <w:bookmarkStart w:id="676" w:name="_Toc92870954"/>
      <w:bookmarkStart w:id="677" w:name="_Toc92871658"/>
      <w:bookmarkStart w:id="678" w:name="_Toc92871800"/>
      <w:bookmarkStart w:id="679" w:name="_Toc92871942"/>
      <w:bookmarkStart w:id="680" w:name="_Toc92874231"/>
      <w:bookmarkStart w:id="681" w:name="_Toc92874959"/>
      <w:bookmarkStart w:id="682" w:name="_Toc92884289"/>
      <w:bookmarkStart w:id="683" w:name="_Toc92884779"/>
      <w:bookmarkStart w:id="684" w:name="_Toc92885009"/>
      <w:bookmarkStart w:id="685" w:name="_Toc92870955"/>
      <w:bookmarkStart w:id="686" w:name="_Toc92871659"/>
      <w:bookmarkStart w:id="687" w:name="_Toc92871801"/>
      <w:bookmarkStart w:id="688" w:name="_Toc92871943"/>
      <w:bookmarkStart w:id="689" w:name="_Toc92874232"/>
      <w:bookmarkStart w:id="690" w:name="_Toc92874960"/>
      <w:bookmarkStart w:id="691" w:name="_Toc92884290"/>
      <w:bookmarkStart w:id="692" w:name="_Toc92884780"/>
      <w:bookmarkStart w:id="693" w:name="_Toc92885010"/>
      <w:bookmarkStart w:id="694" w:name="_Toc92870956"/>
      <w:bookmarkStart w:id="695" w:name="_Toc92871660"/>
      <w:bookmarkStart w:id="696" w:name="_Toc92871802"/>
      <w:bookmarkStart w:id="697" w:name="_Toc92871944"/>
      <w:bookmarkStart w:id="698" w:name="_Toc92874233"/>
      <w:bookmarkStart w:id="699" w:name="_Toc92874961"/>
      <w:bookmarkStart w:id="700" w:name="_Toc92884291"/>
      <w:bookmarkStart w:id="701" w:name="_Toc92884781"/>
      <w:bookmarkStart w:id="702" w:name="_Toc92885011"/>
      <w:bookmarkStart w:id="703" w:name="_Toc92870957"/>
      <w:bookmarkStart w:id="704" w:name="_Toc92871661"/>
      <w:bookmarkStart w:id="705" w:name="_Toc92871803"/>
      <w:bookmarkStart w:id="706" w:name="_Toc92871945"/>
      <w:bookmarkStart w:id="707" w:name="_Toc92874234"/>
      <w:bookmarkStart w:id="708" w:name="_Toc92874962"/>
      <w:bookmarkStart w:id="709" w:name="_Toc92884292"/>
      <w:bookmarkStart w:id="710" w:name="_Toc92884782"/>
      <w:bookmarkStart w:id="711" w:name="_Toc92885012"/>
      <w:bookmarkStart w:id="712" w:name="_Toc92870958"/>
      <w:bookmarkStart w:id="713" w:name="_Toc92871662"/>
      <w:bookmarkStart w:id="714" w:name="_Toc92871804"/>
      <w:bookmarkStart w:id="715" w:name="_Toc92871946"/>
      <w:bookmarkStart w:id="716" w:name="_Toc92874235"/>
      <w:bookmarkStart w:id="717" w:name="_Toc92874963"/>
      <w:bookmarkStart w:id="718" w:name="_Toc92884293"/>
      <w:bookmarkStart w:id="719" w:name="_Toc92884783"/>
      <w:bookmarkStart w:id="720" w:name="_Toc92885013"/>
      <w:bookmarkStart w:id="721" w:name="_Toc92870959"/>
      <w:bookmarkStart w:id="722" w:name="_Toc92871663"/>
      <w:bookmarkStart w:id="723" w:name="_Toc92871805"/>
      <w:bookmarkStart w:id="724" w:name="_Toc92871947"/>
      <w:bookmarkStart w:id="725" w:name="_Toc92874236"/>
      <w:bookmarkStart w:id="726" w:name="_Toc92874964"/>
      <w:bookmarkStart w:id="727" w:name="_Toc92884294"/>
      <w:bookmarkStart w:id="728" w:name="_Toc92884784"/>
      <w:bookmarkStart w:id="729" w:name="_Toc92885014"/>
      <w:bookmarkStart w:id="730" w:name="_Toc92870960"/>
      <w:bookmarkStart w:id="731" w:name="_Toc92871664"/>
      <w:bookmarkStart w:id="732" w:name="_Toc92871806"/>
      <w:bookmarkStart w:id="733" w:name="_Toc92871948"/>
      <w:bookmarkStart w:id="734" w:name="_Toc92874237"/>
      <w:bookmarkStart w:id="735" w:name="_Toc92874965"/>
      <w:bookmarkStart w:id="736" w:name="_Toc92884295"/>
      <w:bookmarkStart w:id="737" w:name="_Toc92884785"/>
      <w:bookmarkStart w:id="738" w:name="_Toc92885015"/>
      <w:bookmarkStart w:id="739" w:name="_Toc92870961"/>
      <w:bookmarkStart w:id="740" w:name="_Toc92871665"/>
      <w:bookmarkStart w:id="741" w:name="_Toc92871807"/>
      <w:bookmarkStart w:id="742" w:name="_Toc92871949"/>
      <w:bookmarkStart w:id="743" w:name="_Toc92874238"/>
      <w:bookmarkStart w:id="744" w:name="_Toc92874966"/>
      <w:bookmarkStart w:id="745" w:name="_Toc92884296"/>
      <w:bookmarkStart w:id="746" w:name="_Toc92884786"/>
      <w:bookmarkStart w:id="747" w:name="_Toc92885016"/>
      <w:bookmarkStart w:id="748" w:name="_Toc92870962"/>
      <w:bookmarkStart w:id="749" w:name="_Toc92871666"/>
      <w:bookmarkStart w:id="750" w:name="_Toc92871808"/>
      <w:bookmarkStart w:id="751" w:name="_Toc92871950"/>
      <w:bookmarkStart w:id="752" w:name="_Toc92874239"/>
      <w:bookmarkStart w:id="753" w:name="_Toc92874967"/>
      <w:bookmarkStart w:id="754" w:name="_Toc92884297"/>
      <w:bookmarkStart w:id="755" w:name="_Toc92884787"/>
      <w:bookmarkStart w:id="756" w:name="_Toc92885017"/>
      <w:bookmarkStart w:id="757" w:name="_Toc92870963"/>
      <w:bookmarkStart w:id="758" w:name="_Toc92871667"/>
      <w:bookmarkStart w:id="759" w:name="_Toc92871809"/>
      <w:bookmarkStart w:id="760" w:name="_Toc92871951"/>
      <w:bookmarkStart w:id="761" w:name="_Toc92874240"/>
      <w:bookmarkStart w:id="762" w:name="_Toc92874968"/>
      <w:bookmarkStart w:id="763" w:name="_Toc92884298"/>
      <w:bookmarkStart w:id="764" w:name="_Toc92884788"/>
      <w:bookmarkStart w:id="765" w:name="_Toc92885018"/>
      <w:bookmarkStart w:id="766" w:name="_Toc92870964"/>
      <w:bookmarkStart w:id="767" w:name="_Toc92871668"/>
      <w:bookmarkStart w:id="768" w:name="_Toc92871810"/>
      <w:bookmarkStart w:id="769" w:name="_Toc92871952"/>
      <w:bookmarkStart w:id="770" w:name="_Toc92874241"/>
      <w:bookmarkStart w:id="771" w:name="_Toc92874969"/>
      <w:bookmarkStart w:id="772" w:name="_Toc92884299"/>
      <w:bookmarkStart w:id="773" w:name="_Toc92884789"/>
      <w:bookmarkStart w:id="774" w:name="_Toc928850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4C4D7608" w14:textId="77777777" w:rsidR="001D4B05" w:rsidRPr="00222380" w:rsidRDefault="001D4B05" w:rsidP="00222380">
      <w:pPr>
        <w:pStyle w:val="Naslov1"/>
        <w:jc w:val="both"/>
        <w:rPr>
          <w:rFonts w:ascii="Calibri Light" w:hAnsi="Calibri Light" w:cs="Calibri Light"/>
        </w:rPr>
      </w:pPr>
      <w:bookmarkStart w:id="775" w:name="_Toc108093508"/>
      <w:bookmarkStart w:id="776" w:name="_Toc132615749"/>
      <w:r w:rsidRPr="00222380">
        <w:rPr>
          <w:rFonts w:ascii="Calibri Light" w:hAnsi="Calibri Light" w:cs="Calibri Light"/>
        </w:rPr>
        <w:t>POPIS KRATICA</w:t>
      </w:r>
      <w:bookmarkEnd w:id="775"/>
      <w:bookmarkEnd w:id="776"/>
    </w:p>
    <w:p w14:paraId="52B5E68C" w14:textId="77777777" w:rsidR="001D4B05" w:rsidRPr="00222380" w:rsidRDefault="001D4B05" w:rsidP="00222380">
      <w:pPr>
        <w:jc w:val="both"/>
        <w:rPr>
          <w:rFonts w:ascii="Calibri Light" w:hAnsi="Calibri Light" w:cs="Calibri Light"/>
        </w:rPr>
      </w:pPr>
    </w:p>
    <w:p w14:paraId="275A7A4D"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APPRRR</w:t>
      </w:r>
      <w:proofErr w:type="spellEnd"/>
      <w:r w:rsidRPr="00222380">
        <w:rPr>
          <w:rFonts w:ascii="Calibri Light" w:hAnsi="Calibri Light" w:cs="Calibri Light"/>
        </w:rPr>
        <w:t xml:space="preserve"> Agencija za plaćanja u poljoprivredi, ribarstvu i ruralnom razvoju</w:t>
      </w:r>
    </w:p>
    <w:p w14:paraId="5512B5F6"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CLLD</w:t>
      </w:r>
      <w:proofErr w:type="spellEnd"/>
      <w:r w:rsidRPr="00222380">
        <w:rPr>
          <w:rFonts w:ascii="Calibri Light" w:hAnsi="Calibri Light" w:cs="Calibri Light"/>
        </w:rPr>
        <w:tab/>
        <w:t xml:space="preserve">eng. </w:t>
      </w:r>
      <w:proofErr w:type="spellStart"/>
      <w:r w:rsidRPr="00222380">
        <w:rPr>
          <w:rFonts w:ascii="Calibri Light" w:hAnsi="Calibri Light" w:cs="Calibri Light"/>
        </w:rPr>
        <w:t>Community</w:t>
      </w:r>
      <w:proofErr w:type="spellEnd"/>
      <w:r w:rsidRPr="00222380">
        <w:rPr>
          <w:rFonts w:ascii="Calibri Light" w:hAnsi="Calibri Light" w:cs="Calibri Light"/>
        </w:rPr>
        <w:t xml:space="preserve"> Led </w:t>
      </w:r>
      <w:proofErr w:type="spellStart"/>
      <w:r w:rsidRPr="00222380">
        <w:rPr>
          <w:rFonts w:ascii="Calibri Light" w:hAnsi="Calibri Light" w:cs="Calibri Light"/>
        </w:rPr>
        <w:t>Local</w:t>
      </w:r>
      <w:proofErr w:type="spellEnd"/>
      <w:r w:rsidRPr="00222380">
        <w:rPr>
          <w:rFonts w:ascii="Calibri Light" w:hAnsi="Calibri Light" w:cs="Calibri Light"/>
        </w:rPr>
        <w:t xml:space="preserve"> Development - Lokalni razvoj vođen lokalnom zajednicom</w:t>
      </w:r>
    </w:p>
    <w:p w14:paraId="4B031C3F"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DZS</w:t>
      </w:r>
      <w:proofErr w:type="spellEnd"/>
      <w:r w:rsidRPr="00222380">
        <w:rPr>
          <w:rFonts w:ascii="Calibri Light" w:hAnsi="Calibri Light" w:cs="Calibri Light"/>
        </w:rPr>
        <w:tab/>
        <w:t>Državni zavod za statistiku</w:t>
      </w:r>
    </w:p>
    <w:p w14:paraId="599949DE" w14:textId="67F7872E" w:rsidR="001D4B05" w:rsidRPr="00222380" w:rsidRDefault="001D4B05" w:rsidP="00222380">
      <w:pPr>
        <w:jc w:val="both"/>
        <w:rPr>
          <w:rFonts w:ascii="Calibri Light" w:hAnsi="Calibri Light" w:cs="Calibri Light"/>
        </w:rPr>
      </w:pPr>
      <w:r w:rsidRPr="00222380">
        <w:rPr>
          <w:rFonts w:ascii="Calibri Light" w:hAnsi="Calibri Light" w:cs="Calibri Light"/>
        </w:rPr>
        <w:t xml:space="preserve">EK </w:t>
      </w:r>
      <w:r w:rsidRPr="00222380">
        <w:rPr>
          <w:rFonts w:ascii="Calibri Light" w:hAnsi="Calibri Light" w:cs="Calibri Light"/>
        </w:rPr>
        <w:tab/>
      </w:r>
      <w:r w:rsidR="00711A66" w:rsidRPr="00222380">
        <w:rPr>
          <w:rFonts w:ascii="Calibri Light" w:hAnsi="Calibri Light" w:cs="Calibri Light"/>
        </w:rPr>
        <w:t>Energetski kabel</w:t>
      </w:r>
    </w:p>
    <w:p w14:paraId="68B3A150"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EU</w:t>
      </w:r>
      <w:r w:rsidRPr="00222380">
        <w:rPr>
          <w:rFonts w:ascii="Calibri Light" w:hAnsi="Calibri Light" w:cs="Calibri Light"/>
        </w:rPr>
        <w:tab/>
        <w:t>Europska unija</w:t>
      </w:r>
    </w:p>
    <w:p w14:paraId="17DC3431"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EPFRR</w:t>
      </w:r>
      <w:proofErr w:type="spellEnd"/>
      <w:r w:rsidRPr="00222380">
        <w:rPr>
          <w:rFonts w:ascii="Calibri Light" w:hAnsi="Calibri Light" w:cs="Calibri Light"/>
        </w:rPr>
        <w:tab/>
        <w:t>Europski poljoprivredni fond za ruralni razvoj</w:t>
      </w:r>
    </w:p>
    <w:p w14:paraId="07ABAD0D"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ESF</w:t>
      </w:r>
      <w:proofErr w:type="spellEnd"/>
      <w:r w:rsidRPr="00222380">
        <w:rPr>
          <w:rFonts w:ascii="Calibri Light" w:hAnsi="Calibri Light" w:cs="Calibri Light"/>
        </w:rPr>
        <w:tab/>
        <w:t>Europski socijalni fond</w:t>
      </w:r>
    </w:p>
    <w:p w14:paraId="167DA662" w14:textId="70E9E8D2" w:rsidR="001D4B05" w:rsidRPr="00222380" w:rsidRDefault="001D4B05" w:rsidP="00222380">
      <w:pPr>
        <w:jc w:val="both"/>
        <w:rPr>
          <w:rFonts w:ascii="Calibri Light" w:hAnsi="Calibri Light" w:cs="Calibri Light"/>
        </w:rPr>
      </w:pPr>
      <w:r w:rsidRPr="00222380">
        <w:rPr>
          <w:rFonts w:ascii="Calibri Light" w:hAnsi="Calibri Light" w:cs="Calibri Light"/>
        </w:rPr>
        <w:t>HGK</w:t>
      </w:r>
      <w:r w:rsidR="00892DD0" w:rsidRPr="00222380">
        <w:rPr>
          <w:rFonts w:ascii="Calibri Light" w:hAnsi="Calibri Light" w:cs="Calibri Light"/>
        </w:rPr>
        <w:t xml:space="preserve">      </w:t>
      </w:r>
      <w:r w:rsidRPr="00222380">
        <w:rPr>
          <w:rFonts w:ascii="Calibri Light" w:hAnsi="Calibri Light" w:cs="Calibri Light"/>
        </w:rPr>
        <w:t>Hrvatska gospodarska komora</w:t>
      </w:r>
    </w:p>
    <w:p w14:paraId="6D64C59B"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HOK</w:t>
      </w:r>
      <w:proofErr w:type="spellEnd"/>
      <w:r w:rsidRPr="00222380">
        <w:rPr>
          <w:rFonts w:ascii="Calibri Light" w:hAnsi="Calibri Light" w:cs="Calibri Light"/>
        </w:rPr>
        <w:tab/>
        <w:t>Hrvatska obrtnička komora</w:t>
      </w:r>
    </w:p>
    <w:p w14:paraId="4DFDBA80"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IBAN</w:t>
      </w:r>
      <w:r w:rsidRPr="00222380">
        <w:rPr>
          <w:rFonts w:ascii="Calibri Light" w:hAnsi="Calibri Light" w:cs="Calibri Light"/>
        </w:rPr>
        <w:tab/>
        <w:t xml:space="preserve">(eng. International Bank </w:t>
      </w:r>
      <w:proofErr w:type="spellStart"/>
      <w:r w:rsidRPr="00222380">
        <w:rPr>
          <w:rFonts w:ascii="Calibri Light" w:hAnsi="Calibri Light" w:cs="Calibri Light"/>
        </w:rPr>
        <w:t>Account</w:t>
      </w:r>
      <w:proofErr w:type="spellEnd"/>
      <w:r w:rsidRPr="00222380">
        <w:rPr>
          <w:rFonts w:ascii="Calibri Light" w:hAnsi="Calibri Light" w:cs="Calibri Light"/>
        </w:rPr>
        <w:t xml:space="preserve"> </w:t>
      </w:r>
      <w:proofErr w:type="spellStart"/>
      <w:r w:rsidRPr="00222380">
        <w:rPr>
          <w:rFonts w:ascii="Calibri Light" w:hAnsi="Calibri Light" w:cs="Calibri Light"/>
        </w:rPr>
        <w:t>Number</w:t>
      </w:r>
      <w:proofErr w:type="spellEnd"/>
      <w:r w:rsidRPr="00222380">
        <w:rPr>
          <w:rFonts w:ascii="Calibri Light" w:hAnsi="Calibri Light" w:cs="Calibri Light"/>
        </w:rPr>
        <w:t>) međunarodni broj bankovnog računa</w:t>
      </w:r>
    </w:p>
    <w:p w14:paraId="3A400964" w14:textId="2891C01D" w:rsidR="00743137" w:rsidRPr="00222380" w:rsidRDefault="00743137" w:rsidP="00222380">
      <w:pPr>
        <w:jc w:val="both"/>
        <w:rPr>
          <w:rFonts w:ascii="Calibri Light" w:hAnsi="Calibri Light" w:cs="Calibri Light"/>
        </w:rPr>
      </w:pPr>
      <w:r w:rsidRPr="00222380">
        <w:rPr>
          <w:rFonts w:ascii="Calibri Light" w:hAnsi="Calibri Light" w:cs="Calibri Light"/>
        </w:rPr>
        <w:t>IR           Indeks razvijenosti</w:t>
      </w:r>
    </w:p>
    <w:p w14:paraId="0EA6288D"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JLS</w:t>
      </w:r>
      <w:proofErr w:type="spellEnd"/>
      <w:r w:rsidRPr="00222380">
        <w:rPr>
          <w:rFonts w:ascii="Calibri Light" w:hAnsi="Calibri Light" w:cs="Calibri Light"/>
        </w:rPr>
        <w:tab/>
        <w:t>Jedinica lokalne samouprave</w:t>
      </w:r>
    </w:p>
    <w:p w14:paraId="02AA30E4"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LAG</w:t>
      </w:r>
      <w:r w:rsidRPr="00222380">
        <w:rPr>
          <w:rFonts w:ascii="Calibri Light" w:hAnsi="Calibri Light" w:cs="Calibri Light"/>
        </w:rPr>
        <w:tab/>
        <w:t>Lokalna akcijska grupa</w:t>
      </w:r>
    </w:p>
    <w:p w14:paraId="56223D85"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lastRenderedPageBreak/>
        <w:t xml:space="preserve">LEADER </w:t>
      </w:r>
      <w:proofErr w:type="spellStart"/>
      <w:r w:rsidRPr="00222380">
        <w:rPr>
          <w:rFonts w:ascii="Calibri Light" w:hAnsi="Calibri Light" w:cs="Calibri Light"/>
        </w:rPr>
        <w:t>fran</w:t>
      </w:r>
      <w:proofErr w:type="spellEnd"/>
      <w:r w:rsidRPr="00222380">
        <w:rPr>
          <w:rFonts w:ascii="Calibri Light" w:hAnsi="Calibri Light" w:cs="Calibri Light"/>
        </w:rPr>
        <w:t xml:space="preserve">. </w:t>
      </w:r>
      <w:proofErr w:type="spellStart"/>
      <w:r w:rsidRPr="00222380">
        <w:rPr>
          <w:rFonts w:ascii="Calibri Light" w:hAnsi="Calibri Light" w:cs="Calibri Light"/>
        </w:rPr>
        <w:t>Liaison</w:t>
      </w:r>
      <w:proofErr w:type="spellEnd"/>
      <w:r w:rsidRPr="00222380">
        <w:rPr>
          <w:rFonts w:ascii="Calibri Light" w:hAnsi="Calibri Light" w:cs="Calibri Light"/>
        </w:rPr>
        <w:t xml:space="preserve"> </w:t>
      </w:r>
      <w:proofErr w:type="spellStart"/>
      <w:r w:rsidRPr="00222380">
        <w:rPr>
          <w:rFonts w:ascii="Calibri Light" w:hAnsi="Calibri Light" w:cs="Calibri Light"/>
        </w:rPr>
        <w:t>Entre</w:t>
      </w:r>
      <w:proofErr w:type="spellEnd"/>
      <w:r w:rsidRPr="00222380">
        <w:rPr>
          <w:rFonts w:ascii="Calibri Light" w:hAnsi="Calibri Light" w:cs="Calibri Light"/>
        </w:rPr>
        <w:t xml:space="preserve"> </w:t>
      </w:r>
      <w:proofErr w:type="spellStart"/>
      <w:r w:rsidRPr="00222380">
        <w:rPr>
          <w:rFonts w:ascii="Calibri Light" w:hAnsi="Calibri Light" w:cs="Calibri Light"/>
        </w:rPr>
        <w:t>Actions</w:t>
      </w:r>
      <w:proofErr w:type="spellEnd"/>
      <w:r w:rsidRPr="00222380">
        <w:rPr>
          <w:rFonts w:ascii="Calibri Light" w:hAnsi="Calibri Light" w:cs="Calibri Light"/>
        </w:rPr>
        <w:t xml:space="preserve"> de Dévelopment de </w:t>
      </w:r>
      <w:proofErr w:type="spellStart"/>
      <w:r w:rsidRPr="00222380">
        <w:rPr>
          <w:rFonts w:ascii="Calibri Light" w:hAnsi="Calibri Light" w:cs="Calibri Light"/>
        </w:rPr>
        <w:t>l’Economie</w:t>
      </w:r>
      <w:proofErr w:type="spellEnd"/>
      <w:r w:rsidRPr="00222380">
        <w:rPr>
          <w:rFonts w:ascii="Calibri Light" w:hAnsi="Calibri Light" w:cs="Calibri Light"/>
        </w:rPr>
        <w:t xml:space="preserve"> </w:t>
      </w:r>
      <w:proofErr w:type="spellStart"/>
      <w:r w:rsidRPr="00222380">
        <w:rPr>
          <w:rFonts w:ascii="Calibri Light" w:hAnsi="Calibri Light" w:cs="Calibri Light"/>
        </w:rPr>
        <w:t>Rurale</w:t>
      </w:r>
      <w:proofErr w:type="spellEnd"/>
      <w:r w:rsidRPr="00222380">
        <w:rPr>
          <w:rFonts w:ascii="Calibri Light" w:hAnsi="Calibri Light" w:cs="Calibri Light"/>
        </w:rPr>
        <w:t xml:space="preserve"> – Program Europske </w:t>
      </w:r>
    </w:p>
    <w:p w14:paraId="7A9EF4FA"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ab/>
        <w:t>unije za razvoj ruralnih područja</w:t>
      </w:r>
    </w:p>
    <w:p w14:paraId="3F290D9C"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LRS</w:t>
      </w:r>
      <w:proofErr w:type="spellEnd"/>
      <w:r w:rsidRPr="00222380">
        <w:rPr>
          <w:rFonts w:ascii="Calibri Light" w:hAnsi="Calibri Light" w:cs="Calibri Light"/>
        </w:rPr>
        <w:tab/>
        <w:t>Lokalna razvojna strategija</w:t>
      </w:r>
    </w:p>
    <w:p w14:paraId="24FBFE01"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MB</w:t>
      </w:r>
      <w:r w:rsidRPr="00222380">
        <w:rPr>
          <w:rFonts w:ascii="Calibri Light" w:hAnsi="Calibri Light" w:cs="Calibri Light"/>
        </w:rPr>
        <w:tab/>
        <w:t>Matični broj</w:t>
      </w:r>
    </w:p>
    <w:p w14:paraId="724C2827"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MKM</w:t>
      </w:r>
      <w:proofErr w:type="spellEnd"/>
      <w:r w:rsidRPr="00222380">
        <w:rPr>
          <w:rFonts w:ascii="Calibri Light" w:hAnsi="Calibri Light" w:cs="Calibri Light"/>
        </w:rPr>
        <w:tab/>
        <w:t>Ministarstvo kulture i medija</w:t>
      </w:r>
    </w:p>
    <w:p w14:paraId="6EAD5E6B"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 xml:space="preserve">MP </w:t>
      </w:r>
      <w:r w:rsidRPr="00222380">
        <w:rPr>
          <w:rFonts w:ascii="Calibri Light" w:hAnsi="Calibri Light" w:cs="Calibri Light"/>
        </w:rPr>
        <w:tab/>
        <w:t>Ministarstvo poljoprivrede</w:t>
      </w:r>
    </w:p>
    <w:p w14:paraId="26430FC2"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NN</w:t>
      </w:r>
      <w:r w:rsidRPr="00222380">
        <w:rPr>
          <w:rFonts w:ascii="Calibri Light" w:hAnsi="Calibri Light" w:cs="Calibri Light"/>
        </w:rPr>
        <w:tab/>
        <w:t>Narodne novine</w:t>
      </w:r>
    </w:p>
    <w:p w14:paraId="6790434C"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OIB</w:t>
      </w:r>
      <w:r w:rsidRPr="00222380">
        <w:rPr>
          <w:rFonts w:ascii="Calibri Light" w:hAnsi="Calibri Light" w:cs="Calibri Light"/>
        </w:rPr>
        <w:tab/>
        <w:t>Osobni identifikacijski broj</w:t>
      </w:r>
    </w:p>
    <w:p w14:paraId="2472AE87"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OIE</w:t>
      </w:r>
      <w:proofErr w:type="spellEnd"/>
      <w:r w:rsidRPr="00222380">
        <w:rPr>
          <w:rFonts w:ascii="Calibri Light" w:hAnsi="Calibri Light" w:cs="Calibri Light"/>
        </w:rPr>
        <w:tab/>
        <w:t>Obnovljivi izvori energije</w:t>
      </w:r>
    </w:p>
    <w:p w14:paraId="73E8F41D"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 xml:space="preserve">OPG </w:t>
      </w:r>
      <w:r w:rsidRPr="00222380">
        <w:rPr>
          <w:rFonts w:ascii="Calibri Light" w:hAnsi="Calibri Light" w:cs="Calibri Light"/>
        </w:rPr>
        <w:tab/>
        <w:t>Obiteljsko poljoprivredno gospodarstvo</w:t>
      </w:r>
    </w:p>
    <w:p w14:paraId="0E1E8A00"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OŠ</w:t>
      </w:r>
      <w:r w:rsidRPr="00222380">
        <w:rPr>
          <w:rFonts w:ascii="Calibri Light" w:hAnsi="Calibri Light" w:cs="Calibri Light"/>
        </w:rPr>
        <w:tab/>
        <w:t>Osnovna škola</w:t>
      </w:r>
    </w:p>
    <w:p w14:paraId="44A0CAE9"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PG</w:t>
      </w:r>
      <w:proofErr w:type="spellEnd"/>
      <w:r w:rsidRPr="00222380">
        <w:rPr>
          <w:rFonts w:ascii="Calibri Light" w:hAnsi="Calibri Light" w:cs="Calibri Light"/>
        </w:rPr>
        <w:t xml:space="preserve"> </w:t>
      </w:r>
      <w:r w:rsidRPr="00222380">
        <w:rPr>
          <w:rFonts w:ascii="Calibri Light" w:hAnsi="Calibri Light" w:cs="Calibri Light"/>
        </w:rPr>
        <w:tab/>
        <w:t xml:space="preserve">Poljoprivredno gospodarstvo </w:t>
      </w:r>
    </w:p>
    <w:p w14:paraId="67952D3A"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PP</w:t>
      </w:r>
      <w:r w:rsidRPr="00222380">
        <w:rPr>
          <w:rFonts w:ascii="Calibri Light" w:hAnsi="Calibri Light" w:cs="Calibri Light"/>
        </w:rPr>
        <w:tab/>
        <w:t>Park prirode</w:t>
      </w:r>
    </w:p>
    <w:p w14:paraId="60F4E914"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RH</w:t>
      </w:r>
      <w:r w:rsidRPr="00222380">
        <w:rPr>
          <w:rFonts w:ascii="Calibri Light" w:hAnsi="Calibri Light" w:cs="Calibri Light"/>
        </w:rPr>
        <w:tab/>
        <w:t>Republika Hrvatska</w:t>
      </w:r>
    </w:p>
    <w:p w14:paraId="2E9E8A65"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RNO</w:t>
      </w:r>
      <w:proofErr w:type="spellEnd"/>
      <w:r w:rsidRPr="00222380">
        <w:rPr>
          <w:rFonts w:ascii="Calibri Light" w:hAnsi="Calibri Light" w:cs="Calibri Light"/>
        </w:rPr>
        <w:tab/>
        <w:t>Registar neprofitnih organizacije</w:t>
      </w:r>
    </w:p>
    <w:p w14:paraId="13300E46"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SŠ</w:t>
      </w:r>
      <w:proofErr w:type="spellEnd"/>
      <w:r w:rsidRPr="00222380">
        <w:rPr>
          <w:rFonts w:ascii="Calibri Light" w:hAnsi="Calibri Light" w:cs="Calibri Light"/>
        </w:rPr>
        <w:tab/>
        <w:t>Srednja škola</w:t>
      </w:r>
    </w:p>
    <w:p w14:paraId="2F21EAA6" w14:textId="6CAE181D" w:rsidR="00743137" w:rsidRPr="00222380" w:rsidRDefault="00743137" w:rsidP="00222380">
      <w:pPr>
        <w:jc w:val="both"/>
        <w:rPr>
          <w:rFonts w:ascii="Calibri Light" w:hAnsi="Calibri Light" w:cs="Calibri Light"/>
        </w:rPr>
      </w:pPr>
      <w:proofErr w:type="spellStart"/>
      <w:r w:rsidRPr="00222380">
        <w:rPr>
          <w:rFonts w:ascii="Calibri Light" w:hAnsi="Calibri Light" w:cs="Calibri Light"/>
        </w:rPr>
        <w:t>SOPG</w:t>
      </w:r>
      <w:proofErr w:type="spellEnd"/>
      <w:r w:rsidRPr="00222380">
        <w:rPr>
          <w:rFonts w:ascii="Calibri Light" w:hAnsi="Calibri Light" w:cs="Calibri Light"/>
        </w:rPr>
        <w:t xml:space="preserve">     </w:t>
      </w:r>
      <w:proofErr w:type="spellStart"/>
      <w:r w:rsidRPr="00222380">
        <w:rPr>
          <w:rFonts w:ascii="Calibri Light" w:hAnsi="Calibri Light" w:cs="Calibri Light"/>
        </w:rPr>
        <w:t>Samoopskrbno</w:t>
      </w:r>
      <w:proofErr w:type="spellEnd"/>
      <w:r w:rsidRPr="00222380">
        <w:rPr>
          <w:rFonts w:ascii="Calibri Light" w:hAnsi="Calibri Light" w:cs="Calibri Light"/>
        </w:rPr>
        <w:t xml:space="preserve"> </w:t>
      </w:r>
      <w:r w:rsidR="004D6A6B" w:rsidRPr="00222380">
        <w:rPr>
          <w:rFonts w:ascii="Calibri Light" w:hAnsi="Calibri Light" w:cs="Calibri Light"/>
        </w:rPr>
        <w:t>poljoprivredno gospodarstvo</w:t>
      </w:r>
    </w:p>
    <w:p w14:paraId="0C601842"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TZ</w:t>
      </w:r>
      <w:r w:rsidRPr="00222380">
        <w:rPr>
          <w:rFonts w:ascii="Calibri Light" w:hAnsi="Calibri Light" w:cs="Calibri Light"/>
        </w:rPr>
        <w:tab/>
        <w:t>Turistička zajednica</w:t>
      </w:r>
    </w:p>
    <w:p w14:paraId="5D8F64A8" w14:textId="77777777" w:rsidR="001D4B05" w:rsidRPr="00222380" w:rsidRDefault="001D4B05" w:rsidP="00222380">
      <w:pPr>
        <w:jc w:val="both"/>
        <w:rPr>
          <w:rFonts w:ascii="Calibri Light" w:hAnsi="Calibri Light" w:cs="Calibri Light"/>
        </w:rPr>
      </w:pPr>
      <w:r w:rsidRPr="00222380">
        <w:rPr>
          <w:rFonts w:ascii="Calibri Light" w:hAnsi="Calibri Light" w:cs="Calibri Light"/>
        </w:rPr>
        <w:t>UO</w:t>
      </w:r>
      <w:r w:rsidRPr="00222380">
        <w:rPr>
          <w:rFonts w:ascii="Calibri Light" w:hAnsi="Calibri Light" w:cs="Calibri Light"/>
        </w:rPr>
        <w:tab/>
        <w:t>Upravni odbor (tijelo LAG-a)</w:t>
      </w:r>
    </w:p>
    <w:p w14:paraId="32051240"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ZPP</w:t>
      </w:r>
      <w:proofErr w:type="spellEnd"/>
      <w:r w:rsidRPr="00222380">
        <w:rPr>
          <w:rFonts w:ascii="Calibri Light" w:hAnsi="Calibri Light" w:cs="Calibri Light"/>
        </w:rPr>
        <w:tab/>
        <w:t>Zajednička poljoprivredna politika EU</w:t>
      </w:r>
    </w:p>
    <w:p w14:paraId="0799EDD5" w14:textId="77777777" w:rsidR="001D4B05" w:rsidRPr="00222380" w:rsidRDefault="001D4B05" w:rsidP="00222380">
      <w:pPr>
        <w:jc w:val="both"/>
        <w:rPr>
          <w:rFonts w:ascii="Calibri Light" w:hAnsi="Calibri Light" w:cs="Calibri Light"/>
        </w:rPr>
      </w:pPr>
      <w:proofErr w:type="spellStart"/>
      <w:r w:rsidRPr="00222380">
        <w:rPr>
          <w:rFonts w:ascii="Calibri Light" w:hAnsi="Calibri Light" w:cs="Calibri Light"/>
        </w:rPr>
        <w:t>ZŽ</w:t>
      </w:r>
      <w:proofErr w:type="spellEnd"/>
      <w:r w:rsidRPr="00222380">
        <w:rPr>
          <w:rFonts w:ascii="Calibri Light" w:hAnsi="Calibri Light" w:cs="Calibri Light"/>
        </w:rPr>
        <w:tab/>
        <w:t>Zagrebačka županija</w:t>
      </w:r>
    </w:p>
    <w:p w14:paraId="0694764A" w14:textId="0BF8893A" w:rsidR="001D4B05" w:rsidRPr="00222380" w:rsidRDefault="001D4B05" w:rsidP="00222380">
      <w:pPr>
        <w:jc w:val="both"/>
        <w:rPr>
          <w:rFonts w:ascii="Calibri Light" w:hAnsi="Calibri Light" w:cs="Calibri Light"/>
        </w:rPr>
      </w:pPr>
      <w:r w:rsidRPr="00222380">
        <w:rPr>
          <w:rFonts w:ascii="Calibri Light" w:hAnsi="Calibri Light" w:cs="Calibri Light"/>
        </w:rPr>
        <w:br w:type="page"/>
      </w:r>
    </w:p>
    <w:p w14:paraId="74C91121" w14:textId="25DAFF57" w:rsidR="00C4171D" w:rsidRPr="00222380" w:rsidRDefault="00C4171D" w:rsidP="00222380">
      <w:pPr>
        <w:pStyle w:val="Naslov1"/>
        <w:numPr>
          <w:ilvl w:val="0"/>
          <w:numId w:val="8"/>
        </w:numPr>
        <w:jc w:val="both"/>
        <w:rPr>
          <w:rFonts w:ascii="Calibri Light" w:hAnsi="Calibri Light" w:cs="Calibri Light"/>
        </w:rPr>
      </w:pPr>
      <w:bookmarkStart w:id="777" w:name="_Toc132615750"/>
      <w:r w:rsidRPr="00222380">
        <w:rPr>
          <w:rFonts w:ascii="Calibri Light" w:hAnsi="Calibri Light" w:cs="Calibri Light"/>
        </w:rPr>
        <w:lastRenderedPageBreak/>
        <w:t xml:space="preserve">OPIS PODRUČJA KOJE OBUHVAĆA </w:t>
      </w:r>
      <w:proofErr w:type="spellStart"/>
      <w:r w:rsidRPr="00222380">
        <w:rPr>
          <w:rFonts w:ascii="Calibri Light" w:hAnsi="Calibri Light" w:cs="Calibri Light"/>
        </w:rPr>
        <w:t>LRS</w:t>
      </w:r>
      <w:bookmarkEnd w:id="777"/>
      <w:proofErr w:type="spellEnd"/>
    </w:p>
    <w:p w14:paraId="6414C3F0" w14:textId="5CD319E5" w:rsidR="00BE6E42" w:rsidRPr="00222380" w:rsidRDefault="005312DB" w:rsidP="00222380">
      <w:pPr>
        <w:pStyle w:val="Naslov2"/>
        <w:jc w:val="both"/>
        <w:rPr>
          <w:rFonts w:ascii="Calibri Light" w:hAnsi="Calibri Light" w:cs="Calibri Light"/>
        </w:rPr>
      </w:pPr>
      <w:bookmarkStart w:id="778" w:name="_Toc132615751"/>
      <w:r w:rsidRPr="00222380">
        <w:rPr>
          <w:rFonts w:ascii="Calibri Light" w:hAnsi="Calibri Light" w:cs="Calibri Light"/>
        </w:rPr>
        <w:t xml:space="preserve">1.1. </w:t>
      </w:r>
      <w:r w:rsidR="00BE6E42" w:rsidRPr="00222380">
        <w:rPr>
          <w:rFonts w:ascii="Calibri Light" w:hAnsi="Calibri Light" w:cs="Calibri Light"/>
        </w:rPr>
        <w:t>Osnovne zemljopisne značajke područja LAG-a</w:t>
      </w:r>
      <w:bookmarkEnd w:id="778"/>
    </w:p>
    <w:p w14:paraId="0BADC327" w14:textId="77777777" w:rsidR="00BE6E42" w:rsidRPr="00222380" w:rsidRDefault="00BE6E42" w:rsidP="00222380">
      <w:pPr>
        <w:pStyle w:val="Odlomakpopisa"/>
        <w:spacing w:after="0"/>
        <w:ind w:left="1210"/>
        <w:jc w:val="both"/>
        <w:rPr>
          <w:rFonts w:ascii="Calibri Light" w:eastAsia="Calibri" w:hAnsi="Calibri Light" w:cs="Calibri Light"/>
          <w:b/>
        </w:rPr>
      </w:pPr>
    </w:p>
    <w:p w14:paraId="4CB168A8" w14:textId="682CB8C4" w:rsidR="00EA765E" w:rsidRPr="00222380" w:rsidRDefault="00BE6E42" w:rsidP="00222380">
      <w:pPr>
        <w:pStyle w:val="Naslov2"/>
        <w:jc w:val="both"/>
        <w:rPr>
          <w:rStyle w:val="Naslov2Char"/>
          <w:rFonts w:ascii="Calibri Light" w:hAnsi="Calibri Light" w:cs="Calibri Light"/>
        </w:rPr>
      </w:pPr>
      <w:bookmarkStart w:id="779" w:name="_Toc132615752"/>
      <w:r w:rsidRPr="00222380">
        <w:rPr>
          <w:rStyle w:val="Naslov2Char"/>
          <w:rFonts w:ascii="Calibri Light" w:hAnsi="Calibri Light" w:cs="Calibri Light"/>
        </w:rPr>
        <w:t>1.1.1. Područje LAG-a</w:t>
      </w:r>
      <w:bookmarkEnd w:id="779"/>
    </w:p>
    <w:p w14:paraId="2C84E8C8" w14:textId="77777777" w:rsidR="00017FC5" w:rsidRPr="00222380" w:rsidRDefault="00017FC5" w:rsidP="00222380">
      <w:pPr>
        <w:jc w:val="both"/>
        <w:rPr>
          <w:rFonts w:ascii="Calibri Light" w:hAnsi="Calibri Light" w:cs="Calibri Light"/>
          <w:sz w:val="24"/>
          <w:szCs w:val="20"/>
        </w:rPr>
      </w:pPr>
      <w:r w:rsidRPr="00222380">
        <w:rPr>
          <w:rFonts w:ascii="Calibri Light" w:hAnsi="Calibri Light" w:cs="Calibri Light"/>
          <w:sz w:val="24"/>
          <w:szCs w:val="20"/>
        </w:rPr>
        <w:t>Po načelu uvjetno-homogene (</w:t>
      </w:r>
      <w:proofErr w:type="spellStart"/>
      <w:r w:rsidRPr="00222380">
        <w:rPr>
          <w:rFonts w:ascii="Calibri Light" w:hAnsi="Calibri Light" w:cs="Calibri Light"/>
          <w:sz w:val="24"/>
          <w:szCs w:val="20"/>
        </w:rPr>
        <w:t>fizionomske</w:t>
      </w:r>
      <w:proofErr w:type="spellEnd"/>
      <w:r w:rsidRPr="00222380">
        <w:rPr>
          <w:rFonts w:ascii="Calibri Light" w:hAnsi="Calibri Light" w:cs="Calibri Light"/>
          <w:sz w:val="24"/>
          <w:szCs w:val="20"/>
        </w:rPr>
        <w:t>) regionalizacije, područje LAG-a SAVA smješteno je unutar panonsko-</w:t>
      </w:r>
      <w:proofErr w:type="spellStart"/>
      <w:r w:rsidRPr="00222380">
        <w:rPr>
          <w:rFonts w:ascii="Calibri Light" w:hAnsi="Calibri Light" w:cs="Calibri Light"/>
          <w:sz w:val="24"/>
          <w:szCs w:val="20"/>
        </w:rPr>
        <w:t>peripanonske</w:t>
      </w:r>
      <w:proofErr w:type="spellEnd"/>
      <w:r w:rsidRPr="00222380">
        <w:rPr>
          <w:rFonts w:ascii="Calibri Light" w:hAnsi="Calibri Light" w:cs="Calibri Light"/>
          <w:sz w:val="24"/>
          <w:szCs w:val="20"/>
        </w:rPr>
        <w:t xml:space="preserve"> regije, jedne od triju uvjetno-homogenih </w:t>
      </w:r>
      <w:proofErr w:type="spellStart"/>
      <w:r w:rsidRPr="00222380">
        <w:rPr>
          <w:rFonts w:ascii="Calibri Light" w:hAnsi="Calibri Light" w:cs="Calibri Light"/>
          <w:sz w:val="24"/>
          <w:szCs w:val="20"/>
        </w:rPr>
        <w:t>megaregija</w:t>
      </w:r>
      <w:proofErr w:type="spellEnd"/>
      <w:r w:rsidRPr="00222380">
        <w:rPr>
          <w:rFonts w:ascii="Calibri Light" w:hAnsi="Calibri Light" w:cs="Calibri Light"/>
          <w:sz w:val="24"/>
          <w:szCs w:val="20"/>
        </w:rPr>
        <w:t xml:space="preserve"> Hrvatske. Daljnjom </w:t>
      </w:r>
      <w:proofErr w:type="spellStart"/>
      <w:r w:rsidRPr="00222380">
        <w:rPr>
          <w:rFonts w:ascii="Calibri Light" w:hAnsi="Calibri Light" w:cs="Calibri Light"/>
          <w:sz w:val="24"/>
          <w:szCs w:val="20"/>
        </w:rPr>
        <w:t>fizionomskom</w:t>
      </w:r>
      <w:proofErr w:type="spellEnd"/>
      <w:r w:rsidRPr="00222380">
        <w:rPr>
          <w:rFonts w:ascii="Calibri Light" w:hAnsi="Calibri Light" w:cs="Calibri Light"/>
          <w:sz w:val="24"/>
          <w:szCs w:val="20"/>
        </w:rPr>
        <w:t xml:space="preserve"> regionalizacijom navedene </w:t>
      </w:r>
      <w:proofErr w:type="spellStart"/>
      <w:r w:rsidRPr="00222380">
        <w:rPr>
          <w:rFonts w:ascii="Calibri Light" w:hAnsi="Calibri Light" w:cs="Calibri Light"/>
          <w:sz w:val="24"/>
          <w:szCs w:val="20"/>
        </w:rPr>
        <w:t>megaregije</w:t>
      </w:r>
      <w:proofErr w:type="spellEnd"/>
      <w:r w:rsidRPr="00222380">
        <w:rPr>
          <w:rFonts w:ascii="Calibri Light" w:hAnsi="Calibri Light" w:cs="Calibri Light"/>
          <w:sz w:val="24"/>
          <w:szCs w:val="20"/>
        </w:rPr>
        <w:t xml:space="preserve"> područje LAG-a pozicionira se unutar zapadno </w:t>
      </w:r>
      <w:proofErr w:type="spellStart"/>
      <w:r w:rsidRPr="00222380">
        <w:rPr>
          <w:rFonts w:ascii="Calibri Light" w:hAnsi="Calibri Light" w:cs="Calibri Light"/>
          <w:sz w:val="24"/>
          <w:szCs w:val="20"/>
        </w:rPr>
        <w:t>peripanonske</w:t>
      </w:r>
      <w:proofErr w:type="spellEnd"/>
      <w:r w:rsidRPr="00222380">
        <w:rPr>
          <w:rFonts w:ascii="Calibri Light" w:hAnsi="Calibri Light" w:cs="Calibri Light"/>
          <w:sz w:val="24"/>
          <w:szCs w:val="20"/>
        </w:rPr>
        <w:t xml:space="preserve"> </w:t>
      </w:r>
      <w:proofErr w:type="spellStart"/>
      <w:r w:rsidRPr="00222380">
        <w:rPr>
          <w:rFonts w:ascii="Calibri Light" w:hAnsi="Calibri Light" w:cs="Calibri Light"/>
          <w:sz w:val="24"/>
          <w:szCs w:val="20"/>
        </w:rPr>
        <w:t>makroregije</w:t>
      </w:r>
      <w:proofErr w:type="spellEnd"/>
      <w:r w:rsidRPr="00222380">
        <w:rPr>
          <w:rFonts w:ascii="Calibri Light" w:hAnsi="Calibri Light" w:cs="Calibri Light"/>
          <w:sz w:val="24"/>
          <w:szCs w:val="20"/>
        </w:rPr>
        <w:t xml:space="preserve"> koju čine devet izdvojenih uvjetno-homogenih subregija. Prostor LAG-a podijeljen je u dvije subregije zapadne </w:t>
      </w:r>
      <w:proofErr w:type="spellStart"/>
      <w:r w:rsidRPr="00222380">
        <w:rPr>
          <w:rFonts w:ascii="Calibri Light" w:hAnsi="Calibri Light" w:cs="Calibri Light"/>
          <w:sz w:val="24"/>
          <w:szCs w:val="20"/>
        </w:rPr>
        <w:t>peripanonske</w:t>
      </w:r>
      <w:proofErr w:type="spellEnd"/>
      <w:r w:rsidRPr="00222380">
        <w:rPr>
          <w:rFonts w:ascii="Calibri Light" w:hAnsi="Calibri Light" w:cs="Calibri Light"/>
          <w:sz w:val="24"/>
          <w:szCs w:val="20"/>
        </w:rPr>
        <w:t xml:space="preserve"> </w:t>
      </w:r>
      <w:proofErr w:type="spellStart"/>
      <w:r w:rsidRPr="00222380">
        <w:rPr>
          <w:rFonts w:ascii="Calibri Light" w:hAnsi="Calibri Light" w:cs="Calibri Light"/>
          <w:sz w:val="24"/>
          <w:szCs w:val="20"/>
        </w:rPr>
        <w:t>makroregije</w:t>
      </w:r>
      <w:proofErr w:type="spellEnd"/>
      <w:r w:rsidRPr="00222380">
        <w:rPr>
          <w:rFonts w:ascii="Calibri Light" w:hAnsi="Calibri Light" w:cs="Calibri Light"/>
          <w:sz w:val="24"/>
          <w:szCs w:val="20"/>
        </w:rPr>
        <w:t xml:space="preserve">, veći dio u zagorsko-prigorskom prostoru zagrebačke urbane regije, a manji dio u sjevernom nepropusnom Pokuplju. Heterogenost historijsko-geografskog razvoja i reljefne konfiguracije glavne su značajke ovog LAG-a. (Magaš, 2013.) </w:t>
      </w:r>
    </w:p>
    <w:p w14:paraId="01E30332" w14:textId="77777777" w:rsidR="00017FC5" w:rsidRPr="00222380" w:rsidRDefault="00017FC5" w:rsidP="00222380">
      <w:pPr>
        <w:jc w:val="both"/>
        <w:rPr>
          <w:rFonts w:ascii="Calibri Light" w:hAnsi="Calibri Light" w:cs="Calibri Light"/>
          <w:sz w:val="24"/>
          <w:szCs w:val="20"/>
        </w:rPr>
      </w:pPr>
      <w:r w:rsidRPr="00222380">
        <w:rPr>
          <w:rFonts w:ascii="Calibri Light" w:hAnsi="Calibri Light" w:cs="Calibri Light"/>
          <w:sz w:val="24"/>
          <w:szCs w:val="20"/>
        </w:rPr>
        <w:t xml:space="preserve">Drugim važnim principom regionalizacije teritorija Hrvatske, tzv. </w:t>
      </w:r>
      <w:proofErr w:type="spellStart"/>
      <w:r w:rsidRPr="00222380">
        <w:rPr>
          <w:rFonts w:ascii="Calibri Light" w:hAnsi="Calibri Light" w:cs="Calibri Light"/>
          <w:sz w:val="24"/>
          <w:szCs w:val="20"/>
        </w:rPr>
        <w:t>nodalno</w:t>
      </w:r>
      <w:proofErr w:type="spellEnd"/>
      <w:r w:rsidRPr="00222380">
        <w:rPr>
          <w:rFonts w:ascii="Calibri Light" w:hAnsi="Calibri Light" w:cs="Calibri Light"/>
          <w:sz w:val="24"/>
          <w:szCs w:val="20"/>
        </w:rPr>
        <w:t xml:space="preserve">-funkcionalnom regionalizacijom, LAG SAVA izdvaja se unutar gravitacijskog područja nacionalnog središta i najvećeg </w:t>
      </w:r>
      <w:proofErr w:type="spellStart"/>
      <w:r w:rsidRPr="00222380">
        <w:rPr>
          <w:rFonts w:ascii="Calibri Light" w:hAnsi="Calibri Light" w:cs="Calibri Light"/>
          <w:sz w:val="24"/>
          <w:szCs w:val="20"/>
        </w:rPr>
        <w:t>makroregionalnog</w:t>
      </w:r>
      <w:proofErr w:type="spellEnd"/>
      <w:r w:rsidRPr="00222380">
        <w:rPr>
          <w:rFonts w:ascii="Calibri Light" w:hAnsi="Calibri Light" w:cs="Calibri Light"/>
          <w:sz w:val="24"/>
          <w:szCs w:val="20"/>
        </w:rPr>
        <w:t xml:space="preserve"> centra Grada Zagreba. To se područje naziva zagrebačka regija koja obuhvaća, osim Zagreba i širi prsten okolnih općinskih i gradskih teritorija (Magaš, 2013.). Velika funkcionalna ovisnost, ali i istovremena korist od razvojnih impulsa i potencijala koje nudi milijunska metropola glavna su obilježja navedene </w:t>
      </w:r>
      <w:proofErr w:type="spellStart"/>
      <w:r w:rsidRPr="00222380">
        <w:rPr>
          <w:rFonts w:ascii="Calibri Light" w:hAnsi="Calibri Light" w:cs="Calibri Light"/>
          <w:sz w:val="24"/>
          <w:szCs w:val="20"/>
        </w:rPr>
        <w:t>nodalno</w:t>
      </w:r>
      <w:proofErr w:type="spellEnd"/>
      <w:r w:rsidRPr="00222380">
        <w:rPr>
          <w:rFonts w:ascii="Calibri Light" w:hAnsi="Calibri Light" w:cs="Calibri Light"/>
          <w:sz w:val="24"/>
          <w:szCs w:val="20"/>
        </w:rPr>
        <w:t xml:space="preserve">-funkcionalne regije. </w:t>
      </w:r>
    </w:p>
    <w:p w14:paraId="7CFE5407" w14:textId="77777777" w:rsidR="00017FC5" w:rsidRPr="00222380" w:rsidRDefault="00017FC5" w:rsidP="00222380">
      <w:pPr>
        <w:jc w:val="both"/>
        <w:rPr>
          <w:rFonts w:ascii="Calibri Light" w:hAnsi="Calibri Light" w:cs="Calibri Light"/>
          <w:sz w:val="24"/>
          <w:szCs w:val="20"/>
        </w:rPr>
      </w:pPr>
      <w:r w:rsidRPr="00222380">
        <w:rPr>
          <w:rFonts w:ascii="Calibri Light" w:hAnsi="Calibri Light" w:cs="Calibri Light"/>
          <w:sz w:val="24"/>
          <w:szCs w:val="20"/>
        </w:rPr>
        <w:t xml:space="preserve">Područje LAG-a graniči na sjeveru s Krapinsko-zagorskom županijom, na jugu s Karlovačkom županijom, dok na istoku graniči s Gradom Zagrebom. Na sjeverozapadu se nalazi državna granica s Republikom Slovenijom. Unutar same Zagrebačke županije graniči s pet općina i to redom na sjeveroistočnom dijelu s općinama Bistra i Jakovlje, na jugozapadnom dijelu s općinama Krašić i Žumberak te na jugoistočnom s općinom Pisarovina. Teritorij LAG-a iznosi 781,1 km2 što predstavlja 25,40 % teritorija </w:t>
      </w:r>
      <w:proofErr w:type="spellStart"/>
      <w:r w:rsidRPr="00222380">
        <w:rPr>
          <w:rFonts w:ascii="Calibri Light" w:hAnsi="Calibri Light" w:cs="Calibri Light"/>
          <w:sz w:val="24"/>
          <w:szCs w:val="20"/>
        </w:rPr>
        <w:t>ZŽ</w:t>
      </w:r>
      <w:proofErr w:type="spellEnd"/>
      <w:r w:rsidRPr="00222380">
        <w:rPr>
          <w:rFonts w:ascii="Calibri Light" w:hAnsi="Calibri Light" w:cs="Calibri Light"/>
          <w:sz w:val="24"/>
          <w:szCs w:val="20"/>
        </w:rPr>
        <w:t xml:space="preserve"> te 1,38 % kopnenog teritorija RH.</w:t>
      </w:r>
    </w:p>
    <w:p w14:paraId="43EA7998" w14:textId="77777777" w:rsidR="00017FC5" w:rsidRPr="00222380" w:rsidRDefault="00017FC5" w:rsidP="00222380">
      <w:pPr>
        <w:jc w:val="both"/>
        <w:rPr>
          <w:rFonts w:ascii="Calibri Light" w:hAnsi="Calibri Light" w:cs="Calibri Light"/>
          <w:sz w:val="24"/>
          <w:szCs w:val="20"/>
        </w:rPr>
      </w:pPr>
      <w:r w:rsidRPr="00222380">
        <w:rPr>
          <w:rFonts w:ascii="Calibri Light" w:hAnsi="Calibri Light" w:cs="Calibri Light"/>
          <w:sz w:val="24"/>
          <w:szCs w:val="20"/>
        </w:rPr>
        <w:t xml:space="preserve">LAG SAVA smješten je unutar teritorija Zagrebačke županije, točnije na njezinom zapadnom dijelu i obuhvaća teritorij 11 </w:t>
      </w:r>
      <w:proofErr w:type="spellStart"/>
      <w:r w:rsidRPr="00222380">
        <w:rPr>
          <w:rFonts w:ascii="Calibri Light" w:hAnsi="Calibri Light" w:cs="Calibri Light"/>
          <w:sz w:val="24"/>
          <w:szCs w:val="20"/>
        </w:rPr>
        <w:t>JLS</w:t>
      </w:r>
      <w:proofErr w:type="spellEnd"/>
      <w:r w:rsidRPr="00222380">
        <w:rPr>
          <w:rFonts w:ascii="Calibri Light" w:hAnsi="Calibri Light" w:cs="Calibri Light"/>
          <w:sz w:val="24"/>
          <w:szCs w:val="20"/>
        </w:rPr>
        <w:t xml:space="preserve">-a. To su redom gradovi Jastrebarsko, Samobor, Sveta Nedjelja i Zaprešić te općine Brdovec, Dubravica, Klinča Sela, Luka , Marija Gorica, </w:t>
      </w:r>
      <w:proofErr w:type="spellStart"/>
      <w:r w:rsidRPr="00222380">
        <w:rPr>
          <w:rFonts w:ascii="Calibri Light" w:hAnsi="Calibri Light" w:cs="Calibri Light"/>
          <w:sz w:val="24"/>
          <w:szCs w:val="20"/>
        </w:rPr>
        <w:t>Pušća</w:t>
      </w:r>
      <w:proofErr w:type="spellEnd"/>
      <w:r w:rsidRPr="00222380">
        <w:rPr>
          <w:rFonts w:ascii="Calibri Light" w:hAnsi="Calibri Light" w:cs="Calibri Light"/>
          <w:sz w:val="24"/>
          <w:szCs w:val="20"/>
        </w:rPr>
        <w:t xml:space="preserve"> i Stupnik. U sklopu navedenih </w:t>
      </w:r>
      <w:proofErr w:type="spellStart"/>
      <w:r w:rsidRPr="00222380">
        <w:rPr>
          <w:rFonts w:ascii="Calibri Light" w:hAnsi="Calibri Light" w:cs="Calibri Light"/>
          <w:sz w:val="24"/>
          <w:szCs w:val="20"/>
        </w:rPr>
        <w:t>JLS</w:t>
      </w:r>
      <w:proofErr w:type="spellEnd"/>
      <w:r w:rsidRPr="00222380">
        <w:rPr>
          <w:rFonts w:ascii="Calibri Light" w:hAnsi="Calibri Light" w:cs="Calibri Light"/>
          <w:sz w:val="24"/>
          <w:szCs w:val="20"/>
        </w:rPr>
        <w:t xml:space="preserve">-a nalazi se 223 naselja, 32 % svih naselja Zagrebačke županije. Neke od općina su male (Luka, Marija Gorica, </w:t>
      </w:r>
      <w:proofErr w:type="spellStart"/>
      <w:r w:rsidRPr="00222380">
        <w:rPr>
          <w:rFonts w:ascii="Calibri Light" w:hAnsi="Calibri Light" w:cs="Calibri Light"/>
          <w:sz w:val="24"/>
          <w:szCs w:val="20"/>
        </w:rPr>
        <w:t>Pušća</w:t>
      </w:r>
      <w:proofErr w:type="spellEnd"/>
      <w:r w:rsidRPr="00222380">
        <w:rPr>
          <w:rFonts w:ascii="Calibri Light" w:hAnsi="Calibri Light" w:cs="Calibri Light"/>
          <w:sz w:val="24"/>
          <w:szCs w:val="20"/>
        </w:rPr>
        <w:t xml:space="preserve">), a neke su deseterostruko veće od njih (Jastrebarsko, Samobor). Prosječna veličina općine/grada s obzirom na broj </w:t>
      </w:r>
      <w:proofErr w:type="spellStart"/>
      <w:r w:rsidRPr="00222380">
        <w:rPr>
          <w:rFonts w:ascii="Calibri Light" w:hAnsi="Calibri Light" w:cs="Calibri Light"/>
          <w:sz w:val="24"/>
          <w:szCs w:val="20"/>
        </w:rPr>
        <w:t>JLS</w:t>
      </w:r>
      <w:proofErr w:type="spellEnd"/>
      <w:r w:rsidRPr="00222380">
        <w:rPr>
          <w:rFonts w:ascii="Calibri Light" w:hAnsi="Calibri Light" w:cs="Calibri Light"/>
          <w:sz w:val="24"/>
          <w:szCs w:val="20"/>
        </w:rPr>
        <w:t xml:space="preserve">-a bi bila 71,07 km2. Iz Tablice 1. vidi se da toj prosječnoj veličini odgovara tek Općina Klinča Sela te da je većina </w:t>
      </w:r>
      <w:proofErr w:type="spellStart"/>
      <w:r w:rsidRPr="00222380">
        <w:rPr>
          <w:rFonts w:ascii="Calibri Light" w:hAnsi="Calibri Light" w:cs="Calibri Light"/>
          <w:sz w:val="24"/>
          <w:szCs w:val="20"/>
        </w:rPr>
        <w:t>JLS</w:t>
      </w:r>
      <w:proofErr w:type="spellEnd"/>
      <w:r w:rsidRPr="00222380">
        <w:rPr>
          <w:rFonts w:ascii="Calibri Light" w:hAnsi="Calibri Light" w:cs="Calibri Light"/>
          <w:sz w:val="24"/>
          <w:szCs w:val="20"/>
        </w:rPr>
        <w:t xml:space="preserve">-a s područja LAG-a ispod te veličine (8 </w:t>
      </w:r>
      <w:proofErr w:type="spellStart"/>
      <w:r w:rsidRPr="00222380">
        <w:rPr>
          <w:rFonts w:ascii="Calibri Light" w:hAnsi="Calibri Light" w:cs="Calibri Light"/>
          <w:sz w:val="24"/>
          <w:szCs w:val="20"/>
        </w:rPr>
        <w:t>JLS</w:t>
      </w:r>
      <w:proofErr w:type="spellEnd"/>
      <w:r w:rsidRPr="00222380">
        <w:rPr>
          <w:rFonts w:ascii="Calibri Light" w:hAnsi="Calibri Light" w:cs="Calibri Light"/>
          <w:sz w:val="24"/>
          <w:szCs w:val="20"/>
        </w:rPr>
        <w:t xml:space="preserve">-a). Unutar </w:t>
      </w:r>
      <w:proofErr w:type="spellStart"/>
      <w:r w:rsidRPr="00222380">
        <w:rPr>
          <w:rFonts w:ascii="Calibri Light" w:hAnsi="Calibri Light" w:cs="Calibri Light"/>
          <w:sz w:val="24"/>
          <w:szCs w:val="20"/>
        </w:rPr>
        <w:t>JLS</w:t>
      </w:r>
      <w:proofErr w:type="spellEnd"/>
      <w:r w:rsidRPr="00222380">
        <w:rPr>
          <w:rFonts w:ascii="Calibri Light" w:hAnsi="Calibri Light" w:cs="Calibri Light"/>
          <w:sz w:val="24"/>
          <w:szCs w:val="20"/>
        </w:rPr>
        <w:t xml:space="preserve">-a nalaze se naselja različite veličine (vidi Prilog 1.), od naselja s manje od deset stanovnika do naselja od nekoliko tisuća stanovnika. Prema popisu stanovništva iz 2021 (izvor: </w:t>
      </w:r>
      <w:proofErr w:type="spellStart"/>
      <w:r w:rsidRPr="00222380">
        <w:rPr>
          <w:rFonts w:ascii="Calibri Light" w:hAnsi="Calibri Light" w:cs="Calibri Light"/>
          <w:sz w:val="24"/>
          <w:szCs w:val="20"/>
        </w:rPr>
        <w:t>DZS</w:t>
      </w:r>
      <w:proofErr w:type="spellEnd"/>
      <w:r w:rsidRPr="00222380">
        <w:rPr>
          <w:rFonts w:ascii="Calibri Light" w:hAnsi="Calibri Light" w:cs="Calibri Light"/>
          <w:sz w:val="24"/>
          <w:szCs w:val="20"/>
        </w:rPr>
        <w:t>) neka naselja su i bez stanovnika. Prema tipu naselja, većinu čine ruralna naselja (219), dok je samih gradskih jezgra malo (4). Područje LAG-a Sava dio je šireg metropolskog područja grada Zagreba i u tom kontekstu ima nekoliko značajnih komparativnih prednosti, prije svega zbog vrlo dobre povezanosti sa Zagrebom, te visokog stupnja očuvanosti krajolika, koje ujedno predstavljaju i glavne prostorne i razvojne resurse LAG-a.</w:t>
      </w:r>
    </w:p>
    <w:p w14:paraId="1562AF99" w14:textId="1547A01A" w:rsidR="00177A82" w:rsidRPr="00222380" w:rsidRDefault="00017FC5" w:rsidP="00222380">
      <w:pPr>
        <w:jc w:val="both"/>
        <w:rPr>
          <w:rFonts w:ascii="Calibri Light" w:eastAsia="Calibri" w:hAnsi="Calibri Light" w:cs="Calibri Light"/>
        </w:rPr>
      </w:pPr>
      <w:r w:rsidRPr="00222380">
        <w:rPr>
          <w:rFonts w:ascii="Calibri Light" w:hAnsi="Calibri Light" w:cs="Calibri Light"/>
          <w:sz w:val="24"/>
          <w:szCs w:val="20"/>
        </w:rPr>
        <w:t xml:space="preserve">Sjedište LAG-a SAVA nalazi se u Zaprešiću koji je 2013. inicirao pokretanje LAG-a zajedno s Općinom Brdovec, te Gradovima Svetom </w:t>
      </w:r>
      <w:proofErr w:type="spellStart"/>
      <w:r w:rsidRPr="00222380">
        <w:rPr>
          <w:rFonts w:ascii="Calibri Light" w:hAnsi="Calibri Light" w:cs="Calibri Light"/>
          <w:sz w:val="24"/>
          <w:szCs w:val="20"/>
        </w:rPr>
        <w:t>Nedeljom</w:t>
      </w:r>
      <w:proofErr w:type="spellEnd"/>
      <w:r w:rsidRPr="00222380">
        <w:rPr>
          <w:rFonts w:ascii="Calibri Light" w:hAnsi="Calibri Light" w:cs="Calibri Light"/>
          <w:sz w:val="24"/>
          <w:szCs w:val="20"/>
        </w:rPr>
        <w:t xml:space="preserve"> i Samoborom. Kasnije su se LAG-u pridružile Općine koje su i danas u sastavu LAG-a a zadnji se LAG-u pridružio Grad Jastrebarsko.</w:t>
      </w:r>
    </w:p>
    <w:p w14:paraId="7664BD7F" w14:textId="19CCED29" w:rsidR="00C536E6" w:rsidRPr="00222380" w:rsidRDefault="00C536E6" w:rsidP="00222380">
      <w:pPr>
        <w:pStyle w:val="Naslov3"/>
        <w:jc w:val="both"/>
        <w:rPr>
          <w:rFonts w:ascii="Calibri Light" w:hAnsi="Calibri Light" w:cs="Calibri Light"/>
        </w:rPr>
      </w:pPr>
      <w:bookmarkStart w:id="780" w:name="_Toc132615753"/>
      <w:r w:rsidRPr="00222380">
        <w:rPr>
          <w:rFonts w:ascii="Calibri Light" w:hAnsi="Calibri Light" w:cs="Calibri Light"/>
        </w:rPr>
        <w:lastRenderedPageBreak/>
        <w:t>Slika 1. Karta LAG područja</w:t>
      </w:r>
      <w:r w:rsidR="00804FEB" w:rsidRPr="00222380">
        <w:rPr>
          <w:rFonts w:ascii="Calibri Light" w:hAnsi="Calibri Light" w:cs="Calibri Light"/>
        </w:rPr>
        <w:t xml:space="preserve"> s vidljivim granicama </w:t>
      </w:r>
      <w:proofErr w:type="spellStart"/>
      <w:r w:rsidR="00804FEB" w:rsidRPr="00222380">
        <w:rPr>
          <w:rFonts w:ascii="Calibri Light" w:hAnsi="Calibri Light" w:cs="Calibri Light"/>
        </w:rPr>
        <w:t>JLS</w:t>
      </w:r>
      <w:proofErr w:type="spellEnd"/>
      <w:r w:rsidR="00804FEB" w:rsidRPr="00222380">
        <w:rPr>
          <w:rFonts w:ascii="Calibri Light" w:hAnsi="Calibri Light" w:cs="Calibri Light"/>
        </w:rPr>
        <w:t>-ova u LAG-u</w:t>
      </w:r>
      <w:bookmarkEnd w:id="780"/>
    </w:p>
    <w:p w14:paraId="11C6A102" w14:textId="77777777" w:rsidR="00C536E6" w:rsidRPr="00222380" w:rsidRDefault="00C536E6" w:rsidP="00222380">
      <w:pPr>
        <w:spacing w:after="0"/>
        <w:jc w:val="both"/>
        <w:rPr>
          <w:rFonts w:ascii="Calibri Light" w:eastAsia="Calibri" w:hAnsi="Calibri Light" w:cs="Calibri Light"/>
        </w:rPr>
      </w:pPr>
    </w:p>
    <w:p w14:paraId="1CCADDF3" w14:textId="77777777" w:rsidR="00177A82" w:rsidRPr="00222380" w:rsidRDefault="00177A82" w:rsidP="00222380">
      <w:pPr>
        <w:jc w:val="both"/>
        <w:rPr>
          <w:rFonts w:ascii="Calibri Light" w:hAnsi="Calibri Light" w:cs="Calibri Light"/>
          <w:sz w:val="20"/>
          <w:szCs w:val="20"/>
        </w:rPr>
      </w:pPr>
      <w:r w:rsidRPr="00222380">
        <w:rPr>
          <w:rFonts w:ascii="Calibri Light" w:hAnsi="Calibri Light" w:cs="Calibri Light"/>
          <w:noProof/>
          <w:sz w:val="20"/>
          <w:szCs w:val="20"/>
          <w:lang w:eastAsia="hr-HR"/>
        </w:rPr>
        <w:drawing>
          <wp:inline distT="0" distB="0" distL="0" distR="0" wp14:anchorId="09CE2B24" wp14:editId="751A5539">
            <wp:extent cx="2682240" cy="3761726"/>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9808" cy="3800389"/>
                    </a:xfrm>
                    <a:prstGeom prst="rect">
                      <a:avLst/>
                    </a:prstGeom>
                    <a:noFill/>
                  </pic:spPr>
                </pic:pic>
              </a:graphicData>
            </a:graphic>
          </wp:inline>
        </w:drawing>
      </w:r>
    </w:p>
    <w:p w14:paraId="3C37E450" w14:textId="2DB16721" w:rsidR="00C536E6" w:rsidRPr="00222380" w:rsidRDefault="00177A82" w:rsidP="00222380">
      <w:pPr>
        <w:spacing w:after="0"/>
        <w:ind w:left="709"/>
        <w:jc w:val="both"/>
        <w:rPr>
          <w:rFonts w:ascii="Calibri Light" w:eastAsia="Calibri" w:hAnsi="Calibri Light" w:cs="Calibri Light"/>
          <w:i/>
        </w:rPr>
      </w:pPr>
      <w:r w:rsidRPr="00222380">
        <w:rPr>
          <w:rFonts w:ascii="Calibri Light" w:hAnsi="Calibri Light" w:cs="Calibri Light"/>
          <w:sz w:val="20"/>
          <w:szCs w:val="20"/>
        </w:rPr>
        <w:t>Autor: Medić, 2020.</w:t>
      </w:r>
    </w:p>
    <w:p w14:paraId="473EAB0D" w14:textId="77777777" w:rsidR="00C536E6" w:rsidRPr="00222380" w:rsidRDefault="00C536E6" w:rsidP="00222380">
      <w:pPr>
        <w:spacing w:after="0"/>
        <w:ind w:left="1134"/>
        <w:jc w:val="both"/>
        <w:rPr>
          <w:rFonts w:ascii="Calibri Light" w:eastAsia="Calibri" w:hAnsi="Calibri Light" w:cs="Calibri Light"/>
          <w:i/>
        </w:rPr>
      </w:pPr>
    </w:p>
    <w:p w14:paraId="1B89BDCF" w14:textId="77777777" w:rsidR="002A1B76" w:rsidRPr="00222380" w:rsidRDefault="00FD6375" w:rsidP="00222380">
      <w:pPr>
        <w:pStyle w:val="Naslov3"/>
        <w:jc w:val="both"/>
        <w:rPr>
          <w:rFonts w:ascii="Calibri Light" w:hAnsi="Calibri Light" w:cs="Calibri Light"/>
        </w:rPr>
      </w:pPr>
      <w:bookmarkStart w:id="781" w:name="_Toc132615754"/>
      <w:r w:rsidRPr="00222380">
        <w:rPr>
          <w:rFonts w:ascii="Calibri Light" w:hAnsi="Calibri Light" w:cs="Calibri Light"/>
        </w:rPr>
        <w:t>Slika 2: Karta položaja LAG-a na karti Republike Hrvatske</w:t>
      </w:r>
      <w:bookmarkEnd w:id="781"/>
    </w:p>
    <w:p w14:paraId="0E4376F5" w14:textId="77777777" w:rsidR="00FD6375" w:rsidRPr="00222380" w:rsidRDefault="00FD6375" w:rsidP="00222380">
      <w:pPr>
        <w:spacing w:after="0"/>
        <w:jc w:val="both"/>
        <w:rPr>
          <w:rFonts w:ascii="Calibri Light" w:eastAsia="Calibri" w:hAnsi="Calibri Light" w:cs="Calibri Light"/>
        </w:rPr>
      </w:pPr>
    </w:p>
    <w:p w14:paraId="4D3756CA" w14:textId="77777777" w:rsidR="00FD6375" w:rsidRPr="00222380" w:rsidRDefault="00FD6375" w:rsidP="00222380">
      <w:pPr>
        <w:spacing w:after="0"/>
        <w:jc w:val="both"/>
        <w:rPr>
          <w:rFonts w:ascii="Calibri Light" w:eastAsia="Calibri" w:hAnsi="Calibri Light" w:cs="Calibri Light"/>
        </w:rPr>
      </w:pPr>
    </w:p>
    <w:p w14:paraId="5F096FA7" w14:textId="53E5A6D0" w:rsidR="00FD6375" w:rsidRPr="00222380" w:rsidRDefault="00C730DE" w:rsidP="00222380">
      <w:pPr>
        <w:spacing w:after="0"/>
        <w:jc w:val="both"/>
        <w:rPr>
          <w:rFonts w:ascii="Calibri Light" w:eastAsia="Calibri" w:hAnsi="Calibri Light" w:cs="Calibri Light"/>
        </w:rPr>
      </w:pPr>
      <w:r w:rsidRPr="00222380">
        <w:rPr>
          <w:rFonts w:ascii="Calibri Light" w:eastAsia="Calibri" w:hAnsi="Calibri Light" w:cs="Calibri Light"/>
          <w:noProof/>
        </w:rPr>
        <w:drawing>
          <wp:inline distT="0" distB="0" distL="0" distR="0" wp14:anchorId="2C3D5B7F" wp14:editId="79F69EA4">
            <wp:extent cx="3550920" cy="311096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5">
                      <a:extLst>
                        <a:ext uri="{28A0092B-C50C-407E-A947-70E740481C1C}">
                          <a14:useLocalDpi xmlns:a14="http://schemas.microsoft.com/office/drawing/2010/main" val="0"/>
                        </a:ext>
                      </a:extLst>
                    </a:blip>
                    <a:stretch>
                      <a:fillRect/>
                    </a:stretch>
                  </pic:blipFill>
                  <pic:spPr>
                    <a:xfrm>
                      <a:off x="0" y="0"/>
                      <a:ext cx="3579709" cy="3136189"/>
                    </a:xfrm>
                    <a:prstGeom prst="rect">
                      <a:avLst/>
                    </a:prstGeom>
                  </pic:spPr>
                </pic:pic>
              </a:graphicData>
            </a:graphic>
          </wp:inline>
        </w:drawing>
      </w:r>
    </w:p>
    <w:p w14:paraId="080D4592" w14:textId="77777777" w:rsidR="00FD6375" w:rsidRPr="00222380" w:rsidRDefault="00FD6375" w:rsidP="00222380">
      <w:pPr>
        <w:spacing w:after="0"/>
        <w:jc w:val="both"/>
        <w:rPr>
          <w:rFonts w:ascii="Calibri Light" w:eastAsia="Calibri" w:hAnsi="Calibri Light" w:cs="Calibri Light"/>
        </w:rPr>
      </w:pPr>
    </w:p>
    <w:p w14:paraId="003294BC" w14:textId="01450065" w:rsidR="00FD6375" w:rsidRPr="00222380" w:rsidRDefault="00C730DE" w:rsidP="00222380">
      <w:pPr>
        <w:spacing w:after="0"/>
        <w:jc w:val="both"/>
        <w:rPr>
          <w:rFonts w:ascii="Calibri Light" w:eastAsia="Calibri" w:hAnsi="Calibri Light" w:cs="Calibri Light"/>
        </w:rPr>
      </w:pPr>
      <w:r w:rsidRPr="00222380">
        <w:rPr>
          <w:rFonts w:ascii="Calibri Light" w:eastAsia="Calibri" w:hAnsi="Calibri Light" w:cs="Calibri Light"/>
        </w:rPr>
        <w:t xml:space="preserve">Izvor: </w:t>
      </w:r>
      <w:r w:rsidR="000800F3" w:rsidRPr="00222380">
        <w:rPr>
          <w:rFonts w:ascii="Calibri Light" w:eastAsia="Calibri" w:hAnsi="Calibri Light" w:cs="Calibri Light"/>
        </w:rPr>
        <w:t>Katalog LAG-ova - Odobrene Lokalne akcijske grupe (LAG-ovi) u Republici Hrvatskoj</w:t>
      </w:r>
    </w:p>
    <w:p w14:paraId="2F80A798" w14:textId="77777777" w:rsidR="00FD6375" w:rsidRPr="00222380" w:rsidRDefault="00FD6375" w:rsidP="00222380">
      <w:pPr>
        <w:spacing w:after="0"/>
        <w:jc w:val="both"/>
        <w:rPr>
          <w:rFonts w:ascii="Calibri Light" w:eastAsia="Calibri" w:hAnsi="Calibri Light" w:cs="Calibri Light"/>
        </w:rPr>
      </w:pPr>
    </w:p>
    <w:p w14:paraId="58206AAB" w14:textId="347C27DC" w:rsidR="006278E5" w:rsidRPr="00222380" w:rsidRDefault="00B55E2F" w:rsidP="00222380">
      <w:pPr>
        <w:jc w:val="both"/>
        <w:rPr>
          <w:rFonts w:ascii="Calibri Light" w:hAnsi="Calibri Light" w:cs="Calibri Light"/>
        </w:rPr>
      </w:pPr>
      <w:r w:rsidRPr="00222380">
        <w:rPr>
          <w:rFonts w:ascii="Calibri Light" w:hAnsi="Calibri Light" w:cs="Calibri Light"/>
        </w:rPr>
        <w:br w:type="page"/>
      </w:r>
      <w:r w:rsidR="006278E5" w:rsidRPr="00222380">
        <w:rPr>
          <w:rFonts w:ascii="Calibri Light" w:hAnsi="Calibri Light" w:cs="Calibri Light"/>
        </w:rPr>
        <w:lastRenderedPageBreak/>
        <w:t>Tablica 1: Osnovni podaci o LAG-u</w:t>
      </w:r>
    </w:p>
    <w:tbl>
      <w:tblPr>
        <w:tblW w:w="14520" w:type="dxa"/>
        <w:tblLook w:val="04A0" w:firstRow="1" w:lastRow="0" w:firstColumn="1" w:lastColumn="0" w:noHBand="0" w:noVBand="1"/>
      </w:tblPr>
      <w:tblGrid>
        <w:gridCol w:w="1991"/>
        <w:gridCol w:w="1279"/>
        <w:gridCol w:w="1406"/>
        <w:gridCol w:w="1244"/>
        <w:gridCol w:w="1380"/>
        <w:gridCol w:w="1260"/>
        <w:gridCol w:w="796"/>
        <w:gridCol w:w="484"/>
        <w:gridCol w:w="760"/>
        <w:gridCol w:w="1380"/>
        <w:gridCol w:w="1260"/>
        <w:gridCol w:w="1280"/>
      </w:tblGrid>
      <w:tr w:rsidR="000075DA" w:rsidRPr="00222380" w14:paraId="641755EB" w14:textId="77777777" w:rsidTr="0016629F">
        <w:trPr>
          <w:trHeight w:val="300"/>
        </w:trPr>
        <w:tc>
          <w:tcPr>
            <w:tcW w:w="9356" w:type="dxa"/>
            <w:gridSpan w:val="7"/>
            <w:tcBorders>
              <w:top w:val="nil"/>
              <w:left w:val="nil"/>
              <w:bottom w:val="nil"/>
              <w:right w:val="nil"/>
            </w:tcBorders>
            <w:shd w:val="clear" w:color="auto" w:fill="auto"/>
            <w:vAlign w:val="center"/>
            <w:hideMark/>
          </w:tcPr>
          <w:p w14:paraId="00B3FD26" w14:textId="77777777" w:rsidR="006278E5" w:rsidRPr="00222380" w:rsidRDefault="006278E5" w:rsidP="00222380">
            <w:pPr>
              <w:spacing w:after="0" w:line="240" w:lineRule="auto"/>
              <w:jc w:val="both"/>
              <w:rPr>
                <w:rFonts w:ascii="Calibri Light" w:eastAsia="Times New Roman" w:hAnsi="Calibri Light" w:cs="Calibri Light"/>
                <w:lang w:eastAsia="hr-HR"/>
              </w:rPr>
            </w:pPr>
          </w:p>
          <w:p w14:paraId="14033D80" w14:textId="77777777" w:rsidR="006278E5" w:rsidRPr="00222380" w:rsidRDefault="006278E5" w:rsidP="00222380">
            <w:pPr>
              <w:spacing w:after="0" w:line="240" w:lineRule="auto"/>
              <w:jc w:val="both"/>
              <w:rPr>
                <w:rFonts w:ascii="Calibri Light" w:eastAsia="Calibri" w:hAnsi="Calibri Light" w:cs="Calibri Light"/>
                <w:i/>
              </w:rPr>
            </w:pPr>
          </w:p>
          <w:p w14:paraId="5B5B0ECC" w14:textId="77777777" w:rsidR="006278E5" w:rsidRPr="00222380" w:rsidRDefault="006278E5" w:rsidP="00222380">
            <w:pPr>
              <w:spacing w:after="0" w:line="240" w:lineRule="auto"/>
              <w:jc w:val="both"/>
              <w:rPr>
                <w:rFonts w:ascii="Calibri Light" w:eastAsia="Times New Roman" w:hAnsi="Calibri Light" w:cs="Calibri Light"/>
                <w:lang w:eastAsia="hr-HR"/>
              </w:rPr>
            </w:pPr>
          </w:p>
        </w:tc>
        <w:tc>
          <w:tcPr>
            <w:tcW w:w="1244" w:type="dxa"/>
            <w:gridSpan w:val="2"/>
            <w:tcBorders>
              <w:top w:val="nil"/>
              <w:left w:val="nil"/>
              <w:bottom w:val="nil"/>
              <w:right w:val="nil"/>
            </w:tcBorders>
            <w:shd w:val="clear" w:color="auto" w:fill="auto"/>
            <w:noWrap/>
            <w:vAlign w:val="bottom"/>
            <w:hideMark/>
          </w:tcPr>
          <w:p w14:paraId="4F538F66" w14:textId="77777777" w:rsidR="006278E5" w:rsidRPr="00222380" w:rsidRDefault="006278E5" w:rsidP="00222380">
            <w:pPr>
              <w:spacing w:after="0" w:line="240" w:lineRule="auto"/>
              <w:jc w:val="both"/>
              <w:rPr>
                <w:rFonts w:ascii="Calibri Light" w:eastAsia="Times New Roman" w:hAnsi="Calibri Light" w:cs="Calibri Light"/>
                <w:lang w:eastAsia="hr-HR"/>
              </w:rPr>
            </w:pPr>
          </w:p>
        </w:tc>
        <w:tc>
          <w:tcPr>
            <w:tcW w:w="1380" w:type="dxa"/>
            <w:tcBorders>
              <w:top w:val="nil"/>
              <w:left w:val="nil"/>
              <w:bottom w:val="nil"/>
              <w:right w:val="nil"/>
            </w:tcBorders>
            <w:shd w:val="clear" w:color="auto" w:fill="auto"/>
            <w:noWrap/>
            <w:vAlign w:val="bottom"/>
            <w:hideMark/>
          </w:tcPr>
          <w:p w14:paraId="53B111C6" w14:textId="77777777" w:rsidR="006278E5" w:rsidRPr="00222380" w:rsidRDefault="006278E5" w:rsidP="00222380">
            <w:pPr>
              <w:spacing w:after="0" w:line="240" w:lineRule="auto"/>
              <w:jc w:val="both"/>
              <w:rPr>
                <w:rFonts w:ascii="Calibri Light" w:eastAsia="Times New Roman" w:hAnsi="Calibri Light" w:cs="Calibri Light"/>
                <w:sz w:val="20"/>
                <w:szCs w:val="20"/>
                <w:lang w:eastAsia="hr-HR"/>
              </w:rPr>
            </w:pPr>
          </w:p>
        </w:tc>
        <w:tc>
          <w:tcPr>
            <w:tcW w:w="1260" w:type="dxa"/>
            <w:tcBorders>
              <w:top w:val="nil"/>
              <w:left w:val="nil"/>
              <w:bottom w:val="nil"/>
              <w:right w:val="nil"/>
            </w:tcBorders>
            <w:shd w:val="clear" w:color="auto" w:fill="auto"/>
            <w:noWrap/>
            <w:vAlign w:val="bottom"/>
            <w:hideMark/>
          </w:tcPr>
          <w:p w14:paraId="4B03AAFA" w14:textId="77777777" w:rsidR="006278E5" w:rsidRPr="00222380" w:rsidRDefault="006278E5" w:rsidP="00222380">
            <w:pPr>
              <w:spacing w:after="0" w:line="240" w:lineRule="auto"/>
              <w:jc w:val="both"/>
              <w:rPr>
                <w:rFonts w:ascii="Calibri Light" w:eastAsia="Times New Roman" w:hAnsi="Calibri Light" w:cs="Calibri Light"/>
                <w:sz w:val="20"/>
                <w:szCs w:val="20"/>
                <w:lang w:eastAsia="hr-HR"/>
              </w:rPr>
            </w:pPr>
          </w:p>
        </w:tc>
        <w:tc>
          <w:tcPr>
            <w:tcW w:w="1280" w:type="dxa"/>
            <w:tcBorders>
              <w:top w:val="nil"/>
              <w:left w:val="nil"/>
              <w:bottom w:val="nil"/>
              <w:right w:val="nil"/>
            </w:tcBorders>
            <w:shd w:val="clear" w:color="auto" w:fill="auto"/>
            <w:noWrap/>
            <w:vAlign w:val="bottom"/>
            <w:hideMark/>
          </w:tcPr>
          <w:p w14:paraId="66C30EB0" w14:textId="77777777" w:rsidR="006278E5" w:rsidRPr="00222380" w:rsidRDefault="006278E5" w:rsidP="00222380">
            <w:pPr>
              <w:spacing w:after="0" w:line="240" w:lineRule="auto"/>
              <w:jc w:val="both"/>
              <w:rPr>
                <w:rFonts w:ascii="Calibri Light" w:eastAsia="Times New Roman" w:hAnsi="Calibri Light" w:cs="Calibri Light"/>
                <w:sz w:val="20"/>
                <w:szCs w:val="20"/>
                <w:lang w:eastAsia="hr-HR"/>
              </w:rPr>
            </w:pPr>
          </w:p>
        </w:tc>
      </w:tr>
      <w:tr w:rsidR="000075DA" w:rsidRPr="00222380" w14:paraId="5D0F0627" w14:textId="77777777" w:rsidTr="0016629F">
        <w:trPr>
          <w:gridAfter w:val="4"/>
          <w:wAfter w:w="4680" w:type="dxa"/>
          <w:trHeight w:val="1200"/>
        </w:trPr>
        <w:tc>
          <w:tcPr>
            <w:tcW w:w="9840"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E480C5C" w14:textId="77777777" w:rsidR="006278E5" w:rsidRPr="00222380" w:rsidRDefault="006278E5" w:rsidP="00222380">
            <w:pPr>
              <w:spacing w:after="0" w:line="240" w:lineRule="auto"/>
              <w:jc w:val="both"/>
              <w:rPr>
                <w:rFonts w:ascii="Calibri Light" w:eastAsia="Times New Roman" w:hAnsi="Calibri Light" w:cs="Calibri Light"/>
                <w:bCs/>
                <w:lang w:eastAsia="hr-HR"/>
              </w:rPr>
            </w:pPr>
            <w:r w:rsidRPr="00222380">
              <w:rPr>
                <w:rFonts w:ascii="Calibri Light" w:eastAsia="Times New Roman" w:hAnsi="Calibri Light" w:cs="Calibri Light"/>
                <w:bCs/>
                <w:lang w:eastAsia="hr-HR"/>
              </w:rPr>
              <w:t xml:space="preserve">Osnovni statistički podaci o LAG-u </w:t>
            </w:r>
          </w:p>
        </w:tc>
      </w:tr>
      <w:tr w:rsidR="000075DA" w:rsidRPr="00222380" w14:paraId="039717F7" w14:textId="77777777" w:rsidTr="0016629F">
        <w:trPr>
          <w:gridAfter w:val="4"/>
          <w:wAfter w:w="4680" w:type="dxa"/>
          <w:trHeight w:val="1200"/>
        </w:trPr>
        <w:tc>
          <w:tcPr>
            <w:tcW w:w="199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46BF331" w14:textId="77777777" w:rsidR="006278E5" w:rsidRPr="00222380" w:rsidRDefault="006278E5" w:rsidP="00222380">
            <w:pPr>
              <w:spacing w:after="0" w:line="240" w:lineRule="auto"/>
              <w:jc w:val="both"/>
              <w:rPr>
                <w:rFonts w:ascii="Calibri Light" w:eastAsia="Times New Roman" w:hAnsi="Calibri Light" w:cs="Calibri Light"/>
                <w:bCs/>
                <w:lang w:eastAsia="hr-HR"/>
              </w:rPr>
            </w:pPr>
            <w:r w:rsidRPr="00222380">
              <w:rPr>
                <w:rFonts w:ascii="Calibri Light" w:eastAsia="Times New Roman" w:hAnsi="Calibri Light" w:cs="Calibri Light"/>
                <w:bCs/>
                <w:lang w:eastAsia="hr-HR"/>
              </w:rPr>
              <w:t xml:space="preserve">Naziv </w:t>
            </w:r>
            <w:proofErr w:type="spellStart"/>
            <w:r w:rsidRPr="00222380">
              <w:rPr>
                <w:rFonts w:ascii="Calibri Light" w:eastAsia="Times New Roman" w:hAnsi="Calibri Light" w:cs="Calibri Light"/>
                <w:bCs/>
                <w:lang w:eastAsia="hr-HR"/>
              </w:rPr>
              <w:t>JLS</w:t>
            </w:r>
            <w:proofErr w:type="spellEnd"/>
          </w:p>
        </w:tc>
        <w:tc>
          <w:tcPr>
            <w:tcW w:w="127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C5D5D4A" w14:textId="77777777" w:rsidR="006278E5" w:rsidRPr="00222380" w:rsidRDefault="006278E5" w:rsidP="00222380">
            <w:pPr>
              <w:spacing w:after="0" w:line="240" w:lineRule="auto"/>
              <w:jc w:val="both"/>
              <w:rPr>
                <w:rFonts w:ascii="Calibri Light" w:eastAsia="Times New Roman" w:hAnsi="Calibri Light" w:cs="Calibri Light"/>
                <w:bCs/>
                <w:lang w:eastAsia="hr-HR"/>
              </w:rPr>
            </w:pPr>
            <w:r w:rsidRPr="00222380">
              <w:rPr>
                <w:rFonts w:ascii="Calibri Light" w:eastAsia="Times New Roman" w:hAnsi="Calibri Light" w:cs="Calibri Light"/>
                <w:bCs/>
                <w:lang w:eastAsia="hr-HR"/>
              </w:rPr>
              <w:t xml:space="preserve">Broj stanovnika u </w:t>
            </w:r>
            <w:proofErr w:type="spellStart"/>
            <w:r w:rsidRPr="00222380">
              <w:rPr>
                <w:rFonts w:ascii="Calibri Light" w:eastAsia="Times New Roman" w:hAnsi="Calibri Light" w:cs="Calibri Light"/>
                <w:bCs/>
                <w:lang w:eastAsia="hr-HR"/>
              </w:rPr>
              <w:t>JLS</w:t>
            </w:r>
            <w:proofErr w:type="spellEnd"/>
          </w:p>
        </w:tc>
        <w:tc>
          <w:tcPr>
            <w:tcW w:w="14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4D0CC75" w14:textId="77777777" w:rsidR="006278E5" w:rsidRPr="00222380" w:rsidRDefault="006278E5" w:rsidP="00222380">
            <w:pPr>
              <w:spacing w:after="0" w:line="240" w:lineRule="auto"/>
              <w:jc w:val="both"/>
              <w:rPr>
                <w:rFonts w:ascii="Calibri Light" w:eastAsia="Times New Roman" w:hAnsi="Calibri Light" w:cs="Calibri Light"/>
                <w:bCs/>
                <w:lang w:eastAsia="hr-HR"/>
              </w:rPr>
            </w:pPr>
            <w:r w:rsidRPr="00222380">
              <w:rPr>
                <w:rFonts w:ascii="Calibri Light" w:eastAsia="Times New Roman" w:hAnsi="Calibri Light" w:cs="Calibri Light"/>
                <w:bCs/>
                <w:lang w:eastAsia="hr-HR"/>
              </w:rPr>
              <w:t xml:space="preserve">Naselja iz </w:t>
            </w:r>
            <w:proofErr w:type="spellStart"/>
            <w:r w:rsidRPr="00222380">
              <w:rPr>
                <w:rFonts w:ascii="Calibri Light" w:eastAsia="Times New Roman" w:hAnsi="Calibri Light" w:cs="Calibri Light"/>
                <w:bCs/>
                <w:lang w:eastAsia="hr-HR"/>
              </w:rPr>
              <w:t>JLS</w:t>
            </w:r>
            <w:proofErr w:type="spellEnd"/>
            <w:r w:rsidRPr="00222380">
              <w:rPr>
                <w:rFonts w:ascii="Calibri Light" w:eastAsia="Times New Roman" w:hAnsi="Calibri Light" w:cs="Calibri Light"/>
                <w:bCs/>
                <w:lang w:eastAsia="hr-HR"/>
              </w:rPr>
              <w:t xml:space="preserve"> u sastavu LAG-u</w:t>
            </w:r>
          </w:p>
        </w:tc>
        <w:tc>
          <w:tcPr>
            <w:tcW w:w="124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405F8C" w14:textId="77777777" w:rsidR="006278E5" w:rsidRPr="00222380" w:rsidRDefault="006278E5" w:rsidP="00222380">
            <w:pPr>
              <w:spacing w:after="0" w:line="240" w:lineRule="auto"/>
              <w:jc w:val="both"/>
              <w:rPr>
                <w:rFonts w:ascii="Calibri Light" w:eastAsia="Times New Roman" w:hAnsi="Calibri Light" w:cs="Calibri Light"/>
                <w:bCs/>
                <w:lang w:eastAsia="hr-HR"/>
              </w:rPr>
            </w:pPr>
            <w:r w:rsidRPr="00222380">
              <w:rPr>
                <w:rFonts w:ascii="Calibri Light" w:eastAsia="Times New Roman" w:hAnsi="Calibri Light" w:cs="Calibri Light"/>
                <w:bCs/>
                <w:lang w:eastAsia="hr-HR"/>
              </w:rPr>
              <w:t>Broj stanovnika u naselju</w:t>
            </w:r>
          </w:p>
        </w:tc>
        <w:tc>
          <w:tcPr>
            <w:tcW w:w="138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59E5CCC" w14:textId="03D23D52" w:rsidR="006278E5" w:rsidRPr="00222380" w:rsidRDefault="006278E5" w:rsidP="00222380">
            <w:pPr>
              <w:spacing w:after="0" w:line="240" w:lineRule="auto"/>
              <w:jc w:val="both"/>
              <w:rPr>
                <w:rFonts w:ascii="Calibri Light" w:eastAsia="Times New Roman" w:hAnsi="Calibri Light" w:cs="Calibri Light"/>
                <w:bCs/>
                <w:lang w:eastAsia="hr-HR"/>
              </w:rPr>
            </w:pPr>
            <w:r w:rsidRPr="00222380">
              <w:rPr>
                <w:rFonts w:ascii="Calibri Light" w:eastAsia="Times New Roman" w:hAnsi="Calibri Light" w:cs="Calibri Light"/>
                <w:bCs/>
                <w:lang w:eastAsia="hr-HR"/>
              </w:rPr>
              <w:t xml:space="preserve">Površina </w:t>
            </w:r>
            <w:proofErr w:type="spellStart"/>
            <w:r w:rsidRPr="00222380">
              <w:rPr>
                <w:rFonts w:ascii="Calibri Light" w:eastAsia="Times New Roman" w:hAnsi="Calibri Light" w:cs="Calibri Light"/>
                <w:bCs/>
                <w:lang w:eastAsia="hr-HR"/>
              </w:rPr>
              <w:t>JLS</w:t>
            </w:r>
            <w:proofErr w:type="spellEnd"/>
            <w:r w:rsidR="006A73CF" w:rsidRPr="00222380">
              <w:rPr>
                <w:rFonts w:ascii="Calibri Light" w:eastAsia="Times New Roman" w:hAnsi="Calibri Light" w:cs="Calibri Light"/>
                <w:bCs/>
                <w:lang w:eastAsia="hr-HR"/>
              </w:rPr>
              <w:t xml:space="preserve"> km</w:t>
            </w:r>
            <w:r w:rsidR="006A73CF" w:rsidRPr="00222380">
              <w:rPr>
                <w:rFonts w:ascii="Calibri Light" w:eastAsia="Times New Roman" w:hAnsi="Calibri Light" w:cs="Calibri Light"/>
                <w:lang w:eastAsia="hr-HR"/>
              </w:rPr>
              <w:t>²</w:t>
            </w:r>
          </w:p>
        </w:tc>
        <w:tc>
          <w:tcPr>
            <w:tcW w:w="12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75AB6E7" w14:textId="77777777" w:rsidR="006278E5" w:rsidRPr="00222380" w:rsidRDefault="006278E5" w:rsidP="00222380">
            <w:pPr>
              <w:spacing w:after="0" w:line="240" w:lineRule="auto"/>
              <w:jc w:val="both"/>
              <w:rPr>
                <w:rFonts w:ascii="Calibri Light" w:eastAsia="Times New Roman" w:hAnsi="Calibri Light" w:cs="Calibri Light"/>
                <w:bCs/>
                <w:lang w:eastAsia="hr-HR"/>
              </w:rPr>
            </w:pPr>
            <w:r w:rsidRPr="00222380">
              <w:rPr>
                <w:rFonts w:ascii="Calibri Light" w:eastAsia="Times New Roman" w:hAnsi="Calibri Light" w:cs="Calibri Light"/>
                <w:bCs/>
                <w:lang w:eastAsia="hr-HR"/>
              </w:rPr>
              <w:t xml:space="preserve">Gustoća stanovnika u </w:t>
            </w:r>
            <w:proofErr w:type="spellStart"/>
            <w:r w:rsidRPr="00222380">
              <w:rPr>
                <w:rFonts w:ascii="Calibri Light" w:eastAsia="Times New Roman" w:hAnsi="Calibri Light" w:cs="Calibri Light"/>
                <w:bCs/>
                <w:lang w:eastAsia="hr-HR"/>
              </w:rPr>
              <w:t>JLS</w:t>
            </w:r>
            <w:proofErr w:type="spellEnd"/>
            <w:r w:rsidRPr="00222380">
              <w:rPr>
                <w:rFonts w:ascii="Calibri Light" w:eastAsia="Times New Roman" w:hAnsi="Calibri Light" w:cs="Calibri Light"/>
                <w:bCs/>
                <w:lang w:eastAsia="hr-HR"/>
              </w:rPr>
              <w:t xml:space="preserve"> (stan/km</w:t>
            </w:r>
            <w:r w:rsidRPr="00222380">
              <w:rPr>
                <w:rFonts w:ascii="Calibri Light" w:eastAsia="Times New Roman" w:hAnsi="Calibri Light" w:cs="Calibri Light"/>
                <w:lang w:eastAsia="hr-HR"/>
              </w:rPr>
              <w:t>²)</w:t>
            </w:r>
          </w:p>
        </w:tc>
        <w:tc>
          <w:tcPr>
            <w:tcW w:w="1280"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E27AFFB" w14:textId="77777777" w:rsidR="006278E5" w:rsidRPr="00222380" w:rsidRDefault="006278E5" w:rsidP="00222380">
            <w:pPr>
              <w:spacing w:after="0" w:line="240" w:lineRule="auto"/>
              <w:jc w:val="both"/>
              <w:rPr>
                <w:rFonts w:ascii="Calibri Light" w:eastAsia="Times New Roman" w:hAnsi="Calibri Light" w:cs="Calibri Light"/>
                <w:bCs/>
                <w:lang w:eastAsia="hr-HR"/>
              </w:rPr>
            </w:pPr>
            <w:r w:rsidRPr="00222380">
              <w:rPr>
                <w:rFonts w:ascii="Calibri Light" w:eastAsia="Times New Roman" w:hAnsi="Calibri Light" w:cs="Calibri Light"/>
                <w:bCs/>
                <w:lang w:eastAsia="hr-HR"/>
              </w:rPr>
              <w:t xml:space="preserve">Broj kućanstava u </w:t>
            </w:r>
            <w:proofErr w:type="spellStart"/>
            <w:r w:rsidRPr="00222380">
              <w:rPr>
                <w:rFonts w:ascii="Calibri Light" w:eastAsia="Times New Roman" w:hAnsi="Calibri Light" w:cs="Calibri Light"/>
                <w:bCs/>
                <w:lang w:eastAsia="hr-HR"/>
              </w:rPr>
              <w:t>JLS</w:t>
            </w:r>
            <w:proofErr w:type="spellEnd"/>
          </w:p>
        </w:tc>
      </w:tr>
      <w:tr w:rsidR="000075DA" w:rsidRPr="00222380" w14:paraId="43682F68"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hideMark/>
          </w:tcPr>
          <w:p w14:paraId="567F01DF" w14:textId="730EA71B"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Brdovec</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14:paraId="6177A91E" w14:textId="35F5D7D2"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10.780</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14:paraId="469FCD53" w14:textId="5138A94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13</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4B26E" w14:textId="20C50F4B"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128E1888" w14:textId="6A040DD5"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37,2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4FC28A" w14:textId="0F4F45A5"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289,78</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E71D9F" w14:textId="0D4CFF3A" w:rsidR="000800F3" w:rsidRPr="00222380" w:rsidRDefault="00B46769"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3</w:t>
            </w:r>
            <w:r w:rsidR="00EA074F" w:rsidRPr="00222380">
              <w:rPr>
                <w:rFonts w:ascii="Calibri Light" w:hAnsi="Calibri Light" w:cs="Calibri Light"/>
              </w:rPr>
              <w:t>.</w:t>
            </w:r>
            <w:r w:rsidRPr="00222380">
              <w:rPr>
                <w:rFonts w:ascii="Calibri Light" w:hAnsi="Calibri Light" w:cs="Calibri Light"/>
              </w:rPr>
              <w:t>424</w:t>
            </w:r>
            <w:r w:rsidR="000800F3" w:rsidRPr="00222380">
              <w:rPr>
                <w:rFonts w:ascii="Calibri Light" w:eastAsia="Times New Roman" w:hAnsi="Calibri Light" w:cs="Calibri Light"/>
                <w:lang w:eastAsia="hr-HR"/>
              </w:rPr>
              <w:t> </w:t>
            </w:r>
          </w:p>
        </w:tc>
      </w:tr>
      <w:tr w:rsidR="000075DA" w:rsidRPr="00222380" w14:paraId="3F5ADEAF"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hideMark/>
          </w:tcPr>
          <w:p w14:paraId="0EEF9009" w14:textId="0E64A5C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Dubravica</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14:paraId="17756849" w14:textId="7DC70588"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1.198</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14:paraId="0E2E8925" w14:textId="52E0FBF9"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10</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01501" w14:textId="61B21110"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5D42828E" w14:textId="0DA271A1"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20,4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976E75" w14:textId="5E52671E"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58,73</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75556B" w14:textId="3DD53CC3" w:rsidR="000800F3" w:rsidRPr="00222380" w:rsidRDefault="00CC10D7"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409</w:t>
            </w:r>
            <w:r w:rsidR="000800F3" w:rsidRPr="00222380">
              <w:rPr>
                <w:rFonts w:ascii="Calibri Light" w:eastAsia="Times New Roman" w:hAnsi="Calibri Light" w:cs="Calibri Light"/>
                <w:lang w:eastAsia="hr-HR"/>
              </w:rPr>
              <w:t> </w:t>
            </w:r>
          </w:p>
        </w:tc>
      </w:tr>
      <w:tr w:rsidR="000075DA" w:rsidRPr="00222380" w14:paraId="3576E14F"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hideMark/>
          </w:tcPr>
          <w:p w14:paraId="1C1DC03C" w14:textId="4551ACA5"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Jastrebarsko</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14:paraId="3C647D69" w14:textId="19F2CF7E"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14.657</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14:paraId="762C0726" w14:textId="3BFC5034"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59</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B2D20" w14:textId="1114682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379EE2E4" w14:textId="45AA7796"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226,5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731C7E" w14:textId="08704034"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64,71</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18FB8C" w14:textId="4AC57C78" w:rsidR="000800F3" w:rsidRPr="00222380" w:rsidRDefault="00CC10D7"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4</w:t>
            </w:r>
            <w:r w:rsidR="00EA074F" w:rsidRPr="00222380">
              <w:rPr>
                <w:rFonts w:ascii="Calibri Light" w:hAnsi="Calibri Light" w:cs="Calibri Light"/>
              </w:rPr>
              <w:t>.</w:t>
            </w:r>
            <w:r w:rsidRPr="00222380">
              <w:rPr>
                <w:rFonts w:ascii="Calibri Light" w:hAnsi="Calibri Light" w:cs="Calibri Light"/>
              </w:rPr>
              <w:t>807</w:t>
            </w:r>
            <w:r w:rsidR="000800F3" w:rsidRPr="00222380">
              <w:rPr>
                <w:rFonts w:ascii="Calibri Light" w:eastAsia="Times New Roman" w:hAnsi="Calibri Light" w:cs="Calibri Light"/>
                <w:lang w:eastAsia="hr-HR"/>
              </w:rPr>
              <w:t> </w:t>
            </w:r>
          </w:p>
        </w:tc>
      </w:tr>
      <w:tr w:rsidR="000075DA" w:rsidRPr="00222380" w14:paraId="40AE1ADF"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hideMark/>
          </w:tcPr>
          <w:p w14:paraId="2CAE5710" w14:textId="3E353035"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Klinča Sela</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14:paraId="374EBF9A" w14:textId="706F21DE"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5.078</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14:paraId="63195906" w14:textId="4876139A"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14</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93277" w14:textId="0C3E5C62"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6A91DFA9" w14:textId="4E6C1163"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77,2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3E4DD4" w14:textId="1B8651E8"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65,78</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3CAC62" w14:textId="29B13CA1" w:rsidR="000800F3" w:rsidRPr="00222380" w:rsidRDefault="00E61207"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w:t>
            </w:r>
            <w:r w:rsidR="00EA074F" w:rsidRPr="00222380">
              <w:rPr>
                <w:rFonts w:ascii="Calibri Light" w:hAnsi="Calibri Light" w:cs="Calibri Light"/>
              </w:rPr>
              <w:t>.</w:t>
            </w:r>
            <w:r w:rsidRPr="00222380">
              <w:rPr>
                <w:rFonts w:ascii="Calibri Light" w:hAnsi="Calibri Light" w:cs="Calibri Light"/>
              </w:rPr>
              <w:t>530</w:t>
            </w:r>
            <w:r w:rsidR="000800F3" w:rsidRPr="00222380">
              <w:rPr>
                <w:rFonts w:ascii="Calibri Light" w:eastAsia="Times New Roman" w:hAnsi="Calibri Light" w:cs="Calibri Light"/>
                <w:lang w:eastAsia="hr-HR"/>
              </w:rPr>
              <w:t> </w:t>
            </w:r>
          </w:p>
        </w:tc>
      </w:tr>
      <w:tr w:rsidR="000075DA" w:rsidRPr="00222380" w14:paraId="038B8595"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hideMark/>
          </w:tcPr>
          <w:p w14:paraId="7249ACBC" w14:textId="3D5D2C40"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Luka</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14:paraId="0F748C54" w14:textId="133C160C"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1.274</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14:paraId="053838E1" w14:textId="77CA3FFF"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5</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AB25B" w14:textId="743D0B3F"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3EC923C0" w14:textId="4EA5AFB9"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17,2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6D5CA9" w14:textId="233D7CA5"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74,07</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88860E" w14:textId="11124162" w:rsidR="000800F3" w:rsidRPr="00222380" w:rsidRDefault="00E61207"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395</w:t>
            </w:r>
            <w:r w:rsidR="000800F3" w:rsidRPr="00222380">
              <w:rPr>
                <w:rFonts w:ascii="Calibri Light" w:eastAsia="Times New Roman" w:hAnsi="Calibri Light" w:cs="Calibri Light"/>
                <w:lang w:eastAsia="hr-HR"/>
              </w:rPr>
              <w:t> </w:t>
            </w:r>
          </w:p>
        </w:tc>
      </w:tr>
      <w:tr w:rsidR="000075DA" w:rsidRPr="00222380" w14:paraId="267A7981"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tcPr>
          <w:p w14:paraId="6552A190" w14:textId="08E3814A"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Marija Gorica</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E0D0F45" w14:textId="1AE3A1F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2.112</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460F8A81" w14:textId="29C94F68"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10</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5D4158CB" w14:textId="2AF817FB"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EF84D19" w14:textId="0ABCD1CD"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17,1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6B27A66" w14:textId="08C9623E"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123,51</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0E4505" w14:textId="4566598D" w:rsidR="000800F3" w:rsidRPr="00222380" w:rsidRDefault="00E61207"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708</w:t>
            </w:r>
          </w:p>
        </w:tc>
      </w:tr>
      <w:tr w:rsidR="000075DA" w:rsidRPr="00222380" w14:paraId="479E45FA"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tcPr>
          <w:p w14:paraId="4394158A" w14:textId="30CAA3EA" w:rsidR="000800F3" w:rsidRPr="00222380" w:rsidRDefault="000800F3" w:rsidP="00222380">
            <w:pPr>
              <w:spacing w:after="0" w:line="240" w:lineRule="auto"/>
              <w:jc w:val="both"/>
              <w:rPr>
                <w:rFonts w:ascii="Calibri Light" w:eastAsia="Times New Roman" w:hAnsi="Calibri Light" w:cs="Calibri Light"/>
                <w:lang w:eastAsia="hr-HR"/>
              </w:rPr>
            </w:pPr>
            <w:proofErr w:type="spellStart"/>
            <w:r w:rsidRPr="00222380">
              <w:rPr>
                <w:rFonts w:ascii="Calibri Light" w:hAnsi="Calibri Light" w:cs="Calibri Light"/>
              </w:rPr>
              <w:t>Pušća</w:t>
            </w:r>
            <w:proofErr w:type="spellEnd"/>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30B3A82" w14:textId="68FF151B"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2.554</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00D04BDF" w14:textId="1CD9A97E"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51FB57CB" w14:textId="654803D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3263DFEA" w14:textId="16C82A5F"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C91D8CB" w14:textId="180E3B22"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150,24</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36B3D8" w14:textId="4772BE3C" w:rsidR="000800F3" w:rsidRPr="00222380" w:rsidRDefault="003D27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800</w:t>
            </w:r>
          </w:p>
        </w:tc>
      </w:tr>
      <w:tr w:rsidR="000075DA" w:rsidRPr="00222380" w14:paraId="7E424F5C"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tcPr>
          <w:p w14:paraId="1DEF5FDD" w14:textId="74FF38CD"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Samobor</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33D652D" w14:textId="7E330C2D"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37.481</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655F1230" w14:textId="0767165C"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78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0B49A70A" w14:textId="18D16C3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399EED2" w14:textId="35313493"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250,7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36BAD01" w14:textId="3BBAC6E4"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149,51</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D8DA7A" w14:textId="071A141A" w:rsidR="000800F3" w:rsidRPr="00222380" w:rsidRDefault="003D272B"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12</w:t>
            </w:r>
            <w:r w:rsidR="00EA074F" w:rsidRPr="00222380">
              <w:rPr>
                <w:rFonts w:ascii="Calibri Light" w:hAnsi="Calibri Light" w:cs="Calibri Light"/>
              </w:rPr>
              <w:t>.</w:t>
            </w:r>
            <w:r w:rsidRPr="00222380">
              <w:rPr>
                <w:rFonts w:ascii="Calibri Light" w:hAnsi="Calibri Light" w:cs="Calibri Light"/>
              </w:rPr>
              <w:t>693</w:t>
            </w:r>
          </w:p>
        </w:tc>
      </w:tr>
      <w:tr w:rsidR="000075DA" w:rsidRPr="00222380" w14:paraId="61944D57"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hideMark/>
          </w:tcPr>
          <w:p w14:paraId="1A9044FA" w14:textId="78674A25"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Stupnik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14:paraId="2BB2E5DE" w14:textId="31BDCA95"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3.896</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14:paraId="09292E39" w14:textId="12DE027C"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3</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EF982" w14:textId="4EB88EB5"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04169791" w14:textId="68DB31B5"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24,8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C15703" w14:textId="229FB072"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157,10</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33F6EB" w14:textId="45C012FD" w:rsidR="000800F3" w:rsidRPr="00222380" w:rsidRDefault="00FE520A"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w:t>
            </w:r>
            <w:r w:rsidR="00EA074F" w:rsidRPr="00222380">
              <w:rPr>
                <w:rFonts w:ascii="Calibri Light" w:hAnsi="Calibri Light" w:cs="Calibri Light"/>
              </w:rPr>
              <w:t>.</w:t>
            </w:r>
            <w:r w:rsidRPr="00222380">
              <w:rPr>
                <w:rFonts w:ascii="Calibri Light" w:hAnsi="Calibri Light" w:cs="Calibri Light"/>
              </w:rPr>
              <w:t>158</w:t>
            </w:r>
          </w:p>
        </w:tc>
      </w:tr>
      <w:tr w:rsidR="000075DA" w:rsidRPr="00222380" w14:paraId="39FA88C4"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hideMark/>
          </w:tcPr>
          <w:p w14:paraId="1167F6BF" w14:textId="4965C1EF"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Sv. Nedjelja</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14:paraId="5C71C5B1" w14:textId="745D7755"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18.307</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14:paraId="13B9FC02" w14:textId="6B36C0A6"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14</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590FF" w14:textId="6ECBA4F9"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2D987049" w14:textId="21CFCC90"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39,4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187EB4" w14:textId="36E92E2F"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464,64</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C1A597" w14:textId="5157CA71"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w:t>
            </w:r>
            <w:r w:rsidR="00FE520A" w:rsidRPr="00222380">
              <w:rPr>
                <w:rFonts w:ascii="Calibri Light" w:hAnsi="Calibri Light" w:cs="Calibri Light"/>
              </w:rPr>
              <w:t>5</w:t>
            </w:r>
            <w:r w:rsidR="00EA074F" w:rsidRPr="00222380">
              <w:rPr>
                <w:rFonts w:ascii="Calibri Light" w:hAnsi="Calibri Light" w:cs="Calibri Light"/>
              </w:rPr>
              <w:t>.</w:t>
            </w:r>
            <w:r w:rsidR="00FE520A" w:rsidRPr="00222380">
              <w:rPr>
                <w:rFonts w:ascii="Calibri Light" w:hAnsi="Calibri Light" w:cs="Calibri Light"/>
              </w:rPr>
              <w:t>825</w:t>
            </w:r>
          </w:p>
        </w:tc>
      </w:tr>
      <w:tr w:rsidR="000075DA" w:rsidRPr="00222380" w14:paraId="1B14F8EE"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hideMark/>
          </w:tcPr>
          <w:p w14:paraId="5B5DAB28" w14:textId="7BD9AE5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Zaprešić</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14:paraId="337C0336" w14:textId="14C16C42"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25.223</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14:paraId="3793F4C0" w14:textId="7C33D9D5"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9</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14430" w14:textId="55EDE092"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1141C87F" w14:textId="55DA6C68"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53,6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B5688F" w14:textId="6E35E183"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470,58</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79072D" w14:textId="2E30E6B1" w:rsidR="000800F3" w:rsidRPr="00222380" w:rsidRDefault="00F372F2"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8</w:t>
            </w:r>
            <w:r w:rsidR="00EA074F" w:rsidRPr="00222380">
              <w:rPr>
                <w:rFonts w:ascii="Calibri Light" w:hAnsi="Calibri Light" w:cs="Calibri Light"/>
              </w:rPr>
              <w:t>.</w:t>
            </w:r>
            <w:r w:rsidRPr="00222380">
              <w:rPr>
                <w:rFonts w:ascii="Calibri Light" w:hAnsi="Calibri Light" w:cs="Calibri Light"/>
              </w:rPr>
              <w:t>686</w:t>
            </w:r>
            <w:r w:rsidR="000800F3" w:rsidRPr="00222380">
              <w:rPr>
                <w:rFonts w:ascii="Calibri Light" w:eastAsia="Times New Roman" w:hAnsi="Calibri Light" w:cs="Calibri Light"/>
                <w:lang w:eastAsia="hr-HR"/>
              </w:rPr>
              <w:t> </w:t>
            </w:r>
          </w:p>
        </w:tc>
      </w:tr>
      <w:tr w:rsidR="000075DA" w:rsidRPr="00222380" w14:paraId="7B4DC307" w14:textId="77777777" w:rsidTr="00EA074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E830E" w14:textId="7C3F6486"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b/>
                <w:lang w:eastAsia="hr-HR"/>
              </w:rPr>
              <w:t>Ukupno LAG</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14:paraId="72165EBA" w14:textId="55EF95FB"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b/>
              </w:rPr>
              <w:t>124.602</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14:paraId="5F3CF553" w14:textId="036B5ED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b/>
              </w:rPr>
              <w:t>223</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C5B07" w14:textId="3C9EA091"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b/>
                <w:lang w:eastAsia="hr-HR"/>
              </w:rPr>
              <w:t>Prilog 1.</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495CE845" w14:textId="2C6B281A"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b/>
              </w:rPr>
              <w:t>781,1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4778E9" w14:textId="3F6881C1"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b/>
                <w:bCs/>
              </w:rPr>
              <w:t>159,52</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62DF4" w14:textId="26E62DEC"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w:t>
            </w:r>
            <w:r w:rsidR="00EA074F" w:rsidRPr="00222380">
              <w:rPr>
                <w:rFonts w:ascii="Calibri Light" w:eastAsia="Times New Roman" w:hAnsi="Calibri Light" w:cs="Calibri Light"/>
                <w:lang w:eastAsia="hr-HR"/>
              </w:rPr>
              <w:t>40.435</w:t>
            </w:r>
          </w:p>
        </w:tc>
      </w:tr>
      <w:tr w:rsidR="000075DA" w:rsidRPr="00222380" w14:paraId="39535C1B" w14:textId="77777777" w:rsidTr="0016629F">
        <w:trPr>
          <w:gridAfter w:val="4"/>
          <w:wAfter w:w="4680" w:type="dxa"/>
          <w:trHeight w:val="300"/>
        </w:trPr>
        <w:tc>
          <w:tcPr>
            <w:tcW w:w="9840"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13FD821" w14:textId="7777777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Osobna iskaznica LAG-a</w:t>
            </w:r>
          </w:p>
        </w:tc>
      </w:tr>
      <w:tr w:rsidR="000075DA" w:rsidRPr="00222380" w14:paraId="189955C3" w14:textId="77777777" w:rsidTr="0016629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646DACF9" w14:textId="1BCDC8A2"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OIB</w:t>
            </w:r>
          </w:p>
        </w:tc>
        <w:tc>
          <w:tcPr>
            <w:tcW w:w="78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E91C0AB" w14:textId="4231D64E"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07345374254</w:t>
            </w:r>
          </w:p>
        </w:tc>
      </w:tr>
      <w:tr w:rsidR="000075DA" w:rsidRPr="00222380" w14:paraId="74631A53" w14:textId="77777777" w:rsidTr="0016629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4E0143DC" w14:textId="7777777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Adresa sjedišta</w:t>
            </w:r>
          </w:p>
        </w:tc>
        <w:tc>
          <w:tcPr>
            <w:tcW w:w="78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19536C6" w14:textId="26613476" w:rsidR="000800F3" w:rsidRPr="00222380" w:rsidRDefault="00337FBF"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Ulica bana Josipa Jelačića 48, </w:t>
            </w:r>
            <w:r w:rsidR="0022590E" w:rsidRPr="00222380">
              <w:rPr>
                <w:rFonts w:ascii="Calibri Light" w:eastAsia="Times New Roman" w:hAnsi="Calibri Light" w:cs="Calibri Light"/>
                <w:lang w:eastAsia="hr-HR"/>
              </w:rPr>
              <w:t>10290 Zaprešić</w:t>
            </w:r>
          </w:p>
        </w:tc>
      </w:tr>
      <w:tr w:rsidR="000075DA" w:rsidRPr="00222380" w14:paraId="27DE5CE7" w14:textId="77777777" w:rsidTr="0016629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18F5DE89" w14:textId="7777777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Adresa podružnica</w:t>
            </w:r>
          </w:p>
        </w:tc>
        <w:tc>
          <w:tcPr>
            <w:tcW w:w="78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B66F554" w14:textId="24F16074" w:rsidR="000800F3" w:rsidRPr="00222380" w:rsidRDefault="0022590E"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n/p</w:t>
            </w:r>
          </w:p>
        </w:tc>
      </w:tr>
      <w:tr w:rsidR="000075DA" w:rsidRPr="00222380" w14:paraId="13B40306" w14:textId="77777777" w:rsidTr="0016629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189EC50A" w14:textId="7777777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Kontakt telefon</w:t>
            </w:r>
          </w:p>
        </w:tc>
        <w:tc>
          <w:tcPr>
            <w:tcW w:w="78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DF9D02D" w14:textId="7ED6A65A" w:rsidR="000800F3" w:rsidRPr="00222380" w:rsidRDefault="0022590E"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01 4008 135, 095 5937 630</w:t>
            </w:r>
          </w:p>
        </w:tc>
      </w:tr>
      <w:tr w:rsidR="000075DA" w:rsidRPr="00222380" w14:paraId="73CC200A" w14:textId="77777777" w:rsidTr="0016629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7BE4CB40" w14:textId="77777777"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Kontakt e-mail</w:t>
            </w:r>
          </w:p>
        </w:tc>
        <w:tc>
          <w:tcPr>
            <w:tcW w:w="78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35660CC" w14:textId="4280F8B8" w:rsidR="000800F3" w:rsidRPr="00222380" w:rsidRDefault="0022590E"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info@lagsava.hr</w:t>
            </w:r>
          </w:p>
        </w:tc>
      </w:tr>
      <w:tr w:rsidR="000075DA" w:rsidRPr="00222380" w14:paraId="2519F89A" w14:textId="77777777" w:rsidTr="0016629F">
        <w:trPr>
          <w:gridAfter w:val="4"/>
          <w:wAfter w:w="4680" w:type="dxa"/>
          <w:trHeight w:val="300"/>
        </w:trPr>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78F606BB" w14:textId="103E484C" w:rsidR="000800F3" w:rsidRPr="00222380" w:rsidRDefault="000800F3" w:rsidP="00222380">
            <w:pPr>
              <w:spacing w:after="0" w:line="240" w:lineRule="auto"/>
              <w:jc w:val="both"/>
              <w:rPr>
                <w:rFonts w:ascii="Calibri Light" w:eastAsia="Times New Roman" w:hAnsi="Calibri Light" w:cs="Calibri Light"/>
                <w:highlight w:val="yellow"/>
                <w:lang w:eastAsia="hr-HR"/>
              </w:rPr>
            </w:pPr>
            <w:r w:rsidRPr="00222380">
              <w:rPr>
                <w:rFonts w:ascii="Calibri Light" w:eastAsia="Times New Roman" w:hAnsi="Calibri Light" w:cs="Calibri Light"/>
                <w:lang w:eastAsia="hr-HR"/>
              </w:rPr>
              <w:t xml:space="preserve">Mrežna stranica </w:t>
            </w:r>
          </w:p>
        </w:tc>
        <w:tc>
          <w:tcPr>
            <w:tcW w:w="78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6D31BE" w14:textId="34C91035" w:rsidR="000800F3" w:rsidRPr="00222380" w:rsidRDefault="0022590E"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www.lagsava.hr</w:t>
            </w:r>
          </w:p>
        </w:tc>
      </w:tr>
      <w:tr w:rsidR="000800F3" w:rsidRPr="00222380" w14:paraId="43E7B42B" w14:textId="77777777" w:rsidTr="0016629F">
        <w:trPr>
          <w:gridAfter w:val="4"/>
          <w:wAfter w:w="4680" w:type="dxa"/>
          <w:trHeight w:val="300"/>
        </w:trPr>
        <w:tc>
          <w:tcPr>
            <w:tcW w:w="9840" w:type="dxa"/>
            <w:gridSpan w:val="8"/>
            <w:tcBorders>
              <w:top w:val="single" w:sz="4" w:space="0" w:color="auto"/>
              <w:left w:val="nil"/>
              <w:bottom w:val="nil"/>
              <w:right w:val="nil"/>
            </w:tcBorders>
            <w:shd w:val="clear" w:color="auto" w:fill="auto"/>
            <w:vAlign w:val="center"/>
            <w:hideMark/>
          </w:tcPr>
          <w:p w14:paraId="7E6447A3" w14:textId="77777777" w:rsidR="000800F3" w:rsidRPr="00222380" w:rsidRDefault="000800F3" w:rsidP="00222380">
            <w:pPr>
              <w:spacing w:after="0" w:line="240" w:lineRule="auto"/>
              <w:jc w:val="both"/>
              <w:rPr>
                <w:rFonts w:ascii="Calibri Light" w:eastAsia="Times New Roman" w:hAnsi="Calibri Light" w:cs="Calibri Light"/>
                <w:lang w:eastAsia="hr-HR"/>
              </w:rPr>
            </w:pPr>
          </w:p>
          <w:p w14:paraId="681D3784" w14:textId="0102B134" w:rsidR="000800F3" w:rsidRPr="00222380" w:rsidRDefault="000800F3"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Izvor: </w:t>
            </w:r>
            <w:r w:rsidRPr="00222380">
              <w:rPr>
                <w:rFonts w:ascii="Calibri Light" w:eastAsia="Times New Roman" w:hAnsi="Calibri Light" w:cs="Calibri Light"/>
                <w:i/>
                <w:iCs/>
                <w:lang w:eastAsia="hr-HR"/>
              </w:rPr>
              <w:t>Državni zavod za statistiku</w:t>
            </w:r>
            <w:r w:rsidR="0022590E" w:rsidRPr="00222380">
              <w:rPr>
                <w:rFonts w:ascii="Calibri Light" w:eastAsia="Times New Roman" w:hAnsi="Calibri Light" w:cs="Calibri Light"/>
                <w:i/>
                <w:iCs/>
                <w:lang w:eastAsia="hr-HR"/>
              </w:rPr>
              <w:t>,2021</w:t>
            </w:r>
            <w:r w:rsidRPr="00222380">
              <w:rPr>
                <w:rFonts w:ascii="Calibri Light" w:eastAsia="Times New Roman" w:hAnsi="Calibri Light" w:cs="Calibri Light"/>
                <w:i/>
                <w:iCs/>
                <w:lang w:eastAsia="hr-HR"/>
              </w:rPr>
              <w:t xml:space="preserve"> – za osnovni statistički podaci o LAG-u</w:t>
            </w:r>
          </w:p>
        </w:tc>
      </w:tr>
    </w:tbl>
    <w:p w14:paraId="600C9E34" w14:textId="1050316C" w:rsidR="00BA555D" w:rsidRPr="00222380" w:rsidRDefault="00BA555D" w:rsidP="00222380">
      <w:pPr>
        <w:jc w:val="both"/>
        <w:rPr>
          <w:rFonts w:ascii="Calibri Light" w:hAnsi="Calibri Light" w:cs="Calibri Light"/>
          <w:sz w:val="20"/>
          <w:szCs w:val="20"/>
        </w:rPr>
      </w:pPr>
    </w:p>
    <w:p w14:paraId="646584A8" w14:textId="213C1EAA" w:rsidR="00EA765E" w:rsidRPr="00222380" w:rsidRDefault="00EA765E" w:rsidP="00222380">
      <w:pPr>
        <w:pStyle w:val="Naslov2"/>
        <w:jc w:val="both"/>
        <w:rPr>
          <w:rStyle w:val="Naslov3Char"/>
          <w:rFonts w:ascii="Calibri Light" w:hAnsi="Calibri Light" w:cs="Calibri Light"/>
          <w:szCs w:val="26"/>
        </w:rPr>
      </w:pPr>
      <w:bookmarkStart w:id="782" w:name="_Toc132615755"/>
      <w:r w:rsidRPr="00222380">
        <w:rPr>
          <w:rStyle w:val="Naslov3Char"/>
          <w:rFonts w:ascii="Calibri Light" w:hAnsi="Calibri Light" w:cs="Calibri Light"/>
          <w:b/>
          <w:szCs w:val="26"/>
        </w:rPr>
        <w:t xml:space="preserve">1.1.2. </w:t>
      </w:r>
      <w:r w:rsidR="008628BE" w:rsidRPr="00222380">
        <w:rPr>
          <w:rStyle w:val="Naslov3Char"/>
          <w:rFonts w:ascii="Calibri Light" w:hAnsi="Calibri Light" w:cs="Calibri Light"/>
          <w:szCs w:val="26"/>
        </w:rPr>
        <w:t xml:space="preserve">Geomorfološke i klimatske karakteristike </w:t>
      </w:r>
      <w:r w:rsidR="009B3974" w:rsidRPr="00222380">
        <w:rPr>
          <w:rStyle w:val="Naslov3Char"/>
          <w:rFonts w:ascii="Calibri Light" w:hAnsi="Calibri Light" w:cs="Calibri Light"/>
          <w:szCs w:val="26"/>
        </w:rPr>
        <w:t xml:space="preserve">na području </w:t>
      </w:r>
      <w:r w:rsidR="008628BE" w:rsidRPr="00222380">
        <w:rPr>
          <w:rStyle w:val="Naslov3Char"/>
          <w:rFonts w:ascii="Calibri Light" w:hAnsi="Calibri Light" w:cs="Calibri Light"/>
          <w:szCs w:val="26"/>
        </w:rPr>
        <w:t>LAG-a</w:t>
      </w:r>
      <w:bookmarkEnd w:id="782"/>
    </w:p>
    <w:p w14:paraId="7BB13DA6" w14:textId="77777777" w:rsidR="00DB0C22" w:rsidRPr="00222380" w:rsidRDefault="00DB0C22" w:rsidP="00222380">
      <w:pPr>
        <w:contextualSpacing/>
        <w:jc w:val="both"/>
        <w:rPr>
          <w:rFonts w:ascii="Calibri Light" w:eastAsia="Calibri" w:hAnsi="Calibri Light" w:cs="Calibri Light"/>
        </w:rPr>
      </w:pPr>
    </w:p>
    <w:p w14:paraId="19C9758B" w14:textId="77777777" w:rsidR="00DB0C22" w:rsidRPr="00222380" w:rsidRDefault="00DB0C22" w:rsidP="00222380">
      <w:pPr>
        <w:spacing w:line="240" w:lineRule="auto"/>
        <w:jc w:val="both"/>
        <w:rPr>
          <w:rFonts w:ascii="Calibri Light" w:hAnsi="Calibri Light" w:cs="Calibri Light"/>
          <w:sz w:val="24"/>
        </w:rPr>
      </w:pPr>
      <w:r w:rsidRPr="00222380">
        <w:rPr>
          <w:rFonts w:ascii="Calibri Light" w:hAnsi="Calibri Light" w:cs="Calibri Light"/>
          <w:sz w:val="24"/>
        </w:rPr>
        <w:t xml:space="preserve">Na području LAG-a SAVA, prema </w:t>
      </w:r>
      <w:proofErr w:type="spellStart"/>
      <w:r w:rsidRPr="00222380">
        <w:rPr>
          <w:rFonts w:ascii="Calibri Light" w:hAnsi="Calibri Light" w:cs="Calibri Light"/>
          <w:sz w:val="24"/>
        </w:rPr>
        <w:t>morfostrukturnom</w:t>
      </w:r>
      <w:proofErr w:type="spellEnd"/>
      <w:r w:rsidRPr="00222380">
        <w:rPr>
          <w:rFonts w:ascii="Calibri Light" w:hAnsi="Calibri Light" w:cs="Calibri Light"/>
          <w:sz w:val="24"/>
        </w:rPr>
        <w:t xml:space="preserve"> principu, diferencirano je nekoliko osnovnih tipova reljefa, </w:t>
      </w:r>
      <w:proofErr w:type="spellStart"/>
      <w:r w:rsidRPr="00222380">
        <w:rPr>
          <w:rFonts w:ascii="Calibri Light" w:hAnsi="Calibri Light" w:cs="Calibri Light"/>
          <w:sz w:val="24"/>
        </w:rPr>
        <w:t>denudacijsko</w:t>
      </w:r>
      <w:proofErr w:type="spellEnd"/>
      <w:r w:rsidRPr="00222380">
        <w:rPr>
          <w:rFonts w:ascii="Calibri Light" w:hAnsi="Calibri Light" w:cs="Calibri Light"/>
          <w:sz w:val="24"/>
        </w:rPr>
        <w:t xml:space="preserve">-tektonski, </w:t>
      </w:r>
      <w:proofErr w:type="spellStart"/>
      <w:r w:rsidRPr="00222380">
        <w:rPr>
          <w:rFonts w:ascii="Calibri Light" w:hAnsi="Calibri Light" w:cs="Calibri Light"/>
          <w:sz w:val="24"/>
        </w:rPr>
        <w:t>denudacijsko</w:t>
      </w:r>
      <w:proofErr w:type="spellEnd"/>
      <w:r w:rsidRPr="00222380">
        <w:rPr>
          <w:rFonts w:ascii="Calibri Light" w:hAnsi="Calibri Light" w:cs="Calibri Light"/>
          <w:sz w:val="24"/>
        </w:rPr>
        <w:t xml:space="preserve">-akumulacijski i akumulacijsko-tektonski. U akumulacijsko-tektonskom tipu zastupljeno je nekoliko </w:t>
      </w:r>
      <w:proofErr w:type="spellStart"/>
      <w:r w:rsidRPr="00222380">
        <w:rPr>
          <w:rFonts w:ascii="Calibri Light" w:hAnsi="Calibri Light" w:cs="Calibri Light"/>
          <w:sz w:val="24"/>
        </w:rPr>
        <w:t>orografskih</w:t>
      </w:r>
      <w:proofErr w:type="spellEnd"/>
      <w:r w:rsidRPr="00222380">
        <w:rPr>
          <w:rFonts w:ascii="Calibri Light" w:hAnsi="Calibri Light" w:cs="Calibri Light"/>
          <w:sz w:val="24"/>
        </w:rPr>
        <w:t xml:space="preserve"> podtipova nizinskog reljefa, oblikovanih </w:t>
      </w:r>
      <w:proofErr w:type="spellStart"/>
      <w:r w:rsidRPr="00222380">
        <w:rPr>
          <w:rFonts w:ascii="Calibri Light" w:hAnsi="Calibri Light" w:cs="Calibri Light"/>
          <w:sz w:val="24"/>
        </w:rPr>
        <w:t>denudacijskim</w:t>
      </w:r>
      <w:proofErr w:type="spellEnd"/>
      <w:r w:rsidRPr="00222380">
        <w:rPr>
          <w:rFonts w:ascii="Calibri Light" w:hAnsi="Calibri Light" w:cs="Calibri Light"/>
          <w:sz w:val="24"/>
        </w:rPr>
        <w:t xml:space="preserve"> i akumulacijskim djelovanjem Save, Sutle, Krapine, Kupe i  Kupčine u zonama srednjeg i donjeg vodenog toka. To su </w:t>
      </w:r>
      <w:proofErr w:type="spellStart"/>
      <w:r w:rsidRPr="00222380">
        <w:rPr>
          <w:rFonts w:ascii="Calibri Light" w:hAnsi="Calibri Light" w:cs="Calibri Light"/>
          <w:sz w:val="24"/>
        </w:rPr>
        <w:t>poloji</w:t>
      </w:r>
      <w:proofErr w:type="spellEnd"/>
      <w:r w:rsidRPr="00222380">
        <w:rPr>
          <w:rFonts w:ascii="Calibri Light" w:hAnsi="Calibri Light" w:cs="Calibri Light"/>
          <w:sz w:val="24"/>
        </w:rPr>
        <w:t xml:space="preserve">, riječne terase, </w:t>
      </w:r>
      <w:proofErr w:type="spellStart"/>
      <w:r w:rsidRPr="00222380">
        <w:rPr>
          <w:rFonts w:ascii="Calibri Light" w:hAnsi="Calibri Light" w:cs="Calibri Light"/>
          <w:sz w:val="24"/>
        </w:rPr>
        <w:t>terasne</w:t>
      </w:r>
      <w:proofErr w:type="spellEnd"/>
      <w:r w:rsidRPr="00222380">
        <w:rPr>
          <w:rFonts w:ascii="Calibri Light" w:hAnsi="Calibri Light" w:cs="Calibri Light"/>
          <w:sz w:val="24"/>
        </w:rPr>
        <w:t xml:space="preserve"> nizine i </w:t>
      </w:r>
      <w:proofErr w:type="spellStart"/>
      <w:r w:rsidRPr="00222380">
        <w:rPr>
          <w:rFonts w:ascii="Calibri Light" w:hAnsi="Calibri Light" w:cs="Calibri Light"/>
          <w:sz w:val="24"/>
        </w:rPr>
        <w:t>fluvio</w:t>
      </w:r>
      <w:proofErr w:type="spellEnd"/>
      <w:r w:rsidRPr="00222380">
        <w:rPr>
          <w:rFonts w:ascii="Calibri Light" w:hAnsi="Calibri Light" w:cs="Calibri Light"/>
          <w:sz w:val="24"/>
        </w:rPr>
        <w:t xml:space="preserve">-močvarna nizina. </w:t>
      </w:r>
      <w:proofErr w:type="spellStart"/>
      <w:r w:rsidRPr="00222380">
        <w:rPr>
          <w:rFonts w:ascii="Calibri Light" w:hAnsi="Calibri Light" w:cs="Calibri Light"/>
          <w:sz w:val="24"/>
        </w:rPr>
        <w:t>Denudacijsko</w:t>
      </w:r>
      <w:proofErr w:type="spellEnd"/>
      <w:r w:rsidRPr="00222380">
        <w:rPr>
          <w:rFonts w:ascii="Calibri Light" w:hAnsi="Calibri Light" w:cs="Calibri Light"/>
          <w:sz w:val="24"/>
        </w:rPr>
        <w:t xml:space="preserve">-akumulacijski tip obuhvaća dva </w:t>
      </w:r>
      <w:proofErr w:type="spellStart"/>
      <w:r w:rsidRPr="00222380">
        <w:rPr>
          <w:rFonts w:ascii="Calibri Light" w:hAnsi="Calibri Light" w:cs="Calibri Light"/>
          <w:sz w:val="24"/>
        </w:rPr>
        <w:t>orografska</w:t>
      </w:r>
      <w:proofErr w:type="spellEnd"/>
      <w:r w:rsidRPr="00222380">
        <w:rPr>
          <w:rFonts w:ascii="Calibri Light" w:hAnsi="Calibri Light" w:cs="Calibri Light"/>
          <w:sz w:val="24"/>
        </w:rPr>
        <w:t xml:space="preserve"> tipa reljefa: ravnjački i brdski oblikovana fluvijalnim i </w:t>
      </w:r>
      <w:proofErr w:type="spellStart"/>
      <w:r w:rsidRPr="00222380">
        <w:rPr>
          <w:rFonts w:ascii="Calibri Light" w:hAnsi="Calibri Light" w:cs="Calibri Light"/>
          <w:sz w:val="24"/>
        </w:rPr>
        <w:t>padinskim</w:t>
      </w:r>
      <w:proofErr w:type="spellEnd"/>
      <w:r w:rsidRPr="00222380">
        <w:rPr>
          <w:rFonts w:ascii="Calibri Light" w:hAnsi="Calibri Light" w:cs="Calibri Light"/>
          <w:sz w:val="24"/>
        </w:rPr>
        <w:t xml:space="preserve"> procesima. Od ravnjačkih podtipova zastupljene su </w:t>
      </w:r>
      <w:proofErr w:type="spellStart"/>
      <w:r w:rsidRPr="00222380">
        <w:rPr>
          <w:rFonts w:ascii="Calibri Light" w:hAnsi="Calibri Light" w:cs="Calibri Light"/>
          <w:sz w:val="24"/>
        </w:rPr>
        <w:t>predgorske</w:t>
      </w:r>
      <w:proofErr w:type="spellEnd"/>
      <w:r w:rsidRPr="00222380">
        <w:rPr>
          <w:rFonts w:ascii="Calibri Light" w:hAnsi="Calibri Light" w:cs="Calibri Light"/>
          <w:sz w:val="24"/>
        </w:rPr>
        <w:t xml:space="preserve"> stepenice južnog ekspozicijskog položaja neposredno vezane uz Samoborsko gorje. </w:t>
      </w:r>
      <w:proofErr w:type="spellStart"/>
      <w:r w:rsidRPr="00222380">
        <w:rPr>
          <w:rFonts w:ascii="Calibri Light" w:hAnsi="Calibri Light" w:cs="Calibri Light"/>
          <w:sz w:val="24"/>
        </w:rPr>
        <w:t>Marijagoričko</w:t>
      </w:r>
      <w:proofErr w:type="spellEnd"/>
      <w:r w:rsidRPr="00222380">
        <w:rPr>
          <w:rFonts w:ascii="Calibri Light" w:hAnsi="Calibri Light" w:cs="Calibri Light"/>
          <w:sz w:val="24"/>
        </w:rPr>
        <w:t xml:space="preserve"> pobrđe i dio Vukomeričkih gorica predstavnici su pobrđa, podtipa brdskog </w:t>
      </w:r>
      <w:proofErr w:type="spellStart"/>
      <w:r w:rsidRPr="00222380">
        <w:rPr>
          <w:rFonts w:ascii="Calibri Light" w:hAnsi="Calibri Light" w:cs="Calibri Light"/>
          <w:sz w:val="24"/>
        </w:rPr>
        <w:t>orografskog</w:t>
      </w:r>
      <w:proofErr w:type="spellEnd"/>
      <w:r w:rsidRPr="00222380">
        <w:rPr>
          <w:rFonts w:ascii="Calibri Light" w:hAnsi="Calibri Light" w:cs="Calibri Light"/>
          <w:sz w:val="24"/>
        </w:rPr>
        <w:t xml:space="preserve"> tipa reljefa, na prostoru LAG-a SAVA. </w:t>
      </w:r>
      <w:proofErr w:type="spellStart"/>
      <w:r w:rsidRPr="00222380">
        <w:rPr>
          <w:rFonts w:ascii="Calibri Light" w:hAnsi="Calibri Light" w:cs="Calibri Light"/>
          <w:sz w:val="24"/>
        </w:rPr>
        <w:t>Denudacijsko</w:t>
      </w:r>
      <w:proofErr w:type="spellEnd"/>
      <w:r w:rsidRPr="00222380">
        <w:rPr>
          <w:rFonts w:ascii="Calibri Light" w:hAnsi="Calibri Light" w:cs="Calibri Light"/>
          <w:sz w:val="24"/>
        </w:rPr>
        <w:t xml:space="preserve">-tektonski tip </w:t>
      </w:r>
      <w:r w:rsidRPr="00222380">
        <w:rPr>
          <w:rFonts w:ascii="Calibri Light" w:hAnsi="Calibri Light" w:cs="Calibri Light"/>
          <w:sz w:val="24"/>
        </w:rPr>
        <w:lastRenderedPageBreak/>
        <w:t xml:space="preserve">obuhvaća gorski </w:t>
      </w:r>
      <w:proofErr w:type="spellStart"/>
      <w:r w:rsidRPr="00222380">
        <w:rPr>
          <w:rFonts w:ascii="Calibri Light" w:hAnsi="Calibri Light" w:cs="Calibri Light"/>
          <w:sz w:val="24"/>
        </w:rPr>
        <w:t>orografski</w:t>
      </w:r>
      <w:proofErr w:type="spellEnd"/>
      <w:r w:rsidRPr="00222380">
        <w:rPr>
          <w:rFonts w:ascii="Calibri Light" w:hAnsi="Calibri Light" w:cs="Calibri Light"/>
          <w:sz w:val="24"/>
        </w:rPr>
        <w:t xml:space="preserve"> tip reljefa koji se diferencirana na dva podtipa: gromadna i otočna gorja te gorski masivi, od kojih su oba zastupljena na području LAG-a. Žumberačko-samoborsko gorje predstavnik je gorskih masiva, dok je Medvednica predstavnik gromadnih i otočnih gorja.</w:t>
      </w:r>
    </w:p>
    <w:p w14:paraId="60AF02FA" w14:textId="77777777" w:rsidR="00DB0C22" w:rsidRPr="00222380" w:rsidRDefault="00DB0C22" w:rsidP="00222380">
      <w:pPr>
        <w:spacing w:line="240" w:lineRule="auto"/>
        <w:jc w:val="both"/>
        <w:rPr>
          <w:rFonts w:ascii="Calibri Light" w:hAnsi="Calibri Light" w:cs="Calibri Light"/>
          <w:sz w:val="24"/>
        </w:rPr>
      </w:pPr>
      <w:r w:rsidRPr="00222380">
        <w:rPr>
          <w:rFonts w:ascii="Calibri Light" w:hAnsi="Calibri Light" w:cs="Calibri Light"/>
          <w:sz w:val="24"/>
        </w:rPr>
        <w:t xml:space="preserve">Klima na području LAG-a SAVA u neposrednoj je vezi s osnovnim klimatskim faktorima, a to su geografski položaj Hrvatske u sjevernom umjerenom pojasu, raspodjela i utjecaj kopna i mora te reljef. Takav geografski položaj uvjetuje kontinuiranu izmjenu morskih i kopnenih zračnih masa nad Hrvatskom. Kontinentalni prostor, unutar kojeg je smješten LAG SAVA, otvoren je kontinentalnim utjecajima s prostranstva euroazijskog kopna (Magaš, 2013). Navedeni čimbenici uvjetovali su povoljne i umjerene klimatske prilike bez čestih temperaturnih ekstrema te uz pravilnu izmjenu četiri godišnja doba (Magaš, 2013). Prema </w:t>
      </w:r>
      <w:proofErr w:type="spellStart"/>
      <w:r w:rsidRPr="00222380">
        <w:rPr>
          <w:rFonts w:ascii="Calibri Light" w:hAnsi="Calibri Light" w:cs="Calibri Light"/>
          <w:sz w:val="24"/>
        </w:rPr>
        <w:t>Koppenovoj</w:t>
      </w:r>
      <w:proofErr w:type="spellEnd"/>
      <w:r w:rsidRPr="00222380">
        <w:rPr>
          <w:rFonts w:ascii="Calibri Light" w:hAnsi="Calibri Light" w:cs="Calibri Light"/>
          <w:sz w:val="24"/>
        </w:rPr>
        <w:t xml:space="preserve"> klasifikaciji, klima na području LAG-a SAVA nalazi se u pojasu umjereno tople vlažne klime s toplim ljetima. Srednja godišnja temperatura varira između 10 do 12 °C, izuzev prostora Žumberačko-samoborskog gorja i Medvednice gdje srednja godišnja temperatura varira između 8 do 10 °C. Srednja temperatura u siječnju varira između -2 do 0 °C na većinskom dijelu LAG-a, dok u izoliranim enklavama Žumberačko-samoborskog gorja varira u rasponu između -4 do -2 °C. Na skoro čitavom teritoriju LAG-a SAVA srednja srpanjska temperatura varira između 20 do 22 °C, izuzetak su izolirane enklave kao i u slučaju srednje siječanjske temperature, s tim da srednja srpanjska temperatura na njihovom prostoru varira između 18 do 20 °C. Srednja godišnja količina padalina u južnom i jugoistočnom dijelu LAG-a varira između 1000 do 1500 mm, dok u sjevernom i sjeverozapadnom dijelu varira između 800 do 1000 mm.</w:t>
      </w:r>
    </w:p>
    <w:p w14:paraId="2200F1E8" w14:textId="77777777" w:rsidR="000612AE" w:rsidRPr="00222380" w:rsidRDefault="000612AE" w:rsidP="00222380">
      <w:pPr>
        <w:pStyle w:val="Odlomakpopisa"/>
        <w:ind w:left="1080"/>
        <w:jc w:val="both"/>
        <w:rPr>
          <w:rFonts w:ascii="Calibri Light" w:hAnsi="Calibri Light" w:cs="Calibri Light"/>
        </w:rPr>
      </w:pPr>
    </w:p>
    <w:p w14:paraId="2039C50F" w14:textId="77777777" w:rsidR="00CF6C38" w:rsidRPr="00222380" w:rsidRDefault="00CF6C38" w:rsidP="00222380">
      <w:pPr>
        <w:jc w:val="both"/>
        <w:rPr>
          <w:rFonts w:ascii="Calibri Light" w:hAnsi="Calibri Light" w:cs="Calibri Light"/>
        </w:rPr>
      </w:pPr>
    </w:p>
    <w:p w14:paraId="31926B69" w14:textId="3934A009" w:rsidR="00EA765E" w:rsidRPr="00222380" w:rsidRDefault="00DA1341" w:rsidP="00222380">
      <w:pPr>
        <w:pStyle w:val="Naslov2"/>
        <w:jc w:val="both"/>
        <w:rPr>
          <w:rStyle w:val="Naslov3Char"/>
          <w:rFonts w:ascii="Calibri Light" w:hAnsi="Calibri Light" w:cs="Calibri Light"/>
          <w:szCs w:val="26"/>
        </w:rPr>
      </w:pPr>
      <w:bookmarkStart w:id="783" w:name="_Toc132615756"/>
      <w:r w:rsidRPr="00222380">
        <w:rPr>
          <w:rStyle w:val="Naslov3Char"/>
          <w:rFonts w:ascii="Calibri Light" w:hAnsi="Calibri Light" w:cs="Calibri Light"/>
          <w:b/>
          <w:szCs w:val="26"/>
        </w:rPr>
        <w:t xml:space="preserve">1.1.3. </w:t>
      </w:r>
      <w:r w:rsidR="0033397D" w:rsidRPr="00222380">
        <w:rPr>
          <w:rStyle w:val="Naslov3Char"/>
          <w:rFonts w:ascii="Calibri Light" w:hAnsi="Calibri Light" w:cs="Calibri Light"/>
          <w:szCs w:val="26"/>
        </w:rPr>
        <w:t xml:space="preserve">Kulturna, povijesna i prirodna baština </w:t>
      </w:r>
      <w:r w:rsidR="009B3974" w:rsidRPr="00222380">
        <w:rPr>
          <w:rStyle w:val="Naslov3Char"/>
          <w:rFonts w:ascii="Calibri Light" w:hAnsi="Calibri Light" w:cs="Calibri Light"/>
          <w:szCs w:val="26"/>
        </w:rPr>
        <w:t xml:space="preserve">na području </w:t>
      </w:r>
      <w:r w:rsidR="0033397D" w:rsidRPr="00222380">
        <w:rPr>
          <w:rStyle w:val="Naslov3Char"/>
          <w:rFonts w:ascii="Calibri Light" w:hAnsi="Calibri Light" w:cs="Calibri Light"/>
          <w:szCs w:val="26"/>
        </w:rPr>
        <w:t>LAG-a</w:t>
      </w:r>
      <w:bookmarkEnd w:id="783"/>
    </w:p>
    <w:p w14:paraId="44A3B6D0" w14:textId="38ABB893" w:rsidR="0033397D" w:rsidRPr="00222380" w:rsidRDefault="0033397D" w:rsidP="00222380">
      <w:pPr>
        <w:pStyle w:val="Naslov2"/>
        <w:jc w:val="both"/>
        <w:rPr>
          <w:rStyle w:val="Naslov3Char"/>
          <w:rFonts w:ascii="Calibri Light" w:hAnsi="Calibri Light" w:cs="Calibri Light"/>
          <w:szCs w:val="26"/>
        </w:rPr>
      </w:pPr>
      <w:bookmarkStart w:id="784" w:name="_Toc132615757"/>
      <w:r w:rsidRPr="00222380">
        <w:rPr>
          <w:rStyle w:val="Naslov3Char"/>
          <w:rFonts w:ascii="Calibri Light" w:hAnsi="Calibri Light" w:cs="Calibri Light"/>
          <w:szCs w:val="26"/>
        </w:rPr>
        <w:t>1.1.3.1. Kulturno-povijesna baština</w:t>
      </w:r>
      <w:bookmarkEnd w:id="784"/>
    </w:p>
    <w:p w14:paraId="46AAF6A1" w14:textId="77777777" w:rsidR="00DB0C22" w:rsidRPr="00222380" w:rsidRDefault="00DB0C22" w:rsidP="00222380">
      <w:pPr>
        <w:jc w:val="both"/>
        <w:rPr>
          <w:rFonts w:ascii="Calibri Light" w:hAnsi="Calibri Light" w:cs="Calibri Light"/>
        </w:rPr>
      </w:pPr>
    </w:p>
    <w:p w14:paraId="326B32D6" w14:textId="77777777" w:rsidR="00920CC6" w:rsidRPr="00222380" w:rsidRDefault="00920CC6" w:rsidP="00222380">
      <w:pPr>
        <w:spacing w:line="240" w:lineRule="auto"/>
        <w:jc w:val="both"/>
        <w:rPr>
          <w:rFonts w:ascii="Calibri Light" w:hAnsi="Calibri Light" w:cs="Calibri Light"/>
          <w:sz w:val="24"/>
          <w:szCs w:val="24"/>
        </w:rPr>
      </w:pPr>
      <w:r w:rsidRPr="00222380">
        <w:rPr>
          <w:rFonts w:ascii="Calibri Light" w:hAnsi="Calibri Light" w:cs="Calibri Light"/>
          <w:sz w:val="24"/>
          <w:szCs w:val="24"/>
        </w:rPr>
        <w:t xml:space="preserve">Područje LAG-a SAVA bilježi najstarije arheološke nalaze životinjskog svijeta koji pripadaju gornjem paleozoiku.  Zub nosoroga </w:t>
      </w:r>
      <w:proofErr w:type="spellStart"/>
      <w:r w:rsidRPr="00222380">
        <w:rPr>
          <w:rFonts w:ascii="Calibri Light" w:hAnsi="Calibri Light" w:cs="Calibri Light"/>
          <w:i/>
          <w:sz w:val="24"/>
          <w:szCs w:val="24"/>
        </w:rPr>
        <w:t>Rhinocerosa</w:t>
      </w:r>
      <w:proofErr w:type="spellEnd"/>
      <w:r w:rsidRPr="00222380">
        <w:rPr>
          <w:rFonts w:ascii="Calibri Light" w:hAnsi="Calibri Light" w:cs="Calibri Light"/>
          <w:sz w:val="24"/>
          <w:szCs w:val="24"/>
        </w:rPr>
        <w:t xml:space="preserve"> i zubi </w:t>
      </w:r>
      <w:proofErr w:type="spellStart"/>
      <w:r w:rsidRPr="00222380">
        <w:rPr>
          <w:rFonts w:ascii="Calibri Light" w:hAnsi="Calibri Light" w:cs="Calibri Light"/>
          <w:sz w:val="24"/>
          <w:szCs w:val="24"/>
        </w:rPr>
        <w:t>praslona</w:t>
      </w:r>
      <w:proofErr w:type="spellEnd"/>
      <w:r w:rsidRPr="00222380">
        <w:rPr>
          <w:rFonts w:ascii="Calibri Light" w:hAnsi="Calibri Light" w:cs="Calibri Light"/>
          <w:sz w:val="24"/>
          <w:szCs w:val="24"/>
        </w:rPr>
        <w:t xml:space="preserve"> </w:t>
      </w:r>
      <w:proofErr w:type="spellStart"/>
      <w:r w:rsidRPr="00222380">
        <w:rPr>
          <w:rFonts w:ascii="Calibri Light" w:hAnsi="Calibri Light" w:cs="Calibri Light"/>
          <w:i/>
          <w:sz w:val="24"/>
          <w:szCs w:val="24"/>
        </w:rPr>
        <w:t>Dinotherium</w:t>
      </w:r>
      <w:proofErr w:type="spellEnd"/>
      <w:r w:rsidRPr="00222380">
        <w:rPr>
          <w:rFonts w:ascii="Calibri Light" w:hAnsi="Calibri Light" w:cs="Calibri Light"/>
          <w:i/>
          <w:sz w:val="24"/>
          <w:szCs w:val="24"/>
        </w:rPr>
        <w:t xml:space="preserve"> </w:t>
      </w:r>
      <w:proofErr w:type="spellStart"/>
      <w:r w:rsidRPr="00222380">
        <w:rPr>
          <w:rFonts w:ascii="Calibri Light" w:hAnsi="Calibri Light" w:cs="Calibri Light"/>
          <w:i/>
          <w:sz w:val="24"/>
          <w:szCs w:val="24"/>
        </w:rPr>
        <w:t>gigantum</w:t>
      </w:r>
      <w:proofErr w:type="spellEnd"/>
      <w:r w:rsidRPr="00222380">
        <w:rPr>
          <w:rFonts w:ascii="Calibri Light" w:hAnsi="Calibri Light" w:cs="Calibri Light"/>
          <w:i/>
          <w:sz w:val="24"/>
          <w:szCs w:val="24"/>
        </w:rPr>
        <w:t>,</w:t>
      </w:r>
      <w:r w:rsidRPr="00222380">
        <w:rPr>
          <w:rFonts w:ascii="Calibri Light" w:hAnsi="Calibri Light" w:cs="Calibri Light"/>
          <w:sz w:val="24"/>
          <w:szCs w:val="24"/>
        </w:rPr>
        <w:t xml:space="preserve"> što je jedini nalaz ove vrste u Hrvatskoj, pronađeni su nedaleko od crkve u Mariji Gorici. Tragovi naseljenosti datiraju još iz doba neolitika, mlađe kameno doba, oko 4000 g. pr. Kr., o čemu svjedoči Arheološka zona općine Marija Gorica, gdje je na </w:t>
      </w:r>
      <w:proofErr w:type="spellStart"/>
      <w:r w:rsidRPr="00222380">
        <w:rPr>
          <w:rFonts w:ascii="Calibri Light" w:hAnsi="Calibri Light" w:cs="Calibri Light"/>
          <w:sz w:val="24"/>
          <w:szCs w:val="24"/>
        </w:rPr>
        <w:t>Škribula</w:t>
      </w:r>
      <w:proofErr w:type="spellEnd"/>
      <w:r w:rsidRPr="00222380">
        <w:rPr>
          <w:rFonts w:ascii="Calibri Light" w:hAnsi="Calibri Light" w:cs="Calibri Light"/>
          <w:sz w:val="24"/>
          <w:szCs w:val="24"/>
        </w:rPr>
        <w:t xml:space="preserve"> brijegu, u </w:t>
      </w:r>
      <w:proofErr w:type="spellStart"/>
      <w:r w:rsidRPr="00222380">
        <w:rPr>
          <w:rFonts w:ascii="Calibri Light" w:hAnsi="Calibri Light" w:cs="Calibri Light"/>
          <w:sz w:val="24"/>
          <w:szCs w:val="24"/>
        </w:rPr>
        <w:t>Hrastini</w:t>
      </w:r>
      <w:proofErr w:type="spellEnd"/>
      <w:r w:rsidRPr="00222380">
        <w:rPr>
          <w:rFonts w:ascii="Calibri Light" w:hAnsi="Calibri Light" w:cs="Calibri Light"/>
          <w:sz w:val="24"/>
          <w:szCs w:val="24"/>
        </w:rPr>
        <w:t xml:space="preserve">, pronađena kamena sjekira izrađena metodom bušenja i brušenja, a neolitski čovjek koristio ju je kao univerzalni alat. Na prostoru općine Marija Gorica pronađeni su i arheološki nalazi datirani u starije željezno doba, a najnovije otkriće je grob konjanika s konjem iz 7.-6. st. pr. Kr. Arheološko nalazište </w:t>
      </w:r>
      <w:proofErr w:type="spellStart"/>
      <w:r w:rsidRPr="00222380">
        <w:rPr>
          <w:rFonts w:ascii="Calibri Light" w:hAnsi="Calibri Light" w:cs="Calibri Light"/>
          <w:sz w:val="24"/>
          <w:szCs w:val="24"/>
        </w:rPr>
        <w:t>Budinjak</w:t>
      </w:r>
      <w:proofErr w:type="spellEnd"/>
      <w:r w:rsidRPr="00222380">
        <w:rPr>
          <w:rFonts w:ascii="Calibri Light" w:hAnsi="Calibri Light" w:cs="Calibri Light"/>
          <w:sz w:val="24"/>
          <w:szCs w:val="24"/>
        </w:rPr>
        <w:t xml:space="preserve">, u Samoboru, također svjedoči o naseljenosti iz razdoblja kasnog brončanog i starijeg željeznog doba. U antici, uz rijeku Savu, živjela su panonska plemena koja su, tijekom vremena, pala pod rimsku vlast čije tragove pronalazimo na arheološkom nalazištu antičkog, ladanjsko-gospodarskog, kompleksa </w:t>
      </w:r>
      <w:proofErr w:type="spellStart"/>
      <w:r w:rsidRPr="00222380">
        <w:rPr>
          <w:rFonts w:ascii="Calibri Light" w:hAnsi="Calibri Light" w:cs="Calibri Light"/>
          <w:sz w:val="24"/>
          <w:szCs w:val="24"/>
        </w:rPr>
        <w:t>Laduč-Drenje</w:t>
      </w:r>
      <w:proofErr w:type="spellEnd"/>
      <w:r w:rsidRPr="00222380">
        <w:rPr>
          <w:rFonts w:ascii="Calibri Light" w:hAnsi="Calibri Light" w:cs="Calibri Light"/>
          <w:sz w:val="24"/>
          <w:szCs w:val="24"/>
        </w:rPr>
        <w:t xml:space="preserve"> (općina Brdovec), datiraju iz vremena 1. do 4. st. po. Kr. Značajnije plemićke obitelji koje su imale utjecaj na čitavo područje LAG-a, bili su Celjski, Frankopani, </w:t>
      </w:r>
      <w:proofErr w:type="spellStart"/>
      <w:r w:rsidRPr="00222380">
        <w:rPr>
          <w:rFonts w:ascii="Calibri Light" w:hAnsi="Calibri Light" w:cs="Calibri Light"/>
          <w:sz w:val="24"/>
          <w:szCs w:val="24"/>
        </w:rPr>
        <w:t>Erdödy</w:t>
      </w:r>
      <w:proofErr w:type="spellEnd"/>
      <w:r w:rsidRPr="00222380">
        <w:rPr>
          <w:rFonts w:ascii="Calibri Light" w:hAnsi="Calibri Light" w:cs="Calibri Light"/>
          <w:sz w:val="24"/>
          <w:szCs w:val="24"/>
        </w:rPr>
        <w:t xml:space="preserve"> i </w:t>
      </w:r>
      <w:proofErr w:type="spellStart"/>
      <w:r w:rsidRPr="00222380">
        <w:rPr>
          <w:rFonts w:ascii="Calibri Light" w:hAnsi="Calibri Light" w:cs="Calibri Light"/>
          <w:sz w:val="24"/>
          <w:szCs w:val="24"/>
        </w:rPr>
        <w:t>Kulmeri</w:t>
      </w:r>
      <w:proofErr w:type="spellEnd"/>
      <w:r w:rsidRPr="00222380">
        <w:rPr>
          <w:rFonts w:ascii="Calibri Light" w:hAnsi="Calibri Light" w:cs="Calibri Light"/>
          <w:sz w:val="24"/>
          <w:szCs w:val="24"/>
        </w:rPr>
        <w:t xml:space="preserve">. </w:t>
      </w:r>
    </w:p>
    <w:p w14:paraId="1DE9E578" w14:textId="58CD66EA" w:rsidR="00DB0C22" w:rsidRPr="00222380" w:rsidRDefault="00DB0C22" w:rsidP="00222380">
      <w:pPr>
        <w:spacing w:line="240" w:lineRule="auto"/>
        <w:jc w:val="both"/>
        <w:rPr>
          <w:rFonts w:ascii="Calibri Light" w:hAnsi="Calibri Light" w:cs="Calibri Light"/>
          <w:sz w:val="24"/>
          <w:szCs w:val="24"/>
        </w:rPr>
      </w:pPr>
      <w:r w:rsidRPr="00222380">
        <w:rPr>
          <w:rFonts w:ascii="Calibri Light" w:hAnsi="Calibri Light" w:cs="Calibri Light"/>
          <w:sz w:val="24"/>
          <w:szCs w:val="24"/>
        </w:rPr>
        <w:t>Uz urbana naselja</w:t>
      </w:r>
      <w:r w:rsidR="00B817DC" w:rsidRPr="00222380">
        <w:rPr>
          <w:rFonts w:ascii="Calibri Light" w:hAnsi="Calibri Light" w:cs="Calibri Light"/>
          <w:sz w:val="24"/>
          <w:szCs w:val="24"/>
        </w:rPr>
        <w:t xml:space="preserve"> u kojima </w:t>
      </w:r>
      <w:r w:rsidR="00FF1AAC" w:rsidRPr="00222380">
        <w:rPr>
          <w:rFonts w:ascii="Calibri Light" w:hAnsi="Calibri Light" w:cs="Calibri Light"/>
          <w:sz w:val="24"/>
          <w:szCs w:val="24"/>
        </w:rPr>
        <w:t>o naseljenosti preko starog i srednjeg vijeka svjedoče kompleksne kulturno-povijesne cjeline: župne crkve, kapele, groblja prisutni od osnutka naselja u srednjem vijeku (trgovišta, slobodne varoši), do javnih građevina kao što su škole, zgrade općine, parkovi (Jastrebarsko), glavni trgovi</w:t>
      </w:r>
      <w:r w:rsidRPr="00222380">
        <w:rPr>
          <w:rFonts w:ascii="Calibri Light" w:hAnsi="Calibri Light" w:cs="Calibri Light"/>
          <w:sz w:val="24"/>
          <w:szCs w:val="24"/>
        </w:rPr>
        <w:t xml:space="preserve">, i ruralna naselja imaju svoj kontinuitet, od čega je ponešto očuvano i za budućnost (organski prilagođena gradnja uskih „centara“ ruralnih naselja kao u slučaju </w:t>
      </w:r>
      <w:r w:rsidRPr="00222380">
        <w:rPr>
          <w:rFonts w:ascii="Calibri Light" w:hAnsi="Calibri Light" w:cs="Calibri Light"/>
          <w:sz w:val="24"/>
          <w:szCs w:val="24"/>
        </w:rPr>
        <w:lastRenderedPageBreak/>
        <w:t>Marije Gorice), tradicijske kuće i okućnice (</w:t>
      </w:r>
      <w:proofErr w:type="spellStart"/>
      <w:r w:rsidRPr="00222380">
        <w:rPr>
          <w:rFonts w:ascii="Calibri Light" w:hAnsi="Calibri Light" w:cs="Calibri Light"/>
          <w:sz w:val="24"/>
          <w:szCs w:val="24"/>
        </w:rPr>
        <w:t>Slavetić</w:t>
      </w:r>
      <w:proofErr w:type="spellEnd"/>
      <w:r w:rsidRPr="00222380">
        <w:rPr>
          <w:rFonts w:ascii="Calibri Light" w:hAnsi="Calibri Light" w:cs="Calibri Light"/>
          <w:sz w:val="24"/>
          <w:szCs w:val="24"/>
        </w:rPr>
        <w:t xml:space="preserve">), tradicionalna gradnja (zaseoci Brezovac i Pavkovići). Na području LAG-a prisutan je i veći broj plemićkih kurija i dvoraca koji datiraju od 16. stoljeća nadalje i u različitom su stupnju očuvanosti i upotrebljivosti (kurija Rauch, dvorac </w:t>
      </w:r>
      <w:proofErr w:type="spellStart"/>
      <w:r w:rsidRPr="00222380">
        <w:rPr>
          <w:rFonts w:ascii="Calibri Light" w:hAnsi="Calibri Light" w:cs="Calibri Light"/>
          <w:sz w:val="24"/>
          <w:szCs w:val="24"/>
        </w:rPr>
        <w:t>Vraniczany</w:t>
      </w:r>
      <w:proofErr w:type="spellEnd"/>
      <w:r w:rsidRPr="00222380">
        <w:rPr>
          <w:rFonts w:ascii="Calibri Light" w:hAnsi="Calibri Light" w:cs="Calibri Light"/>
          <w:sz w:val="24"/>
          <w:szCs w:val="24"/>
        </w:rPr>
        <w:t xml:space="preserve">, dvorac </w:t>
      </w:r>
      <w:proofErr w:type="spellStart"/>
      <w:r w:rsidRPr="00222380">
        <w:rPr>
          <w:rFonts w:ascii="Calibri Light" w:hAnsi="Calibri Light" w:cs="Calibri Light"/>
          <w:sz w:val="24"/>
          <w:szCs w:val="24"/>
        </w:rPr>
        <w:t>Oršić</w:t>
      </w:r>
      <w:proofErr w:type="spellEnd"/>
      <w:r w:rsidRPr="00222380">
        <w:rPr>
          <w:rFonts w:ascii="Calibri Light" w:hAnsi="Calibri Light" w:cs="Calibri Light"/>
          <w:sz w:val="24"/>
          <w:szCs w:val="24"/>
        </w:rPr>
        <w:t xml:space="preserve">, dvorac </w:t>
      </w:r>
      <w:proofErr w:type="spellStart"/>
      <w:r w:rsidRPr="00222380">
        <w:rPr>
          <w:rFonts w:ascii="Calibri Light" w:hAnsi="Calibri Light" w:cs="Calibri Light"/>
          <w:sz w:val="24"/>
          <w:szCs w:val="24"/>
        </w:rPr>
        <w:t>Erdödy</w:t>
      </w:r>
      <w:proofErr w:type="spellEnd"/>
      <w:r w:rsidRPr="00222380">
        <w:rPr>
          <w:rFonts w:ascii="Calibri Light" w:hAnsi="Calibri Light" w:cs="Calibri Light"/>
          <w:sz w:val="24"/>
          <w:szCs w:val="24"/>
        </w:rPr>
        <w:t xml:space="preserve">, itd.). Uz ove, očuvan je i veći broj zgrada u Samoboru i Jastrebarskom, izgrađenih u 18. ili 19. st. a koje su i danas u upotrebi. Osim bogate kulturne materijalne baštine prostor LAG-a krasi i bogata nematerijalna baština od koje valja spomenuti govor Dubravice i kajkavski </w:t>
      </w:r>
      <w:proofErr w:type="spellStart"/>
      <w:r w:rsidRPr="00222380">
        <w:rPr>
          <w:rFonts w:ascii="Calibri Light" w:hAnsi="Calibri Light" w:cs="Calibri Light"/>
          <w:sz w:val="24"/>
          <w:szCs w:val="24"/>
        </w:rPr>
        <w:t>donjosutlanski</w:t>
      </w:r>
      <w:proofErr w:type="spellEnd"/>
      <w:r w:rsidRPr="00222380">
        <w:rPr>
          <w:rFonts w:ascii="Calibri Light" w:hAnsi="Calibri Light" w:cs="Calibri Light"/>
          <w:sz w:val="24"/>
          <w:szCs w:val="24"/>
        </w:rPr>
        <w:t xml:space="preserve"> dijalekt kao predstavnike usmene predaje, izričaja i jezika. Ostalu nematerijalnu baštinu sačinjavaju različita znanja i vještine (izrada samoborskog </w:t>
      </w:r>
      <w:proofErr w:type="spellStart"/>
      <w:r w:rsidRPr="00222380">
        <w:rPr>
          <w:rFonts w:ascii="Calibri Light" w:hAnsi="Calibri Light" w:cs="Calibri Light"/>
          <w:sz w:val="24"/>
          <w:szCs w:val="24"/>
        </w:rPr>
        <w:t>kraluša</w:t>
      </w:r>
      <w:proofErr w:type="spellEnd"/>
      <w:r w:rsidRPr="00222380">
        <w:rPr>
          <w:rFonts w:ascii="Calibri Light" w:hAnsi="Calibri Light" w:cs="Calibri Light"/>
          <w:sz w:val="24"/>
          <w:szCs w:val="24"/>
        </w:rPr>
        <w:t xml:space="preserve">, izrada ogrlice pletene </w:t>
      </w:r>
      <w:proofErr w:type="spellStart"/>
      <w:r w:rsidRPr="00222380">
        <w:rPr>
          <w:rFonts w:ascii="Calibri Light" w:hAnsi="Calibri Light" w:cs="Calibri Light"/>
          <w:sz w:val="24"/>
          <w:szCs w:val="24"/>
        </w:rPr>
        <w:t>koladre</w:t>
      </w:r>
      <w:proofErr w:type="spellEnd"/>
      <w:r w:rsidRPr="00222380">
        <w:rPr>
          <w:rFonts w:ascii="Calibri Light" w:hAnsi="Calibri Light" w:cs="Calibri Light"/>
          <w:sz w:val="24"/>
          <w:szCs w:val="24"/>
        </w:rPr>
        <w:t xml:space="preserve">, priprema kolača rudarske </w:t>
      </w:r>
      <w:proofErr w:type="spellStart"/>
      <w:r w:rsidRPr="00222380">
        <w:rPr>
          <w:rFonts w:ascii="Calibri Light" w:hAnsi="Calibri Light" w:cs="Calibri Light"/>
          <w:sz w:val="24"/>
          <w:szCs w:val="24"/>
        </w:rPr>
        <w:t>greblice</w:t>
      </w:r>
      <w:proofErr w:type="spellEnd"/>
      <w:r w:rsidRPr="00222380">
        <w:rPr>
          <w:rFonts w:ascii="Calibri Light" w:hAnsi="Calibri Light" w:cs="Calibri Light"/>
          <w:sz w:val="24"/>
          <w:szCs w:val="24"/>
        </w:rPr>
        <w:t>, itd.).</w:t>
      </w:r>
    </w:p>
    <w:p w14:paraId="169C616D" w14:textId="77777777" w:rsidR="00437A45" w:rsidRPr="00222380" w:rsidRDefault="00DB0C22" w:rsidP="00222380">
      <w:pPr>
        <w:spacing w:line="240" w:lineRule="auto"/>
        <w:jc w:val="both"/>
        <w:rPr>
          <w:rFonts w:ascii="Calibri Light" w:hAnsi="Calibri Light" w:cs="Calibri Light"/>
          <w:sz w:val="24"/>
          <w:szCs w:val="24"/>
        </w:rPr>
      </w:pPr>
      <w:r w:rsidRPr="00222380">
        <w:rPr>
          <w:rFonts w:ascii="Calibri Light" w:hAnsi="Calibri Light" w:cs="Calibri Light"/>
          <w:sz w:val="24"/>
          <w:szCs w:val="24"/>
        </w:rPr>
        <w:t xml:space="preserve">Pokretna kulturna dobra na području LAG-a SAVA mogu se pronaći u svim </w:t>
      </w:r>
      <w:proofErr w:type="spellStart"/>
      <w:r w:rsidRPr="00222380">
        <w:rPr>
          <w:rFonts w:ascii="Calibri Light" w:hAnsi="Calibri Light" w:cs="Calibri Light"/>
          <w:sz w:val="24"/>
          <w:szCs w:val="24"/>
        </w:rPr>
        <w:t>JLS</w:t>
      </w:r>
      <w:proofErr w:type="spellEnd"/>
      <w:r w:rsidRPr="00222380">
        <w:rPr>
          <w:rFonts w:ascii="Calibri Light" w:hAnsi="Calibri Light" w:cs="Calibri Light"/>
          <w:sz w:val="24"/>
          <w:szCs w:val="24"/>
        </w:rPr>
        <w:t xml:space="preserve"> osim u Dubravici i Zaprešiću, prema </w:t>
      </w:r>
      <w:proofErr w:type="spellStart"/>
      <w:r w:rsidRPr="00222380">
        <w:rPr>
          <w:rFonts w:ascii="Calibri Light" w:hAnsi="Calibri Light" w:cs="Calibri Light"/>
          <w:sz w:val="24"/>
          <w:szCs w:val="24"/>
        </w:rPr>
        <w:t>MKM</w:t>
      </w:r>
      <w:proofErr w:type="spellEnd"/>
      <w:r w:rsidRPr="00222380">
        <w:rPr>
          <w:rFonts w:ascii="Calibri Light" w:hAnsi="Calibri Light" w:cs="Calibri Light"/>
          <w:sz w:val="24"/>
          <w:szCs w:val="24"/>
        </w:rPr>
        <w:t xml:space="preserve">. Na području ostalih </w:t>
      </w:r>
      <w:proofErr w:type="spellStart"/>
      <w:r w:rsidRPr="00222380">
        <w:rPr>
          <w:rFonts w:ascii="Calibri Light" w:hAnsi="Calibri Light" w:cs="Calibri Light"/>
          <w:sz w:val="24"/>
          <w:szCs w:val="24"/>
        </w:rPr>
        <w:t>JLS</w:t>
      </w:r>
      <w:proofErr w:type="spellEnd"/>
      <w:r w:rsidRPr="00222380">
        <w:rPr>
          <w:rFonts w:ascii="Calibri Light" w:hAnsi="Calibri Light" w:cs="Calibri Light"/>
          <w:sz w:val="24"/>
          <w:szCs w:val="24"/>
        </w:rPr>
        <w:t xml:space="preserve"> ova dobra uključuju prvenstveno zbirke sakralnog inventara pojedinih crkava i/ili liturgijske opreme, oltare i orgulje. Gradovi Jastrebarsko i Samobor odlikuju se i ne sakralnim pokretnim kulturnim dobrima, kao što su transportna volovska kola, stara vatrogasna kola i stara drvena kočija (Jastrebarsko), odnosno stara lokomotiva Jung </w:t>
      </w:r>
      <w:proofErr w:type="spellStart"/>
      <w:r w:rsidRPr="00222380">
        <w:rPr>
          <w:rFonts w:ascii="Calibri Light" w:hAnsi="Calibri Light" w:cs="Calibri Light"/>
          <w:sz w:val="24"/>
          <w:szCs w:val="24"/>
        </w:rPr>
        <w:t>Jungenthal</w:t>
      </w:r>
      <w:proofErr w:type="spellEnd"/>
      <w:r w:rsidRPr="00222380">
        <w:rPr>
          <w:rFonts w:ascii="Calibri Light" w:hAnsi="Calibri Light" w:cs="Calibri Light"/>
          <w:sz w:val="24"/>
          <w:szCs w:val="24"/>
        </w:rPr>
        <w:t xml:space="preserve"> i zbirke inkunabula i starih rijetkih knjiga (Samobor). Uz ove, važno je istaknuti i etnografsku zbirku na području Jastrebarskoga.</w:t>
      </w:r>
    </w:p>
    <w:p w14:paraId="5995FEB5" w14:textId="77777777" w:rsidR="00437A45" w:rsidRPr="00222380" w:rsidRDefault="00437A45" w:rsidP="00222380">
      <w:pPr>
        <w:spacing w:line="240" w:lineRule="auto"/>
        <w:jc w:val="both"/>
        <w:rPr>
          <w:rFonts w:ascii="Calibri Light" w:hAnsi="Calibri Light" w:cs="Calibri Light"/>
          <w:sz w:val="24"/>
          <w:szCs w:val="24"/>
        </w:rPr>
      </w:pPr>
    </w:p>
    <w:p w14:paraId="0BCDA6E2" w14:textId="6A5952EC" w:rsidR="006278E5" w:rsidRPr="00222380" w:rsidRDefault="0033397D" w:rsidP="00222380">
      <w:pPr>
        <w:spacing w:line="240" w:lineRule="auto"/>
        <w:jc w:val="both"/>
        <w:rPr>
          <w:rFonts w:ascii="Calibri Light" w:hAnsi="Calibri Light" w:cs="Calibri Light"/>
        </w:rPr>
      </w:pPr>
      <w:r w:rsidRPr="00222380">
        <w:rPr>
          <w:rFonts w:ascii="Calibri Light" w:eastAsia="Calibri" w:hAnsi="Calibri Light" w:cs="Calibri Light"/>
        </w:rPr>
        <w:t xml:space="preserve"> </w:t>
      </w:r>
      <w:r w:rsidR="00736504" w:rsidRPr="00222380">
        <w:rPr>
          <w:rFonts w:ascii="Calibri Light" w:hAnsi="Calibri Light" w:cs="Calibri Light"/>
        </w:rPr>
        <w:t xml:space="preserve">Tablica </w:t>
      </w:r>
      <w:r w:rsidR="00243982" w:rsidRPr="00222380">
        <w:rPr>
          <w:rFonts w:ascii="Calibri Light" w:hAnsi="Calibri Light" w:cs="Calibri Light"/>
        </w:rPr>
        <w:t>2</w:t>
      </w:r>
      <w:r w:rsidR="00E90844" w:rsidRPr="00222380">
        <w:rPr>
          <w:rFonts w:ascii="Calibri Light" w:hAnsi="Calibri Light" w:cs="Calibri Light"/>
        </w:rPr>
        <w:t xml:space="preserve">: </w:t>
      </w:r>
      <w:r w:rsidR="00736504" w:rsidRPr="00222380">
        <w:rPr>
          <w:rFonts w:ascii="Calibri Light" w:hAnsi="Calibri Light" w:cs="Calibri Light"/>
        </w:rPr>
        <w:t>Zaštićena kulturno-povijesna baština na području LAG-a</w:t>
      </w:r>
    </w:p>
    <w:p w14:paraId="41962B13" w14:textId="40AE4ED6" w:rsidR="00DB2D47" w:rsidRPr="00222380" w:rsidRDefault="00B322EF" w:rsidP="00222380">
      <w:pPr>
        <w:jc w:val="both"/>
        <w:rPr>
          <w:rFonts w:ascii="Calibri Light" w:hAnsi="Calibri Light" w:cs="Calibri Light"/>
        </w:rPr>
      </w:pPr>
      <w:r w:rsidRPr="00222380">
        <w:rPr>
          <w:rFonts w:ascii="Calibri Light" w:hAnsi="Calibri Light" w:cs="Calibri Light"/>
        </w:rPr>
        <w:t xml:space="preserve"> [</w:t>
      </w:r>
      <w:r w:rsidR="00AB28B5" w:rsidRPr="00222380">
        <w:rPr>
          <w:rFonts w:ascii="Calibri Light" w:hAnsi="Calibri Light" w:cs="Calibri Light"/>
          <w:i/>
          <w:iCs/>
        </w:rPr>
        <w:t>u</w:t>
      </w:r>
      <w:r w:rsidRPr="00222380">
        <w:rPr>
          <w:rFonts w:ascii="Calibri Light" w:hAnsi="Calibri Light" w:cs="Calibri Light"/>
          <w:i/>
          <w:iCs/>
        </w:rPr>
        <w:t xml:space="preserve"> slučaju da je ukupni broj kulturnih dobara iznad </w:t>
      </w:r>
      <w:r w:rsidR="00495AEA" w:rsidRPr="00222380">
        <w:rPr>
          <w:rFonts w:ascii="Calibri Light" w:hAnsi="Calibri Light" w:cs="Calibri Light"/>
          <w:i/>
          <w:iCs/>
        </w:rPr>
        <w:t>3</w:t>
      </w:r>
      <w:r w:rsidRPr="00222380">
        <w:rPr>
          <w:rFonts w:ascii="Calibri Light" w:hAnsi="Calibri Light" w:cs="Calibri Light"/>
          <w:i/>
          <w:iCs/>
        </w:rPr>
        <w:t>0,</w:t>
      </w:r>
      <w:r w:rsidR="00B77F08" w:rsidRPr="00222380">
        <w:rPr>
          <w:rFonts w:ascii="Calibri Light" w:hAnsi="Calibri Light" w:cs="Calibri Light"/>
          <w:i/>
          <w:iCs/>
        </w:rPr>
        <w:t xml:space="preserve"> </w:t>
      </w:r>
      <w:r w:rsidR="00495AEA" w:rsidRPr="00222380">
        <w:rPr>
          <w:rFonts w:ascii="Calibri Light" w:hAnsi="Calibri Light" w:cs="Calibri Light"/>
          <w:i/>
          <w:iCs/>
        </w:rPr>
        <w:t>moguće podatke iz takvih stupaca radi preglednosti prebaciti u priloge, a u navedenim stupcima naznačiti broj i navod „navedeno u prilogu xx“</w:t>
      </w:r>
      <w:r w:rsidR="00495AEA" w:rsidRPr="00222380">
        <w:rPr>
          <w:rFonts w:ascii="Calibri Light" w:hAnsi="Calibri Light" w:cs="Calibri Light"/>
          <w:i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285"/>
        <w:gridCol w:w="1062"/>
        <w:gridCol w:w="709"/>
        <w:gridCol w:w="1276"/>
        <w:gridCol w:w="1276"/>
        <w:gridCol w:w="1134"/>
        <w:gridCol w:w="1270"/>
      </w:tblGrid>
      <w:tr w:rsidR="0038196C" w:rsidRPr="00222380" w14:paraId="3C156F4C" w14:textId="77777777" w:rsidTr="00B55E2F">
        <w:trPr>
          <w:tblHeader/>
          <w:jc w:val="center"/>
        </w:trPr>
        <w:tc>
          <w:tcPr>
            <w:tcW w:w="1050" w:type="dxa"/>
            <w:vMerge w:val="restart"/>
            <w:shd w:val="clear" w:color="auto" w:fill="B4C6E7" w:themeFill="accent1" w:themeFillTint="66"/>
          </w:tcPr>
          <w:p w14:paraId="3EE0240C" w14:textId="77777777" w:rsidR="0038196C" w:rsidRPr="00222380" w:rsidRDefault="0038196C" w:rsidP="00222380">
            <w:pPr>
              <w:jc w:val="both"/>
              <w:rPr>
                <w:rFonts w:ascii="Calibri Light" w:hAnsi="Calibri Light" w:cs="Calibri Light"/>
                <w:sz w:val="20"/>
                <w:szCs w:val="20"/>
              </w:rPr>
            </w:pPr>
          </w:p>
          <w:p w14:paraId="37D3B780" w14:textId="77777777" w:rsidR="0038196C" w:rsidRPr="00222380" w:rsidRDefault="0038196C" w:rsidP="00222380">
            <w:pPr>
              <w:jc w:val="both"/>
              <w:rPr>
                <w:rFonts w:ascii="Calibri Light" w:hAnsi="Calibri Light" w:cs="Calibri Light"/>
                <w:sz w:val="20"/>
                <w:szCs w:val="20"/>
              </w:rPr>
            </w:pPr>
          </w:p>
          <w:p w14:paraId="50338CDB" w14:textId="77777777" w:rsidR="0038196C" w:rsidRPr="00222380" w:rsidRDefault="0038196C" w:rsidP="00222380">
            <w:pPr>
              <w:jc w:val="both"/>
              <w:rPr>
                <w:rFonts w:ascii="Calibri Light" w:hAnsi="Calibri Light" w:cs="Calibri Light"/>
                <w:sz w:val="20"/>
                <w:szCs w:val="20"/>
              </w:rPr>
            </w:pPr>
            <w:proofErr w:type="spellStart"/>
            <w:r w:rsidRPr="00222380">
              <w:rPr>
                <w:rFonts w:ascii="Calibri Light" w:hAnsi="Calibri Light" w:cs="Calibri Light"/>
                <w:sz w:val="20"/>
                <w:szCs w:val="20"/>
              </w:rPr>
              <w:t>JLS</w:t>
            </w:r>
            <w:proofErr w:type="spellEnd"/>
          </w:p>
        </w:tc>
        <w:tc>
          <w:tcPr>
            <w:tcW w:w="8012" w:type="dxa"/>
            <w:gridSpan w:val="7"/>
            <w:shd w:val="clear" w:color="auto" w:fill="B4C6E7" w:themeFill="accent1" w:themeFillTint="66"/>
          </w:tcPr>
          <w:p w14:paraId="64AF81DA"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Vrsta kulturnog dobra</w:t>
            </w:r>
          </w:p>
        </w:tc>
      </w:tr>
      <w:tr w:rsidR="0038196C" w:rsidRPr="00222380" w14:paraId="1D96C68A" w14:textId="77777777" w:rsidTr="00B55E2F">
        <w:trPr>
          <w:tblHeader/>
          <w:jc w:val="center"/>
        </w:trPr>
        <w:tc>
          <w:tcPr>
            <w:tcW w:w="1050" w:type="dxa"/>
            <w:vMerge/>
            <w:shd w:val="clear" w:color="auto" w:fill="B4C6E7" w:themeFill="accent1" w:themeFillTint="66"/>
          </w:tcPr>
          <w:p w14:paraId="1D5B8E0E" w14:textId="77777777" w:rsidR="0038196C" w:rsidRPr="00222380" w:rsidRDefault="0038196C" w:rsidP="00222380">
            <w:pPr>
              <w:jc w:val="both"/>
              <w:rPr>
                <w:rFonts w:ascii="Calibri Light" w:hAnsi="Calibri Light" w:cs="Calibri Light"/>
                <w:sz w:val="20"/>
                <w:szCs w:val="20"/>
              </w:rPr>
            </w:pPr>
          </w:p>
        </w:tc>
        <w:tc>
          <w:tcPr>
            <w:tcW w:w="4332" w:type="dxa"/>
            <w:gridSpan w:val="4"/>
            <w:shd w:val="clear" w:color="auto" w:fill="B4C6E7" w:themeFill="accent1" w:themeFillTint="66"/>
          </w:tcPr>
          <w:p w14:paraId="5C656196"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Nepokretno kulturno dobro</w:t>
            </w:r>
          </w:p>
        </w:tc>
        <w:tc>
          <w:tcPr>
            <w:tcW w:w="2410" w:type="dxa"/>
            <w:gridSpan w:val="2"/>
            <w:shd w:val="clear" w:color="auto" w:fill="B4C6E7" w:themeFill="accent1" w:themeFillTint="66"/>
          </w:tcPr>
          <w:p w14:paraId="385DA1AB"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Pokretno kulturno dobro</w:t>
            </w:r>
          </w:p>
        </w:tc>
        <w:tc>
          <w:tcPr>
            <w:tcW w:w="1270" w:type="dxa"/>
            <w:vMerge w:val="restart"/>
            <w:shd w:val="clear" w:color="auto" w:fill="B4C6E7" w:themeFill="accent1" w:themeFillTint="66"/>
          </w:tcPr>
          <w:p w14:paraId="7B0FDF5B" w14:textId="77777777" w:rsidR="0038196C" w:rsidRPr="00222380" w:rsidRDefault="0038196C" w:rsidP="00222380">
            <w:pPr>
              <w:jc w:val="both"/>
              <w:rPr>
                <w:rFonts w:ascii="Calibri Light" w:hAnsi="Calibri Light" w:cs="Calibri Light"/>
                <w:sz w:val="20"/>
                <w:szCs w:val="20"/>
              </w:rPr>
            </w:pPr>
          </w:p>
          <w:p w14:paraId="2AF895C7"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Nematerijalno kulturno dobro [</w:t>
            </w:r>
            <w:r w:rsidRPr="00222380">
              <w:rPr>
                <w:rFonts w:ascii="Calibri Light" w:hAnsi="Calibri Light" w:cs="Calibri Light"/>
                <w:i/>
                <w:sz w:val="20"/>
                <w:szCs w:val="20"/>
              </w:rPr>
              <w:t>navesti nazive</w:t>
            </w:r>
            <w:r w:rsidRPr="00222380">
              <w:rPr>
                <w:rFonts w:ascii="Calibri Light" w:hAnsi="Calibri Light" w:cs="Calibri Light"/>
                <w:sz w:val="20"/>
                <w:szCs w:val="20"/>
              </w:rPr>
              <w:t>]</w:t>
            </w:r>
          </w:p>
        </w:tc>
      </w:tr>
      <w:tr w:rsidR="0038196C" w:rsidRPr="00222380" w14:paraId="327C764C" w14:textId="77777777" w:rsidTr="00FB42C4">
        <w:trPr>
          <w:jc w:val="center"/>
        </w:trPr>
        <w:tc>
          <w:tcPr>
            <w:tcW w:w="1050" w:type="dxa"/>
            <w:vMerge/>
            <w:shd w:val="clear" w:color="auto" w:fill="B4C6E7" w:themeFill="accent1" w:themeFillTint="66"/>
          </w:tcPr>
          <w:p w14:paraId="3C4B6E68" w14:textId="77777777" w:rsidR="0038196C" w:rsidRPr="00222380" w:rsidRDefault="0038196C" w:rsidP="00222380">
            <w:pPr>
              <w:jc w:val="both"/>
              <w:rPr>
                <w:rFonts w:ascii="Calibri Light" w:hAnsi="Calibri Light" w:cs="Calibri Light"/>
                <w:sz w:val="20"/>
                <w:szCs w:val="20"/>
              </w:rPr>
            </w:pPr>
          </w:p>
        </w:tc>
        <w:tc>
          <w:tcPr>
            <w:tcW w:w="1285" w:type="dxa"/>
            <w:shd w:val="clear" w:color="auto" w:fill="B4C6E7" w:themeFill="accent1" w:themeFillTint="66"/>
          </w:tcPr>
          <w:p w14:paraId="34D75031" w14:textId="77777777" w:rsidR="0038196C" w:rsidRPr="00222380" w:rsidRDefault="0038196C" w:rsidP="00222380">
            <w:pPr>
              <w:jc w:val="both"/>
              <w:rPr>
                <w:rFonts w:ascii="Calibri Light" w:hAnsi="Calibri Light" w:cs="Calibri Light"/>
                <w:sz w:val="20"/>
                <w:szCs w:val="20"/>
              </w:rPr>
            </w:pPr>
          </w:p>
          <w:p w14:paraId="432C3B6C"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Pojedinačno [</w:t>
            </w:r>
            <w:r w:rsidRPr="00222380">
              <w:rPr>
                <w:rFonts w:ascii="Calibri Light" w:hAnsi="Calibri Light" w:cs="Calibri Light"/>
                <w:i/>
                <w:sz w:val="20"/>
                <w:szCs w:val="20"/>
              </w:rPr>
              <w:t>navesti nazive</w:t>
            </w:r>
            <w:r w:rsidRPr="00222380">
              <w:rPr>
                <w:rFonts w:ascii="Calibri Light" w:hAnsi="Calibri Light" w:cs="Calibri Light"/>
                <w:sz w:val="20"/>
                <w:szCs w:val="20"/>
              </w:rPr>
              <w:t xml:space="preserve">] </w:t>
            </w:r>
          </w:p>
        </w:tc>
        <w:tc>
          <w:tcPr>
            <w:tcW w:w="1062" w:type="dxa"/>
            <w:shd w:val="clear" w:color="auto" w:fill="B4C6E7" w:themeFill="accent1" w:themeFillTint="66"/>
          </w:tcPr>
          <w:p w14:paraId="12F06CFD"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Kulturno-povijesna cjelina [</w:t>
            </w:r>
            <w:r w:rsidRPr="00222380">
              <w:rPr>
                <w:rFonts w:ascii="Calibri Light" w:hAnsi="Calibri Light" w:cs="Calibri Light"/>
                <w:i/>
                <w:sz w:val="20"/>
                <w:szCs w:val="20"/>
              </w:rPr>
              <w:t>navesti nazive</w:t>
            </w:r>
            <w:r w:rsidRPr="00222380">
              <w:rPr>
                <w:rFonts w:ascii="Calibri Light" w:hAnsi="Calibri Light" w:cs="Calibri Light"/>
                <w:sz w:val="20"/>
                <w:szCs w:val="20"/>
              </w:rPr>
              <w:t>]</w:t>
            </w:r>
          </w:p>
        </w:tc>
        <w:tc>
          <w:tcPr>
            <w:tcW w:w="709" w:type="dxa"/>
            <w:shd w:val="clear" w:color="auto" w:fill="B4C6E7" w:themeFill="accent1" w:themeFillTint="66"/>
          </w:tcPr>
          <w:p w14:paraId="2C91D5B7"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Kulturni krajolik [</w:t>
            </w:r>
            <w:r w:rsidRPr="00222380">
              <w:rPr>
                <w:rFonts w:ascii="Calibri Light" w:hAnsi="Calibri Light" w:cs="Calibri Light"/>
                <w:i/>
                <w:sz w:val="20"/>
                <w:szCs w:val="20"/>
              </w:rPr>
              <w:t>navesti nazive</w:t>
            </w:r>
            <w:r w:rsidRPr="00222380">
              <w:rPr>
                <w:rFonts w:ascii="Calibri Light" w:hAnsi="Calibri Light" w:cs="Calibri Light"/>
                <w:sz w:val="20"/>
                <w:szCs w:val="20"/>
              </w:rPr>
              <w:t xml:space="preserve">] </w:t>
            </w:r>
          </w:p>
        </w:tc>
        <w:tc>
          <w:tcPr>
            <w:tcW w:w="1276" w:type="dxa"/>
            <w:shd w:val="clear" w:color="auto" w:fill="B4C6E7" w:themeFill="accent1" w:themeFillTint="66"/>
          </w:tcPr>
          <w:p w14:paraId="71C0A2F9"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Arheologija [</w:t>
            </w:r>
            <w:r w:rsidRPr="00222380">
              <w:rPr>
                <w:rFonts w:ascii="Calibri Light" w:hAnsi="Calibri Light" w:cs="Calibri Light"/>
                <w:i/>
                <w:sz w:val="20"/>
                <w:szCs w:val="20"/>
              </w:rPr>
              <w:t>navesti nazive</w:t>
            </w:r>
            <w:r w:rsidRPr="00222380">
              <w:rPr>
                <w:rFonts w:ascii="Calibri Light" w:hAnsi="Calibri Light" w:cs="Calibri Light"/>
                <w:sz w:val="20"/>
                <w:szCs w:val="20"/>
              </w:rPr>
              <w:t>]</w:t>
            </w:r>
          </w:p>
        </w:tc>
        <w:tc>
          <w:tcPr>
            <w:tcW w:w="1276" w:type="dxa"/>
            <w:shd w:val="clear" w:color="auto" w:fill="B4C6E7" w:themeFill="accent1" w:themeFillTint="66"/>
          </w:tcPr>
          <w:p w14:paraId="06390DF7" w14:textId="77777777" w:rsidR="0038196C" w:rsidRPr="00222380" w:rsidRDefault="0038196C" w:rsidP="00222380">
            <w:pPr>
              <w:jc w:val="both"/>
              <w:rPr>
                <w:rFonts w:ascii="Calibri Light" w:hAnsi="Calibri Light" w:cs="Calibri Light"/>
                <w:sz w:val="20"/>
                <w:szCs w:val="20"/>
              </w:rPr>
            </w:pPr>
          </w:p>
          <w:p w14:paraId="55D97899"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Pojedinačno [</w:t>
            </w:r>
            <w:r w:rsidRPr="00222380">
              <w:rPr>
                <w:rFonts w:ascii="Calibri Light" w:hAnsi="Calibri Light" w:cs="Calibri Light"/>
                <w:i/>
                <w:sz w:val="20"/>
                <w:szCs w:val="20"/>
              </w:rPr>
              <w:t>navesti nazive</w:t>
            </w:r>
            <w:r w:rsidRPr="00222380">
              <w:rPr>
                <w:rFonts w:ascii="Calibri Light" w:hAnsi="Calibri Light" w:cs="Calibri Light"/>
                <w:sz w:val="20"/>
                <w:szCs w:val="20"/>
              </w:rPr>
              <w:t>]</w:t>
            </w:r>
          </w:p>
        </w:tc>
        <w:tc>
          <w:tcPr>
            <w:tcW w:w="1134" w:type="dxa"/>
            <w:shd w:val="clear" w:color="auto" w:fill="B4C6E7" w:themeFill="accent1" w:themeFillTint="66"/>
          </w:tcPr>
          <w:p w14:paraId="12F46472" w14:textId="77777777" w:rsidR="0038196C" w:rsidRPr="00222380" w:rsidRDefault="0038196C" w:rsidP="00222380">
            <w:pPr>
              <w:jc w:val="both"/>
              <w:rPr>
                <w:rFonts w:ascii="Calibri Light" w:hAnsi="Calibri Light" w:cs="Calibri Light"/>
                <w:sz w:val="20"/>
                <w:szCs w:val="20"/>
              </w:rPr>
            </w:pPr>
          </w:p>
          <w:p w14:paraId="44BE1B3E"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Zbirka [</w:t>
            </w:r>
            <w:r w:rsidRPr="00222380">
              <w:rPr>
                <w:rFonts w:ascii="Calibri Light" w:hAnsi="Calibri Light" w:cs="Calibri Light"/>
                <w:i/>
                <w:sz w:val="20"/>
                <w:szCs w:val="20"/>
              </w:rPr>
              <w:t>navesti nazive</w:t>
            </w:r>
            <w:r w:rsidRPr="00222380">
              <w:rPr>
                <w:rFonts w:ascii="Calibri Light" w:hAnsi="Calibri Light" w:cs="Calibri Light"/>
                <w:sz w:val="20"/>
                <w:szCs w:val="20"/>
              </w:rPr>
              <w:t>]</w:t>
            </w:r>
          </w:p>
        </w:tc>
        <w:tc>
          <w:tcPr>
            <w:tcW w:w="1270" w:type="dxa"/>
            <w:vMerge/>
          </w:tcPr>
          <w:p w14:paraId="4C27EB58" w14:textId="77777777" w:rsidR="0038196C" w:rsidRPr="00222380" w:rsidRDefault="0038196C" w:rsidP="00222380">
            <w:pPr>
              <w:jc w:val="both"/>
              <w:rPr>
                <w:rFonts w:ascii="Calibri Light" w:hAnsi="Calibri Light" w:cs="Calibri Light"/>
                <w:sz w:val="20"/>
                <w:szCs w:val="20"/>
              </w:rPr>
            </w:pPr>
          </w:p>
        </w:tc>
      </w:tr>
      <w:tr w:rsidR="0038196C" w:rsidRPr="00222380" w14:paraId="1B2A3FAF" w14:textId="77777777" w:rsidTr="00FB42C4">
        <w:trPr>
          <w:jc w:val="center"/>
        </w:trPr>
        <w:tc>
          <w:tcPr>
            <w:tcW w:w="1050" w:type="dxa"/>
          </w:tcPr>
          <w:p w14:paraId="6BD30797"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Brdovec</w:t>
            </w:r>
          </w:p>
        </w:tc>
        <w:tc>
          <w:tcPr>
            <w:tcW w:w="1285" w:type="dxa"/>
          </w:tcPr>
          <w:p w14:paraId="19D71EB9" w14:textId="29A1E149"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9 </w:t>
            </w:r>
            <w:r w:rsidR="00A73954" w:rsidRPr="00222380">
              <w:rPr>
                <w:rFonts w:ascii="Calibri Light" w:hAnsi="Calibri Light" w:cs="Calibri Light"/>
                <w:sz w:val="20"/>
                <w:szCs w:val="20"/>
              </w:rPr>
              <w:br/>
            </w:r>
            <w:r w:rsidRPr="00222380">
              <w:rPr>
                <w:rFonts w:ascii="Calibri Light" w:hAnsi="Calibri Light" w:cs="Calibri Light"/>
                <w:sz w:val="20"/>
                <w:szCs w:val="20"/>
              </w:rPr>
              <w:t>(Prilog 2, Tablica 1)</w:t>
            </w:r>
          </w:p>
        </w:tc>
        <w:tc>
          <w:tcPr>
            <w:tcW w:w="1062" w:type="dxa"/>
          </w:tcPr>
          <w:p w14:paraId="6CC26437"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709" w:type="dxa"/>
          </w:tcPr>
          <w:p w14:paraId="788B76FB"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196075B2" w14:textId="424C87BC"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3, Tablica 1)</w:t>
            </w:r>
          </w:p>
        </w:tc>
        <w:tc>
          <w:tcPr>
            <w:tcW w:w="1276" w:type="dxa"/>
          </w:tcPr>
          <w:p w14:paraId="248FE08B" w14:textId="0D000573"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1 </w:t>
            </w:r>
            <w:r w:rsidR="00A73954" w:rsidRPr="00222380">
              <w:rPr>
                <w:rFonts w:ascii="Calibri Light" w:hAnsi="Calibri Light" w:cs="Calibri Light"/>
                <w:sz w:val="20"/>
                <w:szCs w:val="20"/>
              </w:rPr>
              <w:br/>
            </w:r>
            <w:r w:rsidRPr="00222380">
              <w:rPr>
                <w:rFonts w:ascii="Calibri Light" w:hAnsi="Calibri Light" w:cs="Calibri Light"/>
                <w:sz w:val="20"/>
                <w:szCs w:val="20"/>
              </w:rPr>
              <w:t>Prilog 4, Tablica 1)</w:t>
            </w:r>
          </w:p>
        </w:tc>
        <w:tc>
          <w:tcPr>
            <w:tcW w:w="1134" w:type="dxa"/>
          </w:tcPr>
          <w:p w14:paraId="3EA5F4C9" w14:textId="54DDD190"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2</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1)</w:t>
            </w:r>
          </w:p>
        </w:tc>
        <w:tc>
          <w:tcPr>
            <w:tcW w:w="1270" w:type="dxa"/>
          </w:tcPr>
          <w:p w14:paraId="7FAC9703" w14:textId="5CBD5169"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5, Tablica 1)</w:t>
            </w:r>
          </w:p>
        </w:tc>
      </w:tr>
      <w:tr w:rsidR="0038196C" w:rsidRPr="00222380" w14:paraId="084F5698" w14:textId="77777777" w:rsidTr="00FB42C4">
        <w:trPr>
          <w:jc w:val="center"/>
        </w:trPr>
        <w:tc>
          <w:tcPr>
            <w:tcW w:w="1050" w:type="dxa"/>
          </w:tcPr>
          <w:p w14:paraId="3ED9DE23"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Dubravica</w:t>
            </w:r>
          </w:p>
        </w:tc>
        <w:tc>
          <w:tcPr>
            <w:tcW w:w="1285" w:type="dxa"/>
          </w:tcPr>
          <w:p w14:paraId="472BBC15" w14:textId="45ECD486"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4 </w:t>
            </w:r>
            <w:r w:rsidR="00A73954" w:rsidRPr="00222380">
              <w:rPr>
                <w:rFonts w:ascii="Calibri Light" w:hAnsi="Calibri Light" w:cs="Calibri Light"/>
                <w:sz w:val="20"/>
                <w:szCs w:val="20"/>
              </w:rPr>
              <w:br/>
            </w:r>
            <w:r w:rsidRPr="00222380">
              <w:rPr>
                <w:rFonts w:ascii="Calibri Light" w:hAnsi="Calibri Light" w:cs="Calibri Light"/>
                <w:sz w:val="20"/>
                <w:szCs w:val="20"/>
              </w:rPr>
              <w:t>(Prilog 2, Tablica 1)</w:t>
            </w:r>
          </w:p>
        </w:tc>
        <w:tc>
          <w:tcPr>
            <w:tcW w:w="1062" w:type="dxa"/>
          </w:tcPr>
          <w:p w14:paraId="73DB4386"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709" w:type="dxa"/>
          </w:tcPr>
          <w:p w14:paraId="3DBA59F9"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311A8DAF"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62BA3F73"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134" w:type="dxa"/>
          </w:tcPr>
          <w:p w14:paraId="1E21068E"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0" w:type="dxa"/>
          </w:tcPr>
          <w:p w14:paraId="74053F03" w14:textId="65E909A6"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2</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5, Tablica 1)</w:t>
            </w:r>
          </w:p>
        </w:tc>
      </w:tr>
      <w:tr w:rsidR="0038196C" w:rsidRPr="00222380" w14:paraId="5B74623D" w14:textId="77777777" w:rsidTr="00FB42C4">
        <w:trPr>
          <w:jc w:val="center"/>
        </w:trPr>
        <w:tc>
          <w:tcPr>
            <w:tcW w:w="1050" w:type="dxa"/>
          </w:tcPr>
          <w:p w14:paraId="66B9CC79"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Luka</w:t>
            </w:r>
          </w:p>
        </w:tc>
        <w:tc>
          <w:tcPr>
            <w:tcW w:w="1285" w:type="dxa"/>
          </w:tcPr>
          <w:p w14:paraId="00E63433" w14:textId="55C01B86"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2</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2, Tablica 1)</w:t>
            </w:r>
          </w:p>
        </w:tc>
        <w:tc>
          <w:tcPr>
            <w:tcW w:w="1062" w:type="dxa"/>
          </w:tcPr>
          <w:p w14:paraId="1A6D2DC5"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709" w:type="dxa"/>
          </w:tcPr>
          <w:p w14:paraId="69819C9B"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2C61DAF0"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4118E548" w14:textId="5D7AC100"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1)</w:t>
            </w:r>
          </w:p>
        </w:tc>
        <w:tc>
          <w:tcPr>
            <w:tcW w:w="1134" w:type="dxa"/>
          </w:tcPr>
          <w:p w14:paraId="7320C88E" w14:textId="382423B6"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1)</w:t>
            </w:r>
          </w:p>
        </w:tc>
        <w:tc>
          <w:tcPr>
            <w:tcW w:w="1270" w:type="dxa"/>
          </w:tcPr>
          <w:p w14:paraId="4BBAE1C7"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r>
      <w:tr w:rsidR="0038196C" w:rsidRPr="00222380" w14:paraId="015A5E8B" w14:textId="77777777" w:rsidTr="00FB42C4">
        <w:trPr>
          <w:jc w:val="center"/>
        </w:trPr>
        <w:tc>
          <w:tcPr>
            <w:tcW w:w="1050" w:type="dxa"/>
          </w:tcPr>
          <w:p w14:paraId="1AE99AED"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Klinča Sela</w:t>
            </w:r>
          </w:p>
        </w:tc>
        <w:tc>
          <w:tcPr>
            <w:tcW w:w="1285" w:type="dxa"/>
          </w:tcPr>
          <w:p w14:paraId="0EE924A2" w14:textId="35EF58BD"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2</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2, Tablica 1)</w:t>
            </w:r>
          </w:p>
        </w:tc>
        <w:tc>
          <w:tcPr>
            <w:tcW w:w="1062" w:type="dxa"/>
          </w:tcPr>
          <w:p w14:paraId="212F069D"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709" w:type="dxa"/>
          </w:tcPr>
          <w:p w14:paraId="241D6B83"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17B23617"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2AD1DE5C" w14:textId="093873D3"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1)</w:t>
            </w:r>
          </w:p>
        </w:tc>
        <w:tc>
          <w:tcPr>
            <w:tcW w:w="1134" w:type="dxa"/>
          </w:tcPr>
          <w:p w14:paraId="504C2645"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0" w:type="dxa"/>
          </w:tcPr>
          <w:p w14:paraId="1464FD69"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r>
      <w:tr w:rsidR="0038196C" w:rsidRPr="00222380" w14:paraId="62326066" w14:textId="77777777" w:rsidTr="00FB42C4">
        <w:trPr>
          <w:jc w:val="center"/>
        </w:trPr>
        <w:tc>
          <w:tcPr>
            <w:tcW w:w="1050" w:type="dxa"/>
          </w:tcPr>
          <w:p w14:paraId="02E9B339"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lastRenderedPageBreak/>
              <w:t>Marija Gorica</w:t>
            </w:r>
          </w:p>
        </w:tc>
        <w:tc>
          <w:tcPr>
            <w:tcW w:w="1285" w:type="dxa"/>
          </w:tcPr>
          <w:p w14:paraId="5A8D3213" w14:textId="4E4486AC"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6 </w:t>
            </w:r>
            <w:r w:rsidR="00A73954" w:rsidRPr="00222380">
              <w:rPr>
                <w:rFonts w:ascii="Calibri Light" w:hAnsi="Calibri Light" w:cs="Calibri Light"/>
                <w:sz w:val="20"/>
                <w:szCs w:val="20"/>
              </w:rPr>
              <w:br/>
            </w:r>
            <w:r w:rsidRPr="00222380">
              <w:rPr>
                <w:rFonts w:ascii="Calibri Light" w:hAnsi="Calibri Light" w:cs="Calibri Light"/>
                <w:sz w:val="20"/>
                <w:szCs w:val="20"/>
              </w:rPr>
              <w:t>(Prilog 2, Tablica 1)</w:t>
            </w:r>
          </w:p>
        </w:tc>
        <w:tc>
          <w:tcPr>
            <w:tcW w:w="1062" w:type="dxa"/>
          </w:tcPr>
          <w:p w14:paraId="75C6FA38" w14:textId="3A2C25D9"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3, Tablica 1)</w:t>
            </w:r>
          </w:p>
        </w:tc>
        <w:tc>
          <w:tcPr>
            <w:tcW w:w="709" w:type="dxa"/>
          </w:tcPr>
          <w:p w14:paraId="6D7A3CD6"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057CDFBF" w14:textId="4AB4D1D8"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1 </w:t>
            </w:r>
            <w:r w:rsidR="00A73954" w:rsidRPr="00222380">
              <w:rPr>
                <w:rFonts w:ascii="Calibri Light" w:hAnsi="Calibri Light" w:cs="Calibri Light"/>
                <w:sz w:val="20"/>
                <w:szCs w:val="20"/>
              </w:rPr>
              <w:br/>
            </w:r>
            <w:r w:rsidRPr="00222380">
              <w:rPr>
                <w:rFonts w:ascii="Calibri Light" w:hAnsi="Calibri Light" w:cs="Calibri Light"/>
                <w:sz w:val="20"/>
                <w:szCs w:val="20"/>
              </w:rPr>
              <w:t>(Prilog 3, Tablica 1)</w:t>
            </w:r>
          </w:p>
        </w:tc>
        <w:tc>
          <w:tcPr>
            <w:tcW w:w="1276" w:type="dxa"/>
          </w:tcPr>
          <w:p w14:paraId="22A05B8F" w14:textId="15E32769"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1)</w:t>
            </w:r>
          </w:p>
        </w:tc>
        <w:tc>
          <w:tcPr>
            <w:tcW w:w="1134" w:type="dxa"/>
          </w:tcPr>
          <w:p w14:paraId="7CE54720" w14:textId="466B95C0"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1 </w:t>
            </w:r>
            <w:r w:rsidR="00A73954" w:rsidRPr="00222380">
              <w:rPr>
                <w:rFonts w:ascii="Calibri Light" w:hAnsi="Calibri Light" w:cs="Calibri Light"/>
                <w:b/>
                <w:bCs/>
                <w:sz w:val="20"/>
                <w:szCs w:val="20"/>
              </w:rPr>
              <w:br/>
            </w:r>
            <w:r w:rsidRPr="00222380">
              <w:rPr>
                <w:rFonts w:ascii="Calibri Light" w:hAnsi="Calibri Light" w:cs="Calibri Light"/>
                <w:sz w:val="20"/>
                <w:szCs w:val="20"/>
              </w:rPr>
              <w:t>(Prilog 4, Tablica 1)</w:t>
            </w:r>
          </w:p>
        </w:tc>
        <w:tc>
          <w:tcPr>
            <w:tcW w:w="1270" w:type="dxa"/>
          </w:tcPr>
          <w:p w14:paraId="02E69016" w14:textId="285CBFD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5, Tablica 1)</w:t>
            </w:r>
          </w:p>
        </w:tc>
      </w:tr>
      <w:tr w:rsidR="0038196C" w:rsidRPr="00222380" w14:paraId="67DD451A" w14:textId="77777777" w:rsidTr="00FB42C4">
        <w:trPr>
          <w:jc w:val="center"/>
        </w:trPr>
        <w:tc>
          <w:tcPr>
            <w:tcW w:w="1050" w:type="dxa"/>
          </w:tcPr>
          <w:p w14:paraId="41A9230A" w14:textId="77777777" w:rsidR="0038196C" w:rsidRPr="00222380" w:rsidRDefault="0038196C" w:rsidP="00222380">
            <w:pPr>
              <w:jc w:val="both"/>
              <w:rPr>
                <w:rFonts w:ascii="Calibri Light" w:hAnsi="Calibri Light" w:cs="Calibri Light"/>
                <w:sz w:val="20"/>
                <w:szCs w:val="20"/>
              </w:rPr>
            </w:pPr>
            <w:proofErr w:type="spellStart"/>
            <w:r w:rsidRPr="00222380">
              <w:rPr>
                <w:rFonts w:ascii="Calibri Light" w:hAnsi="Calibri Light" w:cs="Calibri Light"/>
                <w:sz w:val="20"/>
                <w:szCs w:val="20"/>
              </w:rPr>
              <w:t>Pušća</w:t>
            </w:r>
            <w:proofErr w:type="spellEnd"/>
          </w:p>
        </w:tc>
        <w:tc>
          <w:tcPr>
            <w:tcW w:w="1285" w:type="dxa"/>
          </w:tcPr>
          <w:p w14:paraId="10B21C63" w14:textId="1B52B05C"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4 </w:t>
            </w:r>
            <w:r w:rsidR="00A73954" w:rsidRPr="00222380">
              <w:rPr>
                <w:rFonts w:ascii="Calibri Light" w:hAnsi="Calibri Light" w:cs="Calibri Light"/>
                <w:sz w:val="20"/>
                <w:szCs w:val="20"/>
              </w:rPr>
              <w:br/>
            </w:r>
            <w:r w:rsidRPr="00222380">
              <w:rPr>
                <w:rFonts w:ascii="Calibri Light" w:hAnsi="Calibri Light" w:cs="Calibri Light"/>
                <w:sz w:val="20"/>
                <w:szCs w:val="20"/>
              </w:rPr>
              <w:t>(Prilog 2, Tablica 1)</w:t>
            </w:r>
          </w:p>
        </w:tc>
        <w:tc>
          <w:tcPr>
            <w:tcW w:w="1062" w:type="dxa"/>
          </w:tcPr>
          <w:p w14:paraId="1BF7CF12" w14:textId="7917A645"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1 </w:t>
            </w:r>
            <w:r w:rsidR="00A73954" w:rsidRPr="00222380">
              <w:rPr>
                <w:rFonts w:ascii="Calibri Light" w:hAnsi="Calibri Light" w:cs="Calibri Light"/>
                <w:sz w:val="20"/>
                <w:szCs w:val="20"/>
              </w:rPr>
              <w:br/>
            </w:r>
            <w:r w:rsidRPr="00222380">
              <w:rPr>
                <w:rFonts w:ascii="Calibri Light" w:hAnsi="Calibri Light" w:cs="Calibri Light"/>
                <w:sz w:val="20"/>
                <w:szCs w:val="20"/>
              </w:rPr>
              <w:t>(Prilog 3, Tablica 1)</w:t>
            </w:r>
          </w:p>
        </w:tc>
        <w:tc>
          <w:tcPr>
            <w:tcW w:w="709" w:type="dxa"/>
          </w:tcPr>
          <w:p w14:paraId="0CCF957F"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12A6E635"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27DA3428" w14:textId="4A7B5924"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1)</w:t>
            </w:r>
          </w:p>
        </w:tc>
        <w:tc>
          <w:tcPr>
            <w:tcW w:w="1134" w:type="dxa"/>
          </w:tcPr>
          <w:p w14:paraId="790F9F25" w14:textId="4251782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1)</w:t>
            </w:r>
          </w:p>
        </w:tc>
        <w:tc>
          <w:tcPr>
            <w:tcW w:w="1270" w:type="dxa"/>
          </w:tcPr>
          <w:p w14:paraId="67594C9E" w14:textId="1D9A44E3"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 xml:space="preserve">1 </w:t>
            </w:r>
            <w:r w:rsidR="00A73954" w:rsidRPr="00222380">
              <w:rPr>
                <w:rFonts w:ascii="Calibri Light" w:hAnsi="Calibri Light" w:cs="Calibri Light"/>
                <w:sz w:val="20"/>
                <w:szCs w:val="20"/>
              </w:rPr>
              <w:br/>
            </w:r>
            <w:r w:rsidRPr="00222380">
              <w:rPr>
                <w:rFonts w:ascii="Calibri Light" w:hAnsi="Calibri Light" w:cs="Calibri Light"/>
                <w:sz w:val="20"/>
                <w:szCs w:val="20"/>
              </w:rPr>
              <w:t>(Prilog 5, Tablica 1)</w:t>
            </w:r>
          </w:p>
        </w:tc>
      </w:tr>
      <w:tr w:rsidR="0038196C" w:rsidRPr="00222380" w14:paraId="0878C85A" w14:textId="77777777" w:rsidTr="00FB42C4">
        <w:trPr>
          <w:jc w:val="center"/>
        </w:trPr>
        <w:tc>
          <w:tcPr>
            <w:tcW w:w="1050" w:type="dxa"/>
          </w:tcPr>
          <w:p w14:paraId="2EB0F261"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Stupnik</w:t>
            </w:r>
          </w:p>
        </w:tc>
        <w:tc>
          <w:tcPr>
            <w:tcW w:w="1285" w:type="dxa"/>
          </w:tcPr>
          <w:p w14:paraId="554F3759" w14:textId="7026BAEC"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2 </w:t>
            </w:r>
            <w:r w:rsidR="00FB42C4" w:rsidRPr="00222380">
              <w:rPr>
                <w:rFonts w:ascii="Calibri Light" w:hAnsi="Calibri Light" w:cs="Calibri Light"/>
                <w:sz w:val="20"/>
                <w:szCs w:val="20"/>
              </w:rPr>
              <w:br/>
            </w:r>
            <w:r w:rsidRPr="00222380">
              <w:rPr>
                <w:rFonts w:ascii="Calibri Light" w:hAnsi="Calibri Light" w:cs="Calibri Light"/>
                <w:sz w:val="20"/>
                <w:szCs w:val="20"/>
              </w:rPr>
              <w:t>(Prilog 2, Tablica 1)</w:t>
            </w:r>
          </w:p>
        </w:tc>
        <w:tc>
          <w:tcPr>
            <w:tcW w:w="1062" w:type="dxa"/>
          </w:tcPr>
          <w:p w14:paraId="5B0B2F71"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709" w:type="dxa"/>
          </w:tcPr>
          <w:p w14:paraId="5727E149"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2FFA8231"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38614F05"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134" w:type="dxa"/>
          </w:tcPr>
          <w:p w14:paraId="082135A8" w14:textId="08FAEE72"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1)</w:t>
            </w:r>
          </w:p>
        </w:tc>
        <w:tc>
          <w:tcPr>
            <w:tcW w:w="1270" w:type="dxa"/>
          </w:tcPr>
          <w:p w14:paraId="7D142267"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r>
      <w:tr w:rsidR="0038196C" w:rsidRPr="00222380" w14:paraId="200846B3" w14:textId="77777777" w:rsidTr="00FB42C4">
        <w:trPr>
          <w:jc w:val="center"/>
        </w:trPr>
        <w:tc>
          <w:tcPr>
            <w:tcW w:w="1050" w:type="dxa"/>
          </w:tcPr>
          <w:p w14:paraId="1CAACCC9"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Jastrebarsko</w:t>
            </w:r>
          </w:p>
        </w:tc>
        <w:tc>
          <w:tcPr>
            <w:tcW w:w="1285" w:type="dxa"/>
          </w:tcPr>
          <w:p w14:paraId="5F7EF550" w14:textId="18DDE16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24</w:t>
            </w:r>
            <w:r w:rsidR="00FB42C4" w:rsidRPr="00222380">
              <w:rPr>
                <w:rFonts w:ascii="Calibri Light" w:hAnsi="Calibri Light" w:cs="Calibri Light"/>
                <w:sz w:val="20"/>
                <w:szCs w:val="20"/>
              </w:rPr>
              <w:br/>
            </w:r>
            <w:r w:rsidRPr="00222380">
              <w:rPr>
                <w:rFonts w:ascii="Calibri Light" w:hAnsi="Calibri Light" w:cs="Calibri Light"/>
                <w:sz w:val="20"/>
                <w:szCs w:val="20"/>
              </w:rPr>
              <w:t xml:space="preserve"> (Prilog 2, Tablica 2)</w:t>
            </w:r>
          </w:p>
        </w:tc>
        <w:tc>
          <w:tcPr>
            <w:tcW w:w="1062" w:type="dxa"/>
          </w:tcPr>
          <w:p w14:paraId="2495E40B" w14:textId="27380DD8"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2</w:t>
            </w:r>
            <w:r w:rsidRPr="00222380">
              <w:rPr>
                <w:rFonts w:ascii="Calibri Light" w:hAnsi="Calibri Light" w:cs="Calibri Light"/>
                <w:sz w:val="20"/>
                <w:szCs w:val="20"/>
              </w:rPr>
              <w:t xml:space="preserve"> </w:t>
            </w:r>
            <w:r w:rsidR="00FB42C4" w:rsidRPr="00222380">
              <w:rPr>
                <w:rFonts w:ascii="Calibri Light" w:hAnsi="Calibri Light" w:cs="Calibri Light"/>
                <w:sz w:val="20"/>
                <w:szCs w:val="20"/>
              </w:rPr>
              <w:br/>
            </w:r>
            <w:r w:rsidRPr="00222380">
              <w:rPr>
                <w:rFonts w:ascii="Calibri Light" w:hAnsi="Calibri Light" w:cs="Calibri Light"/>
                <w:sz w:val="20"/>
                <w:szCs w:val="20"/>
              </w:rPr>
              <w:t>(Prilog 3, Tablica 1)</w:t>
            </w:r>
          </w:p>
        </w:tc>
        <w:tc>
          <w:tcPr>
            <w:tcW w:w="709" w:type="dxa"/>
          </w:tcPr>
          <w:p w14:paraId="255A35A4"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10C89E89"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7B76ABF5" w14:textId="56CF1BA0"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6</w:t>
            </w:r>
            <w:r w:rsidR="00FB42C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2)</w:t>
            </w:r>
          </w:p>
        </w:tc>
        <w:tc>
          <w:tcPr>
            <w:tcW w:w="1134" w:type="dxa"/>
          </w:tcPr>
          <w:p w14:paraId="12AFCD11" w14:textId="6263A12A"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10</w:t>
            </w:r>
            <w:r w:rsidR="00FB42C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2)</w:t>
            </w:r>
          </w:p>
        </w:tc>
        <w:tc>
          <w:tcPr>
            <w:tcW w:w="1270" w:type="dxa"/>
          </w:tcPr>
          <w:p w14:paraId="7D5AD0C6" w14:textId="79254EEE"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5, Tablica 1)</w:t>
            </w:r>
          </w:p>
        </w:tc>
      </w:tr>
      <w:tr w:rsidR="0038196C" w:rsidRPr="00222380" w14:paraId="4CEF6FC4" w14:textId="77777777" w:rsidTr="00FB42C4">
        <w:trPr>
          <w:jc w:val="center"/>
        </w:trPr>
        <w:tc>
          <w:tcPr>
            <w:tcW w:w="1050" w:type="dxa"/>
          </w:tcPr>
          <w:p w14:paraId="788D03C9"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Samobor</w:t>
            </w:r>
          </w:p>
        </w:tc>
        <w:tc>
          <w:tcPr>
            <w:tcW w:w="1285" w:type="dxa"/>
          </w:tcPr>
          <w:p w14:paraId="54D73027" w14:textId="131CF50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49 </w:t>
            </w:r>
            <w:r w:rsidR="00FB42C4" w:rsidRPr="00222380">
              <w:rPr>
                <w:rFonts w:ascii="Calibri Light" w:hAnsi="Calibri Light" w:cs="Calibri Light"/>
                <w:sz w:val="20"/>
                <w:szCs w:val="20"/>
              </w:rPr>
              <w:br/>
            </w:r>
            <w:r w:rsidRPr="00222380">
              <w:rPr>
                <w:rFonts w:ascii="Calibri Light" w:hAnsi="Calibri Light" w:cs="Calibri Light"/>
                <w:sz w:val="20"/>
                <w:szCs w:val="20"/>
              </w:rPr>
              <w:t>(Prilog 2, Tablica 3)</w:t>
            </w:r>
          </w:p>
        </w:tc>
        <w:tc>
          <w:tcPr>
            <w:tcW w:w="1062" w:type="dxa"/>
          </w:tcPr>
          <w:p w14:paraId="5E5F2501" w14:textId="58F0C164"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2</w:t>
            </w:r>
            <w:r w:rsidR="00FB42C4" w:rsidRPr="00222380">
              <w:rPr>
                <w:rFonts w:ascii="Calibri Light" w:hAnsi="Calibri Light" w:cs="Calibri Light"/>
                <w:sz w:val="20"/>
                <w:szCs w:val="20"/>
              </w:rPr>
              <w:br/>
            </w:r>
            <w:r w:rsidRPr="00222380">
              <w:rPr>
                <w:rFonts w:ascii="Calibri Light" w:hAnsi="Calibri Light" w:cs="Calibri Light"/>
                <w:sz w:val="20"/>
                <w:szCs w:val="20"/>
              </w:rPr>
              <w:t xml:space="preserve"> (Prilog 3, Tablica 1)</w:t>
            </w:r>
          </w:p>
        </w:tc>
        <w:tc>
          <w:tcPr>
            <w:tcW w:w="709" w:type="dxa"/>
          </w:tcPr>
          <w:p w14:paraId="031B733B"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4F204612" w14:textId="2C77DC41"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3</w:t>
            </w:r>
            <w:r w:rsidR="00FB42C4" w:rsidRPr="00222380">
              <w:rPr>
                <w:rFonts w:ascii="Calibri Light" w:hAnsi="Calibri Light" w:cs="Calibri Light"/>
                <w:sz w:val="20"/>
                <w:szCs w:val="20"/>
              </w:rPr>
              <w:br/>
            </w:r>
            <w:r w:rsidRPr="00222380">
              <w:rPr>
                <w:rFonts w:ascii="Calibri Light" w:hAnsi="Calibri Light" w:cs="Calibri Light"/>
                <w:sz w:val="20"/>
                <w:szCs w:val="20"/>
              </w:rPr>
              <w:t xml:space="preserve"> (Prilog 3, Tablica 1)</w:t>
            </w:r>
          </w:p>
        </w:tc>
        <w:tc>
          <w:tcPr>
            <w:tcW w:w="1276" w:type="dxa"/>
          </w:tcPr>
          <w:p w14:paraId="242CFDC1" w14:textId="0D4979B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9</w:t>
            </w:r>
            <w:r w:rsidR="00FB42C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3)</w:t>
            </w:r>
          </w:p>
        </w:tc>
        <w:tc>
          <w:tcPr>
            <w:tcW w:w="1134" w:type="dxa"/>
          </w:tcPr>
          <w:p w14:paraId="6D0F9E17" w14:textId="232AB282"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11</w:t>
            </w:r>
            <w:r w:rsidRPr="00222380">
              <w:rPr>
                <w:rFonts w:ascii="Calibri Light" w:hAnsi="Calibri Light" w:cs="Calibri Light"/>
                <w:sz w:val="20"/>
                <w:szCs w:val="20"/>
              </w:rPr>
              <w:t xml:space="preserve"> </w:t>
            </w:r>
            <w:r w:rsidR="00FB42C4" w:rsidRPr="00222380">
              <w:rPr>
                <w:rFonts w:ascii="Calibri Light" w:hAnsi="Calibri Light" w:cs="Calibri Light"/>
                <w:sz w:val="20"/>
                <w:szCs w:val="20"/>
              </w:rPr>
              <w:br/>
            </w:r>
            <w:r w:rsidRPr="00222380">
              <w:rPr>
                <w:rFonts w:ascii="Calibri Light" w:hAnsi="Calibri Light" w:cs="Calibri Light"/>
                <w:sz w:val="20"/>
                <w:szCs w:val="20"/>
              </w:rPr>
              <w:t>(Prilog 4, Tablica 3)</w:t>
            </w:r>
          </w:p>
        </w:tc>
        <w:tc>
          <w:tcPr>
            <w:tcW w:w="1270" w:type="dxa"/>
          </w:tcPr>
          <w:p w14:paraId="7536A89C" w14:textId="759FA7F2"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4 </w:t>
            </w:r>
            <w:r w:rsidR="00A73954" w:rsidRPr="00222380">
              <w:rPr>
                <w:rFonts w:ascii="Calibri Light" w:hAnsi="Calibri Light" w:cs="Calibri Light"/>
                <w:sz w:val="20"/>
                <w:szCs w:val="20"/>
              </w:rPr>
              <w:br/>
            </w:r>
            <w:r w:rsidRPr="00222380">
              <w:rPr>
                <w:rFonts w:ascii="Calibri Light" w:hAnsi="Calibri Light" w:cs="Calibri Light"/>
                <w:sz w:val="20"/>
                <w:szCs w:val="20"/>
              </w:rPr>
              <w:t>(Prilog 5, Tablica 1)</w:t>
            </w:r>
          </w:p>
        </w:tc>
      </w:tr>
      <w:tr w:rsidR="0038196C" w:rsidRPr="00222380" w14:paraId="6A43EB96" w14:textId="77777777" w:rsidTr="00FB42C4">
        <w:trPr>
          <w:jc w:val="center"/>
        </w:trPr>
        <w:tc>
          <w:tcPr>
            <w:tcW w:w="1050" w:type="dxa"/>
          </w:tcPr>
          <w:p w14:paraId="189F9F3A"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Sveta Nedjelja</w:t>
            </w:r>
          </w:p>
        </w:tc>
        <w:tc>
          <w:tcPr>
            <w:tcW w:w="1285" w:type="dxa"/>
          </w:tcPr>
          <w:p w14:paraId="3EAC3290" w14:textId="3AAB8FE0"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7</w:t>
            </w:r>
            <w:r w:rsidRPr="00222380">
              <w:rPr>
                <w:rFonts w:ascii="Calibri Light" w:hAnsi="Calibri Light" w:cs="Calibri Light"/>
                <w:sz w:val="20"/>
                <w:szCs w:val="20"/>
              </w:rPr>
              <w:t xml:space="preserve"> </w:t>
            </w:r>
            <w:r w:rsidR="00A73954" w:rsidRPr="00222380">
              <w:rPr>
                <w:rFonts w:ascii="Calibri Light" w:hAnsi="Calibri Light" w:cs="Calibri Light"/>
                <w:sz w:val="20"/>
                <w:szCs w:val="20"/>
              </w:rPr>
              <w:br/>
            </w:r>
            <w:r w:rsidRPr="00222380">
              <w:rPr>
                <w:rFonts w:ascii="Calibri Light" w:hAnsi="Calibri Light" w:cs="Calibri Light"/>
                <w:sz w:val="20"/>
                <w:szCs w:val="20"/>
              </w:rPr>
              <w:t>(Prilog 2, Tablica 4)</w:t>
            </w:r>
          </w:p>
        </w:tc>
        <w:tc>
          <w:tcPr>
            <w:tcW w:w="1062" w:type="dxa"/>
          </w:tcPr>
          <w:p w14:paraId="6F1C8485" w14:textId="62BB64BB"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 xml:space="preserve">1 </w:t>
            </w:r>
            <w:r w:rsidR="00A73954" w:rsidRPr="00222380">
              <w:rPr>
                <w:rFonts w:ascii="Calibri Light" w:hAnsi="Calibri Light" w:cs="Calibri Light"/>
                <w:sz w:val="20"/>
                <w:szCs w:val="20"/>
              </w:rPr>
              <w:br/>
            </w:r>
            <w:r w:rsidRPr="00222380">
              <w:rPr>
                <w:rFonts w:ascii="Calibri Light" w:hAnsi="Calibri Light" w:cs="Calibri Light"/>
                <w:sz w:val="20"/>
                <w:szCs w:val="20"/>
              </w:rPr>
              <w:t>(Prilog 3, Tablica 1)</w:t>
            </w:r>
          </w:p>
        </w:tc>
        <w:tc>
          <w:tcPr>
            <w:tcW w:w="709" w:type="dxa"/>
          </w:tcPr>
          <w:p w14:paraId="3414C3B9"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1BA56F25"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34A5973D" w14:textId="4A144A6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2</w:t>
            </w:r>
            <w:r w:rsidRPr="00222380">
              <w:rPr>
                <w:rFonts w:ascii="Calibri Light" w:hAnsi="Calibri Light" w:cs="Calibri Light"/>
                <w:sz w:val="20"/>
                <w:szCs w:val="20"/>
              </w:rPr>
              <w:t xml:space="preserve"> </w:t>
            </w:r>
            <w:r w:rsidR="00A73954" w:rsidRPr="00222380">
              <w:rPr>
                <w:rFonts w:ascii="Calibri Light" w:hAnsi="Calibri Light" w:cs="Calibri Light"/>
                <w:sz w:val="20"/>
                <w:szCs w:val="20"/>
              </w:rPr>
              <w:br/>
            </w:r>
            <w:r w:rsidRPr="00222380">
              <w:rPr>
                <w:rFonts w:ascii="Calibri Light" w:hAnsi="Calibri Light" w:cs="Calibri Light"/>
                <w:sz w:val="20"/>
                <w:szCs w:val="20"/>
              </w:rPr>
              <w:t>(Prilog 4, Tablica 4)</w:t>
            </w:r>
          </w:p>
        </w:tc>
        <w:tc>
          <w:tcPr>
            <w:tcW w:w="1134" w:type="dxa"/>
          </w:tcPr>
          <w:p w14:paraId="4FA7CCDC" w14:textId="07771D8D"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2</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4, Tablica 4)</w:t>
            </w:r>
          </w:p>
        </w:tc>
        <w:tc>
          <w:tcPr>
            <w:tcW w:w="1270" w:type="dxa"/>
          </w:tcPr>
          <w:p w14:paraId="736AFB9F" w14:textId="7FB54C50"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Pr="00222380">
              <w:rPr>
                <w:rFonts w:ascii="Calibri Light" w:hAnsi="Calibri Light" w:cs="Calibri Light"/>
                <w:sz w:val="20"/>
                <w:szCs w:val="20"/>
              </w:rPr>
              <w:t xml:space="preserve"> </w:t>
            </w:r>
            <w:r w:rsidR="00A73954" w:rsidRPr="00222380">
              <w:rPr>
                <w:rFonts w:ascii="Calibri Light" w:hAnsi="Calibri Light" w:cs="Calibri Light"/>
                <w:sz w:val="20"/>
                <w:szCs w:val="20"/>
              </w:rPr>
              <w:br/>
            </w:r>
            <w:r w:rsidRPr="00222380">
              <w:rPr>
                <w:rFonts w:ascii="Calibri Light" w:hAnsi="Calibri Light" w:cs="Calibri Light"/>
                <w:sz w:val="20"/>
                <w:szCs w:val="20"/>
              </w:rPr>
              <w:t>(Prilog 5, Tablica 1)</w:t>
            </w:r>
          </w:p>
        </w:tc>
      </w:tr>
      <w:tr w:rsidR="0038196C" w:rsidRPr="00222380" w14:paraId="3072009F" w14:textId="77777777" w:rsidTr="00FB42C4">
        <w:trPr>
          <w:jc w:val="center"/>
        </w:trPr>
        <w:tc>
          <w:tcPr>
            <w:tcW w:w="1050" w:type="dxa"/>
          </w:tcPr>
          <w:p w14:paraId="4AB1B7D4" w14:textId="77777777"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sz w:val="20"/>
                <w:szCs w:val="20"/>
              </w:rPr>
              <w:t>Zaprešić</w:t>
            </w:r>
          </w:p>
        </w:tc>
        <w:tc>
          <w:tcPr>
            <w:tcW w:w="1285" w:type="dxa"/>
          </w:tcPr>
          <w:p w14:paraId="1EE60DCB" w14:textId="1B0F7295"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6</w:t>
            </w:r>
            <w:r w:rsidR="00A73954" w:rsidRPr="00222380">
              <w:rPr>
                <w:rFonts w:ascii="Calibri Light" w:hAnsi="Calibri Light" w:cs="Calibri Light"/>
                <w:sz w:val="20"/>
                <w:szCs w:val="20"/>
              </w:rPr>
              <w:br/>
            </w:r>
            <w:r w:rsidRPr="00222380">
              <w:rPr>
                <w:rFonts w:ascii="Calibri Light" w:hAnsi="Calibri Light" w:cs="Calibri Light"/>
                <w:sz w:val="20"/>
                <w:szCs w:val="20"/>
              </w:rPr>
              <w:t xml:space="preserve"> (Prilog 2, Tablica 5)</w:t>
            </w:r>
          </w:p>
        </w:tc>
        <w:tc>
          <w:tcPr>
            <w:tcW w:w="1062" w:type="dxa"/>
          </w:tcPr>
          <w:p w14:paraId="7AABED0C"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709" w:type="dxa"/>
          </w:tcPr>
          <w:p w14:paraId="30B1F06D"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3561643C"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6" w:type="dxa"/>
          </w:tcPr>
          <w:p w14:paraId="744F1514"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134" w:type="dxa"/>
          </w:tcPr>
          <w:p w14:paraId="18E8A4D1" w14:textId="77777777" w:rsidR="0038196C" w:rsidRPr="00222380" w:rsidRDefault="0038196C" w:rsidP="00222380">
            <w:pPr>
              <w:jc w:val="both"/>
              <w:rPr>
                <w:rFonts w:ascii="Calibri Light" w:hAnsi="Calibri Light" w:cs="Calibri Light"/>
                <w:b/>
                <w:bCs/>
                <w:sz w:val="20"/>
                <w:szCs w:val="20"/>
              </w:rPr>
            </w:pPr>
            <w:r w:rsidRPr="00222380">
              <w:rPr>
                <w:rFonts w:ascii="Calibri Light" w:hAnsi="Calibri Light" w:cs="Calibri Light"/>
                <w:b/>
                <w:bCs/>
                <w:sz w:val="20"/>
                <w:szCs w:val="20"/>
              </w:rPr>
              <w:t>0</w:t>
            </w:r>
          </w:p>
        </w:tc>
        <w:tc>
          <w:tcPr>
            <w:tcW w:w="1270" w:type="dxa"/>
          </w:tcPr>
          <w:p w14:paraId="3007A5D7" w14:textId="5F6379BE" w:rsidR="0038196C" w:rsidRPr="00222380" w:rsidRDefault="0038196C" w:rsidP="00222380">
            <w:pPr>
              <w:jc w:val="both"/>
              <w:rPr>
                <w:rFonts w:ascii="Calibri Light" w:hAnsi="Calibri Light" w:cs="Calibri Light"/>
                <w:sz w:val="20"/>
                <w:szCs w:val="20"/>
              </w:rPr>
            </w:pPr>
            <w:r w:rsidRPr="00222380">
              <w:rPr>
                <w:rFonts w:ascii="Calibri Light" w:hAnsi="Calibri Light" w:cs="Calibri Light"/>
                <w:b/>
                <w:bCs/>
                <w:sz w:val="20"/>
                <w:szCs w:val="20"/>
              </w:rPr>
              <w:t>1</w:t>
            </w:r>
            <w:r w:rsidRPr="00222380">
              <w:rPr>
                <w:rFonts w:ascii="Calibri Light" w:hAnsi="Calibri Light" w:cs="Calibri Light"/>
                <w:sz w:val="20"/>
                <w:szCs w:val="20"/>
              </w:rPr>
              <w:t xml:space="preserve"> </w:t>
            </w:r>
            <w:r w:rsidR="00A73954" w:rsidRPr="00222380">
              <w:rPr>
                <w:rFonts w:ascii="Calibri Light" w:hAnsi="Calibri Light" w:cs="Calibri Light"/>
                <w:sz w:val="20"/>
                <w:szCs w:val="20"/>
              </w:rPr>
              <w:br/>
            </w:r>
            <w:r w:rsidRPr="00222380">
              <w:rPr>
                <w:rFonts w:ascii="Calibri Light" w:hAnsi="Calibri Light" w:cs="Calibri Light"/>
                <w:sz w:val="20"/>
                <w:szCs w:val="20"/>
              </w:rPr>
              <w:t>(Prilog 5, Tablica 1)</w:t>
            </w:r>
          </w:p>
        </w:tc>
      </w:tr>
      <w:tr w:rsidR="0038196C" w:rsidRPr="00222380" w14:paraId="67D1BD9A" w14:textId="77777777" w:rsidTr="00FB42C4">
        <w:trPr>
          <w:jc w:val="center"/>
        </w:trPr>
        <w:tc>
          <w:tcPr>
            <w:tcW w:w="1050" w:type="dxa"/>
          </w:tcPr>
          <w:p w14:paraId="208EB399" w14:textId="77777777" w:rsidR="0038196C" w:rsidRPr="00222380" w:rsidRDefault="0038196C" w:rsidP="00222380">
            <w:pPr>
              <w:jc w:val="both"/>
              <w:rPr>
                <w:rFonts w:ascii="Calibri Light" w:hAnsi="Calibri Light" w:cs="Calibri Light"/>
                <w:b/>
                <w:sz w:val="20"/>
                <w:szCs w:val="20"/>
              </w:rPr>
            </w:pPr>
            <w:r w:rsidRPr="00222380">
              <w:rPr>
                <w:rFonts w:ascii="Calibri Light" w:hAnsi="Calibri Light" w:cs="Calibri Light"/>
                <w:b/>
                <w:sz w:val="20"/>
                <w:szCs w:val="20"/>
              </w:rPr>
              <w:t>Ukupno LAG SAVA</w:t>
            </w:r>
          </w:p>
        </w:tc>
        <w:tc>
          <w:tcPr>
            <w:tcW w:w="1285" w:type="dxa"/>
          </w:tcPr>
          <w:p w14:paraId="1D8CB446" w14:textId="77777777" w:rsidR="0038196C" w:rsidRPr="00222380" w:rsidRDefault="0038196C" w:rsidP="00222380">
            <w:pPr>
              <w:jc w:val="both"/>
              <w:rPr>
                <w:rFonts w:ascii="Calibri Light" w:hAnsi="Calibri Light" w:cs="Calibri Light"/>
                <w:b/>
                <w:sz w:val="20"/>
                <w:szCs w:val="20"/>
              </w:rPr>
            </w:pPr>
            <w:r w:rsidRPr="00222380">
              <w:rPr>
                <w:rFonts w:ascii="Calibri Light" w:hAnsi="Calibri Light" w:cs="Calibri Light"/>
                <w:b/>
                <w:sz w:val="20"/>
                <w:szCs w:val="20"/>
              </w:rPr>
              <w:t>113</w:t>
            </w:r>
          </w:p>
        </w:tc>
        <w:tc>
          <w:tcPr>
            <w:tcW w:w="1062" w:type="dxa"/>
          </w:tcPr>
          <w:p w14:paraId="39ECA40B" w14:textId="77777777" w:rsidR="0038196C" w:rsidRPr="00222380" w:rsidRDefault="0038196C" w:rsidP="00222380">
            <w:pPr>
              <w:jc w:val="both"/>
              <w:rPr>
                <w:rFonts w:ascii="Calibri Light" w:hAnsi="Calibri Light" w:cs="Calibri Light"/>
                <w:b/>
                <w:sz w:val="20"/>
                <w:szCs w:val="20"/>
              </w:rPr>
            </w:pPr>
            <w:r w:rsidRPr="00222380">
              <w:rPr>
                <w:rFonts w:ascii="Calibri Light" w:hAnsi="Calibri Light" w:cs="Calibri Light"/>
                <w:b/>
                <w:sz w:val="20"/>
                <w:szCs w:val="20"/>
              </w:rPr>
              <w:t>7</w:t>
            </w:r>
          </w:p>
        </w:tc>
        <w:tc>
          <w:tcPr>
            <w:tcW w:w="709" w:type="dxa"/>
          </w:tcPr>
          <w:p w14:paraId="465DFFD4" w14:textId="77777777" w:rsidR="0038196C" w:rsidRPr="00222380" w:rsidRDefault="0038196C" w:rsidP="00222380">
            <w:pPr>
              <w:jc w:val="both"/>
              <w:rPr>
                <w:rFonts w:ascii="Calibri Light" w:hAnsi="Calibri Light" w:cs="Calibri Light"/>
                <w:b/>
                <w:sz w:val="20"/>
                <w:szCs w:val="20"/>
              </w:rPr>
            </w:pPr>
            <w:r w:rsidRPr="00222380">
              <w:rPr>
                <w:rFonts w:ascii="Calibri Light" w:hAnsi="Calibri Light" w:cs="Calibri Light"/>
                <w:b/>
                <w:sz w:val="20"/>
                <w:szCs w:val="20"/>
              </w:rPr>
              <w:t>0</w:t>
            </w:r>
          </w:p>
        </w:tc>
        <w:tc>
          <w:tcPr>
            <w:tcW w:w="1276" w:type="dxa"/>
          </w:tcPr>
          <w:p w14:paraId="1F2C4CF2" w14:textId="77777777" w:rsidR="0038196C" w:rsidRPr="00222380" w:rsidRDefault="0038196C" w:rsidP="00222380">
            <w:pPr>
              <w:jc w:val="both"/>
              <w:rPr>
                <w:rFonts w:ascii="Calibri Light" w:hAnsi="Calibri Light" w:cs="Calibri Light"/>
                <w:b/>
                <w:sz w:val="20"/>
                <w:szCs w:val="20"/>
              </w:rPr>
            </w:pPr>
            <w:r w:rsidRPr="00222380">
              <w:rPr>
                <w:rFonts w:ascii="Calibri Light" w:hAnsi="Calibri Light" w:cs="Calibri Light"/>
                <w:b/>
                <w:sz w:val="20"/>
                <w:szCs w:val="20"/>
              </w:rPr>
              <w:t>5</w:t>
            </w:r>
          </w:p>
        </w:tc>
        <w:tc>
          <w:tcPr>
            <w:tcW w:w="1276" w:type="dxa"/>
          </w:tcPr>
          <w:p w14:paraId="0190AD18" w14:textId="77777777" w:rsidR="0038196C" w:rsidRPr="00222380" w:rsidRDefault="0038196C" w:rsidP="00222380">
            <w:pPr>
              <w:jc w:val="both"/>
              <w:rPr>
                <w:rFonts w:ascii="Calibri Light" w:hAnsi="Calibri Light" w:cs="Calibri Light"/>
                <w:b/>
                <w:sz w:val="20"/>
                <w:szCs w:val="20"/>
              </w:rPr>
            </w:pPr>
            <w:r w:rsidRPr="00222380">
              <w:rPr>
                <w:rFonts w:ascii="Calibri Light" w:hAnsi="Calibri Light" w:cs="Calibri Light"/>
                <w:b/>
                <w:sz w:val="20"/>
                <w:szCs w:val="20"/>
              </w:rPr>
              <w:t>22</w:t>
            </w:r>
          </w:p>
        </w:tc>
        <w:tc>
          <w:tcPr>
            <w:tcW w:w="1134" w:type="dxa"/>
          </w:tcPr>
          <w:p w14:paraId="264D28A5" w14:textId="77777777" w:rsidR="0038196C" w:rsidRPr="00222380" w:rsidRDefault="0038196C" w:rsidP="00222380">
            <w:pPr>
              <w:jc w:val="both"/>
              <w:rPr>
                <w:rFonts w:ascii="Calibri Light" w:hAnsi="Calibri Light" w:cs="Calibri Light"/>
                <w:b/>
                <w:sz w:val="20"/>
                <w:szCs w:val="20"/>
              </w:rPr>
            </w:pPr>
            <w:r w:rsidRPr="00222380">
              <w:rPr>
                <w:rFonts w:ascii="Calibri Light" w:hAnsi="Calibri Light" w:cs="Calibri Light"/>
                <w:b/>
                <w:sz w:val="20"/>
                <w:szCs w:val="20"/>
              </w:rPr>
              <w:t>29</w:t>
            </w:r>
          </w:p>
        </w:tc>
        <w:tc>
          <w:tcPr>
            <w:tcW w:w="1270" w:type="dxa"/>
          </w:tcPr>
          <w:p w14:paraId="791CFAE3" w14:textId="77777777" w:rsidR="0038196C" w:rsidRPr="00222380" w:rsidRDefault="0038196C" w:rsidP="00222380">
            <w:pPr>
              <w:jc w:val="both"/>
              <w:rPr>
                <w:rFonts w:ascii="Calibri Light" w:hAnsi="Calibri Light" w:cs="Calibri Light"/>
                <w:b/>
                <w:sz w:val="20"/>
                <w:szCs w:val="20"/>
              </w:rPr>
            </w:pPr>
            <w:r w:rsidRPr="00222380">
              <w:rPr>
                <w:rFonts w:ascii="Calibri Light" w:hAnsi="Calibri Light" w:cs="Calibri Light"/>
                <w:b/>
                <w:sz w:val="20"/>
                <w:szCs w:val="20"/>
              </w:rPr>
              <w:t>12</w:t>
            </w:r>
          </w:p>
        </w:tc>
      </w:tr>
    </w:tbl>
    <w:p w14:paraId="28E16647" w14:textId="77777777" w:rsidR="00A7681B" w:rsidRPr="00222380" w:rsidRDefault="00A7681B" w:rsidP="00222380">
      <w:pPr>
        <w:jc w:val="both"/>
        <w:rPr>
          <w:rFonts w:ascii="Calibri Light" w:hAnsi="Calibri Light" w:cs="Calibri Light"/>
          <w:sz w:val="12"/>
        </w:rPr>
      </w:pPr>
    </w:p>
    <w:p w14:paraId="26B62A3E" w14:textId="5F2A01A6" w:rsidR="00EB6DF7" w:rsidRPr="00222380" w:rsidRDefault="00332071" w:rsidP="00222380">
      <w:pPr>
        <w:jc w:val="both"/>
        <w:rPr>
          <w:rFonts w:ascii="Calibri Light" w:hAnsi="Calibri Light" w:cs="Calibri Light"/>
          <w:i/>
          <w:iCs/>
        </w:rPr>
      </w:pPr>
      <w:r w:rsidRPr="00222380">
        <w:rPr>
          <w:rFonts w:ascii="Calibri Light" w:hAnsi="Calibri Light" w:cs="Calibri Light"/>
        </w:rPr>
        <w:t xml:space="preserve">Izvor: </w:t>
      </w:r>
      <w:bookmarkStart w:id="785" w:name="_Hlk38926262"/>
      <w:r w:rsidR="00D3336F" w:rsidRPr="00222380">
        <w:rPr>
          <w:rFonts w:ascii="Calibri Light" w:hAnsi="Calibri Light" w:cs="Calibri Light"/>
          <w:i/>
          <w:iCs/>
        </w:rPr>
        <w:t>Ministarstvo kulture</w:t>
      </w:r>
      <w:bookmarkEnd w:id="785"/>
      <w:r w:rsidR="008B6CBC" w:rsidRPr="00222380">
        <w:rPr>
          <w:rFonts w:ascii="Calibri Light" w:hAnsi="Calibri Light" w:cs="Calibri Light"/>
          <w:i/>
          <w:iCs/>
        </w:rPr>
        <w:t xml:space="preserve"> i medija</w:t>
      </w:r>
    </w:p>
    <w:p w14:paraId="357F42FF" w14:textId="66590690" w:rsidR="0095174E" w:rsidRPr="00222380" w:rsidRDefault="00BA555D" w:rsidP="00222380">
      <w:pPr>
        <w:pStyle w:val="Naslov2"/>
        <w:jc w:val="both"/>
        <w:rPr>
          <w:rFonts w:ascii="Calibri Light" w:hAnsi="Calibri Light" w:cs="Calibri Light"/>
        </w:rPr>
      </w:pPr>
      <w:bookmarkStart w:id="786" w:name="_Toc132615758"/>
      <w:r w:rsidRPr="00222380">
        <w:rPr>
          <w:rStyle w:val="Naslov3Char"/>
          <w:rFonts w:ascii="Calibri Light" w:hAnsi="Calibri Light" w:cs="Calibri Light"/>
          <w:szCs w:val="26"/>
        </w:rPr>
        <w:t xml:space="preserve">1.1.3.2. Prirodna baština </w:t>
      </w:r>
      <w:r w:rsidR="009B3974" w:rsidRPr="00222380">
        <w:rPr>
          <w:rStyle w:val="Naslov3Char"/>
          <w:rFonts w:ascii="Calibri Light" w:hAnsi="Calibri Light" w:cs="Calibri Light"/>
          <w:szCs w:val="26"/>
        </w:rPr>
        <w:t xml:space="preserve">na području </w:t>
      </w:r>
      <w:r w:rsidRPr="00222380">
        <w:rPr>
          <w:rStyle w:val="Naslov3Char"/>
          <w:rFonts w:ascii="Calibri Light" w:hAnsi="Calibri Light" w:cs="Calibri Light"/>
          <w:szCs w:val="26"/>
        </w:rPr>
        <w:t>LAG-a</w:t>
      </w:r>
      <w:bookmarkEnd w:id="786"/>
      <w:r w:rsidRPr="00222380">
        <w:rPr>
          <w:rFonts w:ascii="Calibri Light" w:hAnsi="Calibri Light" w:cs="Calibri Light"/>
        </w:rPr>
        <w:t xml:space="preserve"> </w:t>
      </w:r>
    </w:p>
    <w:p w14:paraId="65473B45" w14:textId="77777777" w:rsidR="00232FB6" w:rsidRPr="00222380" w:rsidRDefault="00232FB6" w:rsidP="00222380">
      <w:pPr>
        <w:jc w:val="both"/>
        <w:rPr>
          <w:rFonts w:ascii="Calibri Light" w:hAnsi="Calibri Light" w:cs="Calibri Light"/>
        </w:rPr>
      </w:pPr>
    </w:p>
    <w:p w14:paraId="7E570031" w14:textId="77777777" w:rsidR="00232FB6" w:rsidRPr="00222380" w:rsidRDefault="00232FB6" w:rsidP="00222380">
      <w:pPr>
        <w:spacing w:line="240" w:lineRule="auto"/>
        <w:jc w:val="both"/>
        <w:rPr>
          <w:rFonts w:ascii="Calibri Light" w:hAnsi="Calibri Light" w:cs="Calibri Light"/>
          <w:sz w:val="24"/>
        </w:rPr>
      </w:pPr>
      <w:r w:rsidRPr="00222380">
        <w:rPr>
          <w:rFonts w:ascii="Calibri Light" w:hAnsi="Calibri Light" w:cs="Calibri Light"/>
          <w:sz w:val="24"/>
        </w:rPr>
        <w:t xml:space="preserve">Najveći stupanj zaštite na prostoru LAG-a SAVA ima područje Žumberačko-samoborskog gorja koje je 1999. godine proglašeno parkom prirode. Karakterizira ga velika bioraznolikost koju sačinjavaju vrijedne ekološke, krajobrazne i kulturno-povijesne vrijednosti. Područje ovog parka prirode smatra se jednim od najvrjednijih prirodnih i kulturnih područja kontinentalne Hrvatske. Na prostoru LAG-a postoji još jedan park prirode, a to je PP Medvednica čije su glavne značajke šume (bukve, jele, javora, jasena i hrasta kitnjaka) velike biološke vrijednosti uslijed čega je </w:t>
      </w:r>
      <w:r w:rsidRPr="00222380">
        <w:rPr>
          <w:rFonts w:ascii="Calibri Light" w:hAnsi="Calibri Light" w:cs="Calibri Light"/>
          <w:sz w:val="24"/>
        </w:rPr>
        <w:lastRenderedPageBreak/>
        <w:t xml:space="preserve">unutar parka zaštićeno 8 šumskih rezervata. Zbog razlika u visini kao i zbog prisustva brojnih potoka i izvora, ovaj prostor karakteriziraju raznolika staništa koja su zaslužna za bogat biljni i životinjski svijet. U parku je zabilježeno preko 1300 biljnih vrsta, a zbog raznolikosti šuma ptičji svijet broji 70 gnjezdarica.  Drugu kategoriju zaštićenih prirodnih područja čine posebni rezervati kojih je na području LAG-a proglašeno devet, raspoređenih u tri skupine: botanički rezervati, ornitološki rezervati i specijalni rezervati šumske vegetacije. Također zastupljene su i ostale kategorije prirodne zaštite kao što su: park-šuma te spomenici parkovne arhitekture (Tablica 3.). Iz Tablice 3. vidi se da se prirodna područja pod zaštitom protežu na administrativnom području nekoliko </w:t>
      </w:r>
      <w:proofErr w:type="spellStart"/>
      <w:r w:rsidRPr="00222380">
        <w:rPr>
          <w:rFonts w:ascii="Calibri Light" w:hAnsi="Calibri Light" w:cs="Calibri Light"/>
          <w:sz w:val="24"/>
        </w:rPr>
        <w:t>JLS</w:t>
      </w:r>
      <w:proofErr w:type="spellEnd"/>
      <w:r w:rsidRPr="00222380">
        <w:rPr>
          <w:rFonts w:ascii="Calibri Light" w:hAnsi="Calibri Light" w:cs="Calibri Light"/>
          <w:sz w:val="24"/>
        </w:rPr>
        <w:t xml:space="preserve">-ova kao što je to slučaj s PP Žumberak – Samoborsko gorje, ornitološkim rezervatom uz rijeku Savu i na jezerima Crne mlake. Dio LAG-a na kojemu se rasprostire Grad Samobor odlikuje se najvećim brojem i površinom zaštićenih prirodnih područja: park prirode, ornitološki rezervat, botanički vrt, 3 park šume, geomorfološki spomenik prirode poznat kao </w:t>
      </w:r>
      <w:proofErr w:type="spellStart"/>
      <w:r w:rsidRPr="00222380">
        <w:rPr>
          <w:rFonts w:ascii="Calibri Light" w:hAnsi="Calibri Light" w:cs="Calibri Light"/>
          <w:sz w:val="24"/>
        </w:rPr>
        <w:t>Grgosova</w:t>
      </w:r>
      <w:proofErr w:type="spellEnd"/>
      <w:r w:rsidRPr="00222380">
        <w:rPr>
          <w:rFonts w:ascii="Calibri Light" w:hAnsi="Calibri Light" w:cs="Calibri Light"/>
          <w:sz w:val="24"/>
        </w:rPr>
        <w:t xml:space="preserve"> špilja, 4 spomenika parkovne arhitekture uz 1 pojedinačno stablo, stablo tise. </w:t>
      </w:r>
    </w:p>
    <w:p w14:paraId="5A7DC160" w14:textId="6AAF553A" w:rsidR="00BA555D" w:rsidRPr="00222380" w:rsidRDefault="00232FB6" w:rsidP="00222380">
      <w:pPr>
        <w:jc w:val="both"/>
        <w:rPr>
          <w:rFonts w:ascii="Calibri Light" w:hAnsi="Calibri Light" w:cs="Calibri Light"/>
          <w:sz w:val="20"/>
          <w:szCs w:val="20"/>
        </w:rPr>
      </w:pPr>
      <w:r w:rsidRPr="00222380">
        <w:rPr>
          <w:rFonts w:ascii="Calibri Light" w:hAnsi="Calibri Light" w:cs="Calibri Light"/>
          <w:sz w:val="24"/>
        </w:rPr>
        <w:t xml:space="preserve">Drugi </w:t>
      </w:r>
      <w:proofErr w:type="spellStart"/>
      <w:r w:rsidRPr="00222380">
        <w:rPr>
          <w:rFonts w:ascii="Calibri Light" w:hAnsi="Calibri Light" w:cs="Calibri Light"/>
          <w:sz w:val="24"/>
        </w:rPr>
        <w:t>JLS</w:t>
      </w:r>
      <w:proofErr w:type="spellEnd"/>
      <w:r w:rsidRPr="00222380">
        <w:rPr>
          <w:rFonts w:ascii="Calibri Light" w:hAnsi="Calibri Light" w:cs="Calibri Light"/>
          <w:sz w:val="24"/>
        </w:rPr>
        <w:t xml:space="preserve">-ovi koji se odlikuju većim brojem zaštićenih područja i raznovrsnošću su Jastrebarsko i Klinča Sela na čijem području se nalaze park prirode Žumberak-Samoborsko gorje te 2 ornitološka rezervata. Na suprotnom kraju LAG-a nalazi se općina Dubravica u kojoj se nalazi botanički vrt </w:t>
      </w:r>
      <w:proofErr w:type="spellStart"/>
      <w:r w:rsidRPr="00222380">
        <w:rPr>
          <w:rFonts w:ascii="Calibri Light" w:hAnsi="Calibri Light" w:cs="Calibri Light"/>
          <w:sz w:val="24"/>
        </w:rPr>
        <w:t>Cret</w:t>
      </w:r>
      <w:proofErr w:type="spellEnd"/>
      <w:r w:rsidRPr="00222380">
        <w:rPr>
          <w:rFonts w:ascii="Calibri Light" w:hAnsi="Calibri Light" w:cs="Calibri Light"/>
          <w:sz w:val="24"/>
        </w:rPr>
        <w:t xml:space="preserve"> Dubravica u kojemu obitavaju neke od kritično ugroženih biljnih vrsta i vrsta gljiva te biljka mesožderka </w:t>
      </w:r>
      <w:proofErr w:type="spellStart"/>
      <w:r w:rsidRPr="00222380">
        <w:rPr>
          <w:rFonts w:ascii="Calibri Light" w:hAnsi="Calibri Light" w:cs="Calibri Light"/>
          <w:sz w:val="24"/>
        </w:rPr>
        <w:t>rosika</w:t>
      </w:r>
      <w:proofErr w:type="spellEnd"/>
      <w:r w:rsidRPr="00222380">
        <w:rPr>
          <w:rFonts w:ascii="Calibri Light" w:hAnsi="Calibri Light" w:cs="Calibri Light"/>
          <w:sz w:val="24"/>
        </w:rPr>
        <w:t xml:space="preserve">. Na području Grada Zaprešića najznačajniji je PP Medvednica, ali je također važan i spomenik parkovne prirode uz dvorac </w:t>
      </w:r>
      <w:proofErr w:type="spellStart"/>
      <w:r w:rsidRPr="00222380">
        <w:rPr>
          <w:rFonts w:ascii="Calibri Light" w:hAnsi="Calibri Light" w:cs="Calibri Light"/>
          <w:sz w:val="24"/>
        </w:rPr>
        <w:t>Lužnicu</w:t>
      </w:r>
      <w:proofErr w:type="spellEnd"/>
      <w:r w:rsidRPr="00222380">
        <w:rPr>
          <w:rFonts w:ascii="Calibri Light" w:hAnsi="Calibri Light" w:cs="Calibri Light"/>
          <w:sz w:val="24"/>
        </w:rPr>
        <w:t xml:space="preserve"> uz već spomenuti ornitološki rezervat.</w:t>
      </w:r>
    </w:p>
    <w:p w14:paraId="25707849" w14:textId="77777777" w:rsidR="00EB6DF7" w:rsidRPr="00222380" w:rsidRDefault="00EB6DF7" w:rsidP="00222380">
      <w:pPr>
        <w:jc w:val="both"/>
        <w:rPr>
          <w:rFonts w:ascii="Calibri Light" w:hAnsi="Calibri Light" w:cs="Calibri Light"/>
          <w:sz w:val="20"/>
          <w:szCs w:val="20"/>
        </w:rPr>
      </w:pPr>
    </w:p>
    <w:p w14:paraId="66C35E63" w14:textId="2205C037" w:rsidR="00A15A4E" w:rsidRPr="00222380" w:rsidRDefault="00EE208C" w:rsidP="00222380">
      <w:pPr>
        <w:pStyle w:val="Naslov3"/>
        <w:jc w:val="both"/>
        <w:rPr>
          <w:rFonts w:ascii="Calibri Light" w:hAnsi="Calibri Light" w:cs="Calibri Light"/>
        </w:rPr>
      </w:pPr>
      <w:bookmarkStart w:id="787" w:name="_Toc132615759"/>
      <w:r w:rsidRPr="00222380">
        <w:rPr>
          <w:rFonts w:ascii="Calibri Light" w:hAnsi="Calibri Light" w:cs="Calibri Light"/>
        </w:rPr>
        <w:t xml:space="preserve">Tablica </w:t>
      </w:r>
      <w:r w:rsidR="00243982" w:rsidRPr="00222380">
        <w:rPr>
          <w:rFonts w:ascii="Calibri Light" w:hAnsi="Calibri Light" w:cs="Calibri Light"/>
        </w:rPr>
        <w:t>3</w:t>
      </w:r>
      <w:r w:rsidR="00D46DFB" w:rsidRPr="00222380">
        <w:rPr>
          <w:rFonts w:ascii="Calibri Light" w:hAnsi="Calibri Light" w:cs="Calibri Light"/>
        </w:rPr>
        <w:t>:</w:t>
      </w:r>
      <w:r w:rsidRPr="00222380">
        <w:rPr>
          <w:rFonts w:ascii="Calibri Light" w:hAnsi="Calibri Light" w:cs="Calibri Light"/>
        </w:rPr>
        <w:t xml:space="preserve"> Zaštićeni </w:t>
      </w:r>
      <w:r w:rsidR="00C16185" w:rsidRPr="00222380">
        <w:rPr>
          <w:rFonts w:ascii="Calibri Light" w:hAnsi="Calibri Light" w:cs="Calibri Light"/>
        </w:rPr>
        <w:t>prirodni lokaliteti</w:t>
      </w:r>
      <w:r w:rsidRPr="00222380">
        <w:rPr>
          <w:rFonts w:ascii="Calibri Light" w:hAnsi="Calibri Light" w:cs="Calibri Light"/>
        </w:rPr>
        <w:t xml:space="preserve"> na području LAG-a</w:t>
      </w:r>
      <w:bookmarkEnd w:id="787"/>
    </w:p>
    <w:p w14:paraId="071E66B2" w14:textId="77777777" w:rsidR="00D46DFB" w:rsidRPr="00222380" w:rsidRDefault="00D46DFB" w:rsidP="00222380">
      <w:pPr>
        <w:jc w:val="both"/>
        <w:rPr>
          <w:rFonts w:ascii="Calibri Light" w:hAnsi="Calibri Light" w:cs="Calibri Ligh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547"/>
        <w:gridCol w:w="1597"/>
        <w:gridCol w:w="2385"/>
      </w:tblGrid>
      <w:tr w:rsidR="000075DA" w:rsidRPr="00222380" w14:paraId="35234DD6" w14:textId="77777777" w:rsidTr="00D65605">
        <w:trPr>
          <w:tblHeader/>
        </w:trPr>
        <w:tc>
          <w:tcPr>
            <w:tcW w:w="1701" w:type="dxa"/>
            <w:shd w:val="clear" w:color="auto" w:fill="B4C6E7" w:themeFill="accent1" w:themeFillTint="66"/>
          </w:tcPr>
          <w:p w14:paraId="349D7C79" w14:textId="77777777" w:rsidR="00232FB6" w:rsidRPr="00222380" w:rsidRDefault="00232FB6" w:rsidP="00222380">
            <w:pPr>
              <w:pStyle w:val="Odlomakpopisa"/>
              <w:ind w:left="0"/>
              <w:jc w:val="both"/>
              <w:rPr>
                <w:rFonts w:ascii="Calibri Light" w:hAnsi="Calibri Light" w:cs="Calibri Light"/>
                <w:sz w:val="20"/>
                <w:szCs w:val="20"/>
              </w:rPr>
            </w:pPr>
            <w:bookmarkStart w:id="788" w:name="_Hlk37768237"/>
            <w:r w:rsidRPr="00222380">
              <w:rPr>
                <w:rFonts w:ascii="Calibri Light" w:hAnsi="Calibri Light" w:cs="Calibri Light"/>
                <w:sz w:val="20"/>
                <w:szCs w:val="20"/>
              </w:rPr>
              <w:t>Kategorija zaštite</w:t>
            </w:r>
          </w:p>
        </w:tc>
        <w:tc>
          <w:tcPr>
            <w:tcW w:w="1701" w:type="dxa"/>
            <w:shd w:val="clear" w:color="auto" w:fill="B4C6E7" w:themeFill="accent1" w:themeFillTint="66"/>
          </w:tcPr>
          <w:p w14:paraId="18BCFBBC"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Naziv</w:t>
            </w:r>
          </w:p>
        </w:tc>
        <w:tc>
          <w:tcPr>
            <w:tcW w:w="1547" w:type="dxa"/>
            <w:shd w:val="clear" w:color="auto" w:fill="B4C6E7" w:themeFill="accent1" w:themeFillTint="66"/>
          </w:tcPr>
          <w:p w14:paraId="2512239B"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Površina u ha</w:t>
            </w:r>
          </w:p>
        </w:tc>
        <w:tc>
          <w:tcPr>
            <w:tcW w:w="1597" w:type="dxa"/>
            <w:shd w:val="clear" w:color="auto" w:fill="B4C6E7" w:themeFill="accent1" w:themeFillTint="66"/>
          </w:tcPr>
          <w:p w14:paraId="43ECAFA6"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Godišnja proglašenja</w:t>
            </w:r>
          </w:p>
        </w:tc>
        <w:tc>
          <w:tcPr>
            <w:tcW w:w="2385" w:type="dxa"/>
            <w:shd w:val="clear" w:color="auto" w:fill="B4C6E7" w:themeFill="accent1" w:themeFillTint="66"/>
          </w:tcPr>
          <w:p w14:paraId="6A1B51F0" w14:textId="77777777" w:rsidR="00232FB6" w:rsidRPr="00222380" w:rsidRDefault="00232FB6" w:rsidP="00222380">
            <w:pPr>
              <w:pStyle w:val="Odlomakpopisa"/>
              <w:ind w:left="0"/>
              <w:jc w:val="both"/>
              <w:rPr>
                <w:rFonts w:ascii="Calibri Light" w:hAnsi="Calibri Light" w:cs="Calibri Light"/>
                <w:sz w:val="20"/>
                <w:szCs w:val="20"/>
              </w:rPr>
            </w:pPr>
            <w:proofErr w:type="spellStart"/>
            <w:r w:rsidRPr="00222380">
              <w:rPr>
                <w:rFonts w:ascii="Calibri Light" w:hAnsi="Calibri Light" w:cs="Calibri Light"/>
                <w:sz w:val="20"/>
                <w:szCs w:val="20"/>
              </w:rPr>
              <w:t>JLS</w:t>
            </w:r>
            <w:proofErr w:type="spellEnd"/>
            <w:r w:rsidRPr="00222380">
              <w:rPr>
                <w:rFonts w:ascii="Calibri Light" w:hAnsi="Calibri Light" w:cs="Calibri Light"/>
                <w:sz w:val="20"/>
                <w:szCs w:val="20"/>
              </w:rPr>
              <w:t>-ovi u LAG-u na čijem području se nalazi</w:t>
            </w:r>
          </w:p>
        </w:tc>
      </w:tr>
      <w:tr w:rsidR="000075DA" w:rsidRPr="00222380" w14:paraId="3E672785" w14:textId="77777777" w:rsidTr="006B3767">
        <w:tc>
          <w:tcPr>
            <w:tcW w:w="1701" w:type="dxa"/>
          </w:tcPr>
          <w:p w14:paraId="266DE8EE"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Park prirode</w:t>
            </w:r>
          </w:p>
        </w:tc>
        <w:tc>
          <w:tcPr>
            <w:tcW w:w="1701" w:type="dxa"/>
          </w:tcPr>
          <w:p w14:paraId="618DB24C"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Medvednica</w:t>
            </w:r>
          </w:p>
        </w:tc>
        <w:tc>
          <w:tcPr>
            <w:tcW w:w="1547" w:type="dxa"/>
          </w:tcPr>
          <w:p w14:paraId="13FE0486"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17936,19</w:t>
            </w:r>
          </w:p>
        </w:tc>
        <w:tc>
          <w:tcPr>
            <w:tcW w:w="1597" w:type="dxa"/>
          </w:tcPr>
          <w:p w14:paraId="13004646"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1981.</w:t>
            </w:r>
          </w:p>
        </w:tc>
        <w:tc>
          <w:tcPr>
            <w:tcW w:w="2385" w:type="dxa"/>
          </w:tcPr>
          <w:p w14:paraId="0C94AABF"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Zaprešić</w:t>
            </w:r>
          </w:p>
        </w:tc>
      </w:tr>
      <w:tr w:rsidR="000075DA" w:rsidRPr="00222380" w14:paraId="2ED7884A" w14:textId="77777777" w:rsidTr="006B3767">
        <w:tc>
          <w:tcPr>
            <w:tcW w:w="1701" w:type="dxa"/>
          </w:tcPr>
          <w:p w14:paraId="1663F3C2"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Park prirode</w:t>
            </w:r>
          </w:p>
        </w:tc>
        <w:tc>
          <w:tcPr>
            <w:tcW w:w="1701" w:type="dxa"/>
          </w:tcPr>
          <w:p w14:paraId="138B162C"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Žumberak-Samoborsko gorje</w:t>
            </w:r>
          </w:p>
        </w:tc>
        <w:tc>
          <w:tcPr>
            <w:tcW w:w="1547" w:type="dxa"/>
          </w:tcPr>
          <w:p w14:paraId="59DE4E67"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34235,98</w:t>
            </w:r>
          </w:p>
        </w:tc>
        <w:tc>
          <w:tcPr>
            <w:tcW w:w="1597" w:type="dxa"/>
          </w:tcPr>
          <w:p w14:paraId="4072BD01"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1999.</w:t>
            </w:r>
          </w:p>
        </w:tc>
        <w:tc>
          <w:tcPr>
            <w:tcW w:w="2385" w:type="dxa"/>
          </w:tcPr>
          <w:p w14:paraId="0CC9A54F"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Jastrebarsko, Klinča Sela, Samobor</w:t>
            </w:r>
          </w:p>
        </w:tc>
      </w:tr>
      <w:tr w:rsidR="000075DA" w:rsidRPr="00222380" w14:paraId="5088BA69" w14:textId="77777777" w:rsidTr="006B3767">
        <w:tc>
          <w:tcPr>
            <w:tcW w:w="1701" w:type="dxa"/>
          </w:tcPr>
          <w:p w14:paraId="1D944864"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Posebni rezervat šumske vegetacije</w:t>
            </w:r>
          </w:p>
        </w:tc>
        <w:tc>
          <w:tcPr>
            <w:tcW w:w="1701" w:type="dxa"/>
          </w:tcPr>
          <w:p w14:paraId="5CA9DF12" w14:textId="77777777" w:rsidR="00232FB6" w:rsidRPr="00222380" w:rsidRDefault="00232FB6" w:rsidP="00222380">
            <w:pPr>
              <w:pStyle w:val="Odlomakpopisa"/>
              <w:ind w:left="0"/>
              <w:jc w:val="both"/>
              <w:rPr>
                <w:rFonts w:ascii="Calibri Light" w:hAnsi="Calibri Light" w:cs="Calibri Light"/>
                <w:sz w:val="20"/>
                <w:szCs w:val="20"/>
              </w:rPr>
            </w:pPr>
            <w:proofErr w:type="spellStart"/>
            <w:r w:rsidRPr="00222380">
              <w:rPr>
                <w:rFonts w:ascii="Calibri Light" w:hAnsi="Calibri Light" w:cs="Calibri Light"/>
                <w:sz w:val="20"/>
                <w:szCs w:val="20"/>
              </w:rPr>
              <w:t>Japetić</w:t>
            </w:r>
            <w:proofErr w:type="spellEnd"/>
          </w:p>
        </w:tc>
        <w:tc>
          <w:tcPr>
            <w:tcW w:w="1547" w:type="dxa"/>
          </w:tcPr>
          <w:p w14:paraId="7BDF9EF6"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26,27</w:t>
            </w:r>
          </w:p>
        </w:tc>
        <w:tc>
          <w:tcPr>
            <w:tcW w:w="1597" w:type="dxa"/>
          </w:tcPr>
          <w:p w14:paraId="4CE23303"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1975.</w:t>
            </w:r>
          </w:p>
        </w:tc>
        <w:tc>
          <w:tcPr>
            <w:tcW w:w="2385" w:type="dxa"/>
          </w:tcPr>
          <w:p w14:paraId="1CCBC672"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Jastrebarsko</w:t>
            </w:r>
          </w:p>
        </w:tc>
      </w:tr>
      <w:tr w:rsidR="000075DA" w:rsidRPr="00222380" w14:paraId="6B096BC5" w14:textId="77777777" w:rsidTr="006B3767">
        <w:tc>
          <w:tcPr>
            <w:tcW w:w="1701" w:type="dxa"/>
          </w:tcPr>
          <w:p w14:paraId="2864346C"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Posebni rezervat šumske vegetacije</w:t>
            </w:r>
          </w:p>
        </w:tc>
        <w:tc>
          <w:tcPr>
            <w:tcW w:w="1701" w:type="dxa"/>
          </w:tcPr>
          <w:p w14:paraId="273BEAC1" w14:textId="77777777" w:rsidR="00232FB6" w:rsidRPr="00222380" w:rsidRDefault="00232FB6" w:rsidP="00222380">
            <w:pPr>
              <w:pStyle w:val="Odlomakpopisa"/>
              <w:ind w:left="0"/>
              <w:jc w:val="both"/>
              <w:rPr>
                <w:rFonts w:ascii="Calibri Light" w:hAnsi="Calibri Light" w:cs="Calibri Light"/>
                <w:sz w:val="20"/>
                <w:szCs w:val="20"/>
              </w:rPr>
            </w:pPr>
            <w:proofErr w:type="spellStart"/>
            <w:r w:rsidRPr="00222380">
              <w:rPr>
                <w:rFonts w:ascii="Calibri Light" w:hAnsi="Calibri Light" w:cs="Calibri Light"/>
                <w:sz w:val="20"/>
                <w:szCs w:val="20"/>
              </w:rPr>
              <w:t>Stupnički</w:t>
            </w:r>
            <w:proofErr w:type="spellEnd"/>
            <w:r w:rsidRPr="00222380">
              <w:rPr>
                <w:rFonts w:ascii="Calibri Light" w:hAnsi="Calibri Light" w:cs="Calibri Light"/>
                <w:sz w:val="20"/>
                <w:szCs w:val="20"/>
              </w:rPr>
              <w:t xml:space="preserve"> lug</w:t>
            </w:r>
          </w:p>
        </w:tc>
        <w:tc>
          <w:tcPr>
            <w:tcW w:w="1547" w:type="dxa"/>
          </w:tcPr>
          <w:p w14:paraId="40A9A795"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16,27</w:t>
            </w:r>
          </w:p>
        </w:tc>
        <w:tc>
          <w:tcPr>
            <w:tcW w:w="1597" w:type="dxa"/>
          </w:tcPr>
          <w:p w14:paraId="478EE52E"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1964.</w:t>
            </w:r>
          </w:p>
        </w:tc>
        <w:tc>
          <w:tcPr>
            <w:tcW w:w="2385" w:type="dxa"/>
          </w:tcPr>
          <w:p w14:paraId="4FFAFEAF"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Stupnik</w:t>
            </w:r>
          </w:p>
        </w:tc>
      </w:tr>
      <w:tr w:rsidR="000075DA" w:rsidRPr="00222380" w14:paraId="75F1A0CE" w14:textId="77777777" w:rsidTr="006B3767">
        <w:tc>
          <w:tcPr>
            <w:tcW w:w="1701" w:type="dxa"/>
          </w:tcPr>
          <w:p w14:paraId="6378497E"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Ornitološki rezervat</w:t>
            </w:r>
          </w:p>
        </w:tc>
        <w:tc>
          <w:tcPr>
            <w:tcW w:w="1701" w:type="dxa"/>
          </w:tcPr>
          <w:p w14:paraId="18A85A64" w14:textId="77777777" w:rsidR="00232FB6" w:rsidRPr="00222380" w:rsidRDefault="00232FB6" w:rsidP="00222380">
            <w:pPr>
              <w:pStyle w:val="Odlomakpopisa"/>
              <w:ind w:left="0"/>
              <w:jc w:val="both"/>
              <w:rPr>
                <w:rFonts w:ascii="Calibri Light" w:hAnsi="Calibri Light" w:cs="Calibri Light"/>
                <w:sz w:val="20"/>
                <w:szCs w:val="20"/>
              </w:rPr>
            </w:pPr>
            <w:proofErr w:type="spellStart"/>
            <w:r w:rsidRPr="00222380">
              <w:rPr>
                <w:rFonts w:ascii="Calibri Light" w:hAnsi="Calibri Light" w:cs="Calibri Light"/>
                <w:sz w:val="20"/>
                <w:szCs w:val="20"/>
              </w:rPr>
              <w:t>Jastrebarski</w:t>
            </w:r>
            <w:proofErr w:type="spellEnd"/>
            <w:r w:rsidRPr="00222380">
              <w:rPr>
                <w:rFonts w:ascii="Calibri Light" w:hAnsi="Calibri Light" w:cs="Calibri Light"/>
                <w:sz w:val="20"/>
                <w:szCs w:val="20"/>
              </w:rPr>
              <w:t xml:space="preserve"> lugovi</w:t>
            </w:r>
          </w:p>
        </w:tc>
        <w:tc>
          <w:tcPr>
            <w:tcW w:w="1547" w:type="dxa"/>
          </w:tcPr>
          <w:p w14:paraId="0DA06C39"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62,5</w:t>
            </w:r>
          </w:p>
        </w:tc>
        <w:tc>
          <w:tcPr>
            <w:tcW w:w="1597" w:type="dxa"/>
          </w:tcPr>
          <w:p w14:paraId="5E647B88"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1967.</w:t>
            </w:r>
          </w:p>
        </w:tc>
        <w:tc>
          <w:tcPr>
            <w:tcW w:w="2385" w:type="dxa"/>
          </w:tcPr>
          <w:p w14:paraId="4FE3EC6B"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Jastrebarsko, Klinča Sela</w:t>
            </w:r>
          </w:p>
        </w:tc>
      </w:tr>
      <w:tr w:rsidR="000075DA" w:rsidRPr="00222380" w14:paraId="01741B16" w14:textId="77777777" w:rsidTr="006B3767">
        <w:tc>
          <w:tcPr>
            <w:tcW w:w="1701" w:type="dxa"/>
          </w:tcPr>
          <w:p w14:paraId="51B2FA2B"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Ornitološki rezervat</w:t>
            </w:r>
          </w:p>
        </w:tc>
        <w:tc>
          <w:tcPr>
            <w:tcW w:w="1701" w:type="dxa"/>
          </w:tcPr>
          <w:p w14:paraId="5A341CDC"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Sava-Strmec</w:t>
            </w:r>
          </w:p>
        </w:tc>
        <w:tc>
          <w:tcPr>
            <w:tcW w:w="1547" w:type="dxa"/>
          </w:tcPr>
          <w:p w14:paraId="1C440A93"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269,92</w:t>
            </w:r>
          </w:p>
        </w:tc>
        <w:tc>
          <w:tcPr>
            <w:tcW w:w="1597" w:type="dxa"/>
          </w:tcPr>
          <w:p w14:paraId="79567D65"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1971.</w:t>
            </w:r>
          </w:p>
        </w:tc>
        <w:tc>
          <w:tcPr>
            <w:tcW w:w="2385" w:type="dxa"/>
          </w:tcPr>
          <w:p w14:paraId="06157D49"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 xml:space="preserve">Samobor, Sveta </w:t>
            </w:r>
            <w:proofErr w:type="spellStart"/>
            <w:r w:rsidRPr="00222380">
              <w:rPr>
                <w:rFonts w:ascii="Calibri Light" w:hAnsi="Calibri Light" w:cs="Calibri Light"/>
                <w:sz w:val="20"/>
                <w:szCs w:val="20"/>
              </w:rPr>
              <w:t>Nedelja</w:t>
            </w:r>
            <w:proofErr w:type="spellEnd"/>
            <w:r w:rsidRPr="00222380">
              <w:rPr>
                <w:rFonts w:ascii="Calibri Light" w:hAnsi="Calibri Light" w:cs="Calibri Light"/>
                <w:sz w:val="20"/>
                <w:szCs w:val="20"/>
              </w:rPr>
              <w:t>, Zaprešić</w:t>
            </w:r>
          </w:p>
        </w:tc>
      </w:tr>
      <w:tr w:rsidR="000075DA" w:rsidRPr="00222380" w14:paraId="6B0B8935" w14:textId="77777777" w:rsidTr="006B3767">
        <w:tc>
          <w:tcPr>
            <w:tcW w:w="1701" w:type="dxa"/>
          </w:tcPr>
          <w:p w14:paraId="5E3FCBFE"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Ornitološki rezervat</w:t>
            </w:r>
          </w:p>
        </w:tc>
        <w:tc>
          <w:tcPr>
            <w:tcW w:w="1701" w:type="dxa"/>
          </w:tcPr>
          <w:p w14:paraId="5081C789"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Crna mlaka</w:t>
            </w:r>
          </w:p>
        </w:tc>
        <w:tc>
          <w:tcPr>
            <w:tcW w:w="1547" w:type="dxa"/>
          </w:tcPr>
          <w:p w14:paraId="1DD0A62B"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693,96</w:t>
            </w:r>
          </w:p>
        </w:tc>
        <w:tc>
          <w:tcPr>
            <w:tcW w:w="1597" w:type="dxa"/>
          </w:tcPr>
          <w:p w14:paraId="68837977"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1980.</w:t>
            </w:r>
          </w:p>
        </w:tc>
        <w:tc>
          <w:tcPr>
            <w:tcW w:w="2385" w:type="dxa"/>
          </w:tcPr>
          <w:p w14:paraId="16D7ACC4"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Jastrebarsko, Klinča Sela</w:t>
            </w:r>
          </w:p>
        </w:tc>
      </w:tr>
      <w:tr w:rsidR="000075DA" w:rsidRPr="00222380" w14:paraId="39FD6355" w14:textId="77777777" w:rsidTr="006B3767">
        <w:tc>
          <w:tcPr>
            <w:tcW w:w="1701" w:type="dxa"/>
          </w:tcPr>
          <w:p w14:paraId="349BA453"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Botanički vrt</w:t>
            </w:r>
          </w:p>
        </w:tc>
        <w:tc>
          <w:tcPr>
            <w:tcW w:w="1701" w:type="dxa"/>
          </w:tcPr>
          <w:p w14:paraId="51FBD78C"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 xml:space="preserve">Brežuljak kod </w:t>
            </w:r>
            <w:proofErr w:type="spellStart"/>
            <w:r w:rsidRPr="00222380">
              <w:rPr>
                <w:rFonts w:ascii="Calibri Light" w:hAnsi="Calibri Light" w:cs="Calibri Light"/>
                <w:sz w:val="20"/>
                <w:szCs w:val="20"/>
              </w:rPr>
              <w:t>Smerovišća</w:t>
            </w:r>
            <w:proofErr w:type="spellEnd"/>
          </w:p>
        </w:tc>
        <w:tc>
          <w:tcPr>
            <w:tcW w:w="1547" w:type="dxa"/>
          </w:tcPr>
          <w:p w14:paraId="4588F611"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3,04</w:t>
            </w:r>
          </w:p>
        </w:tc>
        <w:tc>
          <w:tcPr>
            <w:tcW w:w="1597" w:type="dxa"/>
          </w:tcPr>
          <w:p w14:paraId="3254CCB5"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1963.</w:t>
            </w:r>
          </w:p>
        </w:tc>
        <w:tc>
          <w:tcPr>
            <w:tcW w:w="2385" w:type="dxa"/>
          </w:tcPr>
          <w:p w14:paraId="7A3E101F"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Samobor</w:t>
            </w:r>
          </w:p>
        </w:tc>
      </w:tr>
      <w:tr w:rsidR="000075DA" w:rsidRPr="00222380" w14:paraId="0E9FCE66" w14:textId="77777777" w:rsidTr="006B3767">
        <w:tc>
          <w:tcPr>
            <w:tcW w:w="1701" w:type="dxa"/>
          </w:tcPr>
          <w:p w14:paraId="48D88746"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Botanički vrt</w:t>
            </w:r>
          </w:p>
        </w:tc>
        <w:tc>
          <w:tcPr>
            <w:tcW w:w="1701" w:type="dxa"/>
          </w:tcPr>
          <w:p w14:paraId="35CA68A3" w14:textId="77777777" w:rsidR="00232FB6" w:rsidRPr="00222380" w:rsidRDefault="00232FB6" w:rsidP="00222380">
            <w:pPr>
              <w:pStyle w:val="Odlomakpopisa"/>
              <w:ind w:left="0"/>
              <w:jc w:val="both"/>
              <w:rPr>
                <w:rFonts w:ascii="Calibri Light" w:hAnsi="Calibri Light" w:cs="Calibri Light"/>
                <w:sz w:val="20"/>
                <w:szCs w:val="20"/>
              </w:rPr>
            </w:pPr>
            <w:proofErr w:type="spellStart"/>
            <w:r w:rsidRPr="00222380">
              <w:rPr>
                <w:rFonts w:ascii="Calibri Light" w:hAnsi="Calibri Light" w:cs="Calibri Light"/>
                <w:sz w:val="20"/>
                <w:szCs w:val="20"/>
              </w:rPr>
              <w:t>Cret</w:t>
            </w:r>
            <w:proofErr w:type="spellEnd"/>
            <w:r w:rsidRPr="00222380">
              <w:rPr>
                <w:rFonts w:ascii="Calibri Light" w:hAnsi="Calibri Light" w:cs="Calibri Light"/>
                <w:sz w:val="20"/>
                <w:szCs w:val="20"/>
              </w:rPr>
              <w:t xml:space="preserve"> Dubravica</w:t>
            </w:r>
          </w:p>
        </w:tc>
        <w:tc>
          <w:tcPr>
            <w:tcW w:w="1547" w:type="dxa"/>
          </w:tcPr>
          <w:p w14:paraId="311D17BF" w14:textId="77777777" w:rsidR="00232FB6" w:rsidRPr="00222380" w:rsidRDefault="00232FB6" w:rsidP="00222380">
            <w:pPr>
              <w:jc w:val="both"/>
              <w:rPr>
                <w:rFonts w:ascii="Calibri Light" w:hAnsi="Calibri Light" w:cs="Calibri Light"/>
                <w:sz w:val="20"/>
                <w:szCs w:val="20"/>
              </w:rPr>
            </w:pPr>
            <w:r w:rsidRPr="00222380">
              <w:rPr>
                <w:rFonts w:ascii="Calibri Light" w:hAnsi="Calibri Light" w:cs="Calibri Light"/>
                <w:sz w:val="20"/>
                <w:szCs w:val="20"/>
              </w:rPr>
              <w:t>8,49</w:t>
            </w:r>
          </w:p>
        </w:tc>
        <w:tc>
          <w:tcPr>
            <w:tcW w:w="1597" w:type="dxa"/>
          </w:tcPr>
          <w:p w14:paraId="4424CEC2" w14:textId="77777777" w:rsidR="00232FB6" w:rsidRPr="00222380" w:rsidRDefault="00232FB6" w:rsidP="00222380">
            <w:pPr>
              <w:jc w:val="both"/>
              <w:rPr>
                <w:rFonts w:ascii="Calibri Light" w:hAnsi="Calibri Light" w:cs="Calibri Light"/>
                <w:sz w:val="20"/>
                <w:szCs w:val="20"/>
              </w:rPr>
            </w:pPr>
            <w:r w:rsidRPr="00222380">
              <w:rPr>
                <w:rFonts w:ascii="Calibri Light" w:hAnsi="Calibri Light" w:cs="Calibri Light"/>
                <w:sz w:val="20"/>
                <w:szCs w:val="20"/>
              </w:rPr>
              <w:t>1966.</w:t>
            </w:r>
          </w:p>
        </w:tc>
        <w:tc>
          <w:tcPr>
            <w:tcW w:w="2385" w:type="dxa"/>
          </w:tcPr>
          <w:p w14:paraId="531CB02F" w14:textId="77777777" w:rsidR="00232FB6" w:rsidRPr="00222380" w:rsidRDefault="00232FB6" w:rsidP="00222380">
            <w:pPr>
              <w:pStyle w:val="Odlomakpopisa"/>
              <w:jc w:val="both"/>
              <w:rPr>
                <w:rFonts w:ascii="Calibri Light" w:hAnsi="Calibri Light" w:cs="Calibri Light"/>
                <w:sz w:val="20"/>
                <w:szCs w:val="20"/>
              </w:rPr>
            </w:pPr>
            <w:r w:rsidRPr="00222380">
              <w:rPr>
                <w:rFonts w:ascii="Calibri Light" w:hAnsi="Calibri Light" w:cs="Calibri Light"/>
                <w:sz w:val="20"/>
                <w:szCs w:val="20"/>
              </w:rPr>
              <w:t>Dubravica</w:t>
            </w:r>
          </w:p>
        </w:tc>
      </w:tr>
      <w:tr w:rsidR="000075DA" w:rsidRPr="00222380" w14:paraId="37F1A5A9" w14:textId="77777777" w:rsidTr="006B3767">
        <w:tc>
          <w:tcPr>
            <w:tcW w:w="1701" w:type="dxa"/>
          </w:tcPr>
          <w:p w14:paraId="23BDD1EF"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Park šuma</w:t>
            </w:r>
          </w:p>
        </w:tc>
        <w:tc>
          <w:tcPr>
            <w:tcW w:w="1701" w:type="dxa"/>
          </w:tcPr>
          <w:p w14:paraId="442B7E1D" w14:textId="77777777" w:rsidR="00232FB6" w:rsidRPr="00222380" w:rsidRDefault="00232FB6" w:rsidP="00222380">
            <w:pPr>
              <w:pStyle w:val="Odlomakpopisa"/>
              <w:ind w:left="0"/>
              <w:jc w:val="both"/>
              <w:rPr>
                <w:rFonts w:ascii="Calibri Light" w:hAnsi="Calibri Light" w:cs="Calibri Light"/>
                <w:sz w:val="20"/>
                <w:szCs w:val="20"/>
              </w:rPr>
            </w:pPr>
            <w:proofErr w:type="spellStart"/>
            <w:r w:rsidRPr="00222380">
              <w:rPr>
                <w:rFonts w:ascii="Calibri Light" w:hAnsi="Calibri Light" w:cs="Calibri Light"/>
                <w:sz w:val="20"/>
                <w:szCs w:val="20"/>
              </w:rPr>
              <w:t>Tepec-Palačnik</w:t>
            </w:r>
            <w:proofErr w:type="spellEnd"/>
          </w:p>
        </w:tc>
        <w:tc>
          <w:tcPr>
            <w:tcW w:w="1547" w:type="dxa"/>
          </w:tcPr>
          <w:p w14:paraId="5391F287" w14:textId="77777777" w:rsidR="00232FB6" w:rsidRPr="00222380" w:rsidRDefault="00232FB6" w:rsidP="00222380">
            <w:pPr>
              <w:jc w:val="both"/>
              <w:rPr>
                <w:rFonts w:ascii="Calibri Light" w:hAnsi="Calibri Light" w:cs="Calibri Light"/>
                <w:sz w:val="20"/>
                <w:szCs w:val="20"/>
              </w:rPr>
            </w:pPr>
            <w:r w:rsidRPr="00222380">
              <w:rPr>
                <w:rFonts w:ascii="Calibri Light" w:hAnsi="Calibri Light" w:cs="Calibri Light"/>
                <w:sz w:val="20"/>
                <w:szCs w:val="20"/>
              </w:rPr>
              <w:t>308,45</w:t>
            </w:r>
          </w:p>
        </w:tc>
        <w:tc>
          <w:tcPr>
            <w:tcW w:w="1597" w:type="dxa"/>
          </w:tcPr>
          <w:p w14:paraId="211216A3" w14:textId="77777777" w:rsidR="00232FB6" w:rsidRPr="00222380" w:rsidRDefault="00232FB6" w:rsidP="00222380">
            <w:pPr>
              <w:jc w:val="both"/>
              <w:rPr>
                <w:rFonts w:ascii="Calibri Light" w:hAnsi="Calibri Light" w:cs="Calibri Light"/>
                <w:sz w:val="20"/>
                <w:szCs w:val="20"/>
              </w:rPr>
            </w:pPr>
            <w:r w:rsidRPr="00222380">
              <w:rPr>
                <w:rFonts w:ascii="Calibri Light" w:hAnsi="Calibri Light" w:cs="Calibri Light"/>
                <w:sz w:val="20"/>
                <w:szCs w:val="20"/>
              </w:rPr>
              <w:t>1970.</w:t>
            </w:r>
          </w:p>
        </w:tc>
        <w:tc>
          <w:tcPr>
            <w:tcW w:w="2385" w:type="dxa"/>
          </w:tcPr>
          <w:p w14:paraId="4DFB2CC7" w14:textId="77777777" w:rsidR="00232FB6" w:rsidRPr="00222380" w:rsidRDefault="00232FB6" w:rsidP="00222380">
            <w:pPr>
              <w:pStyle w:val="Odlomakpopisa"/>
              <w:jc w:val="both"/>
              <w:rPr>
                <w:rFonts w:ascii="Calibri Light" w:hAnsi="Calibri Light" w:cs="Calibri Light"/>
                <w:sz w:val="20"/>
                <w:szCs w:val="20"/>
              </w:rPr>
            </w:pPr>
            <w:r w:rsidRPr="00222380">
              <w:rPr>
                <w:rFonts w:ascii="Calibri Light" w:hAnsi="Calibri Light" w:cs="Calibri Light"/>
                <w:sz w:val="20"/>
                <w:szCs w:val="20"/>
              </w:rPr>
              <w:t>Samobor</w:t>
            </w:r>
          </w:p>
        </w:tc>
      </w:tr>
      <w:tr w:rsidR="000075DA" w:rsidRPr="00222380" w14:paraId="0F0B0E4A" w14:textId="77777777" w:rsidTr="006B3767">
        <w:tc>
          <w:tcPr>
            <w:tcW w:w="1701" w:type="dxa"/>
          </w:tcPr>
          <w:p w14:paraId="4C6D164A"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lastRenderedPageBreak/>
              <w:t>Park šuma</w:t>
            </w:r>
          </w:p>
        </w:tc>
        <w:tc>
          <w:tcPr>
            <w:tcW w:w="1701" w:type="dxa"/>
          </w:tcPr>
          <w:p w14:paraId="0FFD032E"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Okić-grad</w:t>
            </w:r>
          </w:p>
        </w:tc>
        <w:tc>
          <w:tcPr>
            <w:tcW w:w="1547" w:type="dxa"/>
          </w:tcPr>
          <w:p w14:paraId="786FBD92" w14:textId="77777777" w:rsidR="00232FB6" w:rsidRPr="00222380" w:rsidRDefault="00232FB6" w:rsidP="00222380">
            <w:pPr>
              <w:jc w:val="both"/>
              <w:rPr>
                <w:rFonts w:ascii="Calibri Light" w:hAnsi="Calibri Light" w:cs="Calibri Light"/>
                <w:sz w:val="20"/>
                <w:szCs w:val="20"/>
              </w:rPr>
            </w:pPr>
            <w:r w:rsidRPr="00222380">
              <w:rPr>
                <w:rFonts w:ascii="Calibri Light" w:hAnsi="Calibri Light" w:cs="Calibri Light"/>
                <w:sz w:val="20"/>
                <w:szCs w:val="20"/>
              </w:rPr>
              <w:t>6,58</w:t>
            </w:r>
          </w:p>
        </w:tc>
        <w:tc>
          <w:tcPr>
            <w:tcW w:w="1597" w:type="dxa"/>
          </w:tcPr>
          <w:p w14:paraId="71C87D47" w14:textId="77777777" w:rsidR="00232FB6" w:rsidRPr="00222380" w:rsidRDefault="00232FB6" w:rsidP="00222380">
            <w:pPr>
              <w:jc w:val="both"/>
              <w:rPr>
                <w:rFonts w:ascii="Calibri Light" w:hAnsi="Calibri Light" w:cs="Calibri Light"/>
                <w:sz w:val="20"/>
                <w:szCs w:val="20"/>
              </w:rPr>
            </w:pPr>
            <w:r w:rsidRPr="00222380">
              <w:rPr>
                <w:rFonts w:ascii="Calibri Light" w:hAnsi="Calibri Light" w:cs="Calibri Light"/>
                <w:sz w:val="20"/>
                <w:szCs w:val="20"/>
              </w:rPr>
              <w:t>1970.</w:t>
            </w:r>
          </w:p>
        </w:tc>
        <w:tc>
          <w:tcPr>
            <w:tcW w:w="2385" w:type="dxa"/>
          </w:tcPr>
          <w:p w14:paraId="337AF4B8" w14:textId="77777777" w:rsidR="00232FB6" w:rsidRPr="00E12BA9" w:rsidRDefault="00232FB6" w:rsidP="00E12BA9">
            <w:pPr>
              <w:rPr>
                <w:rFonts w:ascii="Calibri Light" w:hAnsi="Calibri Light" w:cs="Calibri Light"/>
                <w:sz w:val="20"/>
                <w:szCs w:val="20"/>
              </w:rPr>
            </w:pPr>
            <w:r w:rsidRPr="00E12BA9">
              <w:rPr>
                <w:rFonts w:ascii="Calibri Light" w:hAnsi="Calibri Light" w:cs="Calibri Light"/>
                <w:sz w:val="20"/>
                <w:szCs w:val="20"/>
              </w:rPr>
              <w:t>Samobor, Klinča Sela</w:t>
            </w:r>
          </w:p>
        </w:tc>
      </w:tr>
      <w:tr w:rsidR="000075DA" w:rsidRPr="00222380" w14:paraId="5DC8D464" w14:textId="77777777" w:rsidTr="006B3767">
        <w:tc>
          <w:tcPr>
            <w:tcW w:w="1701" w:type="dxa"/>
          </w:tcPr>
          <w:p w14:paraId="362FDF63"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Park šuma</w:t>
            </w:r>
          </w:p>
        </w:tc>
        <w:tc>
          <w:tcPr>
            <w:tcW w:w="1701" w:type="dxa"/>
          </w:tcPr>
          <w:p w14:paraId="65999CC6" w14:textId="77777777" w:rsidR="00232FB6" w:rsidRPr="00222380" w:rsidRDefault="00232FB6" w:rsidP="00222380">
            <w:pPr>
              <w:pStyle w:val="Odlomakpopisa"/>
              <w:ind w:left="0"/>
              <w:jc w:val="both"/>
              <w:rPr>
                <w:rFonts w:ascii="Calibri Light" w:hAnsi="Calibri Light" w:cs="Calibri Light"/>
                <w:sz w:val="20"/>
                <w:szCs w:val="20"/>
              </w:rPr>
            </w:pPr>
            <w:proofErr w:type="spellStart"/>
            <w:r w:rsidRPr="00222380">
              <w:rPr>
                <w:rFonts w:ascii="Calibri Light" w:hAnsi="Calibri Light" w:cs="Calibri Light"/>
                <w:sz w:val="20"/>
                <w:szCs w:val="20"/>
              </w:rPr>
              <w:t>Stražnik</w:t>
            </w:r>
            <w:proofErr w:type="spellEnd"/>
          </w:p>
        </w:tc>
        <w:tc>
          <w:tcPr>
            <w:tcW w:w="1547" w:type="dxa"/>
          </w:tcPr>
          <w:p w14:paraId="51204087" w14:textId="77777777" w:rsidR="00232FB6" w:rsidRPr="00222380" w:rsidRDefault="00232FB6" w:rsidP="00222380">
            <w:pPr>
              <w:jc w:val="both"/>
              <w:rPr>
                <w:rFonts w:ascii="Calibri Light" w:hAnsi="Calibri Light" w:cs="Calibri Light"/>
                <w:sz w:val="20"/>
                <w:szCs w:val="20"/>
              </w:rPr>
            </w:pPr>
            <w:r w:rsidRPr="00222380">
              <w:rPr>
                <w:rFonts w:ascii="Calibri Light" w:hAnsi="Calibri Light" w:cs="Calibri Light"/>
                <w:sz w:val="20"/>
                <w:szCs w:val="20"/>
              </w:rPr>
              <w:t>23,31</w:t>
            </w:r>
          </w:p>
        </w:tc>
        <w:tc>
          <w:tcPr>
            <w:tcW w:w="1597" w:type="dxa"/>
          </w:tcPr>
          <w:p w14:paraId="5D586AC2" w14:textId="77777777" w:rsidR="00232FB6" w:rsidRPr="00222380" w:rsidRDefault="00232FB6" w:rsidP="00222380">
            <w:pPr>
              <w:jc w:val="both"/>
              <w:rPr>
                <w:rFonts w:ascii="Calibri Light" w:hAnsi="Calibri Light" w:cs="Calibri Light"/>
                <w:sz w:val="20"/>
                <w:szCs w:val="20"/>
              </w:rPr>
            </w:pPr>
            <w:r w:rsidRPr="00222380">
              <w:rPr>
                <w:rFonts w:ascii="Calibri Light" w:hAnsi="Calibri Light" w:cs="Calibri Light"/>
                <w:sz w:val="20"/>
                <w:szCs w:val="20"/>
              </w:rPr>
              <w:t>1970.</w:t>
            </w:r>
          </w:p>
        </w:tc>
        <w:tc>
          <w:tcPr>
            <w:tcW w:w="2385" w:type="dxa"/>
          </w:tcPr>
          <w:p w14:paraId="24048E03" w14:textId="77777777" w:rsidR="00232FB6" w:rsidRPr="00E12BA9" w:rsidRDefault="00232FB6" w:rsidP="00E12BA9">
            <w:pPr>
              <w:rPr>
                <w:rFonts w:ascii="Calibri Light" w:hAnsi="Calibri Light" w:cs="Calibri Light"/>
                <w:sz w:val="20"/>
                <w:szCs w:val="20"/>
              </w:rPr>
            </w:pPr>
            <w:r w:rsidRPr="00E12BA9">
              <w:rPr>
                <w:rFonts w:ascii="Calibri Light" w:hAnsi="Calibri Light" w:cs="Calibri Light"/>
                <w:sz w:val="20"/>
                <w:szCs w:val="20"/>
              </w:rPr>
              <w:t>Samobor</w:t>
            </w:r>
          </w:p>
        </w:tc>
      </w:tr>
      <w:tr w:rsidR="000075DA" w:rsidRPr="00222380" w14:paraId="580B43BA" w14:textId="77777777" w:rsidTr="006B3767">
        <w:tc>
          <w:tcPr>
            <w:tcW w:w="1701" w:type="dxa"/>
          </w:tcPr>
          <w:p w14:paraId="7C88EF38"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Spomenik prirode - geomorfološki</w:t>
            </w:r>
          </w:p>
        </w:tc>
        <w:tc>
          <w:tcPr>
            <w:tcW w:w="1701" w:type="dxa"/>
          </w:tcPr>
          <w:p w14:paraId="2C4E30F4" w14:textId="77777777" w:rsidR="00232FB6" w:rsidRPr="00222380" w:rsidRDefault="00232FB6" w:rsidP="00222380">
            <w:pPr>
              <w:pStyle w:val="Odlomakpopisa"/>
              <w:ind w:left="0"/>
              <w:jc w:val="both"/>
              <w:rPr>
                <w:rFonts w:ascii="Calibri Light" w:hAnsi="Calibri Light" w:cs="Calibri Light"/>
                <w:sz w:val="20"/>
                <w:szCs w:val="20"/>
              </w:rPr>
            </w:pPr>
            <w:proofErr w:type="spellStart"/>
            <w:r w:rsidRPr="00222380">
              <w:rPr>
                <w:rFonts w:ascii="Calibri Light" w:hAnsi="Calibri Light" w:cs="Calibri Light"/>
                <w:sz w:val="20"/>
                <w:szCs w:val="20"/>
              </w:rPr>
              <w:t>Otruševačka</w:t>
            </w:r>
            <w:proofErr w:type="spellEnd"/>
            <w:r w:rsidRPr="00222380">
              <w:rPr>
                <w:rFonts w:ascii="Calibri Light" w:hAnsi="Calibri Light" w:cs="Calibri Light"/>
                <w:sz w:val="20"/>
                <w:szCs w:val="20"/>
              </w:rPr>
              <w:t xml:space="preserve"> spilja</w:t>
            </w:r>
          </w:p>
        </w:tc>
        <w:tc>
          <w:tcPr>
            <w:tcW w:w="1547" w:type="dxa"/>
          </w:tcPr>
          <w:p w14:paraId="4EB8D2FC" w14:textId="77777777" w:rsidR="00232FB6" w:rsidRPr="00222380" w:rsidRDefault="00232FB6" w:rsidP="00222380">
            <w:pPr>
              <w:jc w:val="both"/>
              <w:rPr>
                <w:rFonts w:ascii="Calibri Light" w:hAnsi="Calibri Light" w:cs="Calibri Light"/>
                <w:sz w:val="20"/>
                <w:szCs w:val="20"/>
              </w:rPr>
            </w:pPr>
            <w:r w:rsidRPr="00222380">
              <w:rPr>
                <w:rFonts w:ascii="Calibri Light" w:hAnsi="Calibri Light" w:cs="Calibri Light"/>
                <w:sz w:val="20"/>
                <w:szCs w:val="20"/>
              </w:rPr>
              <w:t>0</w:t>
            </w:r>
          </w:p>
        </w:tc>
        <w:tc>
          <w:tcPr>
            <w:tcW w:w="1597" w:type="dxa"/>
          </w:tcPr>
          <w:p w14:paraId="2382FF4A" w14:textId="77777777" w:rsidR="00232FB6" w:rsidRPr="00222380" w:rsidRDefault="00232FB6" w:rsidP="00222380">
            <w:pPr>
              <w:jc w:val="both"/>
              <w:rPr>
                <w:rFonts w:ascii="Calibri Light" w:hAnsi="Calibri Light" w:cs="Calibri Light"/>
                <w:sz w:val="20"/>
                <w:szCs w:val="20"/>
              </w:rPr>
            </w:pPr>
            <w:r w:rsidRPr="00222380">
              <w:rPr>
                <w:rFonts w:ascii="Calibri Light" w:hAnsi="Calibri Light" w:cs="Calibri Light"/>
                <w:sz w:val="20"/>
                <w:szCs w:val="20"/>
              </w:rPr>
              <w:t>1974.</w:t>
            </w:r>
          </w:p>
        </w:tc>
        <w:tc>
          <w:tcPr>
            <w:tcW w:w="2385" w:type="dxa"/>
          </w:tcPr>
          <w:p w14:paraId="73888961" w14:textId="77777777" w:rsidR="00232FB6" w:rsidRPr="00E12BA9" w:rsidRDefault="00232FB6" w:rsidP="00E12BA9">
            <w:pPr>
              <w:rPr>
                <w:rFonts w:ascii="Calibri Light" w:hAnsi="Calibri Light" w:cs="Calibri Light"/>
                <w:sz w:val="20"/>
                <w:szCs w:val="20"/>
              </w:rPr>
            </w:pPr>
            <w:r w:rsidRPr="00E12BA9">
              <w:rPr>
                <w:rFonts w:ascii="Calibri Light" w:hAnsi="Calibri Light" w:cs="Calibri Light"/>
                <w:sz w:val="20"/>
                <w:szCs w:val="20"/>
              </w:rPr>
              <w:t>Samobor</w:t>
            </w:r>
          </w:p>
        </w:tc>
      </w:tr>
      <w:tr w:rsidR="000075DA" w:rsidRPr="00222380" w14:paraId="6F107507" w14:textId="77777777" w:rsidTr="006B3767">
        <w:tc>
          <w:tcPr>
            <w:tcW w:w="1701" w:type="dxa"/>
          </w:tcPr>
          <w:p w14:paraId="43320937"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Spomenik parkovne arhitekture</w:t>
            </w:r>
          </w:p>
        </w:tc>
        <w:tc>
          <w:tcPr>
            <w:tcW w:w="1701" w:type="dxa"/>
          </w:tcPr>
          <w:p w14:paraId="71986A3B"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Lug Samoborski – Park oko dvorca</w:t>
            </w:r>
          </w:p>
        </w:tc>
        <w:tc>
          <w:tcPr>
            <w:tcW w:w="1547" w:type="dxa"/>
          </w:tcPr>
          <w:p w14:paraId="7F303ECF"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6,46</w:t>
            </w:r>
          </w:p>
        </w:tc>
        <w:tc>
          <w:tcPr>
            <w:tcW w:w="1597" w:type="dxa"/>
          </w:tcPr>
          <w:p w14:paraId="78E68242"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1964.</w:t>
            </w:r>
          </w:p>
        </w:tc>
        <w:tc>
          <w:tcPr>
            <w:tcW w:w="2385" w:type="dxa"/>
          </w:tcPr>
          <w:p w14:paraId="3E200FF1"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Samobor</w:t>
            </w:r>
          </w:p>
        </w:tc>
      </w:tr>
      <w:tr w:rsidR="000075DA" w:rsidRPr="00222380" w14:paraId="165541F2" w14:textId="77777777" w:rsidTr="006B3767">
        <w:tc>
          <w:tcPr>
            <w:tcW w:w="1701" w:type="dxa"/>
          </w:tcPr>
          <w:p w14:paraId="65667DA2"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Spomenik parkovne arhitekture</w:t>
            </w:r>
          </w:p>
        </w:tc>
        <w:tc>
          <w:tcPr>
            <w:tcW w:w="1701" w:type="dxa"/>
          </w:tcPr>
          <w:p w14:paraId="27EEA5DE"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Jastrebarsko – park uz dvorac</w:t>
            </w:r>
          </w:p>
        </w:tc>
        <w:tc>
          <w:tcPr>
            <w:tcW w:w="1547" w:type="dxa"/>
          </w:tcPr>
          <w:p w14:paraId="095DEC5A"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10,1</w:t>
            </w:r>
          </w:p>
        </w:tc>
        <w:tc>
          <w:tcPr>
            <w:tcW w:w="1597" w:type="dxa"/>
          </w:tcPr>
          <w:p w14:paraId="7340DCBC"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1964.</w:t>
            </w:r>
          </w:p>
        </w:tc>
        <w:tc>
          <w:tcPr>
            <w:tcW w:w="2385" w:type="dxa"/>
          </w:tcPr>
          <w:p w14:paraId="1A61004D"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Jastrebarsko</w:t>
            </w:r>
          </w:p>
        </w:tc>
      </w:tr>
      <w:tr w:rsidR="000075DA" w:rsidRPr="00222380" w14:paraId="05AF81BF" w14:textId="77777777" w:rsidTr="006B3767">
        <w:tc>
          <w:tcPr>
            <w:tcW w:w="1701" w:type="dxa"/>
          </w:tcPr>
          <w:p w14:paraId="5FCFAEB0"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Spomenik parkovne arhitekture</w:t>
            </w:r>
          </w:p>
        </w:tc>
        <w:tc>
          <w:tcPr>
            <w:tcW w:w="1701" w:type="dxa"/>
          </w:tcPr>
          <w:p w14:paraId="3D6D849B"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Samobor – park Bistrac</w:t>
            </w:r>
          </w:p>
        </w:tc>
        <w:tc>
          <w:tcPr>
            <w:tcW w:w="1547" w:type="dxa"/>
          </w:tcPr>
          <w:p w14:paraId="2D851303"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2,13</w:t>
            </w:r>
          </w:p>
        </w:tc>
        <w:tc>
          <w:tcPr>
            <w:tcW w:w="1597" w:type="dxa"/>
          </w:tcPr>
          <w:p w14:paraId="653738B9"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1969.</w:t>
            </w:r>
          </w:p>
        </w:tc>
        <w:tc>
          <w:tcPr>
            <w:tcW w:w="2385" w:type="dxa"/>
          </w:tcPr>
          <w:p w14:paraId="1287FADC"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Samobor</w:t>
            </w:r>
          </w:p>
        </w:tc>
      </w:tr>
      <w:tr w:rsidR="000075DA" w:rsidRPr="00222380" w14:paraId="208D900A" w14:textId="77777777" w:rsidTr="006B3767">
        <w:tc>
          <w:tcPr>
            <w:tcW w:w="1701" w:type="dxa"/>
          </w:tcPr>
          <w:p w14:paraId="39113C3A"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Spomenik parkovne arhitekture</w:t>
            </w:r>
          </w:p>
        </w:tc>
        <w:tc>
          <w:tcPr>
            <w:tcW w:w="1701" w:type="dxa"/>
          </w:tcPr>
          <w:p w14:paraId="65404D9E"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 xml:space="preserve">Samobor – park </w:t>
            </w:r>
            <w:proofErr w:type="spellStart"/>
            <w:r w:rsidRPr="00222380">
              <w:rPr>
                <w:rFonts w:ascii="Calibri Light" w:hAnsi="Calibri Light" w:cs="Calibri Light"/>
                <w:sz w:val="20"/>
                <w:szCs w:val="20"/>
              </w:rPr>
              <w:t>Mojmir</w:t>
            </w:r>
            <w:proofErr w:type="spellEnd"/>
          </w:p>
        </w:tc>
        <w:tc>
          <w:tcPr>
            <w:tcW w:w="1547" w:type="dxa"/>
          </w:tcPr>
          <w:p w14:paraId="6EEE8A5A"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1,02</w:t>
            </w:r>
          </w:p>
        </w:tc>
        <w:tc>
          <w:tcPr>
            <w:tcW w:w="1597" w:type="dxa"/>
          </w:tcPr>
          <w:p w14:paraId="503E845F"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1976.</w:t>
            </w:r>
          </w:p>
        </w:tc>
        <w:tc>
          <w:tcPr>
            <w:tcW w:w="2385" w:type="dxa"/>
          </w:tcPr>
          <w:p w14:paraId="09691D16"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Samobor</w:t>
            </w:r>
          </w:p>
        </w:tc>
      </w:tr>
      <w:tr w:rsidR="000075DA" w:rsidRPr="00222380" w14:paraId="74AD0BB5" w14:textId="77777777" w:rsidTr="006B3767">
        <w:tc>
          <w:tcPr>
            <w:tcW w:w="1701" w:type="dxa"/>
          </w:tcPr>
          <w:p w14:paraId="71DB8833"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Spomenik parkovne arhitekture</w:t>
            </w:r>
          </w:p>
        </w:tc>
        <w:tc>
          <w:tcPr>
            <w:tcW w:w="1701" w:type="dxa"/>
          </w:tcPr>
          <w:p w14:paraId="0E05120E"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 xml:space="preserve">Samobor – park u </w:t>
            </w:r>
            <w:proofErr w:type="spellStart"/>
            <w:r w:rsidRPr="00222380">
              <w:rPr>
                <w:rFonts w:ascii="Calibri Light" w:hAnsi="Calibri Light" w:cs="Calibri Light"/>
                <w:sz w:val="20"/>
                <w:szCs w:val="20"/>
              </w:rPr>
              <w:t>Langovoj</w:t>
            </w:r>
            <w:proofErr w:type="spellEnd"/>
            <w:r w:rsidRPr="00222380">
              <w:rPr>
                <w:rFonts w:ascii="Calibri Light" w:hAnsi="Calibri Light" w:cs="Calibri Light"/>
                <w:sz w:val="20"/>
                <w:szCs w:val="20"/>
              </w:rPr>
              <w:t xml:space="preserve"> 39</w:t>
            </w:r>
          </w:p>
        </w:tc>
        <w:tc>
          <w:tcPr>
            <w:tcW w:w="1547" w:type="dxa"/>
          </w:tcPr>
          <w:p w14:paraId="73924A92"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0,61</w:t>
            </w:r>
          </w:p>
        </w:tc>
        <w:tc>
          <w:tcPr>
            <w:tcW w:w="1597" w:type="dxa"/>
          </w:tcPr>
          <w:p w14:paraId="4E43B8AD"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1962.</w:t>
            </w:r>
          </w:p>
        </w:tc>
        <w:tc>
          <w:tcPr>
            <w:tcW w:w="2385" w:type="dxa"/>
          </w:tcPr>
          <w:p w14:paraId="1710A595"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Samobor</w:t>
            </w:r>
          </w:p>
        </w:tc>
      </w:tr>
      <w:tr w:rsidR="000075DA" w:rsidRPr="00222380" w14:paraId="67887E49" w14:textId="77777777" w:rsidTr="006B3767">
        <w:tc>
          <w:tcPr>
            <w:tcW w:w="1701" w:type="dxa"/>
          </w:tcPr>
          <w:p w14:paraId="2DA72301"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Spomenik parkovne arhitekture – pojedinačno stablo</w:t>
            </w:r>
          </w:p>
        </w:tc>
        <w:tc>
          <w:tcPr>
            <w:tcW w:w="1701" w:type="dxa"/>
          </w:tcPr>
          <w:p w14:paraId="7FF6A7C3"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Samobor - Tisa</w:t>
            </w:r>
          </w:p>
        </w:tc>
        <w:tc>
          <w:tcPr>
            <w:tcW w:w="1547" w:type="dxa"/>
          </w:tcPr>
          <w:p w14:paraId="348EF234"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0</w:t>
            </w:r>
          </w:p>
        </w:tc>
        <w:tc>
          <w:tcPr>
            <w:tcW w:w="1597" w:type="dxa"/>
          </w:tcPr>
          <w:p w14:paraId="6AEE9339"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1963.</w:t>
            </w:r>
          </w:p>
        </w:tc>
        <w:tc>
          <w:tcPr>
            <w:tcW w:w="2385" w:type="dxa"/>
          </w:tcPr>
          <w:p w14:paraId="5D92E5D8"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Samobor</w:t>
            </w:r>
          </w:p>
        </w:tc>
      </w:tr>
      <w:tr w:rsidR="000075DA" w:rsidRPr="00222380" w14:paraId="69BEFC69" w14:textId="77777777" w:rsidTr="006B3767">
        <w:tc>
          <w:tcPr>
            <w:tcW w:w="1701" w:type="dxa"/>
          </w:tcPr>
          <w:p w14:paraId="7A61A928"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Spomenik parkovne arhitekture</w:t>
            </w:r>
          </w:p>
        </w:tc>
        <w:tc>
          <w:tcPr>
            <w:tcW w:w="1701" w:type="dxa"/>
          </w:tcPr>
          <w:p w14:paraId="0FA3604A" w14:textId="77777777" w:rsidR="00232FB6" w:rsidRPr="00222380" w:rsidRDefault="00232FB6" w:rsidP="00222380">
            <w:pPr>
              <w:pStyle w:val="Odlomakpopisa"/>
              <w:ind w:left="0"/>
              <w:jc w:val="both"/>
              <w:rPr>
                <w:rFonts w:ascii="Calibri Light" w:hAnsi="Calibri Light" w:cs="Calibri Light"/>
                <w:sz w:val="20"/>
                <w:szCs w:val="20"/>
              </w:rPr>
            </w:pPr>
            <w:proofErr w:type="spellStart"/>
            <w:r w:rsidRPr="00222380">
              <w:rPr>
                <w:rFonts w:ascii="Calibri Light" w:hAnsi="Calibri Light" w:cs="Calibri Light"/>
                <w:sz w:val="20"/>
                <w:szCs w:val="20"/>
              </w:rPr>
              <w:t>Lužnica</w:t>
            </w:r>
            <w:proofErr w:type="spellEnd"/>
            <w:r w:rsidRPr="00222380">
              <w:rPr>
                <w:rFonts w:ascii="Calibri Light" w:hAnsi="Calibri Light" w:cs="Calibri Light"/>
                <w:sz w:val="20"/>
                <w:szCs w:val="20"/>
              </w:rPr>
              <w:t xml:space="preserve"> – park oko dvorca</w:t>
            </w:r>
          </w:p>
        </w:tc>
        <w:tc>
          <w:tcPr>
            <w:tcW w:w="1547" w:type="dxa"/>
          </w:tcPr>
          <w:p w14:paraId="09B1BAFF"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11,65</w:t>
            </w:r>
          </w:p>
        </w:tc>
        <w:tc>
          <w:tcPr>
            <w:tcW w:w="1597" w:type="dxa"/>
          </w:tcPr>
          <w:p w14:paraId="025F8063"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2019.</w:t>
            </w:r>
          </w:p>
        </w:tc>
        <w:tc>
          <w:tcPr>
            <w:tcW w:w="2385" w:type="dxa"/>
          </w:tcPr>
          <w:p w14:paraId="24CD0ED6" w14:textId="77777777" w:rsidR="00232FB6" w:rsidRPr="00222380" w:rsidRDefault="00232FB6"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Zaprešić</w:t>
            </w:r>
          </w:p>
        </w:tc>
      </w:tr>
      <w:tr w:rsidR="000075DA" w:rsidRPr="00222380" w14:paraId="44D309F4" w14:textId="77777777" w:rsidTr="006B3767">
        <w:trPr>
          <w:gridAfter w:val="3"/>
          <w:wAfter w:w="5529" w:type="dxa"/>
        </w:trPr>
        <w:tc>
          <w:tcPr>
            <w:tcW w:w="1701" w:type="dxa"/>
          </w:tcPr>
          <w:p w14:paraId="5EE642BA" w14:textId="77777777" w:rsidR="00232FB6" w:rsidRPr="00222380" w:rsidRDefault="00232FB6" w:rsidP="00222380">
            <w:pPr>
              <w:pStyle w:val="Odlomakpopisa"/>
              <w:ind w:left="0"/>
              <w:jc w:val="both"/>
              <w:rPr>
                <w:rFonts w:ascii="Calibri Light" w:hAnsi="Calibri Light" w:cs="Calibri Light"/>
                <w:b/>
                <w:sz w:val="20"/>
                <w:szCs w:val="20"/>
              </w:rPr>
            </w:pPr>
            <w:r w:rsidRPr="00222380">
              <w:rPr>
                <w:rFonts w:ascii="Calibri Light" w:hAnsi="Calibri Light" w:cs="Calibri Light"/>
                <w:b/>
                <w:sz w:val="20"/>
                <w:szCs w:val="20"/>
              </w:rPr>
              <w:t>Ukupno LAG</w:t>
            </w:r>
          </w:p>
        </w:tc>
        <w:tc>
          <w:tcPr>
            <w:tcW w:w="1701" w:type="dxa"/>
          </w:tcPr>
          <w:p w14:paraId="429AB9B4" w14:textId="77777777" w:rsidR="00232FB6" w:rsidRPr="00222380" w:rsidRDefault="00232FB6" w:rsidP="00222380">
            <w:pPr>
              <w:pStyle w:val="Odlomakpopisa"/>
              <w:ind w:left="0"/>
              <w:jc w:val="both"/>
              <w:rPr>
                <w:rFonts w:ascii="Calibri Light" w:hAnsi="Calibri Light" w:cs="Calibri Light"/>
                <w:b/>
                <w:sz w:val="20"/>
                <w:szCs w:val="20"/>
              </w:rPr>
            </w:pPr>
            <w:r w:rsidRPr="00222380">
              <w:rPr>
                <w:rFonts w:ascii="Calibri Light" w:hAnsi="Calibri Light" w:cs="Calibri Light"/>
                <w:b/>
                <w:sz w:val="20"/>
                <w:szCs w:val="20"/>
              </w:rPr>
              <w:t>20</w:t>
            </w:r>
          </w:p>
        </w:tc>
      </w:tr>
    </w:tbl>
    <w:p w14:paraId="0513561F" w14:textId="77777777" w:rsidR="00A7681B" w:rsidRPr="00222380" w:rsidRDefault="00A7681B" w:rsidP="00222380">
      <w:pPr>
        <w:jc w:val="both"/>
        <w:rPr>
          <w:rFonts w:ascii="Calibri Light" w:hAnsi="Calibri Light" w:cs="Calibri Light"/>
          <w:sz w:val="12"/>
        </w:rPr>
      </w:pPr>
    </w:p>
    <w:p w14:paraId="08B1DA34" w14:textId="6A1D675D" w:rsidR="002A1B76" w:rsidRPr="00222380" w:rsidRDefault="0051249D" w:rsidP="00222380">
      <w:pPr>
        <w:jc w:val="both"/>
        <w:rPr>
          <w:rFonts w:ascii="Calibri Light" w:hAnsi="Calibri Light" w:cs="Calibri Light"/>
          <w:i/>
        </w:rPr>
      </w:pPr>
      <w:r w:rsidRPr="00222380">
        <w:rPr>
          <w:rFonts w:ascii="Calibri Light" w:hAnsi="Calibri Light" w:cs="Calibri Light"/>
        </w:rPr>
        <w:t xml:space="preserve">Izvor: </w:t>
      </w:r>
      <w:proofErr w:type="spellStart"/>
      <w:r w:rsidR="00D3336F" w:rsidRPr="00222380">
        <w:rPr>
          <w:rFonts w:ascii="Calibri Light" w:hAnsi="Calibri Light" w:cs="Calibri Light"/>
          <w:i/>
        </w:rPr>
        <w:t>Bioportal</w:t>
      </w:r>
      <w:proofErr w:type="spellEnd"/>
      <w:r w:rsidR="00D3336F" w:rsidRPr="00222380">
        <w:rPr>
          <w:rFonts w:ascii="Calibri Light" w:hAnsi="Calibri Light" w:cs="Calibri Light"/>
          <w:i/>
        </w:rPr>
        <w:t>, web portal informacijskog sustav zaštite prirode, Ministarstvo gospodarstva i održivog razvoja</w:t>
      </w:r>
      <w:bookmarkEnd w:id="788"/>
    </w:p>
    <w:p w14:paraId="2A0CAE58" w14:textId="763403A4" w:rsidR="001F27A3" w:rsidRPr="00222380" w:rsidRDefault="001F27A3" w:rsidP="00222380">
      <w:pPr>
        <w:pStyle w:val="Naslov3"/>
        <w:jc w:val="both"/>
        <w:rPr>
          <w:rFonts w:ascii="Calibri Light" w:hAnsi="Calibri Light" w:cs="Calibri Light"/>
        </w:rPr>
      </w:pPr>
      <w:bookmarkStart w:id="789" w:name="_Toc132615760"/>
      <w:r w:rsidRPr="00222380">
        <w:rPr>
          <w:rFonts w:ascii="Calibri Light" w:hAnsi="Calibri Light" w:cs="Calibri Light"/>
        </w:rPr>
        <w:lastRenderedPageBreak/>
        <w:t xml:space="preserve">lika </w:t>
      </w:r>
      <w:r w:rsidR="00243982" w:rsidRPr="00222380">
        <w:rPr>
          <w:rFonts w:ascii="Calibri Light" w:hAnsi="Calibri Light" w:cs="Calibri Light"/>
        </w:rPr>
        <w:t>3</w:t>
      </w:r>
      <w:r w:rsidRPr="00222380">
        <w:rPr>
          <w:rFonts w:ascii="Calibri Light" w:hAnsi="Calibri Light" w:cs="Calibri Light"/>
        </w:rPr>
        <w:t>: Ekološka mreža Natura 200</w:t>
      </w:r>
      <w:r w:rsidR="00193420" w:rsidRPr="00222380">
        <w:rPr>
          <w:rFonts w:ascii="Calibri Light" w:hAnsi="Calibri Light" w:cs="Calibri Light"/>
        </w:rPr>
        <w:t>0</w:t>
      </w:r>
      <w:r w:rsidRPr="00222380">
        <w:rPr>
          <w:rFonts w:ascii="Calibri Light" w:hAnsi="Calibri Light" w:cs="Calibri Light"/>
        </w:rPr>
        <w:t xml:space="preserve"> na području LAG-a</w:t>
      </w:r>
      <w:bookmarkEnd w:id="789"/>
    </w:p>
    <w:p w14:paraId="43893B50" w14:textId="72F0BC36" w:rsidR="008F6AAB" w:rsidRPr="007667D4" w:rsidRDefault="00854AE8" w:rsidP="00CB1E67">
      <w:pPr>
        <w:jc w:val="center"/>
        <w:rPr>
          <w:rFonts w:ascii="Calibri Light" w:hAnsi="Calibri Light" w:cs="Calibri Light"/>
        </w:rPr>
      </w:pPr>
      <w:r w:rsidRPr="007667D4">
        <w:rPr>
          <w:rFonts w:ascii="Calibri Light" w:hAnsi="Calibri Light" w:cs="Calibri Light"/>
          <w:noProof/>
        </w:rPr>
        <w:drawing>
          <wp:inline distT="0" distB="0" distL="0" distR="0" wp14:anchorId="18714DF1" wp14:editId="08DEB339">
            <wp:extent cx="3604531" cy="464883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6">
                      <a:extLst>
                        <a:ext uri="{28A0092B-C50C-407E-A947-70E740481C1C}">
                          <a14:useLocalDpi xmlns:a14="http://schemas.microsoft.com/office/drawing/2010/main" val="0"/>
                        </a:ext>
                      </a:extLst>
                    </a:blip>
                    <a:stretch>
                      <a:fillRect/>
                    </a:stretch>
                  </pic:blipFill>
                  <pic:spPr>
                    <a:xfrm>
                      <a:off x="0" y="0"/>
                      <a:ext cx="3607240" cy="4652329"/>
                    </a:xfrm>
                    <a:prstGeom prst="rect">
                      <a:avLst/>
                    </a:prstGeom>
                  </pic:spPr>
                </pic:pic>
              </a:graphicData>
            </a:graphic>
          </wp:inline>
        </w:drawing>
      </w:r>
    </w:p>
    <w:p w14:paraId="7EA3A7F5" w14:textId="7A7B814D" w:rsidR="008F6AAB" w:rsidRPr="00222380" w:rsidRDefault="009125AD" w:rsidP="00222380">
      <w:pPr>
        <w:shd w:val="clear" w:color="auto" w:fill="FFFF00"/>
        <w:jc w:val="both"/>
        <w:rPr>
          <w:rFonts w:ascii="Calibri Light" w:hAnsi="Calibri Light" w:cs="Calibri Light"/>
        </w:rPr>
      </w:pPr>
      <w:r w:rsidRPr="007667D4">
        <w:rPr>
          <w:rFonts w:ascii="Calibri Light" w:hAnsi="Calibri Light" w:cs="Calibri Light"/>
        </w:rPr>
        <w:t xml:space="preserve">Izvor: </w:t>
      </w:r>
      <w:proofErr w:type="spellStart"/>
      <w:r w:rsidR="00A94ABE" w:rsidRPr="007667D4">
        <w:rPr>
          <w:rFonts w:ascii="Calibri Light" w:hAnsi="Calibri Light" w:cs="Calibri Light"/>
          <w:i/>
        </w:rPr>
        <w:t>Bioportal</w:t>
      </w:r>
      <w:proofErr w:type="spellEnd"/>
      <w:r w:rsidR="00A94ABE" w:rsidRPr="007667D4">
        <w:rPr>
          <w:rFonts w:ascii="Calibri Light" w:hAnsi="Calibri Light" w:cs="Calibri Light"/>
          <w:i/>
        </w:rPr>
        <w:t>, web portal informacijskog sustav zaštite prirode, Ministarstvo gospodarstva i održivog razvoja</w:t>
      </w:r>
    </w:p>
    <w:p w14:paraId="676F667A" w14:textId="77777777" w:rsidR="008F6AAB" w:rsidRPr="00222380" w:rsidRDefault="008F6AAB" w:rsidP="00222380">
      <w:pPr>
        <w:pStyle w:val="Odlomakpopisa"/>
        <w:ind w:left="1080"/>
        <w:jc w:val="both"/>
        <w:rPr>
          <w:rFonts w:ascii="Calibri Light" w:hAnsi="Calibri Light" w:cs="Calibri Light"/>
        </w:rPr>
      </w:pPr>
    </w:p>
    <w:p w14:paraId="37BB4CA2" w14:textId="77777777" w:rsidR="00C1755E" w:rsidRPr="00222380" w:rsidRDefault="008F6AAB" w:rsidP="00222380">
      <w:pPr>
        <w:ind w:left="1080"/>
        <w:contextualSpacing/>
        <w:jc w:val="both"/>
        <w:rPr>
          <w:rFonts w:ascii="Calibri Light" w:eastAsia="Calibri" w:hAnsi="Calibri Light" w:cs="Calibri Light"/>
        </w:rPr>
      </w:pPr>
      <w:r w:rsidRPr="00222380">
        <w:rPr>
          <w:rFonts w:ascii="Calibri Light" w:eastAsia="Calibri" w:hAnsi="Calibri Light" w:cs="Calibri Light"/>
        </w:rPr>
        <w:t xml:space="preserve">                         </w:t>
      </w:r>
    </w:p>
    <w:p w14:paraId="22256B43" w14:textId="422F2A8C" w:rsidR="00175102" w:rsidRPr="00222380" w:rsidRDefault="00175102" w:rsidP="00222380">
      <w:pPr>
        <w:jc w:val="both"/>
        <w:rPr>
          <w:rFonts w:ascii="Calibri Light" w:hAnsi="Calibri Light" w:cs="Calibri Light"/>
        </w:rPr>
      </w:pPr>
    </w:p>
    <w:p w14:paraId="30E96C50" w14:textId="0A68C2F3" w:rsidR="00DA1341" w:rsidRPr="00222380" w:rsidRDefault="006F57C9" w:rsidP="00222380">
      <w:pPr>
        <w:pStyle w:val="Naslov2"/>
        <w:jc w:val="both"/>
        <w:rPr>
          <w:rStyle w:val="Naslov2Char"/>
          <w:rFonts w:ascii="Calibri Light" w:hAnsi="Calibri Light" w:cs="Calibri Light"/>
          <w:b/>
        </w:rPr>
      </w:pPr>
      <w:bookmarkStart w:id="790" w:name="_Toc132615761"/>
      <w:r w:rsidRPr="00222380">
        <w:rPr>
          <w:rStyle w:val="Naslov2Char"/>
          <w:rFonts w:ascii="Calibri Light" w:hAnsi="Calibri Light" w:cs="Calibri Light"/>
        </w:rPr>
        <w:t xml:space="preserve">1.1.4. </w:t>
      </w:r>
      <w:r w:rsidR="006F70F6" w:rsidRPr="00222380">
        <w:rPr>
          <w:rStyle w:val="Naslov2Char"/>
          <w:rFonts w:ascii="Calibri Light" w:hAnsi="Calibri Light" w:cs="Calibri Light"/>
        </w:rPr>
        <w:t>Stanje komunalne infrastrukture na području LAG-a</w:t>
      </w:r>
      <w:bookmarkEnd w:id="790"/>
    </w:p>
    <w:p w14:paraId="14AABDC4" w14:textId="77777777" w:rsidR="00C924FA" w:rsidRPr="00222380" w:rsidRDefault="008A0AE2" w:rsidP="00222380">
      <w:pPr>
        <w:contextualSpacing/>
        <w:jc w:val="both"/>
        <w:rPr>
          <w:rFonts w:ascii="Calibri Light" w:eastAsia="Calibri" w:hAnsi="Calibri Light" w:cs="Calibri Light"/>
          <w:bCs/>
        </w:rPr>
      </w:pPr>
      <w:r w:rsidRPr="00222380">
        <w:rPr>
          <w:rFonts w:ascii="Calibri Light" w:eastAsia="Calibri" w:hAnsi="Calibri Light" w:cs="Calibri Light"/>
          <w:bCs/>
        </w:rPr>
        <w:t xml:space="preserve">Prema podacima koje su dostavile pojedine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 i javni isporučitelji (Tablica 4 te Prilog 6, Tablica 1), na </w:t>
      </w:r>
      <w:r w:rsidR="00C924FA" w:rsidRPr="00222380">
        <w:rPr>
          <w:rFonts w:ascii="Calibri Light" w:eastAsia="Calibri" w:hAnsi="Calibri Light" w:cs="Calibri Light"/>
          <w:bCs/>
        </w:rPr>
        <w:t xml:space="preserve">području LAG-a SAVA ne postoje zračne, morske ni riječne luke. Većina se prometa odvija cestama različitih vrsta, od čega najviše km imaju nerazvrstane ceste,  a najmanje autoceste. Važno je napomenuti da 6 </w:t>
      </w:r>
      <w:proofErr w:type="spellStart"/>
      <w:r w:rsidR="00C924FA" w:rsidRPr="00222380">
        <w:rPr>
          <w:rFonts w:ascii="Calibri Light" w:eastAsia="Calibri" w:hAnsi="Calibri Light" w:cs="Calibri Light"/>
          <w:bCs/>
        </w:rPr>
        <w:t>JLS</w:t>
      </w:r>
      <w:proofErr w:type="spellEnd"/>
      <w:r w:rsidR="00C924FA" w:rsidRPr="00222380">
        <w:rPr>
          <w:rFonts w:ascii="Calibri Light" w:eastAsia="Calibri" w:hAnsi="Calibri Light" w:cs="Calibri Light"/>
          <w:bCs/>
        </w:rPr>
        <w:t xml:space="preserve"> nema niti 1 km autoceste, a 4 imaju ukupno 0 km državnih cesta uz to. Željezničkih pruga je zapravo manje od 50 km, budući da u Općini Dubravica postoji 5 km pruge koja nije u funkciji. 3 </w:t>
      </w:r>
      <w:proofErr w:type="spellStart"/>
      <w:r w:rsidR="00C924FA" w:rsidRPr="00222380">
        <w:rPr>
          <w:rFonts w:ascii="Calibri Light" w:eastAsia="Calibri" w:hAnsi="Calibri Light" w:cs="Calibri Light"/>
          <w:bCs/>
        </w:rPr>
        <w:t>JLS</w:t>
      </w:r>
      <w:proofErr w:type="spellEnd"/>
      <w:r w:rsidR="00C924FA" w:rsidRPr="00222380">
        <w:rPr>
          <w:rFonts w:ascii="Calibri Light" w:eastAsia="Calibri" w:hAnsi="Calibri Light" w:cs="Calibri Light"/>
          <w:bCs/>
        </w:rPr>
        <w:t xml:space="preserve"> nemaju biciklističke staze, u 2 </w:t>
      </w:r>
      <w:proofErr w:type="spellStart"/>
      <w:r w:rsidR="00C924FA" w:rsidRPr="00222380">
        <w:rPr>
          <w:rFonts w:ascii="Calibri Light" w:eastAsia="Calibri" w:hAnsi="Calibri Light" w:cs="Calibri Light"/>
          <w:bCs/>
        </w:rPr>
        <w:t>JLS</w:t>
      </w:r>
      <w:proofErr w:type="spellEnd"/>
      <w:r w:rsidR="00C924FA" w:rsidRPr="00222380">
        <w:rPr>
          <w:rFonts w:ascii="Calibri Light" w:eastAsia="Calibri" w:hAnsi="Calibri Light" w:cs="Calibri Light"/>
          <w:bCs/>
        </w:rPr>
        <w:t xml:space="preserve"> su tek u izgradnji, te se broj km iz Tablice 4. odnosi na preostalih 6 </w:t>
      </w:r>
      <w:proofErr w:type="spellStart"/>
      <w:r w:rsidR="00C924FA" w:rsidRPr="00222380">
        <w:rPr>
          <w:rFonts w:ascii="Calibri Light" w:eastAsia="Calibri" w:hAnsi="Calibri Light" w:cs="Calibri Light"/>
          <w:bCs/>
        </w:rPr>
        <w:t>JLS</w:t>
      </w:r>
      <w:proofErr w:type="spellEnd"/>
      <w:r w:rsidR="00C924FA" w:rsidRPr="00222380">
        <w:rPr>
          <w:rFonts w:ascii="Calibri Light" w:eastAsia="Calibri" w:hAnsi="Calibri Light" w:cs="Calibri Light"/>
          <w:bCs/>
        </w:rPr>
        <w:t xml:space="preserve">. U biciklističkim stazama prednjači Jastrebarsko s mrežom od 256 km. </w:t>
      </w:r>
    </w:p>
    <w:p w14:paraId="753EC75D" w14:textId="77777777" w:rsidR="00C924FA" w:rsidRPr="00222380" w:rsidRDefault="00C924FA" w:rsidP="00222380">
      <w:pPr>
        <w:contextualSpacing/>
        <w:jc w:val="both"/>
        <w:rPr>
          <w:rFonts w:ascii="Calibri Light" w:eastAsia="Calibri" w:hAnsi="Calibri Light" w:cs="Calibri Light"/>
          <w:bCs/>
        </w:rPr>
      </w:pPr>
      <w:r w:rsidRPr="00222380">
        <w:rPr>
          <w:rFonts w:ascii="Calibri Light" w:eastAsia="Calibri" w:hAnsi="Calibri Light" w:cs="Calibri Light"/>
          <w:bCs/>
        </w:rPr>
        <w:t xml:space="preserve">Na području LAG-a nalaze se i nadzemni i podzemni elektro energetski kablovi. Telekomunikacijska mreža je razgranata na području svih 11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 a sastoji se od podzemnih i nadzemnih kabela različitih operatera.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 su dostavile podatke za operatera Hrvatski Telekom, dok za ostale podaci nisu prikupljani. Infrastruktura za Internet se za većinu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-ova sastoji od bakrene parice, dok je svjetlovod dominantna infrastruktura (čak 9,43%) na području 1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 (Stupnik). Koaksijalni kabel kao infrastruktura je vrlo malo zastupljen, tek u 5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 (0,33 % do 7,8 %). Većina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-ova ima između 50 i 80 % priključaka u odnosu na </w:t>
      </w:r>
      <w:r w:rsidRPr="00222380">
        <w:rPr>
          <w:rFonts w:ascii="Calibri Light" w:eastAsia="Calibri" w:hAnsi="Calibri Light" w:cs="Calibri Light"/>
          <w:bCs/>
        </w:rPr>
        <w:lastRenderedPageBreak/>
        <w:t xml:space="preserve">broj adresa. Uz Stupnik, Sveta </w:t>
      </w:r>
      <w:proofErr w:type="spellStart"/>
      <w:r w:rsidRPr="00222380">
        <w:rPr>
          <w:rFonts w:ascii="Calibri Light" w:eastAsia="Calibri" w:hAnsi="Calibri Light" w:cs="Calibri Light"/>
          <w:bCs/>
        </w:rPr>
        <w:t>Nedelja</w:t>
      </w:r>
      <w:proofErr w:type="spellEnd"/>
      <w:r w:rsidRPr="00222380">
        <w:rPr>
          <w:rFonts w:ascii="Calibri Light" w:eastAsia="Calibri" w:hAnsi="Calibri Light" w:cs="Calibri Light"/>
          <w:bCs/>
        </w:rPr>
        <w:t xml:space="preserve"> i Zaprešić imaju više od 80 % priključaka u odnosu na broj adresa (vidi Prilog 6, Tablica 3). Plinovodna i vodovodna mreža su također razgranate, s potencijalnom nadogradnje i širenja. Tamo gdje ne postoji plinovod, lokalno se stanovništvo grije na kruta goriva (drvo, peleti), tekuća goriva (nafta). Iako nismo pronašli egzaktne podatke o obnovljivih izvorima energije koji se koriste u kućanstvima, zbog trenutno Važećeg Zakona o gradnji, novi objekti grade se s određenim udjelom obnovljivih izvora energije, a uslijed sufinanciranja obnovljivih izvora energije putem raznih fondova, povećava se broj objekata koji koriste ili dizalice topline, fotonaponske ćelije, geotermalnu energiju i sl.</w:t>
      </w:r>
    </w:p>
    <w:p w14:paraId="11D2EAC7" w14:textId="5BAE4DB0" w:rsidR="007F555B" w:rsidRPr="00222380" w:rsidRDefault="00C924FA" w:rsidP="00222380">
      <w:pPr>
        <w:contextualSpacing/>
        <w:jc w:val="both"/>
        <w:rPr>
          <w:rFonts w:ascii="Calibri Light" w:eastAsia="Times New Roman" w:hAnsi="Calibri Light" w:cs="Calibri Light"/>
          <w:lang w:eastAsia="hr-HR"/>
        </w:rPr>
      </w:pPr>
      <w:r w:rsidRPr="00222380">
        <w:rPr>
          <w:rFonts w:ascii="Calibri Light" w:eastAsia="Calibri" w:hAnsi="Calibri Light" w:cs="Calibri Light"/>
          <w:bCs/>
        </w:rPr>
        <w:t xml:space="preserve">Na području LAG-a u pojedinim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-ovima postoji međutim izazov kanalizacijskog sustava (vidi Prilog 6, Tablica 1), budući da dio kućanstava i dalje nije umrežen, a na području Općine Luka, prema podacima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-a, on niti ne postoji. U Općini Marija Gorica je situacija bila slična, no sustav od 12,69 km je trenutno u izgradnji. Njime se neće u potpunosti riješiti potrebe zajednice, no to je početak procesa. Ukupno na području LAG-a postoje 3 pročišćivača otpadnih voda (Brdovec, Jastrebarsko, Zaprešić) , centri za gospodarenje otpadom i pretovarni centri ne postoje na području LAG-a SAVA i trenutno nije planirana njihova izgradnja.</w:t>
      </w:r>
    </w:p>
    <w:p w14:paraId="7B089AF5" w14:textId="77777777" w:rsidR="00D46DFB" w:rsidRPr="00222380" w:rsidRDefault="009734C2" w:rsidP="00222380">
      <w:pPr>
        <w:pStyle w:val="Naslov3"/>
        <w:jc w:val="both"/>
        <w:rPr>
          <w:rFonts w:ascii="Calibri Light" w:hAnsi="Calibri Light" w:cs="Calibri Light"/>
        </w:rPr>
      </w:pPr>
      <w:bookmarkStart w:id="791" w:name="_Toc132615762"/>
      <w:r w:rsidRPr="00222380">
        <w:rPr>
          <w:rFonts w:ascii="Calibri Light" w:hAnsi="Calibri Light" w:cs="Calibri Light"/>
        </w:rPr>
        <w:t xml:space="preserve">Tablica </w:t>
      </w:r>
      <w:r w:rsidR="00243982" w:rsidRPr="00222380">
        <w:rPr>
          <w:rFonts w:ascii="Calibri Light" w:hAnsi="Calibri Light" w:cs="Calibri Light"/>
        </w:rPr>
        <w:t>4</w:t>
      </w:r>
      <w:r w:rsidRPr="00222380">
        <w:rPr>
          <w:rFonts w:ascii="Calibri Light" w:hAnsi="Calibri Light" w:cs="Calibri Light"/>
        </w:rPr>
        <w:t>: Stanje komunalne infrastrukture na području LAG-a</w:t>
      </w:r>
      <w:bookmarkEnd w:id="791"/>
      <w:r w:rsidR="00231A2F" w:rsidRPr="00222380">
        <w:rPr>
          <w:rFonts w:ascii="Calibri Light" w:hAnsi="Calibri Light" w:cs="Calibri Light"/>
        </w:rPr>
        <w:t xml:space="preserve"> </w:t>
      </w:r>
    </w:p>
    <w:p w14:paraId="6385994D" w14:textId="049411C1" w:rsidR="006D1E1A" w:rsidRPr="00222380" w:rsidRDefault="006D1E1A" w:rsidP="00222380">
      <w:pPr>
        <w:pStyle w:val="Odlomakpopisa"/>
        <w:ind w:left="0"/>
        <w:jc w:val="both"/>
        <w:rPr>
          <w:rFonts w:ascii="Calibri Light" w:eastAsia="Times New Roman" w:hAnsi="Calibri Light" w:cs="Calibri Light"/>
          <w:lang w:eastAsia="hr-HR"/>
        </w:rPr>
      </w:pPr>
    </w:p>
    <w:tbl>
      <w:tblPr>
        <w:tblW w:w="9218" w:type="dxa"/>
        <w:tblLook w:val="04A0" w:firstRow="1" w:lastRow="0" w:firstColumn="1" w:lastColumn="0" w:noHBand="0" w:noVBand="1"/>
      </w:tblPr>
      <w:tblGrid>
        <w:gridCol w:w="3860"/>
        <w:gridCol w:w="2710"/>
        <w:gridCol w:w="2648"/>
      </w:tblGrid>
      <w:tr w:rsidR="000075DA" w:rsidRPr="00222380" w14:paraId="7C1D45DF" w14:textId="77777777" w:rsidTr="00DB4423">
        <w:trPr>
          <w:trHeight w:val="300"/>
          <w:tblHeader/>
        </w:trPr>
        <w:tc>
          <w:tcPr>
            <w:tcW w:w="386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B4C6E7" w:themeFill="accent1" w:themeFillTint="66"/>
            <w:noWrap/>
            <w:vAlign w:val="bottom"/>
            <w:hideMark/>
          </w:tcPr>
          <w:p w14:paraId="175703FB" w14:textId="77777777" w:rsidR="009734C2" w:rsidRPr="00222380" w:rsidRDefault="009734C2"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Vrsta infrastrukture</w:t>
            </w:r>
          </w:p>
        </w:tc>
        <w:tc>
          <w:tcPr>
            <w:tcW w:w="2710" w:type="dxa"/>
            <w:tcBorders>
              <w:top w:val="single" w:sz="4" w:space="0" w:color="auto"/>
              <w:left w:val="nil"/>
              <w:bottom w:val="single" w:sz="4" w:space="0" w:color="000000" w:themeColor="text1"/>
              <w:right w:val="single" w:sz="4" w:space="0" w:color="000000" w:themeColor="text1"/>
            </w:tcBorders>
            <w:shd w:val="clear" w:color="auto" w:fill="B4C6E7" w:themeFill="accent1" w:themeFillTint="66"/>
            <w:noWrap/>
            <w:vAlign w:val="bottom"/>
            <w:hideMark/>
          </w:tcPr>
          <w:p w14:paraId="004061F8" w14:textId="77777777" w:rsidR="009734C2" w:rsidRPr="00222380" w:rsidRDefault="009734C2"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Mjerna jedinica</w:t>
            </w:r>
          </w:p>
        </w:tc>
        <w:tc>
          <w:tcPr>
            <w:tcW w:w="2648" w:type="dxa"/>
            <w:tcBorders>
              <w:top w:val="single" w:sz="4" w:space="0" w:color="auto"/>
              <w:left w:val="nil"/>
              <w:bottom w:val="single" w:sz="4" w:space="0" w:color="000000" w:themeColor="text1"/>
              <w:right w:val="single" w:sz="4" w:space="0" w:color="000000" w:themeColor="text1"/>
            </w:tcBorders>
            <w:shd w:val="clear" w:color="auto" w:fill="B4C6E7" w:themeFill="accent1" w:themeFillTint="66"/>
            <w:noWrap/>
            <w:vAlign w:val="bottom"/>
            <w:hideMark/>
          </w:tcPr>
          <w:p w14:paraId="40FB19E5" w14:textId="77777777" w:rsidR="009734C2" w:rsidRPr="00222380" w:rsidRDefault="009734C2"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Ukupno</w:t>
            </w:r>
          </w:p>
        </w:tc>
      </w:tr>
      <w:tr w:rsidR="000075DA" w:rsidRPr="00222380" w14:paraId="7C3692F0"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0E88E1"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Autocesta</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6AA5E5CB"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Km</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796D9694" w14:textId="49584DC0"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52,39</w:t>
            </w:r>
          </w:p>
        </w:tc>
      </w:tr>
      <w:tr w:rsidR="000075DA" w:rsidRPr="00222380" w14:paraId="0EE13905"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4B00609"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Državna cesta</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7FE4630E"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Km</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77B8FD7A" w14:textId="5BAB9AC3"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101,13</w:t>
            </w:r>
          </w:p>
        </w:tc>
      </w:tr>
      <w:tr w:rsidR="000075DA" w:rsidRPr="00222380" w14:paraId="7F00D7F0"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155267E"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Županijska cesta</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6AB29A05"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Km</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60CBA188" w14:textId="615D06C6"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242,65</w:t>
            </w:r>
          </w:p>
        </w:tc>
      </w:tr>
      <w:tr w:rsidR="000075DA" w:rsidRPr="00222380" w14:paraId="0B765A1C"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6903DA"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Lokalna cesta</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7DC5B129"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Km</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242A7279" w14:textId="48D9D543"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216,85</w:t>
            </w:r>
          </w:p>
        </w:tc>
      </w:tr>
      <w:tr w:rsidR="000075DA" w:rsidRPr="00222380" w14:paraId="546F40AE"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66BA8F4"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Nerazvrstana cesta</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7B3D8F19"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Km</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03A7B8F5" w14:textId="67D7446D"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1335,5</w:t>
            </w:r>
          </w:p>
        </w:tc>
      </w:tr>
      <w:tr w:rsidR="000075DA" w:rsidRPr="00222380" w14:paraId="48B4E142"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113D75"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Željeznička pruga</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6F6FA112"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Km</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28831B23" w14:textId="486908AD"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53,71</w:t>
            </w:r>
          </w:p>
        </w:tc>
      </w:tr>
      <w:tr w:rsidR="000075DA" w:rsidRPr="00222380" w14:paraId="2128D0A2"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328F1F"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Biciklističke staze</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54A9728D"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Km</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039C6058" w14:textId="007EB11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290,54</w:t>
            </w:r>
          </w:p>
        </w:tc>
      </w:tr>
      <w:tr w:rsidR="000075DA" w:rsidRPr="00222380" w14:paraId="7F12CDB5"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D8A753"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Međunarodne zračne luke</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5397F823"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08174084" w14:textId="175C6379"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r>
      <w:tr w:rsidR="000075DA" w:rsidRPr="00222380" w14:paraId="0AA2AF53"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6A9D15"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Ostale zračne luke</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0818D9B7"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3C6505F7" w14:textId="4E60E190"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r>
      <w:tr w:rsidR="000075DA" w:rsidRPr="00222380" w14:paraId="50E9FB95"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E2CA76C"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Morske luke</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321F8A6A"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7F0DD67A" w14:textId="75BA3706"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r>
      <w:tr w:rsidR="000075DA" w:rsidRPr="00222380" w14:paraId="3755086D"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65674F"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Riječne luke</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3C3915EB" w14:textId="77777777"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750AB880" w14:textId="03DDE44F" w:rsidR="00023015" w:rsidRPr="00222380" w:rsidRDefault="0002301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r>
      <w:tr w:rsidR="000075DA" w:rsidRPr="00222380" w14:paraId="31FD2D9F" w14:textId="77777777" w:rsidTr="00DB4423">
        <w:trPr>
          <w:trHeight w:val="300"/>
        </w:trPr>
        <w:tc>
          <w:tcPr>
            <w:tcW w:w="3860" w:type="dxa"/>
            <w:tcBorders>
              <w:top w:val="nil"/>
              <w:left w:val="single" w:sz="4" w:space="0" w:color="000000" w:themeColor="text1"/>
              <w:bottom w:val="single" w:sz="4" w:space="0" w:color="auto"/>
              <w:right w:val="single" w:sz="4" w:space="0" w:color="000000" w:themeColor="text1"/>
            </w:tcBorders>
            <w:shd w:val="clear" w:color="auto" w:fill="auto"/>
            <w:noWrap/>
            <w:vAlign w:val="bottom"/>
            <w:hideMark/>
          </w:tcPr>
          <w:p w14:paraId="5431163D" w14:textId="24290428" w:rsidR="00511A45" w:rsidRPr="00222380" w:rsidRDefault="00511A45" w:rsidP="00222380">
            <w:pPr>
              <w:spacing w:after="0" w:line="240" w:lineRule="auto"/>
              <w:jc w:val="both"/>
              <w:rPr>
                <w:rFonts w:ascii="Calibri Light" w:eastAsia="Times New Roman" w:hAnsi="Calibri Light" w:cs="Calibri Light"/>
                <w:sz w:val="20"/>
                <w:szCs w:val="20"/>
                <w:lang w:eastAsia="hr-HR"/>
              </w:rPr>
            </w:pPr>
            <w:proofErr w:type="spellStart"/>
            <w:r w:rsidRPr="00222380">
              <w:rPr>
                <w:rFonts w:ascii="Calibri Light" w:eastAsia="Times New Roman" w:hAnsi="Calibri Light" w:cs="Calibri Light"/>
                <w:sz w:val="20"/>
                <w:szCs w:val="20"/>
                <w:lang w:eastAsia="hr-HR"/>
              </w:rPr>
              <w:t>Elektr</w:t>
            </w:r>
            <w:proofErr w:type="spellEnd"/>
            <w:r w:rsidRPr="00222380">
              <w:rPr>
                <w:rFonts w:ascii="Calibri Light" w:eastAsia="Times New Roman" w:hAnsi="Calibri Light" w:cs="Calibri Light"/>
                <w:sz w:val="20"/>
                <w:szCs w:val="20"/>
                <w:lang w:eastAsia="hr-HR"/>
              </w:rPr>
              <w:t xml:space="preserve">. </w:t>
            </w:r>
            <w:proofErr w:type="spellStart"/>
            <w:r w:rsidRPr="00222380">
              <w:rPr>
                <w:rFonts w:ascii="Calibri Light" w:eastAsia="Times New Roman" w:hAnsi="Calibri Light" w:cs="Calibri Light"/>
                <w:sz w:val="20"/>
                <w:szCs w:val="20"/>
                <w:lang w:eastAsia="hr-HR"/>
              </w:rPr>
              <w:t>ener</w:t>
            </w:r>
            <w:proofErr w:type="spellEnd"/>
            <w:r w:rsidRPr="00222380">
              <w:rPr>
                <w:rFonts w:ascii="Calibri Light" w:eastAsia="Times New Roman" w:hAnsi="Calibri Light" w:cs="Calibri Light"/>
                <w:sz w:val="20"/>
                <w:szCs w:val="20"/>
                <w:lang w:eastAsia="hr-HR"/>
              </w:rPr>
              <w:t>. kablovi</w:t>
            </w:r>
          </w:p>
        </w:tc>
        <w:tc>
          <w:tcPr>
            <w:tcW w:w="2710" w:type="dxa"/>
            <w:tcBorders>
              <w:top w:val="nil"/>
              <w:left w:val="nil"/>
              <w:bottom w:val="single" w:sz="4" w:space="0" w:color="auto"/>
              <w:right w:val="single" w:sz="4" w:space="0" w:color="000000" w:themeColor="text1"/>
            </w:tcBorders>
            <w:shd w:val="clear" w:color="auto" w:fill="auto"/>
            <w:noWrap/>
            <w:vAlign w:val="bottom"/>
            <w:hideMark/>
          </w:tcPr>
          <w:p w14:paraId="7A2EF76D"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Km</w:t>
            </w:r>
          </w:p>
        </w:tc>
        <w:tc>
          <w:tcPr>
            <w:tcW w:w="2648" w:type="dxa"/>
            <w:tcBorders>
              <w:top w:val="nil"/>
              <w:left w:val="nil"/>
              <w:bottom w:val="single" w:sz="4" w:space="0" w:color="auto"/>
              <w:right w:val="single" w:sz="4" w:space="0" w:color="000000" w:themeColor="text1"/>
            </w:tcBorders>
            <w:shd w:val="clear" w:color="auto" w:fill="auto"/>
            <w:noWrap/>
            <w:vAlign w:val="bottom"/>
          </w:tcPr>
          <w:p w14:paraId="76D7058F" w14:textId="65EFB5A3"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3789,34</w:t>
            </w:r>
          </w:p>
        </w:tc>
      </w:tr>
      <w:tr w:rsidR="000075DA" w:rsidRPr="00222380" w14:paraId="69250265" w14:textId="77777777" w:rsidTr="00DB4423">
        <w:trPr>
          <w:trHeight w:val="106"/>
        </w:trPr>
        <w:tc>
          <w:tcPr>
            <w:tcW w:w="38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BEB2D" w14:textId="716E9564"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Pokrivenost elektroničko-komunikacijske infrastrukture</w:t>
            </w:r>
          </w:p>
        </w:tc>
        <w:tc>
          <w:tcPr>
            <w:tcW w:w="2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A02F4" w14:textId="3A66045B"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 pokrivenosti EK infrastrukture – bakrena parica</w:t>
            </w:r>
          </w:p>
        </w:tc>
        <w:tc>
          <w:tcPr>
            <w:tcW w:w="26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009CD" w14:textId="3D1A7BBB" w:rsidR="00511A45" w:rsidRPr="00222380" w:rsidRDefault="006336D8"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62,74</w:t>
            </w:r>
          </w:p>
        </w:tc>
      </w:tr>
      <w:tr w:rsidR="000075DA" w:rsidRPr="00222380" w14:paraId="41BA23B9" w14:textId="77777777" w:rsidTr="00DB4423">
        <w:trPr>
          <w:trHeight w:val="100"/>
        </w:trPr>
        <w:tc>
          <w:tcPr>
            <w:tcW w:w="386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0DE6DACE"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p>
        </w:tc>
        <w:tc>
          <w:tcPr>
            <w:tcW w:w="2710" w:type="dxa"/>
            <w:tcBorders>
              <w:top w:val="single" w:sz="4" w:space="0" w:color="auto"/>
              <w:left w:val="single" w:sz="4" w:space="0" w:color="auto"/>
              <w:bottom w:val="single" w:sz="4" w:space="0" w:color="000000" w:themeColor="text1"/>
              <w:right w:val="single" w:sz="4" w:space="0" w:color="auto"/>
            </w:tcBorders>
            <w:shd w:val="clear" w:color="auto" w:fill="auto"/>
            <w:noWrap/>
            <w:vAlign w:val="bottom"/>
          </w:tcPr>
          <w:p w14:paraId="6C64CF40" w14:textId="0268C5B3"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 pokrivenosti EK infrastrukture – svjetlovod</w:t>
            </w:r>
          </w:p>
        </w:tc>
        <w:tc>
          <w:tcPr>
            <w:tcW w:w="26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FAFDA" w14:textId="0D8D8CD6" w:rsidR="00511A45" w:rsidRPr="00222380" w:rsidRDefault="006336D8"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14,97</w:t>
            </w:r>
          </w:p>
        </w:tc>
      </w:tr>
      <w:tr w:rsidR="000075DA" w:rsidRPr="00222380" w14:paraId="13DD1AD1" w14:textId="77777777" w:rsidTr="00DB4423">
        <w:trPr>
          <w:trHeight w:val="100"/>
        </w:trPr>
        <w:tc>
          <w:tcPr>
            <w:tcW w:w="386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1CF94ED8"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p>
        </w:tc>
        <w:tc>
          <w:tcPr>
            <w:tcW w:w="2710" w:type="dxa"/>
            <w:tcBorders>
              <w:top w:val="nil"/>
              <w:left w:val="single" w:sz="4" w:space="0" w:color="auto"/>
              <w:bottom w:val="single" w:sz="4" w:space="0" w:color="000000" w:themeColor="text1"/>
              <w:right w:val="single" w:sz="4" w:space="0" w:color="auto"/>
            </w:tcBorders>
            <w:shd w:val="clear" w:color="auto" w:fill="auto"/>
            <w:noWrap/>
            <w:vAlign w:val="bottom"/>
          </w:tcPr>
          <w:p w14:paraId="235277C2" w14:textId="3927959D"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 pokrivenosti EK infrastrukture – koaksijalni kabel</w:t>
            </w:r>
          </w:p>
        </w:tc>
        <w:tc>
          <w:tcPr>
            <w:tcW w:w="26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9054D" w14:textId="09243C04" w:rsidR="00511A45" w:rsidRPr="00222380" w:rsidRDefault="00571BD9"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1,10</w:t>
            </w:r>
          </w:p>
        </w:tc>
      </w:tr>
      <w:tr w:rsidR="000075DA" w:rsidRPr="00222380" w14:paraId="45E5A4AA" w14:textId="77777777" w:rsidTr="00DB4423">
        <w:trPr>
          <w:trHeight w:val="300"/>
        </w:trPr>
        <w:tc>
          <w:tcPr>
            <w:tcW w:w="386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D9BF85"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Plinovod</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7B95418E"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Km</w:t>
            </w:r>
          </w:p>
        </w:tc>
        <w:tc>
          <w:tcPr>
            <w:tcW w:w="2648" w:type="dxa"/>
            <w:tcBorders>
              <w:top w:val="single" w:sz="4" w:space="0" w:color="auto"/>
              <w:left w:val="nil"/>
              <w:bottom w:val="single" w:sz="4" w:space="0" w:color="000000" w:themeColor="text1"/>
              <w:right w:val="single" w:sz="4" w:space="0" w:color="000000" w:themeColor="text1"/>
            </w:tcBorders>
            <w:shd w:val="clear" w:color="auto" w:fill="auto"/>
            <w:noWrap/>
            <w:vAlign w:val="bottom"/>
          </w:tcPr>
          <w:p w14:paraId="2800E889" w14:textId="525F1CAE"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783,07</w:t>
            </w:r>
          </w:p>
        </w:tc>
      </w:tr>
      <w:tr w:rsidR="000075DA" w:rsidRPr="00222380" w14:paraId="041A04DB"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EADFE2"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Vodovod</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6E9B9792"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Km</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6212BE43" w14:textId="25DC1468"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1871,94</w:t>
            </w:r>
          </w:p>
        </w:tc>
      </w:tr>
      <w:tr w:rsidR="000075DA" w:rsidRPr="00222380" w14:paraId="4B235F7C"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5390A57"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Kanalizacija</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284EA212"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Km</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6BAC46C2" w14:textId="0707A16B"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645,97</w:t>
            </w:r>
          </w:p>
        </w:tc>
      </w:tr>
      <w:tr w:rsidR="000075DA" w:rsidRPr="00222380" w14:paraId="0581AE4B"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12FE2D"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Pročišćivači otpadnih voda</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1EADCDEE"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0CC1E52D" w14:textId="4AC82BDC"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w:t>
            </w:r>
          </w:p>
        </w:tc>
      </w:tr>
      <w:tr w:rsidR="000075DA" w:rsidRPr="00222380" w14:paraId="49ADD96A"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081689" w14:textId="63823D52"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 xml:space="preserve">Centri za </w:t>
            </w:r>
            <w:proofErr w:type="spellStart"/>
            <w:r w:rsidRPr="00222380">
              <w:rPr>
                <w:rFonts w:ascii="Calibri Light" w:eastAsia="Times New Roman" w:hAnsi="Calibri Light" w:cs="Calibri Light"/>
                <w:sz w:val="20"/>
                <w:szCs w:val="20"/>
                <w:lang w:eastAsia="hr-HR"/>
              </w:rPr>
              <w:t>gospod</w:t>
            </w:r>
            <w:proofErr w:type="spellEnd"/>
            <w:r w:rsidRPr="00222380">
              <w:rPr>
                <w:rFonts w:ascii="Calibri Light" w:eastAsia="Times New Roman" w:hAnsi="Calibri Light" w:cs="Calibri Light"/>
                <w:sz w:val="20"/>
                <w:szCs w:val="20"/>
                <w:lang w:eastAsia="hr-HR"/>
              </w:rPr>
              <w:t>. otpadom</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605574D0"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496F30BF" w14:textId="7C47744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w:t>
            </w:r>
          </w:p>
        </w:tc>
      </w:tr>
      <w:tr w:rsidR="000075DA" w:rsidRPr="00222380" w14:paraId="7DD48A30" w14:textId="77777777" w:rsidTr="00DB4423">
        <w:trPr>
          <w:trHeight w:val="300"/>
        </w:trPr>
        <w:tc>
          <w:tcPr>
            <w:tcW w:w="38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7AA308"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Pretovarni centri</w:t>
            </w:r>
          </w:p>
        </w:tc>
        <w:tc>
          <w:tcPr>
            <w:tcW w:w="2710" w:type="dxa"/>
            <w:tcBorders>
              <w:top w:val="nil"/>
              <w:left w:val="nil"/>
              <w:bottom w:val="single" w:sz="4" w:space="0" w:color="000000" w:themeColor="text1"/>
              <w:right w:val="single" w:sz="4" w:space="0" w:color="000000" w:themeColor="text1"/>
            </w:tcBorders>
            <w:shd w:val="clear" w:color="auto" w:fill="auto"/>
            <w:noWrap/>
            <w:vAlign w:val="bottom"/>
            <w:hideMark/>
          </w:tcPr>
          <w:p w14:paraId="54CD367B"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648" w:type="dxa"/>
            <w:tcBorders>
              <w:top w:val="nil"/>
              <w:left w:val="nil"/>
              <w:bottom w:val="single" w:sz="4" w:space="0" w:color="000000" w:themeColor="text1"/>
              <w:right w:val="single" w:sz="4" w:space="0" w:color="000000" w:themeColor="text1"/>
            </w:tcBorders>
            <w:shd w:val="clear" w:color="auto" w:fill="auto"/>
            <w:noWrap/>
            <w:vAlign w:val="bottom"/>
          </w:tcPr>
          <w:p w14:paraId="5FAFFEF3" w14:textId="5C44D46F" w:rsidR="00511A45" w:rsidRPr="00222380" w:rsidRDefault="00511A4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r>
      <w:tr w:rsidR="000075DA" w:rsidRPr="00222380" w14:paraId="76126472" w14:textId="77777777" w:rsidTr="00DB4423">
        <w:trPr>
          <w:trHeight w:val="300"/>
        </w:trPr>
        <w:tc>
          <w:tcPr>
            <w:tcW w:w="3860" w:type="dxa"/>
            <w:tcBorders>
              <w:top w:val="nil"/>
              <w:left w:val="nil"/>
              <w:bottom w:val="nil"/>
              <w:right w:val="nil"/>
            </w:tcBorders>
            <w:shd w:val="clear" w:color="auto" w:fill="auto"/>
            <w:noWrap/>
            <w:vAlign w:val="bottom"/>
            <w:hideMark/>
          </w:tcPr>
          <w:p w14:paraId="5DC65271" w14:textId="77777777" w:rsidR="00511A45" w:rsidRPr="00222380" w:rsidRDefault="00511A45" w:rsidP="00222380">
            <w:pPr>
              <w:spacing w:after="0" w:line="240" w:lineRule="auto"/>
              <w:jc w:val="both"/>
              <w:rPr>
                <w:rFonts w:ascii="Calibri Light" w:eastAsia="Times New Roman" w:hAnsi="Calibri Light" w:cs="Calibri Light"/>
                <w:lang w:eastAsia="hr-HR"/>
              </w:rPr>
            </w:pPr>
          </w:p>
        </w:tc>
        <w:tc>
          <w:tcPr>
            <w:tcW w:w="2710" w:type="dxa"/>
            <w:tcBorders>
              <w:top w:val="nil"/>
              <w:left w:val="nil"/>
              <w:bottom w:val="nil"/>
              <w:right w:val="nil"/>
            </w:tcBorders>
            <w:shd w:val="clear" w:color="auto" w:fill="auto"/>
            <w:noWrap/>
            <w:vAlign w:val="bottom"/>
            <w:hideMark/>
          </w:tcPr>
          <w:p w14:paraId="1C558E66"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p>
        </w:tc>
        <w:tc>
          <w:tcPr>
            <w:tcW w:w="2648" w:type="dxa"/>
            <w:tcBorders>
              <w:top w:val="nil"/>
              <w:left w:val="nil"/>
              <w:bottom w:val="nil"/>
              <w:right w:val="nil"/>
            </w:tcBorders>
            <w:shd w:val="clear" w:color="auto" w:fill="auto"/>
            <w:noWrap/>
            <w:vAlign w:val="bottom"/>
            <w:hideMark/>
          </w:tcPr>
          <w:p w14:paraId="19448E43" w14:textId="77777777" w:rsidR="00511A45" w:rsidRPr="00222380" w:rsidRDefault="00511A45" w:rsidP="00222380">
            <w:pPr>
              <w:spacing w:after="0" w:line="240" w:lineRule="auto"/>
              <w:jc w:val="both"/>
              <w:rPr>
                <w:rFonts w:ascii="Calibri Light" w:eastAsia="Times New Roman" w:hAnsi="Calibri Light" w:cs="Calibri Light"/>
                <w:sz w:val="20"/>
                <w:szCs w:val="20"/>
                <w:lang w:eastAsia="hr-HR"/>
              </w:rPr>
            </w:pPr>
          </w:p>
        </w:tc>
      </w:tr>
    </w:tbl>
    <w:p w14:paraId="43B24F9C" w14:textId="77777777" w:rsidR="00511A45" w:rsidRPr="00222380" w:rsidRDefault="009135B4" w:rsidP="00222380">
      <w:pPr>
        <w:jc w:val="both"/>
        <w:rPr>
          <w:rFonts w:ascii="Calibri Light" w:hAnsi="Calibri Light" w:cs="Calibri Light"/>
          <w:i/>
        </w:rPr>
      </w:pPr>
      <w:r w:rsidRPr="00222380">
        <w:rPr>
          <w:rFonts w:ascii="Calibri Light" w:hAnsi="Calibri Light" w:cs="Calibri Light"/>
        </w:rPr>
        <w:t xml:space="preserve">Izvor: </w:t>
      </w:r>
      <w:r w:rsidR="00511A45" w:rsidRPr="00222380">
        <w:rPr>
          <w:rFonts w:ascii="Calibri Light" w:hAnsi="Calibri Light" w:cs="Calibri Light"/>
          <w:i/>
        </w:rPr>
        <w:t>Jedinice lokalne samouprave, HEP Samobor, Hrvatski Telekom, Hrvatske ceste, Hrvatske vode</w:t>
      </w:r>
    </w:p>
    <w:p w14:paraId="15368EC3" w14:textId="6462636A" w:rsidR="00CB4BE3" w:rsidRPr="00222380" w:rsidRDefault="00F02E11" w:rsidP="00222380">
      <w:pPr>
        <w:pStyle w:val="Naslov2"/>
        <w:jc w:val="both"/>
        <w:rPr>
          <w:rStyle w:val="Naslov2Char"/>
          <w:rFonts w:ascii="Calibri Light" w:hAnsi="Calibri Light" w:cs="Calibri Light"/>
        </w:rPr>
      </w:pPr>
      <w:bookmarkStart w:id="792" w:name="_Toc132615763"/>
      <w:r w:rsidRPr="00222380">
        <w:rPr>
          <w:rStyle w:val="Naslov2Char"/>
          <w:rFonts w:ascii="Calibri Light" w:hAnsi="Calibri Light" w:cs="Calibri Light"/>
        </w:rPr>
        <w:lastRenderedPageBreak/>
        <w:t xml:space="preserve">1.1.5. </w:t>
      </w:r>
      <w:r w:rsidR="009215FE" w:rsidRPr="00222380">
        <w:rPr>
          <w:rStyle w:val="Naslov2Char"/>
          <w:rFonts w:ascii="Calibri Light" w:hAnsi="Calibri Light" w:cs="Calibri Light"/>
        </w:rPr>
        <w:t>Stanje društvene infrastrukture na području LAG-a</w:t>
      </w:r>
      <w:bookmarkEnd w:id="792"/>
    </w:p>
    <w:p w14:paraId="427CC2FA" w14:textId="7F12E47D" w:rsidR="00B92EDA" w:rsidRPr="00222380" w:rsidRDefault="000300B6" w:rsidP="00222380">
      <w:pPr>
        <w:jc w:val="both"/>
        <w:rPr>
          <w:rFonts w:ascii="Calibri Light" w:hAnsi="Calibri Light" w:cs="Calibri Light"/>
          <w:b/>
        </w:rPr>
      </w:pPr>
      <w:r w:rsidRPr="00222380">
        <w:rPr>
          <w:rFonts w:ascii="Calibri Light" w:eastAsia="Calibri" w:hAnsi="Calibri Light" w:cs="Calibri Light"/>
        </w:rPr>
        <w:t xml:space="preserve"> </w:t>
      </w:r>
      <w:r w:rsidR="00B92EDA" w:rsidRPr="00222380">
        <w:rPr>
          <w:rFonts w:ascii="Calibri Light" w:eastAsia="Calibri" w:hAnsi="Calibri Light" w:cs="Calibri Light"/>
        </w:rPr>
        <w:t>[</w:t>
      </w:r>
      <w:r w:rsidR="00B92EDA" w:rsidRPr="00222380">
        <w:rPr>
          <w:rFonts w:ascii="Calibri Light" w:eastAsia="Calibri" w:hAnsi="Calibri Light" w:cs="Calibri Light"/>
          <w:i/>
        </w:rPr>
        <w:t>navesti stanje</w:t>
      </w:r>
      <w:r w:rsidR="00B92EDA" w:rsidRPr="00222380">
        <w:rPr>
          <w:rFonts w:ascii="Calibri Light" w:eastAsia="Calibri" w:hAnsi="Calibri Light" w:cs="Calibri Light"/>
        </w:rPr>
        <w:t xml:space="preserve"> </w:t>
      </w:r>
      <w:r w:rsidR="00B92EDA" w:rsidRPr="00222380">
        <w:rPr>
          <w:rFonts w:ascii="Calibri Light" w:eastAsia="Calibri" w:hAnsi="Calibri Light" w:cs="Calibri Light"/>
          <w:i/>
        </w:rPr>
        <w:t>kulturne,</w:t>
      </w:r>
      <w:r w:rsidR="00334094" w:rsidRPr="00222380">
        <w:rPr>
          <w:rFonts w:ascii="Calibri Light" w:eastAsia="Calibri" w:hAnsi="Calibri Light" w:cs="Calibri Light"/>
          <w:i/>
        </w:rPr>
        <w:t xml:space="preserve"> </w:t>
      </w:r>
      <w:r w:rsidR="00B92EDA" w:rsidRPr="00222380">
        <w:rPr>
          <w:rFonts w:ascii="Calibri Light" w:eastAsia="Calibri" w:hAnsi="Calibri Light" w:cs="Calibri Light"/>
          <w:i/>
        </w:rPr>
        <w:t>zdravstvene, obrazovne, socijalne skrbi, sportske</w:t>
      </w:r>
      <w:r w:rsidR="007F555B" w:rsidRPr="00222380">
        <w:rPr>
          <w:rFonts w:ascii="Calibri Light" w:eastAsia="Calibri" w:hAnsi="Calibri Light" w:cs="Calibri Light"/>
          <w:i/>
        </w:rPr>
        <w:t xml:space="preserve"> infrastrukture</w:t>
      </w:r>
      <w:r w:rsidR="00B92EDA" w:rsidRPr="00222380">
        <w:rPr>
          <w:rFonts w:ascii="Calibri Light" w:eastAsia="Calibri" w:hAnsi="Calibri Light" w:cs="Calibri Light"/>
          <w:i/>
        </w:rPr>
        <w:t>; MAX 1</w:t>
      </w:r>
      <w:r w:rsidR="006F70F6" w:rsidRPr="00222380">
        <w:rPr>
          <w:rFonts w:ascii="Calibri Light" w:eastAsia="Calibri" w:hAnsi="Calibri Light" w:cs="Calibri Light"/>
          <w:i/>
        </w:rPr>
        <w:t xml:space="preserve"> </w:t>
      </w:r>
      <w:r w:rsidR="00B92EDA" w:rsidRPr="00222380">
        <w:rPr>
          <w:rFonts w:ascii="Calibri Light" w:eastAsia="Calibri" w:hAnsi="Calibri Light" w:cs="Calibri Light"/>
          <w:i/>
        </w:rPr>
        <w:t>stranica</w:t>
      </w:r>
      <w:r w:rsidR="00B92EDA" w:rsidRPr="00222380">
        <w:rPr>
          <w:rFonts w:ascii="Calibri Light" w:eastAsia="Calibri" w:hAnsi="Calibri Light" w:cs="Calibri Light"/>
        </w:rPr>
        <w:t>]</w:t>
      </w:r>
    </w:p>
    <w:p w14:paraId="7975EF6B" w14:textId="77777777" w:rsidR="00511A45" w:rsidRPr="00222380" w:rsidRDefault="00511A45" w:rsidP="00222380">
      <w:pPr>
        <w:spacing w:line="240" w:lineRule="auto"/>
        <w:jc w:val="both"/>
        <w:rPr>
          <w:rFonts w:ascii="Calibri Light" w:eastAsia="Calibri" w:hAnsi="Calibri Light" w:cs="Calibri Light"/>
        </w:rPr>
      </w:pPr>
      <w:r w:rsidRPr="00222380">
        <w:rPr>
          <w:rFonts w:ascii="Calibri Light" w:eastAsia="Calibri" w:hAnsi="Calibri Light" w:cs="Calibri Light"/>
        </w:rPr>
        <w:t xml:space="preserve">Na području LAG-a SAVA nalazi se 75 društvenih i kulturnih domova (Tablica 5.), što na prvu zvuči kao idealan broj za 11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na čijem području LAG djeluje. Uvid u raspodjelu ovih domova, kao i ostatka društvene infrastrukture otkriva neravnomjernost raspodjele pojedinih elemenata. U slučaju društvenih i kulturnih domova, najviše ih se nalazi na području Grada Samobora (34), odnosno Općine Brdovec (11) i Grada Sveta </w:t>
      </w:r>
      <w:proofErr w:type="spellStart"/>
      <w:r w:rsidRPr="00222380">
        <w:rPr>
          <w:rFonts w:ascii="Calibri Light" w:eastAsia="Calibri" w:hAnsi="Calibri Light" w:cs="Calibri Light"/>
        </w:rPr>
        <w:t>Nedelja</w:t>
      </w:r>
      <w:proofErr w:type="spellEnd"/>
      <w:r w:rsidRPr="00222380">
        <w:rPr>
          <w:rFonts w:ascii="Calibri Light" w:eastAsia="Calibri" w:hAnsi="Calibri Light" w:cs="Calibri Light"/>
        </w:rPr>
        <w:t xml:space="preserve"> (10). Na području ostalih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prosječan je broj društvenih i kulturnih domova 2,5, s time da području Općine Dubravice takva infrastruktura ne postoji (vidi Prilog 6, Tablica 2). Na cijelom području LAG-a postoje svega 2 kazališta (Jastrebarsko, Zaprešić) te 4 kino dvorane (Brdovec, Jastrebarsko, Samobor, Zaprešić). U istim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se nalaze i 4 muzeja. Iz Tablice 2. u Prilogu 6 vidi se da jedni te isti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-ovi, pretežito urbani, imaju različite oblike društvene infrastrukture, dok ruralni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-ovi imaju „izlete“ u neke tipove infrastrukture zbog podudarnosti različitih faktora (Brdovec – arheološko nalazište i drugi kulturni spomenici; Marija Gorica – rodni kraj književnika Ante Kovačića). Za većinu ruralnih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-ova, ovi oblici društvene infrastrukture su trenutno nedostupni ali ih smatraju svojim prioritetima (rezultati anketiranja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-ova, vidi Poglavlje 4). Iz priložene Tablice 2  (Prilog 6), vatrogasni domovi predstavljaju oblik infrastrukture koji je dostupan i zanimljiv i ruralnim zajednicama, pa tako svih 11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u sastavu LAG-a ima barem 1 vatrogasni dom. Jastrebarsko (20) i Samobor (19) imaju najveći broj društava koja vode takve domove.</w:t>
      </w:r>
    </w:p>
    <w:p w14:paraId="3C6EC7EB" w14:textId="78A4AC6D" w:rsidR="00511A45" w:rsidRPr="00222380" w:rsidRDefault="00511A45" w:rsidP="00222380">
      <w:pPr>
        <w:spacing w:line="240" w:lineRule="auto"/>
        <w:jc w:val="both"/>
        <w:rPr>
          <w:rFonts w:ascii="Calibri Light" w:eastAsia="Calibri" w:hAnsi="Calibri Light" w:cs="Calibri Light"/>
        </w:rPr>
      </w:pPr>
      <w:r w:rsidRPr="00222380">
        <w:rPr>
          <w:rFonts w:ascii="Calibri Light" w:eastAsia="Calibri" w:hAnsi="Calibri Light" w:cs="Calibri Light"/>
        </w:rPr>
        <w:t xml:space="preserve">Sukladno očekivanju, bolnička je infrastruktura te, uz nju, domovi zdravlja, dostupna u urbanim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-ovima na području LAG-a.</w:t>
      </w:r>
      <w:r w:rsidRPr="00222380">
        <w:rPr>
          <w:rFonts w:ascii="Calibri Light" w:hAnsi="Calibri Light" w:cs="Calibri Light"/>
        </w:rPr>
        <w:t xml:space="preserve"> </w:t>
      </w:r>
      <w:r w:rsidRPr="00222380">
        <w:rPr>
          <w:rFonts w:ascii="Calibri Light" w:eastAsia="Calibri" w:hAnsi="Calibri Light" w:cs="Calibri Light"/>
        </w:rPr>
        <w:t>HZZO je, na upit LAG-a, dostavio podatke o ordinacijama, a ne ambulantama, pa se podaci u tablici odnose na broj ordinacija na području LAG-a SAVA. Pri tome su obuhvaćene ordinacije koje imaju sklopljen ugovor s HZZO-om, a ostale ne. Podatke o privatnim ordinacijama</w:t>
      </w:r>
      <w:r w:rsidR="00A000D7" w:rsidRPr="00222380">
        <w:rPr>
          <w:rFonts w:ascii="Calibri Light" w:eastAsia="Calibri" w:hAnsi="Calibri Light" w:cs="Calibri Light"/>
        </w:rPr>
        <w:t xml:space="preserve"> nismo uspjeli pribaviti.</w:t>
      </w:r>
      <w:r w:rsidR="00661B2A" w:rsidRPr="00222380">
        <w:rPr>
          <w:rFonts w:ascii="Calibri Light" w:eastAsia="Calibri" w:hAnsi="Calibri Light" w:cs="Calibri Light"/>
        </w:rPr>
        <w:t xml:space="preserve"> </w:t>
      </w:r>
      <w:r w:rsidR="00252B8F" w:rsidRPr="00222380">
        <w:rPr>
          <w:rFonts w:ascii="Calibri Light" w:eastAsia="Calibri" w:hAnsi="Calibri Light" w:cs="Calibri Light"/>
        </w:rPr>
        <w:t>Velik broj ordinacija zahtjeva</w:t>
      </w:r>
      <w:r w:rsidR="007E5C72" w:rsidRPr="00222380">
        <w:rPr>
          <w:rFonts w:ascii="Calibri Light" w:eastAsia="Calibri" w:hAnsi="Calibri Light" w:cs="Calibri Light"/>
        </w:rPr>
        <w:t xml:space="preserve"> </w:t>
      </w:r>
      <w:r w:rsidR="00252B8F" w:rsidRPr="00222380">
        <w:rPr>
          <w:rFonts w:ascii="Calibri Light" w:eastAsia="Calibri" w:hAnsi="Calibri Light" w:cs="Calibri Light"/>
        </w:rPr>
        <w:t>adaptacije</w:t>
      </w:r>
      <w:r w:rsidR="007E5C72" w:rsidRPr="00222380">
        <w:rPr>
          <w:rFonts w:ascii="Calibri Light" w:eastAsia="Calibri" w:hAnsi="Calibri Light" w:cs="Calibri Light"/>
        </w:rPr>
        <w:t xml:space="preserve"> raz</w:t>
      </w:r>
      <w:r w:rsidR="00D213E6" w:rsidRPr="00222380">
        <w:rPr>
          <w:rFonts w:ascii="Calibri Light" w:eastAsia="Calibri" w:hAnsi="Calibri Light" w:cs="Calibri Light"/>
        </w:rPr>
        <w:t>ličitih razmjera</w:t>
      </w:r>
      <w:r w:rsidR="00252B8F" w:rsidRPr="00222380">
        <w:rPr>
          <w:rFonts w:ascii="Calibri Light" w:eastAsia="Calibri" w:hAnsi="Calibri Light" w:cs="Calibri Light"/>
        </w:rPr>
        <w:t xml:space="preserve"> </w:t>
      </w:r>
      <w:r w:rsidR="007E5C72" w:rsidRPr="00222380">
        <w:rPr>
          <w:rFonts w:ascii="Calibri Light" w:eastAsia="Calibri" w:hAnsi="Calibri Light" w:cs="Calibri Light"/>
        </w:rPr>
        <w:t xml:space="preserve">i novu opremu kako bi </w:t>
      </w:r>
      <w:r w:rsidR="00313780" w:rsidRPr="00222380">
        <w:rPr>
          <w:rFonts w:ascii="Calibri Light" w:eastAsia="Calibri" w:hAnsi="Calibri Light" w:cs="Calibri Light"/>
        </w:rPr>
        <w:t xml:space="preserve">odgovarale na potrebe pacijenata. </w:t>
      </w:r>
    </w:p>
    <w:p w14:paraId="00F85984" w14:textId="2274824A" w:rsidR="00511A45" w:rsidRPr="00222380" w:rsidRDefault="00511A45" w:rsidP="00222380">
      <w:pPr>
        <w:spacing w:line="240" w:lineRule="auto"/>
        <w:jc w:val="both"/>
        <w:rPr>
          <w:rFonts w:ascii="Calibri Light" w:eastAsia="Calibri" w:hAnsi="Calibri Light" w:cs="Calibri Light"/>
        </w:rPr>
      </w:pPr>
      <w:r w:rsidRPr="00222380">
        <w:rPr>
          <w:rFonts w:ascii="Calibri Light" w:eastAsia="Calibri" w:hAnsi="Calibri Light" w:cs="Calibri Light"/>
        </w:rPr>
        <w:t xml:space="preserve">Infrastruktura predškolskih i školskih ustanova opet je usredotočena na urbane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Zaprešić i Samobor prednjače po broju vrtića te OŠ. U ruralnim je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prisutan barem 1 objekt vrtića, dok drugih oblika za predškolske objekte nema na njihovu području. </w:t>
      </w:r>
      <w:proofErr w:type="spellStart"/>
      <w:r w:rsidRPr="00222380">
        <w:rPr>
          <w:rFonts w:ascii="Calibri Light" w:eastAsia="Calibri" w:hAnsi="Calibri Light" w:cs="Calibri Light"/>
        </w:rPr>
        <w:t>SŠ</w:t>
      </w:r>
      <w:proofErr w:type="spellEnd"/>
      <w:r w:rsidRPr="00222380">
        <w:rPr>
          <w:rFonts w:ascii="Calibri Light" w:eastAsia="Calibri" w:hAnsi="Calibri Light" w:cs="Calibri Light"/>
        </w:rPr>
        <w:t xml:space="preserve"> su dostupne samo na području 3 urbane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Jastrebarsko, Samobor i Zaprešić prema kojima onda obično gravitiraju učenici iz ruralnih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te iz Grada Sveta </w:t>
      </w:r>
      <w:proofErr w:type="spellStart"/>
      <w:r w:rsidRPr="00222380">
        <w:rPr>
          <w:rFonts w:ascii="Calibri Light" w:eastAsia="Calibri" w:hAnsi="Calibri Light" w:cs="Calibri Light"/>
        </w:rPr>
        <w:t>Nedelja</w:t>
      </w:r>
      <w:proofErr w:type="spellEnd"/>
      <w:r w:rsidRPr="00222380">
        <w:rPr>
          <w:rFonts w:ascii="Calibri Light" w:eastAsia="Calibri" w:hAnsi="Calibri Light" w:cs="Calibri Light"/>
        </w:rPr>
        <w:t xml:space="preserve">. Neki roditelji i djeca biraju također polaženje </w:t>
      </w:r>
      <w:proofErr w:type="spellStart"/>
      <w:r w:rsidRPr="00222380">
        <w:rPr>
          <w:rFonts w:ascii="Calibri Light" w:eastAsia="Calibri" w:hAnsi="Calibri Light" w:cs="Calibri Light"/>
        </w:rPr>
        <w:t>SŠ</w:t>
      </w:r>
      <w:proofErr w:type="spellEnd"/>
      <w:r w:rsidRPr="00222380">
        <w:rPr>
          <w:rFonts w:ascii="Calibri Light" w:eastAsia="Calibri" w:hAnsi="Calibri Light" w:cs="Calibri Light"/>
        </w:rPr>
        <w:t xml:space="preserve"> u Gradu Zagrebu, izvan područja LAG-a SAVA. Sportske građevine otvorenog tipa se nalaze u svim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-ovima, dok se zatvorene mogu pronaći na području urbanih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(Jastrebarsko, Samobor, Sveta </w:t>
      </w:r>
      <w:proofErr w:type="spellStart"/>
      <w:r w:rsidRPr="00222380">
        <w:rPr>
          <w:rFonts w:ascii="Calibri Light" w:eastAsia="Calibri" w:hAnsi="Calibri Light" w:cs="Calibri Light"/>
        </w:rPr>
        <w:t>Nedelja</w:t>
      </w:r>
      <w:proofErr w:type="spellEnd"/>
      <w:r w:rsidRPr="00222380">
        <w:rPr>
          <w:rFonts w:ascii="Calibri Light" w:eastAsia="Calibri" w:hAnsi="Calibri Light" w:cs="Calibri Light"/>
        </w:rPr>
        <w:t xml:space="preserve">, Zaprešić) te na području Općine Luka. Domovi za nezbrinutu djecu se nalaze na području 2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Samobor i Brdovec, a ustanove za rehabilitaciju ovisnika samo na području 1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(Brdovec). Domovi za starije i nemoćne mogu se naći u svim </w:t>
      </w:r>
      <w:proofErr w:type="spellStart"/>
      <w:r w:rsidRPr="00222380">
        <w:rPr>
          <w:rFonts w:ascii="Calibri Light" w:eastAsia="Calibri" w:hAnsi="Calibri Light" w:cs="Calibri Light"/>
        </w:rPr>
        <w:t>JLS</w:t>
      </w:r>
      <w:proofErr w:type="spellEnd"/>
      <w:r w:rsidRPr="00222380">
        <w:rPr>
          <w:rFonts w:ascii="Calibri Light" w:eastAsia="Calibri" w:hAnsi="Calibri Light" w:cs="Calibri Light"/>
        </w:rPr>
        <w:t xml:space="preserve"> osim na području Općina Dubravica i Marija Gorica. Najveći broj je smješten na području Gradova Jastrebarsko i Zaprešić.</w:t>
      </w:r>
      <w:r w:rsidR="008D2876" w:rsidRPr="00222380">
        <w:rPr>
          <w:rFonts w:ascii="Calibri Light" w:eastAsia="Calibri" w:hAnsi="Calibri Light" w:cs="Calibri Light"/>
        </w:rPr>
        <w:t xml:space="preserve"> Valja napomenuti kako </w:t>
      </w:r>
      <w:proofErr w:type="spellStart"/>
      <w:r w:rsidR="008D2876" w:rsidRPr="00222380">
        <w:rPr>
          <w:rFonts w:ascii="Calibri Light" w:eastAsia="Calibri" w:hAnsi="Calibri Light" w:cs="Calibri Light"/>
        </w:rPr>
        <w:t>JLS</w:t>
      </w:r>
      <w:proofErr w:type="spellEnd"/>
      <w:r w:rsidR="008D2876" w:rsidRPr="00222380">
        <w:rPr>
          <w:rFonts w:ascii="Calibri Light" w:eastAsia="Calibri" w:hAnsi="Calibri Light" w:cs="Calibri Light"/>
        </w:rPr>
        <w:t xml:space="preserve">-ovi </w:t>
      </w:r>
      <w:r w:rsidR="00670CBD" w:rsidRPr="00222380">
        <w:rPr>
          <w:rFonts w:ascii="Calibri Light" w:eastAsia="Calibri" w:hAnsi="Calibri Light" w:cs="Calibri Light"/>
        </w:rPr>
        <w:t xml:space="preserve">izdvajaju znatna sredstva za energente kojima se opskrbljuje društvena infrastruktura na njihovom području, što unutar </w:t>
      </w:r>
      <w:r w:rsidR="00620936" w:rsidRPr="00222380">
        <w:rPr>
          <w:rFonts w:ascii="Calibri Light" w:eastAsia="Calibri" w:hAnsi="Calibri Light" w:cs="Calibri Light"/>
        </w:rPr>
        <w:t>trenutnog nestabilnog razdoblja te fluktuacije cijena energenata predstavlja dugoročni problem.</w:t>
      </w:r>
    </w:p>
    <w:p w14:paraId="1EC4A7E9" w14:textId="77777777" w:rsidR="00EB6DF7" w:rsidRPr="00222380" w:rsidRDefault="00EB6DF7" w:rsidP="00222380">
      <w:pPr>
        <w:spacing w:after="0"/>
        <w:jc w:val="both"/>
        <w:rPr>
          <w:rFonts w:ascii="Calibri Light" w:eastAsia="Calibri" w:hAnsi="Calibri Light" w:cs="Calibri Light"/>
        </w:rPr>
      </w:pPr>
    </w:p>
    <w:p w14:paraId="71522F74" w14:textId="72A9D3CC" w:rsidR="00D46DFB" w:rsidRPr="00222380" w:rsidRDefault="00F332B2" w:rsidP="00222380">
      <w:pPr>
        <w:pStyle w:val="Naslov3"/>
        <w:jc w:val="both"/>
        <w:rPr>
          <w:rFonts w:ascii="Calibri Light" w:hAnsi="Calibri Light" w:cs="Calibri Light"/>
        </w:rPr>
      </w:pPr>
      <w:bookmarkStart w:id="793" w:name="_Toc132615764"/>
      <w:r w:rsidRPr="00222380">
        <w:rPr>
          <w:rFonts w:ascii="Calibri Light" w:hAnsi="Calibri Light" w:cs="Calibri Light"/>
        </w:rPr>
        <w:t xml:space="preserve">Tablica </w:t>
      </w:r>
      <w:r w:rsidR="00243982" w:rsidRPr="00222380">
        <w:rPr>
          <w:rFonts w:ascii="Calibri Light" w:hAnsi="Calibri Light" w:cs="Calibri Light"/>
        </w:rPr>
        <w:t>5</w:t>
      </w:r>
      <w:r w:rsidRPr="00222380">
        <w:rPr>
          <w:rFonts w:ascii="Calibri Light" w:hAnsi="Calibri Light" w:cs="Calibri Light"/>
        </w:rPr>
        <w:t>: Stanje društvene infrastrukture</w:t>
      </w:r>
      <w:r w:rsidR="009B3974" w:rsidRPr="00222380">
        <w:rPr>
          <w:rFonts w:ascii="Calibri Light" w:hAnsi="Calibri Light" w:cs="Calibri Light"/>
        </w:rPr>
        <w:t xml:space="preserve"> na području LAG-a</w:t>
      </w:r>
      <w:bookmarkEnd w:id="793"/>
    </w:p>
    <w:p w14:paraId="7E950FA5" w14:textId="77777777" w:rsidR="00EB6DF7" w:rsidRPr="00222380" w:rsidRDefault="00EB6DF7" w:rsidP="00222380">
      <w:pPr>
        <w:spacing w:after="0"/>
        <w:jc w:val="both"/>
        <w:rPr>
          <w:rFonts w:ascii="Calibri Light" w:eastAsia="Calibri" w:hAnsi="Calibri Light" w:cs="Calibri Light"/>
        </w:rPr>
      </w:pPr>
    </w:p>
    <w:tbl>
      <w:tblPr>
        <w:tblW w:w="8980" w:type="dxa"/>
        <w:tblLook w:val="04A0" w:firstRow="1" w:lastRow="0" w:firstColumn="1" w:lastColumn="0" w:noHBand="0" w:noVBand="1"/>
      </w:tblPr>
      <w:tblGrid>
        <w:gridCol w:w="3760"/>
        <w:gridCol w:w="2640"/>
        <w:gridCol w:w="2580"/>
      </w:tblGrid>
      <w:tr w:rsidR="000075DA" w:rsidRPr="00222380" w14:paraId="340BF8E9" w14:textId="77777777" w:rsidTr="006D6139">
        <w:trPr>
          <w:trHeight w:val="300"/>
          <w:tblHeader/>
        </w:trPr>
        <w:tc>
          <w:tcPr>
            <w:tcW w:w="376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78624E7" w14:textId="77777777" w:rsidR="00EB23B2" w:rsidRPr="00222380" w:rsidRDefault="00EB23B2"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Vrsta infrastrukture</w:t>
            </w:r>
          </w:p>
        </w:tc>
        <w:tc>
          <w:tcPr>
            <w:tcW w:w="26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042846A" w14:textId="77777777" w:rsidR="00EB23B2" w:rsidRPr="00222380" w:rsidRDefault="00EB23B2"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Mjerna jedinica</w:t>
            </w:r>
          </w:p>
        </w:tc>
        <w:tc>
          <w:tcPr>
            <w:tcW w:w="258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02DEAFD4" w14:textId="77777777" w:rsidR="00EB23B2" w:rsidRPr="00222380" w:rsidRDefault="00EB23B2"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Količina</w:t>
            </w:r>
          </w:p>
        </w:tc>
      </w:tr>
      <w:tr w:rsidR="000075DA" w:rsidRPr="00222380" w14:paraId="4829BB7D" w14:textId="77777777" w:rsidTr="003643C4">
        <w:trPr>
          <w:trHeight w:val="300"/>
        </w:trPr>
        <w:tc>
          <w:tcPr>
            <w:tcW w:w="376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A58D285"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Društveni/kulturni dom, dom za mlade</w:t>
            </w:r>
          </w:p>
        </w:tc>
        <w:tc>
          <w:tcPr>
            <w:tcW w:w="2640" w:type="dxa"/>
            <w:tcBorders>
              <w:top w:val="single" w:sz="4" w:space="0" w:color="auto"/>
              <w:left w:val="nil"/>
              <w:bottom w:val="single" w:sz="4" w:space="0" w:color="000000"/>
              <w:right w:val="single" w:sz="4" w:space="0" w:color="000000"/>
            </w:tcBorders>
            <w:shd w:val="clear" w:color="auto" w:fill="auto"/>
            <w:noWrap/>
            <w:vAlign w:val="bottom"/>
            <w:hideMark/>
          </w:tcPr>
          <w:p w14:paraId="4C911AEC"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single" w:sz="4" w:space="0" w:color="auto"/>
              <w:left w:val="nil"/>
              <w:bottom w:val="single" w:sz="4" w:space="0" w:color="000000"/>
              <w:right w:val="single" w:sz="4" w:space="0" w:color="000000"/>
            </w:tcBorders>
            <w:shd w:val="clear" w:color="auto" w:fill="auto"/>
            <w:noWrap/>
            <w:vAlign w:val="bottom"/>
          </w:tcPr>
          <w:p w14:paraId="75C2AB12" w14:textId="614199D7"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75</w:t>
            </w:r>
          </w:p>
        </w:tc>
      </w:tr>
      <w:tr w:rsidR="000075DA" w:rsidRPr="00222380" w14:paraId="1A9AC0A2"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040A7E42"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Kazališta</w:t>
            </w:r>
          </w:p>
        </w:tc>
        <w:tc>
          <w:tcPr>
            <w:tcW w:w="2640" w:type="dxa"/>
            <w:tcBorders>
              <w:top w:val="nil"/>
              <w:left w:val="nil"/>
              <w:bottom w:val="single" w:sz="4" w:space="0" w:color="000000"/>
              <w:right w:val="single" w:sz="4" w:space="0" w:color="000000"/>
            </w:tcBorders>
            <w:shd w:val="clear" w:color="auto" w:fill="auto"/>
            <w:noWrap/>
            <w:vAlign w:val="bottom"/>
            <w:hideMark/>
          </w:tcPr>
          <w:p w14:paraId="219A6745"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3B788BDF" w14:textId="2CB7ADB1"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w:t>
            </w:r>
          </w:p>
        </w:tc>
      </w:tr>
      <w:tr w:rsidR="000075DA" w:rsidRPr="00222380" w14:paraId="58B6BCCE"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DDCB96E"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Kino dvorane</w:t>
            </w:r>
          </w:p>
        </w:tc>
        <w:tc>
          <w:tcPr>
            <w:tcW w:w="2640" w:type="dxa"/>
            <w:tcBorders>
              <w:top w:val="nil"/>
              <w:left w:val="nil"/>
              <w:bottom w:val="single" w:sz="4" w:space="0" w:color="000000"/>
              <w:right w:val="single" w:sz="4" w:space="0" w:color="000000"/>
            </w:tcBorders>
            <w:shd w:val="clear" w:color="auto" w:fill="auto"/>
            <w:noWrap/>
            <w:vAlign w:val="bottom"/>
            <w:hideMark/>
          </w:tcPr>
          <w:p w14:paraId="57C27BBD"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5B11E623" w14:textId="1D8F17F3"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w:t>
            </w:r>
          </w:p>
        </w:tc>
      </w:tr>
      <w:tr w:rsidR="000075DA" w:rsidRPr="00222380" w14:paraId="23D506F6"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57620D8"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Knjižnice</w:t>
            </w:r>
          </w:p>
        </w:tc>
        <w:tc>
          <w:tcPr>
            <w:tcW w:w="2640" w:type="dxa"/>
            <w:tcBorders>
              <w:top w:val="nil"/>
              <w:left w:val="nil"/>
              <w:bottom w:val="single" w:sz="4" w:space="0" w:color="000000"/>
              <w:right w:val="single" w:sz="4" w:space="0" w:color="000000"/>
            </w:tcBorders>
            <w:shd w:val="clear" w:color="auto" w:fill="auto"/>
            <w:noWrap/>
            <w:vAlign w:val="bottom"/>
            <w:hideMark/>
          </w:tcPr>
          <w:p w14:paraId="4FD701E4"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067078C0" w14:textId="1596850B"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6</w:t>
            </w:r>
          </w:p>
        </w:tc>
      </w:tr>
      <w:tr w:rsidR="000075DA" w:rsidRPr="00222380" w14:paraId="4362737F"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E78E176"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Muzeji</w:t>
            </w:r>
          </w:p>
        </w:tc>
        <w:tc>
          <w:tcPr>
            <w:tcW w:w="2640" w:type="dxa"/>
            <w:tcBorders>
              <w:top w:val="nil"/>
              <w:left w:val="nil"/>
              <w:bottom w:val="single" w:sz="4" w:space="0" w:color="000000"/>
              <w:right w:val="single" w:sz="4" w:space="0" w:color="000000"/>
            </w:tcBorders>
            <w:shd w:val="clear" w:color="auto" w:fill="auto"/>
            <w:noWrap/>
            <w:vAlign w:val="bottom"/>
            <w:hideMark/>
          </w:tcPr>
          <w:p w14:paraId="3E6E3A64"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25C2F5F5" w14:textId="4A7AC093"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w:t>
            </w:r>
          </w:p>
        </w:tc>
      </w:tr>
      <w:tr w:rsidR="000075DA" w:rsidRPr="00222380" w14:paraId="37068F99"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2F5B185"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lastRenderedPageBreak/>
              <w:t>Vatrogasni dom</w:t>
            </w:r>
          </w:p>
        </w:tc>
        <w:tc>
          <w:tcPr>
            <w:tcW w:w="2640" w:type="dxa"/>
            <w:tcBorders>
              <w:top w:val="nil"/>
              <w:left w:val="nil"/>
              <w:bottom w:val="single" w:sz="4" w:space="0" w:color="000000"/>
              <w:right w:val="single" w:sz="4" w:space="0" w:color="000000"/>
            </w:tcBorders>
            <w:shd w:val="clear" w:color="auto" w:fill="auto"/>
            <w:noWrap/>
            <w:vAlign w:val="bottom"/>
            <w:hideMark/>
          </w:tcPr>
          <w:p w14:paraId="16A801C0"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657F2B3" w14:textId="623AAF7A"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69</w:t>
            </w:r>
          </w:p>
        </w:tc>
      </w:tr>
      <w:tr w:rsidR="000075DA" w:rsidRPr="00222380" w14:paraId="4B373126"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11BFC0DE"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Ambulanta</w:t>
            </w:r>
          </w:p>
        </w:tc>
        <w:tc>
          <w:tcPr>
            <w:tcW w:w="2640" w:type="dxa"/>
            <w:tcBorders>
              <w:top w:val="nil"/>
              <w:left w:val="nil"/>
              <w:bottom w:val="single" w:sz="4" w:space="0" w:color="000000"/>
              <w:right w:val="single" w:sz="4" w:space="0" w:color="000000"/>
            </w:tcBorders>
            <w:shd w:val="clear" w:color="auto" w:fill="auto"/>
            <w:noWrap/>
            <w:vAlign w:val="bottom"/>
            <w:hideMark/>
          </w:tcPr>
          <w:p w14:paraId="0456C7CA"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103B3A45" w14:textId="1A6C83C8"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123</w:t>
            </w:r>
          </w:p>
        </w:tc>
      </w:tr>
      <w:tr w:rsidR="000075DA" w:rsidRPr="00222380" w14:paraId="3275E3A7"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1F654E9B"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Dom zdravlja</w:t>
            </w:r>
          </w:p>
        </w:tc>
        <w:tc>
          <w:tcPr>
            <w:tcW w:w="2640" w:type="dxa"/>
            <w:tcBorders>
              <w:top w:val="nil"/>
              <w:left w:val="nil"/>
              <w:bottom w:val="single" w:sz="4" w:space="0" w:color="000000"/>
              <w:right w:val="single" w:sz="4" w:space="0" w:color="000000"/>
            </w:tcBorders>
            <w:shd w:val="clear" w:color="auto" w:fill="auto"/>
            <w:noWrap/>
            <w:vAlign w:val="bottom"/>
            <w:hideMark/>
          </w:tcPr>
          <w:p w14:paraId="0C8554F2"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72188A13" w14:textId="6B31C7EC"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8</w:t>
            </w:r>
          </w:p>
        </w:tc>
      </w:tr>
      <w:tr w:rsidR="000075DA" w:rsidRPr="00222380" w14:paraId="2F853A65"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6FAB551B"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Bolnica</w:t>
            </w:r>
          </w:p>
        </w:tc>
        <w:tc>
          <w:tcPr>
            <w:tcW w:w="2640" w:type="dxa"/>
            <w:tcBorders>
              <w:top w:val="nil"/>
              <w:left w:val="nil"/>
              <w:bottom w:val="single" w:sz="4" w:space="0" w:color="000000"/>
              <w:right w:val="single" w:sz="4" w:space="0" w:color="000000"/>
            </w:tcBorders>
            <w:shd w:val="clear" w:color="auto" w:fill="auto"/>
            <w:noWrap/>
            <w:vAlign w:val="bottom"/>
            <w:hideMark/>
          </w:tcPr>
          <w:p w14:paraId="1AECEC0A"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0E27FF99" w14:textId="6FCFA7CF"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w:t>
            </w:r>
          </w:p>
        </w:tc>
      </w:tr>
      <w:tr w:rsidR="000075DA" w:rsidRPr="00222380" w14:paraId="24D66158"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251DF5CE"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Vrtići</w:t>
            </w:r>
          </w:p>
        </w:tc>
        <w:tc>
          <w:tcPr>
            <w:tcW w:w="2640" w:type="dxa"/>
            <w:tcBorders>
              <w:top w:val="nil"/>
              <w:left w:val="nil"/>
              <w:bottom w:val="single" w:sz="4" w:space="0" w:color="000000"/>
              <w:right w:val="single" w:sz="4" w:space="0" w:color="000000"/>
            </w:tcBorders>
            <w:shd w:val="clear" w:color="auto" w:fill="auto"/>
            <w:noWrap/>
            <w:vAlign w:val="bottom"/>
            <w:hideMark/>
          </w:tcPr>
          <w:p w14:paraId="096BB3C2"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03DBDDBE" w14:textId="0C65B2CD"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35</w:t>
            </w:r>
          </w:p>
        </w:tc>
      </w:tr>
      <w:tr w:rsidR="000075DA" w:rsidRPr="00222380" w14:paraId="75AE6DEF"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4F6143F6"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Ostali predškolski objekti</w:t>
            </w:r>
          </w:p>
        </w:tc>
        <w:tc>
          <w:tcPr>
            <w:tcW w:w="2640" w:type="dxa"/>
            <w:tcBorders>
              <w:top w:val="nil"/>
              <w:left w:val="nil"/>
              <w:bottom w:val="single" w:sz="4" w:space="0" w:color="000000"/>
              <w:right w:val="single" w:sz="4" w:space="0" w:color="000000"/>
            </w:tcBorders>
            <w:shd w:val="clear" w:color="auto" w:fill="auto"/>
            <w:noWrap/>
            <w:vAlign w:val="bottom"/>
            <w:hideMark/>
          </w:tcPr>
          <w:p w14:paraId="617909C9"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7B79408D" w14:textId="34892D07"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11</w:t>
            </w:r>
          </w:p>
        </w:tc>
      </w:tr>
      <w:tr w:rsidR="000075DA" w:rsidRPr="00222380" w14:paraId="40D03C9B"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FBC6ED3"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Osnovne škole</w:t>
            </w:r>
          </w:p>
        </w:tc>
        <w:tc>
          <w:tcPr>
            <w:tcW w:w="2640" w:type="dxa"/>
            <w:tcBorders>
              <w:top w:val="nil"/>
              <w:left w:val="nil"/>
              <w:bottom w:val="single" w:sz="4" w:space="0" w:color="000000"/>
              <w:right w:val="single" w:sz="4" w:space="0" w:color="000000"/>
            </w:tcBorders>
            <w:shd w:val="clear" w:color="auto" w:fill="auto"/>
            <w:noWrap/>
            <w:vAlign w:val="bottom"/>
            <w:hideMark/>
          </w:tcPr>
          <w:p w14:paraId="3AF45803"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AE1503E" w14:textId="0D91351F"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20</w:t>
            </w:r>
          </w:p>
        </w:tc>
      </w:tr>
      <w:tr w:rsidR="000075DA" w:rsidRPr="00222380" w14:paraId="1A9D0437"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0FB1D73C"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Srednje škole</w:t>
            </w:r>
          </w:p>
        </w:tc>
        <w:tc>
          <w:tcPr>
            <w:tcW w:w="2640" w:type="dxa"/>
            <w:tcBorders>
              <w:top w:val="nil"/>
              <w:left w:val="nil"/>
              <w:bottom w:val="single" w:sz="4" w:space="0" w:color="000000"/>
              <w:right w:val="single" w:sz="4" w:space="0" w:color="000000"/>
            </w:tcBorders>
            <w:shd w:val="clear" w:color="auto" w:fill="auto"/>
            <w:noWrap/>
            <w:vAlign w:val="bottom"/>
            <w:hideMark/>
          </w:tcPr>
          <w:p w14:paraId="349AD2DE"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32985FB9" w14:textId="16AF95FE"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6</w:t>
            </w:r>
          </w:p>
        </w:tc>
      </w:tr>
      <w:tr w:rsidR="000075DA" w:rsidRPr="00222380" w14:paraId="160FFA62"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tcPr>
          <w:p w14:paraId="14B77AD0"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Sportske građevine (zatvorene)</w:t>
            </w:r>
          </w:p>
          <w:p w14:paraId="5DEF4651"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ne uključujući školske dvorane</w:t>
            </w:r>
          </w:p>
        </w:tc>
        <w:tc>
          <w:tcPr>
            <w:tcW w:w="2640" w:type="dxa"/>
            <w:tcBorders>
              <w:top w:val="nil"/>
              <w:left w:val="nil"/>
              <w:bottom w:val="single" w:sz="4" w:space="0" w:color="000000"/>
              <w:right w:val="single" w:sz="4" w:space="0" w:color="000000"/>
            </w:tcBorders>
            <w:shd w:val="clear" w:color="auto" w:fill="auto"/>
            <w:noWrap/>
            <w:vAlign w:val="bottom"/>
          </w:tcPr>
          <w:p w14:paraId="3F697994"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C69E8AC" w14:textId="6919FFCC"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23</w:t>
            </w:r>
          </w:p>
        </w:tc>
      </w:tr>
      <w:tr w:rsidR="000075DA" w:rsidRPr="00222380" w14:paraId="431ADF21"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E054AA7"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Sportske građevine (otvorene)</w:t>
            </w:r>
          </w:p>
        </w:tc>
        <w:tc>
          <w:tcPr>
            <w:tcW w:w="2640" w:type="dxa"/>
            <w:tcBorders>
              <w:top w:val="nil"/>
              <w:left w:val="nil"/>
              <w:bottom w:val="single" w:sz="4" w:space="0" w:color="000000"/>
              <w:right w:val="single" w:sz="4" w:space="0" w:color="000000"/>
            </w:tcBorders>
            <w:shd w:val="clear" w:color="auto" w:fill="auto"/>
            <w:noWrap/>
            <w:vAlign w:val="bottom"/>
            <w:hideMark/>
          </w:tcPr>
          <w:p w14:paraId="2C0DECB1"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2D3E1E3D" w14:textId="25771CBD"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84</w:t>
            </w:r>
          </w:p>
        </w:tc>
      </w:tr>
      <w:tr w:rsidR="000075DA" w:rsidRPr="00222380" w14:paraId="0C2DC3CB"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8EECE13"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Dom za nezbrinutu djecu</w:t>
            </w:r>
          </w:p>
        </w:tc>
        <w:tc>
          <w:tcPr>
            <w:tcW w:w="2640" w:type="dxa"/>
            <w:tcBorders>
              <w:top w:val="nil"/>
              <w:left w:val="nil"/>
              <w:bottom w:val="single" w:sz="4" w:space="0" w:color="000000"/>
              <w:right w:val="single" w:sz="4" w:space="0" w:color="000000"/>
            </w:tcBorders>
            <w:shd w:val="clear" w:color="auto" w:fill="auto"/>
            <w:noWrap/>
            <w:vAlign w:val="bottom"/>
            <w:hideMark/>
          </w:tcPr>
          <w:p w14:paraId="7C64ADFA"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3D73526C" w14:textId="65963A27"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6</w:t>
            </w:r>
          </w:p>
        </w:tc>
      </w:tr>
      <w:tr w:rsidR="000075DA" w:rsidRPr="00222380" w14:paraId="6D5EA6EF"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52BCEBF5"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Dom za starije i nemoćne</w:t>
            </w:r>
          </w:p>
        </w:tc>
        <w:tc>
          <w:tcPr>
            <w:tcW w:w="2640" w:type="dxa"/>
            <w:tcBorders>
              <w:top w:val="nil"/>
              <w:left w:val="nil"/>
              <w:bottom w:val="single" w:sz="4" w:space="0" w:color="000000"/>
              <w:right w:val="single" w:sz="4" w:space="0" w:color="000000"/>
            </w:tcBorders>
            <w:shd w:val="clear" w:color="auto" w:fill="auto"/>
            <w:noWrap/>
            <w:vAlign w:val="bottom"/>
            <w:hideMark/>
          </w:tcPr>
          <w:p w14:paraId="34B4EC19"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1BD2499C" w14:textId="4F41CC8C"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33</w:t>
            </w:r>
          </w:p>
        </w:tc>
      </w:tr>
      <w:tr w:rsidR="0012442B" w:rsidRPr="00222380" w14:paraId="62154065"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633700AE"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Ustanove za rehabilitaciju ovisnika (koje ne spadaju pod bolnice)</w:t>
            </w:r>
          </w:p>
        </w:tc>
        <w:tc>
          <w:tcPr>
            <w:tcW w:w="2640" w:type="dxa"/>
            <w:tcBorders>
              <w:top w:val="nil"/>
              <w:left w:val="nil"/>
              <w:bottom w:val="single" w:sz="4" w:space="0" w:color="000000"/>
              <w:right w:val="single" w:sz="4" w:space="0" w:color="000000"/>
            </w:tcBorders>
            <w:shd w:val="clear" w:color="auto" w:fill="auto"/>
            <w:noWrap/>
            <w:vAlign w:val="bottom"/>
            <w:hideMark/>
          </w:tcPr>
          <w:p w14:paraId="5021F5BE" w14:textId="77777777" w:rsidR="0012442B" w:rsidRPr="00222380" w:rsidRDefault="0012442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1DD4E65" w14:textId="2A5103A8" w:rsidR="0012442B" w:rsidRPr="00222380" w:rsidRDefault="0012442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w:t>
            </w:r>
          </w:p>
        </w:tc>
      </w:tr>
    </w:tbl>
    <w:p w14:paraId="5E79702B" w14:textId="77777777" w:rsidR="00915B80" w:rsidRPr="00222380" w:rsidRDefault="00915B80" w:rsidP="00222380">
      <w:pPr>
        <w:jc w:val="both"/>
        <w:rPr>
          <w:rFonts w:ascii="Calibri Light" w:eastAsia="Times New Roman" w:hAnsi="Calibri Light" w:cs="Calibri Light"/>
          <w:lang w:eastAsia="hr-HR"/>
        </w:rPr>
      </w:pPr>
    </w:p>
    <w:p w14:paraId="64545C60" w14:textId="4398F846" w:rsidR="00C05910" w:rsidRPr="00222380" w:rsidRDefault="00EB23B2" w:rsidP="00222380">
      <w:pPr>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Izvor: </w:t>
      </w:r>
      <w:r w:rsidR="00D3336F" w:rsidRPr="00222380">
        <w:rPr>
          <w:rFonts w:ascii="Calibri Light" w:eastAsia="Times New Roman" w:hAnsi="Calibri Light" w:cs="Calibri Light"/>
          <w:i/>
          <w:lang w:eastAsia="hr-HR"/>
        </w:rPr>
        <w:t>Jedinice lokalne samouprave</w:t>
      </w:r>
      <w:r w:rsidR="00BE1E5D" w:rsidRPr="00222380">
        <w:rPr>
          <w:rFonts w:ascii="Calibri Light" w:hAnsi="Calibri Light" w:cs="Calibri Light"/>
        </w:rPr>
        <w:t xml:space="preserve"> </w:t>
      </w:r>
      <w:r w:rsidR="00BE1E5D" w:rsidRPr="00222380">
        <w:rPr>
          <w:rFonts w:ascii="Calibri Light" w:eastAsia="Times New Roman" w:hAnsi="Calibri Light" w:cs="Calibri Light"/>
          <w:i/>
          <w:lang w:eastAsia="hr-HR"/>
        </w:rPr>
        <w:t>jedinice područne</w:t>
      </w:r>
      <w:r w:rsidR="00915B80" w:rsidRPr="00222380">
        <w:rPr>
          <w:rFonts w:ascii="Calibri Light" w:eastAsia="Times New Roman" w:hAnsi="Calibri Light" w:cs="Calibri Light"/>
          <w:i/>
          <w:lang w:eastAsia="hr-HR"/>
        </w:rPr>
        <w:t xml:space="preserve"> </w:t>
      </w:r>
      <w:r w:rsidR="00BE1E5D" w:rsidRPr="00222380">
        <w:rPr>
          <w:rFonts w:ascii="Calibri Light" w:eastAsia="Times New Roman" w:hAnsi="Calibri Light" w:cs="Calibri Light"/>
          <w:i/>
          <w:lang w:eastAsia="hr-HR"/>
        </w:rPr>
        <w:t>(regionalne) samouprave, lokalne i regionalne razvojne agencije</w:t>
      </w:r>
      <w:r w:rsidR="00D3336F" w:rsidRPr="00222380">
        <w:rPr>
          <w:rFonts w:ascii="Calibri Light" w:eastAsia="Times New Roman" w:hAnsi="Calibri Light" w:cs="Calibri Light"/>
          <w:i/>
          <w:lang w:eastAsia="hr-HR"/>
        </w:rPr>
        <w:t xml:space="preserve"> – uz</w:t>
      </w:r>
      <w:r w:rsidR="00BE1E5D" w:rsidRPr="00222380">
        <w:rPr>
          <w:rFonts w:ascii="Calibri Light" w:eastAsia="Times New Roman" w:hAnsi="Calibri Light" w:cs="Calibri Light"/>
          <w:i/>
          <w:lang w:eastAsia="hr-HR"/>
        </w:rPr>
        <w:t xml:space="preserve"> po potrebi</w:t>
      </w:r>
      <w:r w:rsidR="00D3336F" w:rsidRPr="00222380">
        <w:rPr>
          <w:rFonts w:ascii="Calibri Light" w:eastAsia="Times New Roman" w:hAnsi="Calibri Light" w:cs="Calibri Light"/>
          <w:i/>
          <w:lang w:eastAsia="hr-HR"/>
        </w:rPr>
        <w:t xml:space="preserve"> navođenje primarnog izvora podatka</w:t>
      </w:r>
      <w:r w:rsidR="00D3336F" w:rsidRPr="00222380" w:rsidDel="00D3336F">
        <w:rPr>
          <w:rFonts w:ascii="Calibri Light" w:eastAsia="Times New Roman" w:hAnsi="Calibri Light" w:cs="Calibri Light"/>
          <w:lang w:eastAsia="hr-HR"/>
        </w:rPr>
        <w:t xml:space="preserve"> </w:t>
      </w:r>
    </w:p>
    <w:p w14:paraId="1368A81E" w14:textId="77777777" w:rsidR="008E72CD" w:rsidRPr="00222380" w:rsidRDefault="008E72CD" w:rsidP="00222380">
      <w:pPr>
        <w:jc w:val="both"/>
        <w:rPr>
          <w:rFonts w:ascii="Calibri Light" w:eastAsia="Times New Roman" w:hAnsi="Calibri Light" w:cs="Calibri Light"/>
          <w:lang w:eastAsia="hr-HR"/>
        </w:rPr>
      </w:pPr>
    </w:p>
    <w:p w14:paraId="776A76E5" w14:textId="10646A10" w:rsidR="00CB4BE3" w:rsidRPr="00222380" w:rsidRDefault="00F02E11" w:rsidP="00222380">
      <w:pPr>
        <w:pStyle w:val="Naslov2"/>
        <w:jc w:val="both"/>
        <w:rPr>
          <w:rFonts w:ascii="Calibri Light" w:hAnsi="Calibri Light" w:cs="Calibri Light"/>
        </w:rPr>
      </w:pPr>
      <w:bookmarkStart w:id="794" w:name="_Toc132615765"/>
      <w:r w:rsidRPr="00222380">
        <w:rPr>
          <w:rStyle w:val="Naslov2Char"/>
          <w:rFonts w:ascii="Calibri Light" w:hAnsi="Calibri Light" w:cs="Calibri Light"/>
          <w:b/>
        </w:rPr>
        <w:t xml:space="preserve">1.2. </w:t>
      </w:r>
      <w:r w:rsidR="00C05910" w:rsidRPr="00222380">
        <w:rPr>
          <w:rStyle w:val="Naslov2Char"/>
          <w:rFonts w:ascii="Calibri Light" w:hAnsi="Calibri Light" w:cs="Calibri Light"/>
          <w:b/>
        </w:rPr>
        <w:t>Gospodarske značajke područja</w:t>
      </w:r>
      <w:r w:rsidR="00C05910" w:rsidRPr="00222380">
        <w:rPr>
          <w:rFonts w:ascii="Calibri Light" w:hAnsi="Calibri Light" w:cs="Calibri Light"/>
        </w:rPr>
        <w:t xml:space="preserve"> </w:t>
      </w:r>
      <w:r w:rsidR="00D46DFB" w:rsidRPr="00222380">
        <w:rPr>
          <w:rFonts w:ascii="Calibri Light" w:hAnsi="Calibri Light" w:cs="Calibri Light"/>
        </w:rPr>
        <w:t>LAG-a</w:t>
      </w:r>
      <w:bookmarkEnd w:id="794"/>
    </w:p>
    <w:p w14:paraId="40AF8145" w14:textId="77777777" w:rsidR="00107C95" w:rsidRPr="00222380" w:rsidRDefault="00107C95" w:rsidP="00222380">
      <w:pPr>
        <w:contextualSpacing/>
        <w:jc w:val="both"/>
        <w:rPr>
          <w:rFonts w:ascii="Calibri Light" w:eastAsia="Calibri" w:hAnsi="Calibri Light" w:cs="Calibri Light"/>
          <w:bCs/>
        </w:rPr>
      </w:pPr>
      <w:r w:rsidRPr="00222380">
        <w:rPr>
          <w:rFonts w:ascii="Calibri Light" w:eastAsia="Calibri" w:hAnsi="Calibri Light" w:cs="Calibri Light"/>
          <w:bCs/>
        </w:rPr>
        <w:t xml:space="preserve">Na području LAG-a SAVA,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-ovi se mogu, prema indeksu razvijenosti svrstati u 4 skupine, od kojih je najbrojnija s IR 8 (4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 nakon kojih slijedi IR 7 (3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 te IR 6 (3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 dok jedna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 ima IR 4. Vrijednosti prosječnog dohotka (Tablica 6) na području LAG-a kreću se između 27.558,52 kn i 43.803,04 kn. Stopa je nezaposlenosti niska, te opada s porastom vrijednosti prosječnog dohotka (Tablica 6). Najveći broj nezaposlenih (Tablica 15), spada u stariju skupinu stanovništva (50-60 godina), s podjednakim udjelom muškaraca i žena. Najviše nezaposlenih se nalazi na području urbanih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-ova: Samobor, Zaprešić i Sveta </w:t>
      </w:r>
      <w:proofErr w:type="spellStart"/>
      <w:r w:rsidRPr="00222380">
        <w:rPr>
          <w:rFonts w:ascii="Calibri Light" w:eastAsia="Calibri" w:hAnsi="Calibri Light" w:cs="Calibri Light"/>
          <w:bCs/>
        </w:rPr>
        <w:t>Nedelja</w:t>
      </w:r>
      <w:proofErr w:type="spellEnd"/>
      <w:r w:rsidRPr="00222380">
        <w:rPr>
          <w:rFonts w:ascii="Calibri Light" w:eastAsia="Calibri" w:hAnsi="Calibri Light" w:cs="Calibri Light"/>
          <w:bCs/>
        </w:rPr>
        <w:t xml:space="preserve">. Od ruralnih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-ova, najviše je nezaposlenih u Brdovcu, što ne iznenađuje kad se podaci usporede s brojem zaposlenih, tj. s veličinom tržišta radne snage (Tablica 16), iz koje se vidi da je </w:t>
      </w:r>
      <w:proofErr w:type="spellStart"/>
      <w:r w:rsidRPr="00222380">
        <w:rPr>
          <w:rFonts w:ascii="Calibri Light" w:eastAsia="Calibri" w:hAnsi="Calibri Light" w:cs="Calibri Light"/>
          <w:bCs/>
        </w:rPr>
        <w:t>Brdovac</w:t>
      </w:r>
      <w:proofErr w:type="spellEnd"/>
      <w:r w:rsidRPr="00222380">
        <w:rPr>
          <w:rFonts w:ascii="Calibri Light" w:eastAsia="Calibri" w:hAnsi="Calibri Light" w:cs="Calibri Light"/>
          <w:bCs/>
        </w:rPr>
        <w:t xml:space="preserve"> odmah iza urbanih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-ova po broju zaposlenih. Najveća koncentracija zaposlenih nalazi se u Samoboru i Zaprešiću. Radno aktivno stanovništvo je relativno mlado, u dobi od 30 do 39 godina, a prate ih dobne skupine 25 – 29 te 40 – 44 i 45 – 49, iz čega se vidi da je lagano u porastu starenje radne snage. Udio visokoobrazovanog stanovništva najvećim dijelom živi na području urbanih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-a, Zaprešića i Samobora, s udjelom iznad 20 %. Najniži udio visokoobrazovanog stanovništva imaju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-ovi Luka (7,5 %) te Dubravica (9,91 %) (Tablica 6). </w:t>
      </w:r>
    </w:p>
    <w:p w14:paraId="27FF00A5" w14:textId="77777777" w:rsidR="00107C95" w:rsidRPr="00222380" w:rsidRDefault="00107C95" w:rsidP="00222380">
      <w:pPr>
        <w:contextualSpacing/>
        <w:jc w:val="both"/>
        <w:rPr>
          <w:rFonts w:ascii="Calibri Light" w:eastAsia="Calibri" w:hAnsi="Calibri Light" w:cs="Calibri Light"/>
          <w:bCs/>
        </w:rPr>
      </w:pPr>
      <w:r w:rsidRPr="00222380">
        <w:rPr>
          <w:rFonts w:ascii="Calibri Light" w:eastAsia="Calibri" w:hAnsi="Calibri Light" w:cs="Calibri Light"/>
          <w:bCs/>
        </w:rPr>
        <w:t xml:space="preserve">Prema podacima </w:t>
      </w:r>
      <w:proofErr w:type="spellStart"/>
      <w:r w:rsidRPr="00222380">
        <w:rPr>
          <w:rFonts w:ascii="Calibri Light" w:eastAsia="Calibri" w:hAnsi="Calibri Light" w:cs="Calibri Light"/>
          <w:bCs/>
        </w:rPr>
        <w:t>DZS</w:t>
      </w:r>
      <w:proofErr w:type="spellEnd"/>
      <w:r w:rsidRPr="00222380">
        <w:rPr>
          <w:rFonts w:ascii="Calibri Light" w:eastAsia="Calibri" w:hAnsi="Calibri Light" w:cs="Calibri Light"/>
          <w:bCs/>
        </w:rPr>
        <w:t xml:space="preserve"> za 2018. – 2020. (Tablica 7), najviše je zaposlenih prema </w:t>
      </w:r>
      <w:proofErr w:type="spellStart"/>
      <w:r w:rsidRPr="00222380">
        <w:rPr>
          <w:rFonts w:ascii="Calibri Light" w:eastAsia="Calibri" w:hAnsi="Calibri Light" w:cs="Calibri Light"/>
          <w:bCs/>
        </w:rPr>
        <w:t>NKD</w:t>
      </w:r>
      <w:proofErr w:type="spellEnd"/>
      <w:r w:rsidRPr="00222380">
        <w:rPr>
          <w:rFonts w:ascii="Calibri Light" w:eastAsia="Calibri" w:hAnsi="Calibri Light" w:cs="Calibri Light"/>
          <w:bCs/>
        </w:rPr>
        <w:t xml:space="preserve"> 2007 u skupinama C, G, P i F. Na području LAG-a ne postoje zaposleni u skupinama T i U, a u skupinama A,  B, D i S ih je vrlo malo u odnosu na druge (ispod 200). U drugim </w:t>
      </w:r>
      <w:proofErr w:type="spellStart"/>
      <w:r w:rsidRPr="00222380">
        <w:rPr>
          <w:rFonts w:ascii="Calibri Light" w:eastAsia="Calibri" w:hAnsi="Calibri Light" w:cs="Calibri Light"/>
          <w:bCs/>
        </w:rPr>
        <w:t>NKD</w:t>
      </w:r>
      <w:proofErr w:type="spellEnd"/>
      <w:r w:rsidRPr="00222380">
        <w:rPr>
          <w:rFonts w:ascii="Calibri Light" w:eastAsia="Calibri" w:hAnsi="Calibri Light" w:cs="Calibri Light"/>
          <w:bCs/>
        </w:rPr>
        <w:t xml:space="preserve"> djelatnostima broj je zaposlenih ispod 1000 po skupini.</w:t>
      </w:r>
    </w:p>
    <w:p w14:paraId="7CC885D7" w14:textId="77777777" w:rsidR="00107C95" w:rsidRPr="00222380" w:rsidRDefault="00107C95" w:rsidP="00222380">
      <w:pPr>
        <w:contextualSpacing/>
        <w:jc w:val="both"/>
        <w:rPr>
          <w:rFonts w:ascii="Calibri Light" w:eastAsia="Calibri" w:hAnsi="Calibri Light" w:cs="Calibri Light"/>
          <w:bCs/>
        </w:rPr>
      </w:pPr>
      <w:r w:rsidRPr="00222380">
        <w:rPr>
          <w:rFonts w:ascii="Calibri Light" w:eastAsia="Calibri" w:hAnsi="Calibri Light" w:cs="Calibri Light"/>
          <w:bCs/>
        </w:rPr>
        <w:t xml:space="preserve">Broj poduzetnika (Tablica 8) u porastu je za period 2018. – 2020. osobito u skupini C po </w:t>
      </w:r>
      <w:proofErr w:type="spellStart"/>
      <w:r w:rsidRPr="00222380">
        <w:rPr>
          <w:rFonts w:ascii="Calibri Light" w:eastAsia="Calibri" w:hAnsi="Calibri Light" w:cs="Calibri Light"/>
          <w:bCs/>
        </w:rPr>
        <w:t>NKD</w:t>
      </w:r>
      <w:proofErr w:type="spellEnd"/>
      <w:r w:rsidRPr="00222380">
        <w:rPr>
          <w:rFonts w:ascii="Calibri Light" w:eastAsia="Calibri" w:hAnsi="Calibri Light" w:cs="Calibri Light"/>
          <w:bCs/>
        </w:rPr>
        <w:t xml:space="preserve"> djelatnostima 2007. Druge dvije skupine s najvećim brojem poduzetnika su G i M. Iz Priloga 7 (Tablice 1-3) vidi se da su poduzetničke jezgre na području LAG-a gradovi Samobor, Sveta </w:t>
      </w:r>
      <w:proofErr w:type="spellStart"/>
      <w:r w:rsidRPr="00222380">
        <w:rPr>
          <w:rFonts w:ascii="Calibri Light" w:eastAsia="Calibri" w:hAnsi="Calibri Light" w:cs="Calibri Light"/>
          <w:bCs/>
        </w:rPr>
        <w:t>Nedelja</w:t>
      </w:r>
      <w:proofErr w:type="spellEnd"/>
      <w:r w:rsidRPr="00222380">
        <w:rPr>
          <w:rFonts w:ascii="Calibri Light" w:eastAsia="Calibri" w:hAnsi="Calibri Light" w:cs="Calibri Light"/>
          <w:bCs/>
        </w:rPr>
        <w:t xml:space="preserve"> i Zaprešić, a od ruralnih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-ova Brdovec i Stupnik. Najmanji se broj poduzetnika nalazi na području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-ova Luka i Dubravica. Prilog 7 (Tablice 4-6) pokazuju da je velik udio poduzetnika mikro veličine, s porastom poduzetničkih tvrtki male veličine, koji prati i porast tvrtki srednje veličine, dok broj velikih tvrtki bilježi mali pad u istome periodu. Tablica 8 pokazuje da i broj obrta na području LAG-a također raste, osobito </w:t>
      </w:r>
      <w:r w:rsidRPr="00222380">
        <w:rPr>
          <w:rFonts w:ascii="Calibri Light" w:eastAsia="Calibri" w:hAnsi="Calibri Light" w:cs="Calibri Light"/>
          <w:bCs/>
        </w:rPr>
        <w:lastRenderedPageBreak/>
        <w:t xml:space="preserve">u uslužnim djelatnostima, dok je za proizvodne djelatnosti taj rast mnogo sporiji. U sektoru turizma (Tablica 14) za dio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-ova su podaci nedostupni, budući da je riječ o povjerljivim podacima pa ih </w:t>
      </w:r>
      <w:proofErr w:type="spellStart"/>
      <w:r w:rsidRPr="00222380">
        <w:rPr>
          <w:rFonts w:ascii="Calibri Light" w:eastAsia="Calibri" w:hAnsi="Calibri Light" w:cs="Calibri Light"/>
          <w:bCs/>
        </w:rPr>
        <w:t>DZS</w:t>
      </w:r>
      <w:proofErr w:type="spellEnd"/>
      <w:r w:rsidRPr="00222380">
        <w:rPr>
          <w:rFonts w:ascii="Calibri Light" w:eastAsia="Calibri" w:hAnsi="Calibri Light" w:cs="Calibri Light"/>
          <w:bCs/>
        </w:rPr>
        <w:t xml:space="preserve"> nije objavio u skladu sa zakonskim propisima (Zakon o službenoj statistici, NN, br. 25/20, </w:t>
      </w:r>
      <w:proofErr w:type="spellStart"/>
      <w:r w:rsidRPr="00222380">
        <w:rPr>
          <w:rFonts w:ascii="Calibri Light" w:eastAsia="Calibri" w:hAnsi="Calibri Light" w:cs="Calibri Light"/>
          <w:bCs/>
        </w:rPr>
        <w:t>itd</w:t>
      </w:r>
      <w:proofErr w:type="spellEnd"/>
      <w:r w:rsidRPr="00222380">
        <w:rPr>
          <w:rFonts w:ascii="Calibri Light" w:eastAsia="Calibri" w:hAnsi="Calibri Light" w:cs="Calibri Light"/>
          <w:bCs/>
        </w:rPr>
        <w:t xml:space="preserve">). Iz podataka koji su javno dostupni, vidljivo je da područje LAG-a SAVA posjećuju pretežito strani turisti koji onda i noće češće od domaćih turista. Najveća koncentracija dolazaka i noćenja je u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-ovima Samobor i Sveta </w:t>
      </w:r>
      <w:proofErr w:type="spellStart"/>
      <w:r w:rsidRPr="00222380">
        <w:rPr>
          <w:rFonts w:ascii="Calibri Light" w:eastAsia="Calibri" w:hAnsi="Calibri Light" w:cs="Calibri Light"/>
          <w:bCs/>
        </w:rPr>
        <w:t>Nedelja</w:t>
      </w:r>
      <w:proofErr w:type="spellEnd"/>
      <w:r w:rsidRPr="00222380">
        <w:rPr>
          <w:rFonts w:ascii="Calibri Light" w:eastAsia="Calibri" w:hAnsi="Calibri Light" w:cs="Calibri Light"/>
          <w:bCs/>
        </w:rPr>
        <w:t>. Utjecaj pandemije Covid-19 vidljiv je u podacima za 2020. gdje je došlo do naglog pada ukupnog broja dolazaka i domaćih i stranih turista. Za usporedbu, 2020. na području LAG-a ukupan dolazak turista je tek 17,49 % ukupnog broja za 2019., dok je ukupan zbroj noćenja turista za 2020. 22,06 % ukupnog zbroja noćenja turista za 2019. Takav trend u suprotnosti je s očekivanim porastom kad se promatraju godine 2018. i 2019., te se može zaključiti da je pandemija ostavila velikih posljedica na gospodarsku strukturu turizma te popratnih sektora, na poduzetnike i obrtnike, kao i na njihove zaposlenike.</w:t>
      </w:r>
    </w:p>
    <w:p w14:paraId="33C38962" w14:textId="77777777" w:rsidR="00107C95" w:rsidRPr="00222380" w:rsidRDefault="00107C95" w:rsidP="00222380">
      <w:pPr>
        <w:contextualSpacing/>
        <w:jc w:val="both"/>
        <w:rPr>
          <w:rFonts w:ascii="Calibri Light" w:eastAsia="Calibri" w:hAnsi="Calibri Light" w:cs="Calibri Light"/>
          <w:bCs/>
        </w:rPr>
      </w:pPr>
      <w:r w:rsidRPr="00222380">
        <w:rPr>
          <w:rFonts w:ascii="Calibri Light" w:eastAsia="Calibri" w:hAnsi="Calibri Light" w:cs="Calibri Light"/>
          <w:bCs/>
        </w:rPr>
        <w:t xml:space="preserve">U sektoru poljoprivrede (Tablica 10), udio ekoloških proizvođača je nizak u odnosu na ukupan broj različitih organizacijskih oblika poljoprivrednika. Među tim oblicima dominiraju OPG-ovi, a prate ih </w:t>
      </w:r>
      <w:proofErr w:type="spellStart"/>
      <w:r w:rsidRPr="00222380">
        <w:rPr>
          <w:rFonts w:ascii="Calibri Light" w:eastAsia="Calibri" w:hAnsi="Calibri Light" w:cs="Calibri Light"/>
          <w:bCs/>
        </w:rPr>
        <w:t>SOPG</w:t>
      </w:r>
      <w:proofErr w:type="spellEnd"/>
      <w:r w:rsidRPr="00222380">
        <w:rPr>
          <w:rFonts w:ascii="Calibri Light" w:eastAsia="Calibri" w:hAnsi="Calibri Light" w:cs="Calibri Light"/>
          <w:bCs/>
        </w:rPr>
        <w:t xml:space="preserve">-ovi. Zadruga je tek 4 na cijelom području, a trgovačkih društava neznatno više od obrta. Dominantan broj poljoprivrednika registriran je na području Jastrebarskog i Samobora, a nakon njih slijedi Klinča Sela. Među poljoprivrednim gospodarstvima najveći je udio onih čija je ekonomska veličina do 3.000,00 EUR-a (Tablica 11). Sukladno podacima iz Tablice 10, takvih je gospodarstava najviše na području Jastrebarskog i Samobora. Ovdje treba uzeti u obzir da u skupini gospodarstava do 3.000,00 EUR-a, postoji i velik udio onih koji nikad nisu aplicirali za poticaje pa je njihova ekonomska veličina 0,00 EUR-a. Najmanji je udio gospodarstava veličine iznad 50.000,00 EUR-a i više. Iz pregleda tipa poljoprivrednih površina (Tablica 12) vidljivo je da se poljoprivredna gospodarstva pretežito sastoje od oranica, uz livade. Udio voćnjaka, vinograda i pašnjaka je malen, a maslinici na području LAG-a SAVA ne postoje. Najveći udio poljoprivrednih površina nalazi se na području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-ova Jastrebarsko, Klinča Sela, Samobor i Zaprešić. Ostali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-ovi imaju manje od 1.000,00 ha ukupne poljoprivredne površine. Šume i šumsko zemljište dominantni su u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-u Samobor i Jastrebarsko te Klinča Sela. Zaprešić i Stupnik imaju iznad 1.000,00 ha takvih površina, a preostalih 6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 xml:space="preserve">-ova manje od 1.000,00 ha. Poljoprivredna gospodarstva (Tablica 13) pretežito uzgajaju perad i svinje. Perad se dominantno uzgaja na području Jastrebarskog, Klinča Sela, Samobora i Luke. Svinjogojstvo je važan segment poljoprivrednih gospodarstava u </w:t>
      </w:r>
      <w:proofErr w:type="spellStart"/>
      <w:r w:rsidRPr="00222380">
        <w:rPr>
          <w:rFonts w:ascii="Calibri Light" w:eastAsia="Calibri" w:hAnsi="Calibri Light" w:cs="Calibri Light"/>
          <w:bCs/>
        </w:rPr>
        <w:t>JLS</w:t>
      </w:r>
      <w:proofErr w:type="spellEnd"/>
      <w:r w:rsidRPr="00222380">
        <w:rPr>
          <w:rFonts w:ascii="Calibri Light" w:eastAsia="Calibri" w:hAnsi="Calibri Light" w:cs="Calibri Light"/>
          <w:bCs/>
        </w:rPr>
        <w:t>-ovima Dubravica, Jastrebarsko i Samobor. Pčelarstvo kao grana u većem je postotku prisutno u Jastrebarskom, Samoboru i Zaprešiću. Uzgoj ovaca i goveda su grane u usponu prema dostupnim podacima, a ostale kategorije stoke imaju vrijednost manju od 1.000 grla. Uzgoj magaraca je zanemariv na području LAG-a.</w:t>
      </w:r>
    </w:p>
    <w:p w14:paraId="5B9A272A" w14:textId="77777777" w:rsidR="00D8300C" w:rsidRPr="00222380" w:rsidRDefault="00D8300C" w:rsidP="00222380">
      <w:pPr>
        <w:jc w:val="both"/>
        <w:rPr>
          <w:rFonts w:ascii="Calibri Light" w:hAnsi="Calibri Light" w:cs="Calibri Light"/>
        </w:rPr>
      </w:pPr>
    </w:p>
    <w:p w14:paraId="51ABBE4F" w14:textId="77777777" w:rsidR="00D46DFB" w:rsidRPr="00222380" w:rsidRDefault="00F50598" w:rsidP="00222380">
      <w:pPr>
        <w:pStyle w:val="Naslov3"/>
        <w:jc w:val="both"/>
        <w:rPr>
          <w:rFonts w:ascii="Calibri Light" w:hAnsi="Calibri Light" w:cs="Calibri Light"/>
        </w:rPr>
      </w:pPr>
      <w:bookmarkStart w:id="795" w:name="_Toc132615766"/>
      <w:r w:rsidRPr="00222380">
        <w:rPr>
          <w:rFonts w:ascii="Calibri Light" w:hAnsi="Calibri Light" w:cs="Calibri Light"/>
        </w:rPr>
        <w:t xml:space="preserve">Tablica </w:t>
      </w:r>
      <w:r w:rsidR="00243982" w:rsidRPr="00222380">
        <w:rPr>
          <w:rFonts w:ascii="Calibri Light" w:hAnsi="Calibri Light" w:cs="Calibri Light"/>
        </w:rPr>
        <w:t>6</w:t>
      </w:r>
      <w:r w:rsidRPr="00222380">
        <w:rPr>
          <w:rFonts w:ascii="Calibri Light" w:hAnsi="Calibri Light" w:cs="Calibri Light"/>
        </w:rPr>
        <w:t>: Osnovni razvojni pokazatelji LAG područja</w:t>
      </w:r>
      <w:bookmarkEnd w:id="795"/>
    </w:p>
    <w:p w14:paraId="572F7F3C" w14:textId="31B626E6" w:rsidR="00D8300C" w:rsidRPr="00222380" w:rsidRDefault="000176A9" w:rsidP="00222380">
      <w:pPr>
        <w:contextualSpacing/>
        <w:jc w:val="both"/>
        <w:rPr>
          <w:rFonts w:ascii="Calibri Light" w:eastAsia="Calibri" w:hAnsi="Calibri Light" w:cs="Calibri Light"/>
          <w:bCs/>
        </w:rPr>
      </w:pPr>
      <w:r w:rsidRPr="00222380">
        <w:rPr>
          <w:rFonts w:ascii="Calibri Light" w:eastAsia="Calibri" w:hAnsi="Calibri Light" w:cs="Calibri Light"/>
          <w:bCs/>
        </w:rPr>
        <w:t>[</w:t>
      </w:r>
      <w:r w:rsidRPr="00222380">
        <w:rPr>
          <w:rFonts w:ascii="Calibri Light" w:eastAsia="Calibri" w:hAnsi="Calibri Light" w:cs="Calibri Light"/>
          <w:bCs/>
          <w:i/>
        </w:rPr>
        <w:t>stanje na 1.siječnja 2021., a ako nije dostupno navesti datum za koji su podaci dobiveni</w:t>
      </w:r>
      <w:r w:rsidRPr="00222380">
        <w:rPr>
          <w:rFonts w:ascii="Calibri Light" w:eastAsia="Calibri" w:hAnsi="Calibri Light" w:cs="Calibri Light"/>
          <w:bCs/>
        </w:rPr>
        <w:t>]</w:t>
      </w:r>
    </w:p>
    <w:p w14:paraId="543106B3" w14:textId="77777777" w:rsidR="00EB6DF7" w:rsidRPr="00222380" w:rsidRDefault="00EB6DF7" w:rsidP="00222380">
      <w:pPr>
        <w:contextualSpacing/>
        <w:jc w:val="both"/>
        <w:rPr>
          <w:rFonts w:ascii="Calibri Light" w:eastAsia="Calibri" w:hAnsi="Calibri Light" w:cs="Calibri Light"/>
          <w:bCs/>
        </w:rPr>
      </w:pPr>
    </w:p>
    <w:tbl>
      <w:tblPr>
        <w:tblW w:w="9052" w:type="dxa"/>
        <w:tblLook w:val="04A0" w:firstRow="1" w:lastRow="0" w:firstColumn="1" w:lastColumn="0" w:noHBand="0" w:noVBand="1"/>
      </w:tblPr>
      <w:tblGrid>
        <w:gridCol w:w="1026"/>
        <w:gridCol w:w="992"/>
        <w:gridCol w:w="954"/>
        <w:gridCol w:w="961"/>
        <w:gridCol w:w="961"/>
        <w:gridCol w:w="1184"/>
        <w:gridCol w:w="1028"/>
        <w:gridCol w:w="910"/>
        <w:gridCol w:w="1036"/>
      </w:tblGrid>
      <w:tr w:rsidR="007B1F01" w:rsidRPr="00222380" w14:paraId="10A18C8C" w14:textId="77777777" w:rsidTr="00D65605">
        <w:trPr>
          <w:trHeight w:val="1545"/>
          <w:tblHeader/>
        </w:trPr>
        <w:tc>
          <w:tcPr>
            <w:tcW w:w="1028"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1A6574D0" w14:textId="77777777" w:rsidR="007B1F01" w:rsidRPr="00222380" w:rsidRDefault="007B1F01" w:rsidP="00222380">
            <w:pPr>
              <w:jc w:val="both"/>
              <w:rPr>
                <w:rFonts w:ascii="Calibri Light" w:hAnsi="Calibri Light" w:cs="Calibri Light"/>
                <w:color w:val="000000"/>
                <w:sz w:val="20"/>
                <w:szCs w:val="20"/>
              </w:rPr>
            </w:pPr>
            <w:proofErr w:type="spellStart"/>
            <w:r w:rsidRPr="00222380">
              <w:rPr>
                <w:rFonts w:ascii="Calibri Light" w:hAnsi="Calibri Light" w:cs="Calibri Light"/>
                <w:sz w:val="20"/>
                <w:szCs w:val="20"/>
              </w:rPr>
              <w:t>JLS</w:t>
            </w:r>
            <w:proofErr w:type="spellEnd"/>
          </w:p>
        </w:tc>
        <w:tc>
          <w:tcPr>
            <w:tcW w:w="983" w:type="dxa"/>
            <w:tcBorders>
              <w:top w:val="single" w:sz="8" w:space="0" w:color="auto"/>
              <w:left w:val="nil"/>
              <w:bottom w:val="single" w:sz="8" w:space="0" w:color="auto"/>
              <w:right w:val="single" w:sz="8" w:space="0" w:color="auto"/>
            </w:tcBorders>
            <w:shd w:val="clear" w:color="000000" w:fill="B4C6E7"/>
            <w:vAlign w:val="center"/>
            <w:hideMark/>
          </w:tcPr>
          <w:p w14:paraId="413F01FD"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sz w:val="20"/>
                <w:szCs w:val="20"/>
              </w:rPr>
              <w:t>Razvojna skupina prema IR</w:t>
            </w:r>
          </w:p>
        </w:tc>
        <w:tc>
          <w:tcPr>
            <w:tcW w:w="956" w:type="dxa"/>
            <w:tcBorders>
              <w:top w:val="single" w:sz="8" w:space="0" w:color="auto"/>
              <w:left w:val="nil"/>
              <w:bottom w:val="single" w:sz="8" w:space="0" w:color="auto"/>
              <w:right w:val="single" w:sz="8" w:space="0" w:color="auto"/>
            </w:tcBorders>
            <w:shd w:val="clear" w:color="000000" w:fill="B4C6E7"/>
            <w:vAlign w:val="center"/>
            <w:hideMark/>
          </w:tcPr>
          <w:p w14:paraId="293C2A1E"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sz w:val="20"/>
                <w:szCs w:val="20"/>
              </w:rPr>
              <w:t xml:space="preserve">Indeks razvijenosti </w:t>
            </w:r>
            <w:proofErr w:type="spellStart"/>
            <w:r w:rsidRPr="00222380">
              <w:rPr>
                <w:rFonts w:ascii="Calibri Light" w:hAnsi="Calibri Light" w:cs="Calibri Light"/>
                <w:sz w:val="20"/>
                <w:szCs w:val="20"/>
              </w:rPr>
              <w:t>JLS</w:t>
            </w:r>
            <w:proofErr w:type="spellEnd"/>
          </w:p>
        </w:tc>
        <w:tc>
          <w:tcPr>
            <w:tcW w:w="1684" w:type="dxa"/>
            <w:tcBorders>
              <w:top w:val="single" w:sz="8" w:space="0" w:color="auto"/>
              <w:left w:val="nil"/>
              <w:bottom w:val="single" w:sz="8" w:space="0" w:color="auto"/>
              <w:right w:val="single" w:sz="8" w:space="0" w:color="auto"/>
            </w:tcBorders>
            <w:shd w:val="clear" w:color="000000" w:fill="B4C6E7"/>
            <w:vAlign w:val="center"/>
            <w:hideMark/>
          </w:tcPr>
          <w:p w14:paraId="04288743"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sz w:val="20"/>
                <w:szCs w:val="20"/>
              </w:rPr>
              <w:t>Prosječan dohodak po stanovniku, eura</w:t>
            </w:r>
          </w:p>
        </w:tc>
        <w:tc>
          <w:tcPr>
            <w:tcW w:w="244" w:type="dxa"/>
            <w:tcBorders>
              <w:top w:val="single" w:sz="8" w:space="0" w:color="auto"/>
              <w:left w:val="nil"/>
              <w:bottom w:val="single" w:sz="8" w:space="0" w:color="auto"/>
              <w:right w:val="single" w:sz="8" w:space="0" w:color="auto"/>
            </w:tcBorders>
            <w:shd w:val="clear" w:color="000000" w:fill="B4C6E7"/>
            <w:vAlign w:val="center"/>
            <w:hideMark/>
          </w:tcPr>
          <w:p w14:paraId="21D9B7F5"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sz w:val="20"/>
                <w:szCs w:val="20"/>
              </w:rPr>
              <w:t>Prosječni izvorni prihodi po stanovniku, eura</w:t>
            </w:r>
          </w:p>
        </w:tc>
        <w:tc>
          <w:tcPr>
            <w:tcW w:w="1184" w:type="dxa"/>
            <w:tcBorders>
              <w:top w:val="single" w:sz="8" w:space="0" w:color="auto"/>
              <w:left w:val="nil"/>
              <w:bottom w:val="single" w:sz="8" w:space="0" w:color="auto"/>
              <w:right w:val="single" w:sz="8" w:space="0" w:color="auto"/>
            </w:tcBorders>
            <w:shd w:val="clear" w:color="000000" w:fill="B4C6E7"/>
            <w:vAlign w:val="center"/>
            <w:hideMark/>
          </w:tcPr>
          <w:p w14:paraId="387308B2"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sz w:val="20"/>
                <w:szCs w:val="20"/>
              </w:rPr>
              <w:t>Prosječna stopa nezaposlenosti</w:t>
            </w:r>
          </w:p>
        </w:tc>
        <w:tc>
          <w:tcPr>
            <w:tcW w:w="1032" w:type="dxa"/>
            <w:tcBorders>
              <w:top w:val="single" w:sz="8" w:space="0" w:color="auto"/>
              <w:left w:val="nil"/>
              <w:bottom w:val="single" w:sz="8" w:space="0" w:color="auto"/>
              <w:right w:val="single" w:sz="8" w:space="0" w:color="auto"/>
            </w:tcBorders>
            <w:shd w:val="clear" w:color="000000" w:fill="B4C6E7"/>
            <w:vAlign w:val="center"/>
            <w:hideMark/>
          </w:tcPr>
          <w:p w14:paraId="30217493"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sz w:val="20"/>
                <w:szCs w:val="20"/>
              </w:rPr>
              <w:t>Opće kretanje stanovništva</w:t>
            </w:r>
          </w:p>
        </w:tc>
        <w:tc>
          <w:tcPr>
            <w:tcW w:w="902" w:type="dxa"/>
            <w:tcBorders>
              <w:top w:val="single" w:sz="8" w:space="0" w:color="auto"/>
              <w:left w:val="nil"/>
              <w:bottom w:val="single" w:sz="8" w:space="0" w:color="auto"/>
              <w:right w:val="single" w:sz="8" w:space="0" w:color="auto"/>
            </w:tcBorders>
            <w:shd w:val="clear" w:color="000000" w:fill="B4C6E7"/>
            <w:vAlign w:val="center"/>
            <w:hideMark/>
          </w:tcPr>
          <w:p w14:paraId="0E81F210"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sz w:val="20"/>
                <w:szCs w:val="20"/>
              </w:rPr>
              <w:t>Indeks starenja</w:t>
            </w:r>
          </w:p>
        </w:tc>
        <w:tc>
          <w:tcPr>
            <w:tcW w:w="1039" w:type="dxa"/>
            <w:tcBorders>
              <w:top w:val="single" w:sz="8" w:space="0" w:color="auto"/>
              <w:left w:val="nil"/>
              <w:bottom w:val="single" w:sz="8" w:space="0" w:color="auto"/>
              <w:right w:val="single" w:sz="8" w:space="0" w:color="auto"/>
            </w:tcBorders>
            <w:shd w:val="clear" w:color="000000" w:fill="B4C6E7"/>
            <w:vAlign w:val="center"/>
            <w:hideMark/>
          </w:tcPr>
          <w:p w14:paraId="2A300E4E"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sz w:val="20"/>
                <w:szCs w:val="20"/>
              </w:rPr>
              <w:t>Visoko obrazovano stanovništvo (VŠS, VSS)</w:t>
            </w:r>
          </w:p>
        </w:tc>
      </w:tr>
      <w:tr w:rsidR="007B1F01" w:rsidRPr="00222380" w14:paraId="41239CAF" w14:textId="77777777" w:rsidTr="007B1F01">
        <w:trPr>
          <w:trHeight w:val="31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209991E8"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Brdovec</w:t>
            </w:r>
          </w:p>
        </w:tc>
        <w:tc>
          <w:tcPr>
            <w:tcW w:w="983" w:type="dxa"/>
            <w:tcBorders>
              <w:top w:val="nil"/>
              <w:left w:val="nil"/>
              <w:bottom w:val="single" w:sz="8" w:space="0" w:color="auto"/>
              <w:right w:val="single" w:sz="8" w:space="0" w:color="auto"/>
            </w:tcBorders>
            <w:shd w:val="clear" w:color="auto" w:fill="auto"/>
            <w:vAlign w:val="center"/>
            <w:hideMark/>
          </w:tcPr>
          <w:p w14:paraId="3E7F29DA"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7</w:t>
            </w:r>
          </w:p>
        </w:tc>
        <w:tc>
          <w:tcPr>
            <w:tcW w:w="956" w:type="dxa"/>
            <w:tcBorders>
              <w:top w:val="nil"/>
              <w:left w:val="nil"/>
              <w:bottom w:val="single" w:sz="8" w:space="0" w:color="auto"/>
              <w:right w:val="single" w:sz="8" w:space="0" w:color="auto"/>
            </w:tcBorders>
            <w:shd w:val="clear" w:color="auto" w:fill="auto"/>
            <w:vAlign w:val="center"/>
            <w:hideMark/>
          </w:tcPr>
          <w:p w14:paraId="2F756F5B"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106,182</w:t>
            </w:r>
          </w:p>
        </w:tc>
        <w:tc>
          <w:tcPr>
            <w:tcW w:w="1684" w:type="dxa"/>
            <w:tcBorders>
              <w:top w:val="nil"/>
              <w:left w:val="nil"/>
              <w:bottom w:val="single" w:sz="8" w:space="0" w:color="auto"/>
              <w:right w:val="single" w:sz="8" w:space="0" w:color="auto"/>
            </w:tcBorders>
            <w:shd w:val="clear" w:color="auto" w:fill="auto"/>
            <w:vAlign w:val="center"/>
            <w:hideMark/>
          </w:tcPr>
          <w:p w14:paraId="473DC3C2" w14:textId="0B1A8F11"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4.364,88 </w:t>
            </w:r>
          </w:p>
        </w:tc>
        <w:tc>
          <w:tcPr>
            <w:tcW w:w="244" w:type="dxa"/>
            <w:tcBorders>
              <w:top w:val="nil"/>
              <w:left w:val="nil"/>
              <w:bottom w:val="single" w:sz="8" w:space="0" w:color="auto"/>
              <w:right w:val="single" w:sz="8" w:space="0" w:color="auto"/>
            </w:tcBorders>
            <w:shd w:val="clear" w:color="auto" w:fill="auto"/>
            <w:vAlign w:val="center"/>
            <w:hideMark/>
          </w:tcPr>
          <w:p w14:paraId="278BD12E" w14:textId="055A09BF"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286,14 </w:t>
            </w:r>
          </w:p>
        </w:tc>
        <w:tc>
          <w:tcPr>
            <w:tcW w:w="1184" w:type="dxa"/>
            <w:tcBorders>
              <w:top w:val="nil"/>
              <w:left w:val="nil"/>
              <w:bottom w:val="single" w:sz="8" w:space="0" w:color="auto"/>
              <w:right w:val="single" w:sz="8" w:space="0" w:color="auto"/>
            </w:tcBorders>
            <w:shd w:val="clear" w:color="auto" w:fill="auto"/>
            <w:vAlign w:val="center"/>
            <w:hideMark/>
          </w:tcPr>
          <w:p w14:paraId="39E4942C"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0,1044</w:t>
            </w:r>
          </w:p>
        </w:tc>
        <w:tc>
          <w:tcPr>
            <w:tcW w:w="1032" w:type="dxa"/>
            <w:tcBorders>
              <w:top w:val="nil"/>
              <w:left w:val="nil"/>
              <w:bottom w:val="single" w:sz="8" w:space="0" w:color="auto"/>
              <w:right w:val="single" w:sz="8" w:space="0" w:color="auto"/>
            </w:tcBorders>
            <w:shd w:val="clear" w:color="auto" w:fill="auto"/>
            <w:vAlign w:val="center"/>
            <w:hideMark/>
          </w:tcPr>
          <w:p w14:paraId="11153A3F"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107,03</w:t>
            </w:r>
          </w:p>
        </w:tc>
        <w:tc>
          <w:tcPr>
            <w:tcW w:w="902" w:type="dxa"/>
            <w:tcBorders>
              <w:top w:val="nil"/>
              <w:left w:val="nil"/>
              <w:bottom w:val="single" w:sz="8" w:space="0" w:color="auto"/>
              <w:right w:val="single" w:sz="8" w:space="0" w:color="auto"/>
            </w:tcBorders>
            <w:shd w:val="clear" w:color="auto" w:fill="auto"/>
            <w:vAlign w:val="center"/>
            <w:hideMark/>
          </w:tcPr>
          <w:p w14:paraId="766849B1"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101,8</w:t>
            </w:r>
          </w:p>
        </w:tc>
        <w:tc>
          <w:tcPr>
            <w:tcW w:w="1039" w:type="dxa"/>
            <w:tcBorders>
              <w:top w:val="nil"/>
              <w:left w:val="nil"/>
              <w:bottom w:val="single" w:sz="8" w:space="0" w:color="auto"/>
              <w:right w:val="single" w:sz="8" w:space="0" w:color="auto"/>
            </w:tcBorders>
            <w:shd w:val="clear" w:color="auto" w:fill="auto"/>
            <w:vAlign w:val="center"/>
            <w:hideMark/>
          </w:tcPr>
          <w:p w14:paraId="19DFFE18"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0,1453</w:t>
            </w:r>
          </w:p>
        </w:tc>
      </w:tr>
      <w:tr w:rsidR="007B1F01" w:rsidRPr="00222380" w14:paraId="5710B468" w14:textId="77777777" w:rsidTr="007B1F01">
        <w:trPr>
          <w:trHeight w:val="31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0E3EC7BC"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Dubravica</w:t>
            </w:r>
          </w:p>
        </w:tc>
        <w:tc>
          <w:tcPr>
            <w:tcW w:w="983" w:type="dxa"/>
            <w:tcBorders>
              <w:top w:val="nil"/>
              <w:left w:val="nil"/>
              <w:bottom w:val="single" w:sz="8" w:space="0" w:color="auto"/>
              <w:right w:val="single" w:sz="8" w:space="0" w:color="auto"/>
            </w:tcBorders>
            <w:shd w:val="clear" w:color="auto" w:fill="auto"/>
            <w:vAlign w:val="center"/>
            <w:hideMark/>
          </w:tcPr>
          <w:p w14:paraId="198128D4"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4</w:t>
            </w:r>
          </w:p>
        </w:tc>
        <w:tc>
          <w:tcPr>
            <w:tcW w:w="956" w:type="dxa"/>
            <w:tcBorders>
              <w:top w:val="nil"/>
              <w:left w:val="nil"/>
              <w:bottom w:val="single" w:sz="8" w:space="0" w:color="auto"/>
              <w:right w:val="single" w:sz="8" w:space="0" w:color="auto"/>
            </w:tcBorders>
            <w:shd w:val="clear" w:color="auto" w:fill="auto"/>
            <w:vAlign w:val="center"/>
            <w:hideMark/>
          </w:tcPr>
          <w:p w14:paraId="0B0802F8"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99,604</w:t>
            </w:r>
          </w:p>
        </w:tc>
        <w:tc>
          <w:tcPr>
            <w:tcW w:w="1684" w:type="dxa"/>
            <w:tcBorders>
              <w:top w:val="nil"/>
              <w:left w:val="nil"/>
              <w:bottom w:val="single" w:sz="8" w:space="0" w:color="auto"/>
              <w:right w:val="single" w:sz="8" w:space="0" w:color="auto"/>
            </w:tcBorders>
            <w:shd w:val="clear" w:color="auto" w:fill="auto"/>
            <w:vAlign w:val="center"/>
            <w:hideMark/>
          </w:tcPr>
          <w:p w14:paraId="4D668F2D" w14:textId="38431929"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3.696,73 </w:t>
            </w:r>
          </w:p>
        </w:tc>
        <w:tc>
          <w:tcPr>
            <w:tcW w:w="244" w:type="dxa"/>
            <w:tcBorders>
              <w:top w:val="nil"/>
              <w:left w:val="nil"/>
              <w:bottom w:val="single" w:sz="8" w:space="0" w:color="auto"/>
              <w:right w:val="single" w:sz="8" w:space="0" w:color="auto"/>
            </w:tcBorders>
            <w:shd w:val="clear" w:color="auto" w:fill="auto"/>
            <w:vAlign w:val="center"/>
            <w:hideMark/>
          </w:tcPr>
          <w:p w14:paraId="728F9C31" w14:textId="0FC05AD0"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212,94 </w:t>
            </w:r>
          </w:p>
        </w:tc>
        <w:tc>
          <w:tcPr>
            <w:tcW w:w="1184" w:type="dxa"/>
            <w:tcBorders>
              <w:top w:val="nil"/>
              <w:left w:val="nil"/>
              <w:bottom w:val="single" w:sz="8" w:space="0" w:color="auto"/>
              <w:right w:val="single" w:sz="8" w:space="0" w:color="auto"/>
            </w:tcBorders>
            <w:shd w:val="clear" w:color="auto" w:fill="auto"/>
            <w:vAlign w:val="center"/>
            <w:hideMark/>
          </w:tcPr>
          <w:p w14:paraId="0A6804C2"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0,1437</w:t>
            </w:r>
          </w:p>
        </w:tc>
        <w:tc>
          <w:tcPr>
            <w:tcW w:w="1032" w:type="dxa"/>
            <w:tcBorders>
              <w:top w:val="nil"/>
              <w:left w:val="nil"/>
              <w:bottom w:val="single" w:sz="8" w:space="0" w:color="auto"/>
              <w:right w:val="single" w:sz="8" w:space="0" w:color="auto"/>
            </w:tcBorders>
            <w:shd w:val="clear" w:color="auto" w:fill="auto"/>
            <w:vAlign w:val="center"/>
            <w:hideMark/>
          </w:tcPr>
          <w:p w14:paraId="538B2AD1"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89,88</w:t>
            </w:r>
          </w:p>
        </w:tc>
        <w:tc>
          <w:tcPr>
            <w:tcW w:w="902" w:type="dxa"/>
            <w:tcBorders>
              <w:top w:val="nil"/>
              <w:left w:val="nil"/>
              <w:bottom w:val="single" w:sz="8" w:space="0" w:color="auto"/>
              <w:right w:val="single" w:sz="8" w:space="0" w:color="auto"/>
            </w:tcBorders>
            <w:shd w:val="clear" w:color="auto" w:fill="auto"/>
            <w:vAlign w:val="center"/>
            <w:hideMark/>
          </w:tcPr>
          <w:p w14:paraId="1CF67170"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137,2</w:t>
            </w:r>
          </w:p>
        </w:tc>
        <w:tc>
          <w:tcPr>
            <w:tcW w:w="1039" w:type="dxa"/>
            <w:tcBorders>
              <w:top w:val="nil"/>
              <w:left w:val="nil"/>
              <w:bottom w:val="single" w:sz="8" w:space="0" w:color="auto"/>
              <w:right w:val="single" w:sz="8" w:space="0" w:color="auto"/>
            </w:tcBorders>
            <w:shd w:val="clear" w:color="auto" w:fill="auto"/>
            <w:vAlign w:val="center"/>
            <w:hideMark/>
          </w:tcPr>
          <w:p w14:paraId="356AA38A"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0,0991</w:t>
            </w:r>
          </w:p>
        </w:tc>
      </w:tr>
      <w:tr w:rsidR="007B1F01" w:rsidRPr="00222380" w14:paraId="49F8CB78" w14:textId="77777777" w:rsidTr="007B1F01">
        <w:trPr>
          <w:trHeight w:val="52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36E5DA5D"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lastRenderedPageBreak/>
              <w:t>Klinča Sela</w:t>
            </w:r>
          </w:p>
        </w:tc>
        <w:tc>
          <w:tcPr>
            <w:tcW w:w="983" w:type="dxa"/>
            <w:tcBorders>
              <w:top w:val="nil"/>
              <w:left w:val="nil"/>
              <w:bottom w:val="single" w:sz="8" w:space="0" w:color="auto"/>
              <w:right w:val="single" w:sz="8" w:space="0" w:color="auto"/>
            </w:tcBorders>
            <w:shd w:val="clear" w:color="auto" w:fill="auto"/>
            <w:vAlign w:val="center"/>
            <w:hideMark/>
          </w:tcPr>
          <w:p w14:paraId="2AF700CC"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6</w:t>
            </w:r>
          </w:p>
        </w:tc>
        <w:tc>
          <w:tcPr>
            <w:tcW w:w="956" w:type="dxa"/>
            <w:tcBorders>
              <w:top w:val="nil"/>
              <w:left w:val="nil"/>
              <w:bottom w:val="single" w:sz="8" w:space="0" w:color="auto"/>
              <w:right w:val="single" w:sz="8" w:space="0" w:color="auto"/>
            </w:tcBorders>
            <w:shd w:val="clear" w:color="auto" w:fill="auto"/>
            <w:vAlign w:val="center"/>
            <w:hideMark/>
          </w:tcPr>
          <w:p w14:paraId="60E651DF"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103,979</w:t>
            </w:r>
          </w:p>
        </w:tc>
        <w:tc>
          <w:tcPr>
            <w:tcW w:w="1684" w:type="dxa"/>
            <w:tcBorders>
              <w:top w:val="nil"/>
              <w:left w:val="nil"/>
              <w:bottom w:val="single" w:sz="8" w:space="0" w:color="auto"/>
              <w:right w:val="single" w:sz="8" w:space="0" w:color="auto"/>
            </w:tcBorders>
            <w:shd w:val="clear" w:color="auto" w:fill="auto"/>
            <w:vAlign w:val="center"/>
            <w:hideMark/>
          </w:tcPr>
          <w:p w14:paraId="7EDFC7F3" w14:textId="1C3AEF43"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3.883,65 </w:t>
            </w:r>
          </w:p>
        </w:tc>
        <w:tc>
          <w:tcPr>
            <w:tcW w:w="244" w:type="dxa"/>
            <w:tcBorders>
              <w:top w:val="nil"/>
              <w:left w:val="nil"/>
              <w:bottom w:val="single" w:sz="8" w:space="0" w:color="auto"/>
              <w:right w:val="single" w:sz="8" w:space="0" w:color="auto"/>
            </w:tcBorders>
            <w:shd w:val="clear" w:color="auto" w:fill="auto"/>
            <w:vAlign w:val="center"/>
            <w:hideMark/>
          </w:tcPr>
          <w:p w14:paraId="6A06C3B7" w14:textId="5FAE2CFD"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213,87 </w:t>
            </w:r>
          </w:p>
        </w:tc>
        <w:tc>
          <w:tcPr>
            <w:tcW w:w="1184" w:type="dxa"/>
            <w:tcBorders>
              <w:top w:val="nil"/>
              <w:left w:val="nil"/>
              <w:bottom w:val="single" w:sz="8" w:space="0" w:color="auto"/>
              <w:right w:val="single" w:sz="8" w:space="0" w:color="auto"/>
            </w:tcBorders>
            <w:shd w:val="clear" w:color="auto" w:fill="auto"/>
            <w:vAlign w:val="center"/>
            <w:hideMark/>
          </w:tcPr>
          <w:p w14:paraId="208F28DC"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0,069</w:t>
            </w:r>
          </w:p>
        </w:tc>
        <w:tc>
          <w:tcPr>
            <w:tcW w:w="1032" w:type="dxa"/>
            <w:tcBorders>
              <w:top w:val="nil"/>
              <w:left w:val="nil"/>
              <w:bottom w:val="single" w:sz="8" w:space="0" w:color="auto"/>
              <w:right w:val="single" w:sz="8" w:space="0" w:color="auto"/>
            </w:tcBorders>
            <w:shd w:val="clear" w:color="auto" w:fill="auto"/>
            <w:vAlign w:val="center"/>
            <w:hideMark/>
          </w:tcPr>
          <w:p w14:paraId="2F1F508C"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102,62</w:t>
            </w:r>
          </w:p>
        </w:tc>
        <w:tc>
          <w:tcPr>
            <w:tcW w:w="902" w:type="dxa"/>
            <w:tcBorders>
              <w:top w:val="nil"/>
              <w:left w:val="nil"/>
              <w:bottom w:val="single" w:sz="8" w:space="0" w:color="auto"/>
              <w:right w:val="single" w:sz="8" w:space="0" w:color="auto"/>
            </w:tcBorders>
            <w:shd w:val="clear" w:color="auto" w:fill="auto"/>
            <w:vAlign w:val="center"/>
            <w:hideMark/>
          </w:tcPr>
          <w:p w14:paraId="5F61CF6B"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109,9</w:t>
            </w:r>
          </w:p>
        </w:tc>
        <w:tc>
          <w:tcPr>
            <w:tcW w:w="1039" w:type="dxa"/>
            <w:tcBorders>
              <w:top w:val="nil"/>
              <w:left w:val="nil"/>
              <w:bottom w:val="single" w:sz="8" w:space="0" w:color="auto"/>
              <w:right w:val="single" w:sz="8" w:space="0" w:color="auto"/>
            </w:tcBorders>
            <w:shd w:val="clear" w:color="auto" w:fill="auto"/>
            <w:vAlign w:val="center"/>
            <w:hideMark/>
          </w:tcPr>
          <w:p w14:paraId="465F1D6D"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0,1207</w:t>
            </w:r>
          </w:p>
        </w:tc>
      </w:tr>
      <w:tr w:rsidR="007B1F01" w:rsidRPr="00222380" w14:paraId="422B9056" w14:textId="77777777" w:rsidTr="007B1F01">
        <w:trPr>
          <w:trHeight w:val="31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68A29182"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Luka</w:t>
            </w:r>
          </w:p>
        </w:tc>
        <w:tc>
          <w:tcPr>
            <w:tcW w:w="983" w:type="dxa"/>
            <w:tcBorders>
              <w:top w:val="nil"/>
              <w:left w:val="nil"/>
              <w:bottom w:val="single" w:sz="8" w:space="0" w:color="auto"/>
              <w:right w:val="single" w:sz="8" w:space="0" w:color="auto"/>
            </w:tcBorders>
            <w:shd w:val="clear" w:color="auto" w:fill="auto"/>
            <w:vAlign w:val="center"/>
            <w:hideMark/>
          </w:tcPr>
          <w:p w14:paraId="3FB51D0A"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6</w:t>
            </w:r>
          </w:p>
        </w:tc>
        <w:tc>
          <w:tcPr>
            <w:tcW w:w="956" w:type="dxa"/>
            <w:tcBorders>
              <w:top w:val="nil"/>
              <w:left w:val="nil"/>
              <w:bottom w:val="single" w:sz="8" w:space="0" w:color="auto"/>
              <w:right w:val="single" w:sz="8" w:space="0" w:color="auto"/>
            </w:tcBorders>
            <w:shd w:val="clear" w:color="auto" w:fill="auto"/>
            <w:vAlign w:val="center"/>
            <w:hideMark/>
          </w:tcPr>
          <w:p w14:paraId="2227E94B"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102,376</w:t>
            </w:r>
          </w:p>
        </w:tc>
        <w:tc>
          <w:tcPr>
            <w:tcW w:w="1684" w:type="dxa"/>
            <w:tcBorders>
              <w:top w:val="nil"/>
              <w:left w:val="nil"/>
              <w:bottom w:val="single" w:sz="8" w:space="0" w:color="auto"/>
              <w:right w:val="single" w:sz="8" w:space="0" w:color="auto"/>
            </w:tcBorders>
            <w:shd w:val="clear" w:color="auto" w:fill="auto"/>
            <w:vAlign w:val="center"/>
            <w:hideMark/>
          </w:tcPr>
          <w:p w14:paraId="702DA1DC" w14:textId="50DF1778"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3.657,64 </w:t>
            </w:r>
          </w:p>
        </w:tc>
        <w:tc>
          <w:tcPr>
            <w:tcW w:w="244" w:type="dxa"/>
            <w:tcBorders>
              <w:top w:val="nil"/>
              <w:left w:val="nil"/>
              <w:bottom w:val="single" w:sz="8" w:space="0" w:color="auto"/>
              <w:right w:val="single" w:sz="8" w:space="0" w:color="auto"/>
            </w:tcBorders>
            <w:shd w:val="clear" w:color="auto" w:fill="auto"/>
            <w:vAlign w:val="center"/>
            <w:hideMark/>
          </w:tcPr>
          <w:p w14:paraId="21A756EE" w14:textId="6D5B76F9"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413,16 </w:t>
            </w:r>
          </w:p>
        </w:tc>
        <w:tc>
          <w:tcPr>
            <w:tcW w:w="1184" w:type="dxa"/>
            <w:tcBorders>
              <w:top w:val="nil"/>
              <w:left w:val="nil"/>
              <w:bottom w:val="single" w:sz="8" w:space="0" w:color="auto"/>
              <w:right w:val="single" w:sz="8" w:space="0" w:color="auto"/>
            </w:tcBorders>
            <w:shd w:val="clear" w:color="auto" w:fill="auto"/>
            <w:vAlign w:val="center"/>
            <w:hideMark/>
          </w:tcPr>
          <w:p w14:paraId="2BBEB26B"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0,1295</w:t>
            </w:r>
          </w:p>
        </w:tc>
        <w:tc>
          <w:tcPr>
            <w:tcW w:w="1032" w:type="dxa"/>
            <w:tcBorders>
              <w:top w:val="nil"/>
              <w:left w:val="nil"/>
              <w:bottom w:val="single" w:sz="8" w:space="0" w:color="auto"/>
              <w:right w:val="single" w:sz="8" w:space="0" w:color="auto"/>
            </w:tcBorders>
            <w:shd w:val="clear" w:color="auto" w:fill="auto"/>
            <w:vAlign w:val="center"/>
            <w:hideMark/>
          </w:tcPr>
          <w:p w14:paraId="4DCF7110"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101,35</w:t>
            </w:r>
          </w:p>
        </w:tc>
        <w:tc>
          <w:tcPr>
            <w:tcW w:w="902" w:type="dxa"/>
            <w:tcBorders>
              <w:top w:val="nil"/>
              <w:left w:val="nil"/>
              <w:bottom w:val="single" w:sz="8" w:space="0" w:color="auto"/>
              <w:right w:val="single" w:sz="8" w:space="0" w:color="auto"/>
            </w:tcBorders>
            <w:shd w:val="clear" w:color="auto" w:fill="auto"/>
            <w:vAlign w:val="center"/>
            <w:hideMark/>
          </w:tcPr>
          <w:p w14:paraId="2A314383"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118,5</w:t>
            </w:r>
          </w:p>
        </w:tc>
        <w:tc>
          <w:tcPr>
            <w:tcW w:w="1039" w:type="dxa"/>
            <w:tcBorders>
              <w:top w:val="nil"/>
              <w:left w:val="nil"/>
              <w:bottom w:val="single" w:sz="8" w:space="0" w:color="auto"/>
              <w:right w:val="single" w:sz="8" w:space="0" w:color="auto"/>
            </w:tcBorders>
            <w:shd w:val="clear" w:color="auto" w:fill="auto"/>
            <w:vAlign w:val="center"/>
            <w:hideMark/>
          </w:tcPr>
          <w:p w14:paraId="3EF7C41E"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0,0752</w:t>
            </w:r>
          </w:p>
        </w:tc>
      </w:tr>
      <w:tr w:rsidR="007B1F01" w:rsidRPr="00222380" w14:paraId="5BF2FB85" w14:textId="77777777" w:rsidTr="007B1F01">
        <w:trPr>
          <w:trHeight w:val="52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1C4CFA20"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Marija Gorica</w:t>
            </w:r>
          </w:p>
        </w:tc>
        <w:tc>
          <w:tcPr>
            <w:tcW w:w="983" w:type="dxa"/>
            <w:tcBorders>
              <w:top w:val="nil"/>
              <w:left w:val="nil"/>
              <w:bottom w:val="single" w:sz="8" w:space="0" w:color="auto"/>
              <w:right w:val="single" w:sz="8" w:space="0" w:color="auto"/>
            </w:tcBorders>
            <w:shd w:val="clear" w:color="auto" w:fill="auto"/>
            <w:vAlign w:val="center"/>
            <w:hideMark/>
          </w:tcPr>
          <w:p w14:paraId="50247105"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6</w:t>
            </w:r>
          </w:p>
        </w:tc>
        <w:tc>
          <w:tcPr>
            <w:tcW w:w="956" w:type="dxa"/>
            <w:tcBorders>
              <w:top w:val="nil"/>
              <w:left w:val="nil"/>
              <w:bottom w:val="single" w:sz="8" w:space="0" w:color="auto"/>
              <w:right w:val="single" w:sz="8" w:space="0" w:color="auto"/>
            </w:tcBorders>
            <w:shd w:val="clear" w:color="auto" w:fill="auto"/>
            <w:vAlign w:val="center"/>
            <w:hideMark/>
          </w:tcPr>
          <w:p w14:paraId="2110AD07"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104,371</w:t>
            </w:r>
          </w:p>
        </w:tc>
        <w:tc>
          <w:tcPr>
            <w:tcW w:w="1684" w:type="dxa"/>
            <w:tcBorders>
              <w:top w:val="nil"/>
              <w:left w:val="nil"/>
              <w:bottom w:val="single" w:sz="8" w:space="0" w:color="auto"/>
              <w:right w:val="single" w:sz="8" w:space="0" w:color="auto"/>
            </w:tcBorders>
            <w:shd w:val="clear" w:color="auto" w:fill="auto"/>
            <w:vAlign w:val="center"/>
            <w:hideMark/>
          </w:tcPr>
          <w:p w14:paraId="17CAA1B7" w14:textId="654251D3"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4.101,37 </w:t>
            </w:r>
          </w:p>
        </w:tc>
        <w:tc>
          <w:tcPr>
            <w:tcW w:w="244" w:type="dxa"/>
            <w:tcBorders>
              <w:top w:val="nil"/>
              <w:left w:val="nil"/>
              <w:bottom w:val="single" w:sz="8" w:space="0" w:color="auto"/>
              <w:right w:val="single" w:sz="8" w:space="0" w:color="auto"/>
            </w:tcBorders>
            <w:shd w:val="clear" w:color="auto" w:fill="auto"/>
            <w:vAlign w:val="center"/>
            <w:hideMark/>
          </w:tcPr>
          <w:p w14:paraId="53AA977C" w14:textId="19D50324"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274,40 </w:t>
            </w:r>
          </w:p>
        </w:tc>
        <w:tc>
          <w:tcPr>
            <w:tcW w:w="1184" w:type="dxa"/>
            <w:tcBorders>
              <w:top w:val="nil"/>
              <w:left w:val="nil"/>
              <w:bottom w:val="single" w:sz="8" w:space="0" w:color="auto"/>
              <w:right w:val="single" w:sz="8" w:space="0" w:color="auto"/>
            </w:tcBorders>
            <w:shd w:val="clear" w:color="auto" w:fill="auto"/>
            <w:vAlign w:val="center"/>
            <w:hideMark/>
          </w:tcPr>
          <w:p w14:paraId="52825E1E"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0,0931</w:t>
            </w:r>
          </w:p>
        </w:tc>
        <w:tc>
          <w:tcPr>
            <w:tcW w:w="1032" w:type="dxa"/>
            <w:tcBorders>
              <w:top w:val="nil"/>
              <w:left w:val="nil"/>
              <w:bottom w:val="single" w:sz="8" w:space="0" w:color="auto"/>
              <w:right w:val="single" w:sz="8" w:space="0" w:color="auto"/>
            </w:tcBorders>
            <w:shd w:val="clear" w:color="auto" w:fill="auto"/>
            <w:vAlign w:val="center"/>
            <w:hideMark/>
          </w:tcPr>
          <w:p w14:paraId="6E617837"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101,1</w:t>
            </w:r>
          </w:p>
        </w:tc>
        <w:tc>
          <w:tcPr>
            <w:tcW w:w="902" w:type="dxa"/>
            <w:tcBorders>
              <w:top w:val="nil"/>
              <w:left w:val="nil"/>
              <w:bottom w:val="single" w:sz="8" w:space="0" w:color="auto"/>
              <w:right w:val="single" w:sz="8" w:space="0" w:color="auto"/>
            </w:tcBorders>
            <w:shd w:val="clear" w:color="auto" w:fill="auto"/>
            <w:vAlign w:val="center"/>
            <w:hideMark/>
          </w:tcPr>
          <w:p w14:paraId="2C4DD596"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135,9</w:t>
            </w:r>
          </w:p>
        </w:tc>
        <w:tc>
          <w:tcPr>
            <w:tcW w:w="1039" w:type="dxa"/>
            <w:tcBorders>
              <w:top w:val="nil"/>
              <w:left w:val="nil"/>
              <w:bottom w:val="single" w:sz="8" w:space="0" w:color="auto"/>
              <w:right w:val="single" w:sz="8" w:space="0" w:color="auto"/>
            </w:tcBorders>
            <w:shd w:val="clear" w:color="auto" w:fill="auto"/>
            <w:vAlign w:val="center"/>
            <w:hideMark/>
          </w:tcPr>
          <w:p w14:paraId="41079BDB"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0,1493</w:t>
            </w:r>
          </w:p>
        </w:tc>
      </w:tr>
      <w:tr w:rsidR="007B1F01" w:rsidRPr="00222380" w14:paraId="198D07C4" w14:textId="77777777" w:rsidTr="007B1F01">
        <w:trPr>
          <w:trHeight w:val="31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13A80ACA" w14:textId="77777777" w:rsidR="007B1F01" w:rsidRPr="00222380" w:rsidRDefault="007B1F01" w:rsidP="00222380">
            <w:pPr>
              <w:jc w:val="both"/>
              <w:rPr>
                <w:rFonts w:ascii="Calibri Light" w:hAnsi="Calibri Light" w:cs="Calibri Light"/>
                <w:color w:val="000000"/>
                <w:sz w:val="20"/>
                <w:szCs w:val="20"/>
              </w:rPr>
            </w:pPr>
            <w:proofErr w:type="spellStart"/>
            <w:r w:rsidRPr="00222380">
              <w:rPr>
                <w:rFonts w:ascii="Calibri Light" w:hAnsi="Calibri Light" w:cs="Calibri Light"/>
                <w:color w:val="000000"/>
                <w:sz w:val="20"/>
                <w:szCs w:val="20"/>
              </w:rPr>
              <w:t>Pušća</w:t>
            </w:r>
            <w:proofErr w:type="spellEnd"/>
          </w:p>
        </w:tc>
        <w:tc>
          <w:tcPr>
            <w:tcW w:w="983" w:type="dxa"/>
            <w:tcBorders>
              <w:top w:val="nil"/>
              <w:left w:val="nil"/>
              <w:bottom w:val="single" w:sz="8" w:space="0" w:color="auto"/>
              <w:right w:val="single" w:sz="8" w:space="0" w:color="auto"/>
            </w:tcBorders>
            <w:shd w:val="clear" w:color="auto" w:fill="auto"/>
            <w:vAlign w:val="center"/>
            <w:hideMark/>
          </w:tcPr>
          <w:p w14:paraId="30B2A952"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7</w:t>
            </w:r>
          </w:p>
        </w:tc>
        <w:tc>
          <w:tcPr>
            <w:tcW w:w="956" w:type="dxa"/>
            <w:tcBorders>
              <w:top w:val="nil"/>
              <w:left w:val="nil"/>
              <w:bottom w:val="single" w:sz="8" w:space="0" w:color="auto"/>
              <w:right w:val="single" w:sz="8" w:space="0" w:color="auto"/>
            </w:tcBorders>
            <w:shd w:val="clear" w:color="auto" w:fill="auto"/>
            <w:vAlign w:val="center"/>
            <w:hideMark/>
          </w:tcPr>
          <w:p w14:paraId="511682A2"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105,438</w:t>
            </w:r>
          </w:p>
        </w:tc>
        <w:tc>
          <w:tcPr>
            <w:tcW w:w="1684" w:type="dxa"/>
            <w:tcBorders>
              <w:top w:val="nil"/>
              <w:left w:val="nil"/>
              <w:bottom w:val="single" w:sz="8" w:space="0" w:color="auto"/>
              <w:right w:val="single" w:sz="8" w:space="0" w:color="auto"/>
            </w:tcBorders>
            <w:shd w:val="clear" w:color="auto" w:fill="auto"/>
            <w:vAlign w:val="center"/>
            <w:hideMark/>
          </w:tcPr>
          <w:p w14:paraId="679E6481" w14:textId="7AADDC2A"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4.452,80 </w:t>
            </w:r>
          </w:p>
        </w:tc>
        <w:tc>
          <w:tcPr>
            <w:tcW w:w="244" w:type="dxa"/>
            <w:tcBorders>
              <w:top w:val="nil"/>
              <w:left w:val="nil"/>
              <w:bottom w:val="single" w:sz="8" w:space="0" w:color="auto"/>
              <w:right w:val="single" w:sz="8" w:space="0" w:color="auto"/>
            </w:tcBorders>
            <w:shd w:val="clear" w:color="auto" w:fill="auto"/>
            <w:vAlign w:val="center"/>
            <w:hideMark/>
          </w:tcPr>
          <w:p w14:paraId="42829908" w14:textId="15266D15"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294,26 </w:t>
            </w:r>
          </w:p>
        </w:tc>
        <w:tc>
          <w:tcPr>
            <w:tcW w:w="1184" w:type="dxa"/>
            <w:tcBorders>
              <w:top w:val="nil"/>
              <w:left w:val="nil"/>
              <w:bottom w:val="single" w:sz="8" w:space="0" w:color="auto"/>
              <w:right w:val="single" w:sz="8" w:space="0" w:color="auto"/>
            </w:tcBorders>
            <w:shd w:val="clear" w:color="auto" w:fill="auto"/>
            <w:vAlign w:val="center"/>
            <w:hideMark/>
          </w:tcPr>
          <w:p w14:paraId="27359E86"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0,1204</w:t>
            </w:r>
          </w:p>
        </w:tc>
        <w:tc>
          <w:tcPr>
            <w:tcW w:w="1032" w:type="dxa"/>
            <w:tcBorders>
              <w:top w:val="nil"/>
              <w:left w:val="nil"/>
              <w:bottom w:val="single" w:sz="8" w:space="0" w:color="auto"/>
              <w:right w:val="single" w:sz="8" w:space="0" w:color="auto"/>
            </w:tcBorders>
            <w:shd w:val="clear" w:color="auto" w:fill="auto"/>
            <w:vAlign w:val="center"/>
            <w:hideMark/>
          </w:tcPr>
          <w:p w14:paraId="4F0F539E"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103,61</w:t>
            </w:r>
          </w:p>
        </w:tc>
        <w:tc>
          <w:tcPr>
            <w:tcW w:w="902" w:type="dxa"/>
            <w:tcBorders>
              <w:top w:val="nil"/>
              <w:left w:val="nil"/>
              <w:bottom w:val="single" w:sz="8" w:space="0" w:color="auto"/>
              <w:right w:val="single" w:sz="8" w:space="0" w:color="auto"/>
            </w:tcBorders>
            <w:shd w:val="clear" w:color="auto" w:fill="auto"/>
            <w:vAlign w:val="center"/>
            <w:hideMark/>
          </w:tcPr>
          <w:p w14:paraId="1A07C58B"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107,1</w:t>
            </w:r>
          </w:p>
        </w:tc>
        <w:tc>
          <w:tcPr>
            <w:tcW w:w="1039" w:type="dxa"/>
            <w:tcBorders>
              <w:top w:val="nil"/>
              <w:left w:val="nil"/>
              <w:bottom w:val="single" w:sz="8" w:space="0" w:color="auto"/>
              <w:right w:val="single" w:sz="8" w:space="0" w:color="auto"/>
            </w:tcBorders>
            <w:shd w:val="clear" w:color="auto" w:fill="auto"/>
            <w:vAlign w:val="center"/>
            <w:hideMark/>
          </w:tcPr>
          <w:p w14:paraId="3732239D"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0,1404</w:t>
            </w:r>
          </w:p>
        </w:tc>
      </w:tr>
      <w:tr w:rsidR="007B1F01" w:rsidRPr="00222380" w14:paraId="2CA495CD" w14:textId="77777777" w:rsidTr="007B1F01">
        <w:trPr>
          <w:trHeight w:val="31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526FB9DA"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Stupnik</w:t>
            </w:r>
          </w:p>
        </w:tc>
        <w:tc>
          <w:tcPr>
            <w:tcW w:w="983" w:type="dxa"/>
            <w:tcBorders>
              <w:top w:val="nil"/>
              <w:left w:val="nil"/>
              <w:bottom w:val="single" w:sz="8" w:space="0" w:color="auto"/>
              <w:right w:val="single" w:sz="8" w:space="0" w:color="auto"/>
            </w:tcBorders>
            <w:shd w:val="clear" w:color="auto" w:fill="auto"/>
            <w:vAlign w:val="center"/>
            <w:hideMark/>
          </w:tcPr>
          <w:p w14:paraId="2339BD42"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8</w:t>
            </w:r>
          </w:p>
        </w:tc>
        <w:tc>
          <w:tcPr>
            <w:tcW w:w="956" w:type="dxa"/>
            <w:tcBorders>
              <w:top w:val="nil"/>
              <w:left w:val="nil"/>
              <w:bottom w:val="single" w:sz="8" w:space="0" w:color="auto"/>
              <w:right w:val="single" w:sz="8" w:space="0" w:color="auto"/>
            </w:tcBorders>
            <w:shd w:val="clear" w:color="auto" w:fill="auto"/>
            <w:vAlign w:val="center"/>
            <w:hideMark/>
          </w:tcPr>
          <w:p w14:paraId="791E5761"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108,139</w:t>
            </w:r>
          </w:p>
        </w:tc>
        <w:tc>
          <w:tcPr>
            <w:tcW w:w="1684" w:type="dxa"/>
            <w:tcBorders>
              <w:top w:val="nil"/>
              <w:left w:val="nil"/>
              <w:bottom w:val="single" w:sz="8" w:space="0" w:color="auto"/>
              <w:right w:val="single" w:sz="8" w:space="0" w:color="auto"/>
            </w:tcBorders>
            <w:shd w:val="clear" w:color="auto" w:fill="auto"/>
            <w:vAlign w:val="center"/>
            <w:hideMark/>
          </w:tcPr>
          <w:p w14:paraId="1C0B0C3E" w14:textId="20D7341E"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4.077,27 </w:t>
            </w:r>
          </w:p>
        </w:tc>
        <w:tc>
          <w:tcPr>
            <w:tcW w:w="244" w:type="dxa"/>
            <w:tcBorders>
              <w:top w:val="nil"/>
              <w:left w:val="nil"/>
              <w:bottom w:val="single" w:sz="8" w:space="0" w:color="auto"/>
              <w:right w:val="single" w:sz="8" w:space="0" w:color="auto"/>
            </w:tcBorders>
            <w:shd w:val="clear" w:color="auto" w:fill="auto"/>
            <w:vAlign w:val="center"/>
            <w:hideMark/>
          </w:tcPr>
          <w:p w14:paraId="6EE15E7E" w14:textId="2337D5F3"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552,34 </w:t>
            </w:r>
          </w:p>
        </w:tc>
        <w:tc>
          <w:tcPr>
            <w:tcW w:w="1184" w:type="dxa"/>
            <w:tcBorders>
              <w:top w:val="nil"/>
              <w:left w:val="nil"/>
              <w:bottom w:val="single" w:sz="8" w:space="0" w:color="auto"/>
              <w:right w:val="single" w:sz="8" w:space="0" w:color="auto"/>
            </w:tcBorders>
            <w:shd w:val="clear" w:color="auto" w:fill="auto"/>
            <w:vAlign w:val="center"/>
            <w:hideMark/>
          </w:tcPr>
          <w:p w14:paraId="56F2FBE9"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0,1266</w:t>
            </w:r>
          </w:p>
        </w:tc>
        <w:tc>
          <w:tcPr>
            <w:tcW w:w="1032" w:type="dxa"/>
            <w:tcBorders>
              <w:top w:val="nil"/>
              <w:left w:val="nil"/>
              <w:bottom w:val="single" w:sz="8" w:space="0" w:color="auto"/>
              <w:right w:val="single" w:sz="8" w:space="0" w:color="auto"/>
            </w:tcBorders>
            <w:shd w:val="clear" w:color="auto" w:fill="auto"/>
            <w:vAlign w:val="center"/>
            <w:hideMark/>
          </w:tcPr>
          <w:p w14:paraId="42B70877"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110,16</w:t>
            </w:r>
          </w:p>
        </w:tc>
        <w:tc>
          <w:tcPr>
            <w:tcW w:w="902" w:type="dxa"/>
            <w:tcBorders>
              <w:top w:val="nil"/>
              <w:left w:val="nil"/>
              <w:bottom w:val="single" w:sz="8" w:space="0" w:color="auto"/>
              <w:right w:val="single" w:sz="8" w:space="0" w:color="auto"/>
            </w:tcBorders>
            <w:shd w:val="clear" w:color="auto" w:fill="auto"/>
            <w:vAlign w:val="center"/>
            <w:hideMark/>
          </w:tcPr>
          <w:p w14:paraId="02CC8983"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87,8</w:t>
            </w:r>
          </w:p>
        </w:tc>
        <w:tc>
          <w:tcPr>
            <w:tcW w:w="1039" w:type="dxa"/>
            <w:tcBorders>
              <w:top w:val="nil"/>
              <w:left w:val="nil"/>
              <w:bottom w:val="single" w:sz="8" w:space="0" w:color="auto"/>
              <w:right w:val="single" w:sz="8" w:space="0" w:color="auto"/>
            </w:tcBorders>
            <w:shd w:val="clear" w:color="auto" w:fill="auto"/>
            <w:vAlign w:val="center"/>
            <w:hideMark/>
          </w:tcPr>
          <w:p w14:paraId="7BC4169E"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0,1588</w:t>
            </w:r>
          </w:p>
        </w:tc>
      </w:tr>
      <w:tr w:rsidR="007B1F01" w:rsidRPr="00222380" w14:paraId="10358803" w14:textId="77777777" w:rsidTr="007B1F01">
        <w:trPr>
          <w:trHeight w:val="52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4113A154"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Jastrebarsko</w:t>
            </w:r>
          </w:p>
        </w:tc>
        <w:tc>
          <w:tcPr>
            <w:tcW w:w="983" w:type="dxa"/>
            <w:tcBorders>
              <w:top w:val="nil"/>
              <w:left w:val="nil"/>
              <w:bottom w:val="single" w:sz="8" w:space="0" w:color="auto"/>
              <w:right w:val="single" w:sz="8" w:space="0" w:color="auto"/>
            </w:tcBorders>
            <w:shd w:val="clear" w:color="auto" w:fill="auto"/>
            <w:vAlign w:val="center"/>
            <w:hideMark/>
          </w:tcPr>
          <w:p w14:paraId="2920F4C6"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7</w:t>
            </w:r>
          </w:p>
        </w:tc>
        <w:tc>
          <w:tcPr>
            <w:tcW w:w="956" w:type="dxa"/>
            <w:tcBorders>
              <w:top w:val="nil"/>
              <w:left w:val="nil"/>
              <w:bottom w:val="single" w:sz="8" w:space="0" w:color="auto"/>
              <w:right w:val="single" w:sz="8" w:space="0" w:color="auto"/>
            </w:tcBorders>
            <w:shd w:val="clear" w:color="auto" w:fill="auto"/>
            <w:vAlign w:val="center"/>
            <w:hideMark/>
          </w:tcPr>
          <w:p w14:paraId="705B20ED"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105,052</w:t>
            </w:r>
          </w:p>
        </w:tc>
        <w:tc>
          <w:tcPr>
            <w:tcW w:w="1684" w:type="dxa"/>
            <w:tcBorders>
              <w:top w:val="nil"/>
              <w:left w:val="nil"/>
              <w:bottom w:val="single" w:sz="8" w:space="0" w:color="auto"/>
              <w:right w:val="single" w:sz="8" w:space="0" w:color="auto"/>
            </w:tcBorders>
            <w:shd w:val="clear" w:color="auto" w:fill="auto"/>
            <w:vAlign w:val="center"/>
            <w:hideMark/>
          </w:tcPr>
          <w:p w14:paraId="730B0B7F" w14:textId="73CBF66C"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4.272,18 </w:t>
            </w:r>
          </w:p>
        </w:tc>
        <w:tc>
          <w:tcPr>
            <w:tcW w:w="244" w:type="dxa"/>
            <w:tcBorders>
              <w:top w:val="nil"/>
              <w:left w:val="nil"/>
              <w:bottom w:val="single" w:sz="8" w:space="0" w:color="auto"/>
              <w:right w:val="single" w:sz="8" w:space="0" w:color="auto"/>
            </w:tcBorders>
            <w:shd w:val="clear" w:color="auto" w:fill="auto"/>
            <w:vAlign w:val="center"/>
            <w:hideMark/>
          </w:tcPr>
          <w:p w14:paraId="09C4FA74" w14:textId="72B9958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341,21  </w:t>
            </w:r>
          </w:p>
        </w:tc>
        <w:tc>
          <w:tcPr>
            <w:tcW w:w="1184" w:type="dxa"/>
            <w:tcBorders>
              <w:top w:val="nil"/>
              <w:left w:val="nil"/>
              <w:bottom w:val="single" w:sz="8" w:space="0" w:color="auto"/>
              <w:right w:val="single" w:sz="8" w:space="0" w:color="auto"/>
            </w:tcBorders>
            <w:shd w:val="clear" w:color="auto" w:fill="auto"/>
            <w:vAlign w:val="center"/>
            <w:hideMark/>
          </w:tcPr>
          <w:p w14:paraId="64C8FC98"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0,0913</w:t>
            </w:r>
          </w:p>
        </w:tc>
        <w:tc>
          <w:tcPr>
            <w:tcW w:w="1032" w:type="dxa"/>
            <w:tcBorders>
              <w:top w:val="nil"/>
              <w:left w:val="nil"/>
              <w:bottom w:val="single" w:sz="8" w:space="0" w:color="auto"/>
              <w:right w:val="single" w:sz="8" w:space="0" w:color="auto"/>
            </w:tcBorders>
            <w:shd w:val="clear" w:color="auto" w:fill="auto"/>
            <w:vAlign w:val="center"/>
            <w:hideMark/>
          </w:tcPr>
          <w:p w14:paraId="0D8F45DD"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96,15</w:t>
            </w:r>
          </w:p>
        </w:tc>
        <w:tc>
          <w:tcPr>
            <w:tcW w:w="902" w:type="dxa"/>
            <w:tcBorders>
              <w:top w:val="nil"/>
              <w:left w:val="nil"/>
              <w:bottom w:val="single" w:sz="8" w:space="0" w:color="auto"/>
              <w:right w:val="single" w:sz="8" w:space="0" w:color="auto"/>
            </w:tcBorders>
            <w:shd w:val="clear" w:color="auto" w:fill="auto"/>
            <w:vAlign w:val="center"/>
            <w:hideMark/>
          </w:tcPr>
          <w:p w14:paraId="4C77DF50"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124</w:t>
            </w:r>
          </w:p>
        </w:tc>
        <w:tc>
          <w:tcPr>
            <w:tcW w:w="1039" w:type="dxa"/>
            <w:tcBorders>
              <w:top w:val="nil"/>
              <w:left w:val="nil"/>
              <w:bottom w:val="single" w:sz="8" w:space="0" w:color="auto"/>
              <w:right w:val="single" w:sz="8" w:space="0" w:color="auto"/>
            </w:tcBorders>
            <w:shd w:val="clear" w:color="auto" w:fill="auto"/>
            <w:vAlign w:val="center"/>
            <w:hideMark/>
          </w:tcPr>
          <w:p w14:paraId="2DBEEA76"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0,1612</w:t>
            </w:r>
          </w:p>
        </w:tc>
      </w:tr>
      <w:tr w:rsidR="007B1F01" w:rsidRPr="00222380" w14:paraId="5B9226C7" w14:textId="77777777" w:rsidTr="007B1F01">
        <w:trPr>
          <w:trHeight w:val="31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70AF9814"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Samobor</w:t>
            </w:r>
          </w:p>
        </w:tc>
        <w:tc>
          <w:tcPr>
            <w:tcW w:w="983" w:type="dxa"/>
            <w:tcBorders>
              <w:top w:val="nil"/>
              <w:left w:val="nil"/>
              <w:bottom w:val="single" w:sz="8" w:space="0" w:color="auto"/>
              <w:right w:val="single" w:sz="8" w:space="0" w:color="auto"/>
            </w:tcBorders>
            <w:shd w:val="clear" w:color="auto" w:fill="auto"/>
            <w:vAlign w:val="center"/>
            <w:hideMark/>
          </w:tcPr>
          <w:p w14:paraId="1B6A31ED"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8</w:t>
            </w:r>
          </w:p>
        </w:tc>
        <w:tc>
          <w:tcPr>
            <w:tcW w:w="956" w:type="dxa"/>
            <w:tcBorders>
              <w:top w:val="nil"/>
              <w:left w:val="nil"/>
              <w:bottom w:val="single" w:sz="8" w:space="0" w:color="auto"/>
              <w:right w:val="single" w:sz="8" w:space="0" w:color="auto"/>
            </w:tcBorders>
            <w:shd w:val="clear" w:color="auto" w:fill="auto"/>
            <w:vAlign w:val="center"/>
            <w:hideMark/>
          </w:tcPr>
          <w:p w14:paraId="540A11E9"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110,923</w:t>
            </w:r>
          </w:p>
        </w:tc>
        <w:tc>
          <w:tcPr>
            <w:tcW w:w="1684" w:type="dxa"/>
            <w:tcBorders>
              <w:top w:val="nil"/>
              <w:left w:val="nil"/>
              <w:bottom w:val="single" w:sz="8" w:space="0" w:color="auto"/>
              <w:right w:val="single" w:sz="8" w:space="0" w:color="auto"/>
            </w:tcBorders>
            <w:shd w:val="clear" w:color="auto" w:fill="auto"/>
            <w:vAlign w:val="center"/>
            <w:hideMark/>
          </w:tcPr>
          <w:p w14:paraId="215DF60E" w14:textId="7E2BB108"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5.433,59 </w:t>
            </w:r>
          </w:p>
        </w:tc>
        <w:tc>
          <w:tcPr>
            <w:tcW w:w="244" w:type="dxa"/>
            <w:tcBorders>
              <w:top w:val="nil"/>
              <w:left w:val="nil"/>
              <w:bottom w:val="single" w:sz="8" w:space="0" w:color="auto"/>
              <w:right w:val="single" w:sz="8" w:space="0" w:color="auto"/>
            </w:tcBorders>
            <w:shd w:val="clear" w:color="auto" w:fill="auto"/>
            <w:vAlign w:val="center"/>
            <w:hideMark/>
          </w:tcPr>
          <w:p w14:paraId="2CB54BD5" w14:textId="49C13B4D"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523,51  </w:t>
            </w:r>
          </w:p>
        </w:tc>
        <w:tc>
          <w:tcPr>
            <w:tcW w:w="1184" w:type="dxa"/>
            <w:tcBorders>
              <w:top w:val="nil"/>
              <w:left w:val="nil"/>
              <w:bottom w:val="single" w:sz="8" w:space="0" w:color="auto"/>
              <w:right w:val="single" w:sz="8" w:space="0" w:color="auto"/>
            </w:tcBorders>
            <w:shd w:val="clear" w:color="auto" w:fill="auto"/>
            <w:vAlign w:val="center"/>
            <w:hideMark/>
          </w:tcPr>
          <w:p w14:paraId="422AEE90"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0,1002</w:t>
            </w:r>
          </w:p>
        </w:tc>
        <w:tc>
          <w:tcPr>
            <w:tcW w:w="1032" w:type="dxa"/>
            <w:tcBorders>
              <w:top w:val="nil"/>
              <w:left w:val="nil"/>
              <w:bottom w:val="single" w:sz="8" w:space="0" w:color="auto"/>
              <w:right w:val="single" w:sz="8" w:space="0" w:color="auto"/>
            </w:tcBorders>
            <w:shd w:val="clear" w:color="auto" w:fill="auto"/>
            <w:vAlign w:val="center"/>
            <w:hideMark/>
          </w:tcPr>
          <w:p w14:paraId="040EEF65"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102,2</w:t>
            </w:r>
          </w:p>
        </w:tc>
        <w:tc>
          <w:tcPr>
            <w:tcW w:w="902" w:type="dxa"/>
            <w:tcBorders>
              <w:top w:val="nil"/>
              <w:left w:val="nil"/>
              <w:bottom w:val="single" w:sz="8" w:space="0" w:color="auto"/>
              <w:right w:val="single" w:sz="8" w:space="0" w:color="auto"/>
            </w:tcBorders>
            <w:shd w:val="clear" w:color="auto" w:fill="auto"/>
            <w:vAlign w:val="center"/>
            <w:hideMark/>
          </w:tcPr>
          <w:p w14:paraId="4C02AA71"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108,6</w:t>
            </w:r>
          </w:p>
        </w:tc>
        <w:tc>
          <w:tcPr>
            <w:tcW w:w="1039" w:type="dxa"/>
            <w:tcBorders>
              <w:top w:val="nil"/>
              <w:left w:val="nil"/>
              <w:bottom w:val="single" w:sz="8" w:space="0" w:color="auto"/>
              <w:right w:val="single" w:sz="8" w:space="0" w:color="auto"/>
            </w:tcBorders>
            <w:shd w:val="clear" w:color="auto" w:fill="auto"/>
            <w:vAlign w:val="center"/>
            <w:hideMark/>
          </w:tcPr>
          <w:p w14:paraId="1D518619"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0,2338</w:t>
            </w:r>
          </w:p>
        </w:tc>
      </w:tr>
      <w:tr w:rsidR="007B1F01" w:rsidRPr="00222380" w14:paraId="5F1FDE06" w14:textId="77777777" w:rsidTr="007B1F01">
        <w:trPr>
          <w:trHeight w:val="52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10E674E4"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Sveta </w:t>
            </w:r>
            <w:proofErr w:type="spellStart"/>
            <w:r w:rsidRPr="00222380">
              <w:rPr>
                <w:rFonts w:ascii="Calibri Light" w:hAnsi="Calibri Light" w:cs="Calibri Light"/>
                <w:color w:val="000000"/>
                <w:sz w:val="20"/>
                <w:szCs w:val="20"/>
              </w:rPr>
              <w:t>Nedelja</w:t>
            </w:r>
            <w:proofErr w:type="spellEnd"/>
          </w:p>
        </w:tc>
        <w:tc>
          <w:tcPr>
            <w:tcW w:w="983" w:type="dxa"/>
            <w:tcBorders>
              <w:top w:val="nil"/>
              <w:left w:val="nil"/>
              <w:bottom w:val="single" w:sz="8" w:space="0" w:color="auto"/>
              <w:right w:val="single" w:sz="8" w:space="0" w:color="auto"/>
            </w:tcBorders>
            <w:shd w:val="clear" w:color="auto" w:fill="auto"/>
            <w:vAlign w:val="center"/>
            <w:hideMark/>
          </w:tcPr>
          <w:p w14:paraId="741F0513"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8</w:t>
            </w:r>
          </w:p>
        </w:tc>
        <w:tc>
          <w:tcPr>
            <w:tcW w:w="956" w:type="dxa"/>
            <w:tcBorders>
              <w:top w:val="nil"/>
              <w:left w:val="nil"/>
              <w:bottom w:val="single" w:sz="8" w:space="0" w:color="auto"/>
              <w:right w:val="single" w:sz="8" w:space="0" w:color="auto"/>
            </w:tcBorders>
            <w:shd w:val="clear" w:color="auto" w:fill="auto"/>
            <w:vAlign w:val="center"/>
            <w:hideMark/>
          </w:tcPr>
          <w:p w14:paraId="65129739"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112,07</w:t>
            </w:r>
          </w:p>
        </w:tc>
        <w:tc>
          <w:tcPr>
            <w:tcW w:w="1684" w:type="dxa"/>
            <w:tcBorders>
              <w:top w:val="nil"/>
              <w:left w:val="nil"/>
              <w:bottom w:val="single" w:sz="8" w:space="0" w:color="auto"/>
              <w:right w:val="single" w:sz="8" w:space="0" w:color="auto"/>
            </w:tcBorders>
            <w:shd w:val="clear" w:color="auto" w:fill="auto"/>
            <w:vAlign w:val="center"/>
            <w:hideMark/>
          </w:tcPr>
          <w:p w14:paraId="15404026" w14:textId="6BFD2189"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5.813,66 </w:t>
            </w:r>
          </w:p>
        </w:tc>
        <w:tc>
          <w:tcPr>
            <w:tcW w:w="244" w:type="dxa"/>
            <w:tcBorders>
              <w:top w:val="nil"/>
              <w:left w:val="nil"/>
              <w:bottom w:val="single" w:sz="8" w:space="0" w:color="auto"/>
              <w:right w:val="single" w:sz="8" w:space="0" w:color="auto"/>
            </w:tcBorders>
            <w:shd w:val="clear" w:color="auto" w:fill="auto"/>
            <w:vAlign w:val="center"/>
            <w:hideMark/>
          </w:tcPr>
          <w:p w14:paraId="5CE9AE7F" w14:textId="25C1611A"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533,47 </w:t>
            </w:r>
          </w:p>
        </w:tc>
        <w:tc>
          <w:tcPr>
            <w:tcW w:w="1184" w:type="dxa"/>
            <w:tcBorders>
              <w:top w:val="nil"/>
              <w:left w:val="nil"/>
              <w:bottom w:val="single" w:sz="8" w:space="0" w:color="auto"/>
              <w:right w:val="single" w:sz="8" w:space="0" w:color="auto"/>
            </w:tcBorders>
            <w:shd w:val="clear" w:color="auto" w:fill="auto"/>
            <w:vAlign w:val="center"/>
            <w:hideMark/>
          </w:tcPr>
          <w:p w14:paraId="0BD81CED"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0,0973</w:t>
            </w:r>
          </w:p>
        </w:tc>
        <w:tc>
          <w:tcPr>
            <w:tcW w:w="1032" w:type="dxa"/>
            <w:tcBorders>
              <w:top w:val="nil"/>
              <w:left w:val="nil"/>
              <w:bottom w:val="single" w:sz="8" w:space="0" w:color="auto"/>
              <w:right w:val="single" w:sz="8" w:space="0" w:color="auto"/>
            </w:tcBorders>
            <w:shd w:val="clear" w:color="auto" w:fill="auto"/>
            <w:vAlign w:val="center"/>
            <w:hideMark/>
          </w:tcPr>
          <w:p w14:paraId="7CDA5AF4"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109,33</w:t>
            </w:r>
          </w:p>
        </w:tc>
        <w:tc>
          <w:tcPr>
            <w:tcW w:w="902" w:type="dxa"/>
            <w:tcBorders>
              <w:top w:val="nil"/>
              <w:left w:val="nil"/>
              <w:bottom w:val="single" w:sz="8" w:space="0" w:color="auto"/>
              <w:right w:val="single" w:sz="8" w:space="0" w:color="auto"/>
            </w:tcBorders>
            <w:shd w:val="clear" w:color="auto" w:fill="auto"/>
            <w:vAlign w:val="center"/>
            <w:hideMark/>
          </w:tcPr>
          <w:p w14:paraId="5FE03EF2"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90,5</w:t>
            </w:r>
          </w:p>
        </w:tc>
        <w:tc>
          <w:tcPr>
            <w:tcW w:w="1039" w:type="dxa"/>
            <w:tcBorders>
              <w:top w:val="nil"/>
              <w:left w:val="nil"/>
              <w:bottom w:val="single" w:sz="8" w:space="0" w:color="auto"/>
              <w:right w:val="single" w:sz="8" w:space="0" w:color="auto"/>
            </w:tcBorders>
            <w:shd w:val="clear" w:color="auto" w:fill="auto"/>
            <w:vAlign w:val="center"/>
            <w:hideMark/>
          </w:tcPr>
          <w:p w14:paraId="38DBB0F1"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0,1932</w:t>
            </w:r>
          </w:p>
        </w:tc>
      </w:tr>
      <w:tr w:rsidR="007B1F01" w:rsidRPr="00222380" w14:paraId="64AAA915" w14:textId="77777777" w:rsidTr="007B1F01">
        <w:trPr>
          <w:trHeight w:val="31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6495692A"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Zaprešić</w:t>
            </w:r>
          </w:p>
        </w:tc>
        <w:tc>
          <w:tcPr>
            <w:tcW w:w="983" w:type="dxa"/>
            <w:tcBorders>
              <w:top w:val="nil"/>
              <w:left w:val="nil"/>
              <w:bottom w:val="single" w:sz="8" w:space="0" w:color="auto"/>
              <w:right w:val="single" w:sz="8" w:space="0" w:color="auto"/>
            </w:tcBorders>
            <w:shd w:val="clear" w:color="auto" w:fill="auto"/>
            <w:vAlign w:val="center"/>
            <w:hideMark/>
          </w:tcPr>
          <w:p w14:paraId="52F05A0E"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8</w:t>
            </w:r>
          </w:p>
        </w:tc>
        <w:tc>
          <w:tcPr>
            <w:tcW w:w="956" w:type="dxa"/>
            <w:tcBorders>
              <w:top w:val="nil"/>
              <w:left w:val="nil"/>
              <w:bottom w:val="single" w:sz="8" w:space="0" w:color="auto"/>
              <w:right w:val="single" w:sz="8" w:space="0" w:color="auto"/>
            </w:tcBorders>
            <w:shd w:val="clear" w:color="auto" w:fill="auto"/>
            <w:vAlign w:val="center"/>
            <w:hideMark/>
          </w:tcPr>
          <w:p w14:paraId="69BBB735"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111,546</w:t>
            </w:r>
          </w:p>
        </w:tc>
        <w:tc>
          <w:tcPr>
            <w:tcW w:w="1684" w:type="dxa"/>
            <w:tcBorders>
              <w:top w:val="nil"/>
              <w:left w:val="nil"/>
              <w:bottom w:val="single" w:sz="8" w:space="0" w:color="auto"/>
              <w:right w:val="single" w:sz="8" w:space="0" w:color="auto"/>
            </w:tcBorders>
            <w:shd w:val="clear" w:color="auto" w:fill="auto"/>
            <w:vAlign w:val="center"/>
            <w:hideMark/>
          </w:tcPr>
          <w:p w14:paraId="61704A36" w14:textId="369243BA"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5.178,40 </w:t>
            </w:r>
          </w:p>
        </w:tc>
        <w:tc>
          <w:tcPr>
            <w:tcW w:w="244" w:type="dxa"/>
            <w:tcBorders>
              <w:top w:val="nil"/>
              <w:left w:val="nil"/>
              <w:bottom w:val="single" w:sz="8" w:space="0" w:color="auto"/>
              <w:right w:val="single" w:sz="8" w:space="0" w:color="auto"/>
            </w:tcBorders>
            <w:shd w:val="clear" w:color="auto" w:fill="auto"/>
            <w:vAlign w:val="center"/>
            <w:hideMark/>
          </w:tcPr>
          <w:p w14:paraId="2BDBF147" w14:textId="31F1311C"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510,71 </w:t>
            </w:r>
          </w:p>
        </w:tc>
        <w:tc>
          <w:tcPr>
            <w:tcW w:w="1184" w:type="dxa"/>
            <w:tcBorders>
              <w:top w:val="nil"/>
              <w:left w:val="nil"/>
              <w:bottom w:val="single" w:sz="8" w:space="0" w:color="auto"/>
              <w:right w:val="single" w:sz="8" w:space="0" w:color="auto"/>
            </w:tcBorders>
            <w:shd w:val="clear" w:color="auto" w:fill="auto"/>
            <w:vAlign w:val="center"/>
            <w:hideMark/>
          </w:tcPr>
          <w:p w14:paraId="2FC40DB5"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0,0911</w:t>
            </w:r>
          </w:p>
        </w:tc>
        <w:tc>
          <w:tcPr>
            <w:tcW w:w="1032" w:type="dxa"/>
            <w:tcBorders>
              <w:top w:val="nil"/>
              <w:left w:val="nil"/>
              <w:bottom w:val="single" w:sz="8" w:space="0" w:color="auto"/>
              <w:right w:val="single" w:sz="8" w:space="0" w:color="auto"/>
            </w:tcBorders>
            <w:shd w:val="clear" w:color="auto" w:fill="auto"/>
            <w:vAlign w:val="center"/>
            <w:hideMark/>
          </w:tcPr>
          <w:p w14:paraId="0F4E9539"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103,46</w:t>
            </w:r>
          </w:p>
        </w:tc>
        <w:tc>
          <w:tcPr>
            <w:tcW w:w="902" w:type="dxa"/>
            <w:tcBorders>
              <w:top w:val="nil"/>
              <w:left w:val="nil"/>
              <w:bottom w:val="single" w:sz="8" w:space="0" w:color="auto"/>
              <w:right w:val="single" w:sz="8" w:space="0" w:color="auto"/>
            </w:tcBorders>
            <w:shd w:val="clear" w:color="auto" w:fill="auto"/>
            <w:vAlign w:val="center"/>
            <w:hideMark/>
          </w:tcPr>
          <w:p w14:paraId="54BF7596"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93,4</w:t>
            </w:r>
          </w:p>
        </w:tc>
        <w:tc>
          <w:tcPr>
            <w:tcW w:w="1039" w:type="dxa"/>
            <w:tcBorders>
              <w:top w:val="nil"/>
              <w:left w:val="nil"/>
              <w:bottom w:val="single" w:sz="8" w:space="0" w:color="auto"/>
              <w:right w:val="single" w:sz="8" w:space="0" w:color="auto"/>
            </w:tcBorders>
            <w:shd w:val="clear" w:color="auto" w:fill="auto"/>
            <w:vAlign w:val="center"/>
            <w:hideMark/>
          </w:tcPr>
          <w:p w14:paraId="500ED914"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0,2508</w:t>
            </w:r>
          </w:p>
        </w:tc>
      </w:tr>
      <w:tr w:rsidR="007B1F01" w:rsidRPr="00222380" w14:paraId="2E6558CA" w14:textId="77777777" w:rsidTr="007B1F01">
        <w:trPr>
          <w:trHeight w:val="525"/>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02257C26" w14:textId="77777777" w:rsidR="007B1F01" w:rsidRPr="00222380" w:rsidRDefault="007B1F01" w:rsidP="00222380">
            <w:pPr>
              <w:jc w:val="both"/>
              <w:rPr>
                <w:rFonts w:ascii="Calibri Light" w:hAnsi="Calibri Light" w:cs="Calibri Light"/>
                <w:b/>
                <w:bCs/>
                <w:color w:val="000000"/>
                <w:sz w:val="20"/>
                <w:szCs w:val="20"/>
              </w:rPr>
            </w:pPr>
            <w:r w:rsidRPr="00222380">
              <w:rPr>
                <w:rFonts w:ascii="Calibri Light" w:hAnsi="Calibri Light" w:cs="Calibri Light"/>
                <w:b/>
                <w:bCs/>
                <w:color w:val="000000"/>
                <w:sz w:val="20"/>
                <w:szCs w:val="20"/>
              </w:rPr>
              <w:t>Ukupno LAG</w:t>
            </w:r>
          </w:p>
        </w:tc>
        <w:tc>
          <w:tcPr>
            <w:tcW w:w="983" w:type="dxa"/>
            <w:tcBorders>
              <w:top w:val="nil"/>
              <w:left w:val="nil"/>
              <w:bottom w:val="single" w:sz="8" w:space="0" w:color="auto"/>
              <w:right w:val="single" w:sz="8" w:space="0" w:color="auto"/>
            </w:tcBorders>
            <w:shd w:val="clear" w:color="auto" w:fill="auto"/>
            <w:vAlign w:val="center"/>
            <w:hideMark/>
          </w:tcPr>
          <w:p w14:paraId="73187865"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6,81818182</w:t>
            </w:r>
          </w:p>
        </w:tc>
        <w:tc>
          <w:tcPr>
            <w:tcW w:w="956" w:type="dxa"/>
            <w:tcBorders>
              <w:top w:val="nil"/>
              <w:left w:val="nil"/>
              <w:bottom w:val="single" w:sz="8" w:space="0" w:color="auto"/>
              <w:right w:val="single" w:sz="8" w:space="0" w:color="auto"/>
            </w:tcBorders>
            <w:shd w:val="clear" w:color="auto" w:fill="auto"/>
            <w:vAlign w:val="center"/>
            <w:hideMark/>
          </w:tcPr>
          <w:p w14:paraId="0CCFBC8C"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106,33455</w:t>
            </w:r>
          </w:p>
        </w:tc>
        <w:tc>
          <w:tcPr>
            <w:tcW w:w="1684" w:type="dxa"/>
            <w:tcBorders>
              <w:top w:val="nil"/>
              <w:left w:val="nil"/>
              <w:bottom w:val="single" w:sz="8" w:space="0" w:color="auto"/>
              <w:right w:val="single" w:sz="8" w:space="0" w:color="auto"/>
            </w:tcBorders>
            <w:shd w:val="clear" w:color="auto" w:fill="auto"/>
            <w:vAlign w:val="center"/>
            <w:hideMark/>
          </w:tcPr>
          <w:p w14:paraId="18810906" w14:textId="55917EFB"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4.448,38 </w:t>
            </w:r>
          </w:p>
        </w:tc>
        <w:tc>
          <w:tcPr>
            <w:tcW w:w="244" w:type="dxa"/>
            <w:tcBorders>
              <w:top w:val="nil"/>
              <w:left w:val="nil"/>
              <w:bottom w:val="single" w:sz="8" w:space="0" w:color="auto"/>
              <w:right w:val="single" w:sz="8" w:space="0" w:color="auto"/>
            </w:tcBorders>
            <w:shd w:val="clear" w:color="auto" w:fill="auto"/>
            <w:vAlign w:val="center"/>
            <w:hideMark/>
          </w:tcPr>
          <w:p w14:paraId="2943ED91" w14:textId="4E879A4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 xml:space="preserve">      377,82 </w:t>
            </w:r>
          </w:p>
        </w:tc>
        <w:tc>
          <w:tcPr>
            <w:tcW w:w="1184" w:type="dxa"/>
            <w:tcBorders>
              <w:top w:val="nil"/>
              <w:left w:val="nil"/>
              <w:bottom w:val="single" w:sz="8" w:space="0" w:color="auto"/>
              <w:right w:val="single" w:sz="8" w:space="0" w:color="auto"/>
            </w:tcBorders>
            <w:shd w:val="clear" w:color="auto" w:fill="auto"/>
            <w:vAlign w:val="center"/>
            <w:hideMark/>
          </w:tcPr>
          <w:p w14:paraId="2DFDAAF8"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0,1060545</w:t>
            </w:r>
          </w:p>
        </w:tc>
        <w:tc>
          <w:tcPr>
            <w:tcW w:w="1032" w:type="dxa"/>
            <w:tcBorders>
              <w:top w:val="nil"/>
              <w:left w:val="nil"/>
              <w:bottom w:val="single" w:sz="8" w:space="0" w:color="auto"/>
              <w:right w:val="single" w:sz="8" w:space="0" w:color="auto"/>
            </w:tcBorders>
            <w:shd w:val="clear" w:color="auto" w:fill="auto"/>
            <w:vAlign w:val="center"/>
            <w:hideMark/>
          </w:tcPr>
          <w:p w14:paraId="7794B705"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102,44455</w:t>
            </w:r>
          </w:p>
        </w:tc>
        <w:tc>
          <w:tcPr>
            <w:tcW w:w="902" w:type="dxa"/>
            <w:tcBorders>
              <w:top w:val="nil"/>
              <w:left w:val="nil"/>
              <w:bottom w:val="single" w:sz="8" w:space="0" w:color="auto"/>
              <w:right w:val="single" w:sz="8" w:space="0" w:color="auto"/>
            </w:tcBorders>
            <w:shd w:val="clear" w:color="auto" w:fill="auto"/>
            <w:vAlign w:val="center"/>
            <w:hideMark/>
          </w:tcPr>
          <w:p w14:paraId="1F3E2D3C"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110,42727</w:t>
            </w:r>
          </w:p>
        </w:tc>
        <w:tc>
          <w:tcPr>
            <w:tcW w:w="1039" w:type="dxa"/>
            <w:tcBorders>
              <w:top w:val="nil"/>
              <w:left w:val="nil"/>
              <w:bottom w:val="single" w:sz="8" w:space="0" w:color="auto"/>
              <w:right w:val="single" w:sz="8" w:space="0" w:color="auto"/>
            </w:tcBorders>
            <w:shd w:val="clear" w:color="auto" w:fill="auto"/>
            <w:vAlign w:val="center"/>
            <w:hideMark/>
          </w:tcPr>
          <w:p w14:paraId="2F5A185C" w14:textId="77777777" w:rsidR="007B1F01" w:rsidRPr="00222380" w:rsidRDefault="007B1F01" w:rsidP="00222380">
            <w:pPr>
              <w:jc w:val="both"/>
              <w:rPr>
                <w:rFonts w:ascii="Calibri Light" w:hAnsi="Calibri Light" w:cs="Calibri Light"/>
                <w:color w:val="000000"/>
                <w:sz w:val="20"/>
                <w:szCs w:val="20"/>
              </w:rPr>
            </w:pPr>
            <w:r w:rsidRPr="00222380">
              <w:rPr>
                <w:rFonts w:ascii="Calibri Light" w:hAnsi="Calibri Light" w:cs="Calibri Light"/>
                <w:color w:val="000000"/>
                <w:sz w:val="20"/>
                <w:szCs w:val="20"/>
              </w:rPr>
              <w:t>0,1570727</w:t>
            </w:r>
          </w:p>
        </w:tc>
      </w:tr>
    </w:tbl>
    <w:p w14:paraId="1FBCE2C4" w14:textId="77777777" w:rsidR="006F0BA1" w:rsidRPr="00222380" w:rsidRDefault="006F0BA1" w:rsidP="00222380">
      <w:pPr>
        <w:jc w:val="both"/>
        <w:rPr>
          <w:rFonts w:ascii="Calibri Light" w:hAnsi="Calibri Light" w:cs="Calibri Light"/>
        </w:rPr>
      </w:pPr>
    </w:p>
    <w:p w14:paraId="0E7F58AE" w14:textId="2AE49F38" w:rsidR="00F50598" w:rsidRPr="00222380" w:rsidRDefault="00F50598" w:rsidP="00222380">
      <w:pPr>
        <w:jc w:val="both"/>
        <w:rPr>
          <w:rFonts w:ascii="Calibri Light" w:hAnsi="Calibri Light" w:cs="Calibri Light"/>
          <w:i/>
        </w:rPr>
      </w:pPr>
      <w:r w:rsidRPr="00222380">
        <w:rPr>
          <w:rFonts w:ascii="Calibri Light" w:hAnsi="Calibri Light" w:cs="Calibri Light"/>
        </w:rPr>
        <w:t xml:space="preserve">Izvor: </w:t>
      </w:r>
      <w:r w:rsidR="00D40E9C" w:rsidRPr="00222380">
        <w:rPr>
          <w:rFonts w:ascii="Calibri Light" w:hAnsi="Calibri Light" w:cs="Calibri Light"/>
          <w:i/>
        </w:rPr>
        <w:t>Ministarstvo regionalnog razvoja i fondova europske unije</w:t>
      </w:r>
    </w:p>
    <w:p w14:paraId="5FA74D36" w14:textId="77777777" w:rsidR="00BD160A" w:rsidRPr="00222380" w:rsidRDefault="00BD160A" w:rsidP="00222380">
      <w:pPr>
        <w:jc w:val="both"/>
        <w:rPr>
          <w:rFonts w:ascii="Calibri Light" w:hAnsi="Calibri Light" w:cs="Calibri Light"/>
        </w:rPr>
        <w:sectPr w:rsidR="00BD160A" w:rsidRPr="00222380" w:rsidSect="00B80BA9">
          <w:headerReference w:type="default" r:id="rId17"/>
          <w:footerReference w:type="default" r:id="rId18"/>
          <w:pgSz w:w="11906" w:h="16838"/>
          <w:pgMar w:top="1417" w:right="1417" w:bottom="1417" w:left="1417" w:header="708" w:footer="708" w:gutter="0"/>
          <w:cols w:space="708"/>
          <w:docGrid w:linePitch="360"/>
        </w:sectPr>
      </w:pPr>
    </w:p>
    <w:p w14:paraId="4679B95E" w14:textId="637020CD" w:rsidR="00EB6DF7" w:rsidRPr="00222380" w:rsidRDefault="00EB6DF7" w:rsidP="00222380">
      <w:pPr>
        <w:jc w:val="both"/>
        <w:rPr>
          <w:rFonts w:ascii="Calibri Light" w:hAnsi="Calibri Light" w:cs="Calibri Light"/>
        </w:rPr>
      </w:pPr>
    </w:p>
    <w:p w14:paraId="46C920CB" w14:textId="685861F6" w:rsidR="00B72886" w:rsidRPr="00222380" w:rsidRDefault="00B72886" w:rsidP="00222380">
      <w:pPr>
        <w:pStyle w:val="Naslov3"/>
        <w:jc w:val="both"/>
        <w:rPr>
          <w:rFonts w:ascii="Calibri Light" w:hAnsi="Calibri Light" w:cs="Calibri Light"/>
        </w:rPr>
      </w:pPr>
      <w:bookmarkStart w:id="796" w:name="_Toc132615767"/>
      <w:r w:rsidRPr="00222380">
        <w:rPr>
          <w:rFonts w:ascii="Calibri Light" w:hAnsi="Calibri Light" w:cs="Calibri Light"/>
          <w:lang w:eastAsia="hr-HR"/>
        </w:rPr>
        <w:t xml:space="preserve">Tablica </w:t>
      </w:r>
      <w:r w:rsidR="00243982" w:rsidRPr="00222380">
        <w:rPr>
          <w:rFonts w:ascii="Calibri Light" w:hAnsi="Calibri Light" w:cs="Calibri Light"/>
          <w:lang w:eastAsia="hr-HR"/>
        </w:rPr>
        <w:t>7</w:t>
      </w:r>
      <w:r w:rsidRPr="00222380">
        <w:rPr>
          <w:rFonts w:ascii="Calibri Light" w:hAnsi="Calibri Light" w:cs="Calibri Light"/>
          <w:lang w:eastAsia="hr-HR"/>
        </w:rPr>
        <w:t>: Broj osoba zaposlenih u pravnim osobama po djelatnosti (</w:t>
      </w:r>
      <w:proofErr w:type="spellStart"/>
      <w:r w:rsidRPr="00222380">
        <w:rPr>
          <w:rFonts w:ascii="Calibri Light" w:hAnsi="Calibri Light" w:cs="Calibri Light"/>
          <w:lang w:eastAsia="hr-HR"/>
        </w:rPr>
        <w:t>NKD</w:t>
      </w:r>
      <w:proofErr w:type="spellEnd"/>
      <w:r w:rsidRPr="00222380">
        <w:rPr>
          <w:rFonts w:ascii="Calibri Light" w:hAnsi="Calibri Light" w:cs="Calibri Light"/>
          <w:lang w:eastAsia="hr-HR"/>
        </w:rPr>
        <w:t xml:space="preserve"> 2007) u 2018., 2019. i 2020. na području LAG-a</w:t>
      </w:r>
      <w:bookmarkEnd w:id="796"/>
    </w:p>
    <w:tbl>
      <w:tblPr>
        <w:tblpPr w:leftFromText="180" w:rightFromText="180" w:vertAnchor="text" w:horzAnchor="margin" w:tblpY="436"/>
        <w:tblOverlap w:val="never"/>
        <w:tblW w:w="14563" w:type="dxa"/>
        <w:tblLayout w:type="fixed"/>
        <w:tblLook w:val="04A0" w:firstRow="1" w:lastRow="0" w:firstColumn="1" w:lastColumn="0" w:noHBand="0" w:noVBand="1"/>
      </w:tblPr>
      <w:tblGrid>
        <w:gridCol w:w="1676"/>
        <w:gridCol w:w="514"/>
        <w:gridCol w:w="548"/>
        <w:gridCol w:w="457"/>
        <w:gridCol w:w="457"/>
        <w:gridCol w:w="457"/>
        <w:gridCol w:w="457"/>
        <w:gridCol w:w="457"/>
        <w:gridCol w:w="457"/>
        <w:gridCol w:w="457"/>
        <w:gridCol w:w="457"/>
        <w:gridCol w:w="457"/>
        <w:gridCol w:w="457"/>
        <w:gridCol w:w="457"/>
        <w:gridCol w:w="457"/>
        <w:gridCol w:w="457"/>
        <w:gridCol w:w="457"/>
        <w:gridCol w:w="467"/>
        <w:gridCol w:w="548"/>
        <w:gridCol w:w="550"/>
        <w:gridCol w:w="548"/>
        <w:gridCol w:w="550"/>
        <w:gridCol w:w="16"/>
        <w:gridCol w:w="2732"/>
        <w:gridCol w:w="16"/>
      </w:tblGrid>
      <w:tr w:rsidR="00792D1C" w:rsidRPr="00222380" w14:paraId="033F9609" w14:textId="77777777" w:rsidTr="00CB6F97">
        <w:trPr>
          <w:trHeight w:val="1230"/>
        </w:trPr>
        <w:tc>
          <w:tcPr>
            <w:tcW w:w="1676" w:type="dxa"/>
            <w:vMerge w:val="restart"/>
            <w:tcBorders>
              <w:top w:val="single" w:sz="4" w:space="0" w:color="000000"/>
              <w:left w:val="single" w:sz="4" w:space="0" w:color="000000"/>
              <w:right w:val="single" w:sz="4" w:space="0" w:color="000000"/>
            </w:tcBorders>
            <w:shd w:val="clear" w:color="auto" w:fill="B4C6E7" w:themeFill="accent1" w:themeFillTint="66"/>
            <w:noWrap/>
            <w:vAlign w:val="center"/>
          </w:tcPr>
          <w:p w14:paraId="2E4BC146" w14:textId="77777777" w:rsidR="00792D1C" w:rsidRPr="00222380" w:rsidRDefault="00792D1C"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Godina</w:t>
            </w:r>
          </w:p>
        </w:tc>
        <w:tc>
          <w:tcPr>
            <w:tcW w:w="10139" w:type="dxa"/>
            <w:gridSpan w:val="22"/>
            <w:tcBorders>
              <w:top w:val="single" w:sz="4" w:space="0" w:color="000000"/>
              <w:left w:val="nil"/>
              <w:bottom w:val="single" w:sz="4" w:space="0" w:color="000000"/>
              <w:right w:val="single" w:sz="4" w:space="0" w:color="auto"/>
            </w:tcBorders>
            <w:shd w:val="clear" w:color="auto" w:fill="B4C6E7" w:themeFill="accent1" w:themeFillTint="66"/>
            <w:noWrap/>
            <w:vAlign w:val="bottom"/>
            <w:hideMark/>
          </w:tcPr>
          <w:p w14:paraId="2B426ECD" w14:textId="77777777" w:rsidR="00792D1C" w:rsidRPr="00222380" w:rsidRDefault="00792D1C"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 xml:space="preserve">Broj zaposlenih prema području djelatnosti – </w:t>
            </w:r>
            <w:proofErr w:type="spellStart"/>
            <w:r w:rsidRPr="00222380">
              <w:rPr>
                <w:rFonts w:ascii="Calibri Light" w:eastAsia="Times New Roman" w:hAnsi="Calibri Light" w:cs="Calibri Light"/>
                <w:sz w:val="20"/>
                <w:szCs w:val="20"/>
                <w:lang w:eastAsia="hr-HR"/>
              </w:rPr>
              <w:t>NKD</w:t>
            </w:r>
            <w:proofErr w:type="spellEnd"/>
            <w:r w:rsidRPr="00222380">
              <w:rPr>
                <w:rFonts w:ascii="Calibri Light" w:eastAsia="Times New Roman" w:hAnsi="Calibri Light" w:cs="Calibri Light"/>
                <w:sz w:val="20"/>
                <w:szCs w:val="20"/>
                <w:lang w:eastAsia="hr-HR"/>
              </w:rPr>
              <w:t xml:space="preserve"> 2007</w:t>
            </w:r>
          </w:p>
        </w:tc>
        <w:tc>
          <w:tcPr>
            <w:tcW w:w="2748" w:type="dxa"/>
            <w:gridSpan w:val="2"/>
            <w:vMerge w:val="restart"/>
            <w:tcBorders>
              <w:top w:val="single" w:sz="4" w:space="0" w:color="000000"/>
              <w:left w:val="single" w:sz="4" w:space="0" w:color="auto"/>
              <w:right w:val="single" w:sz="4" w:space="0" w:color="auto"/>
            </w:tcBorders>
            <w:shd w:val="clear" w:color="auto" w:fill="B4C6E7" w:themeFill="accent1" w:themeFillTint="66"/>
          </w:tcPr>
          <w:p w14:paraId="2EA1762E" w14:textId="77777777" w:rsidR="00792D1C" w:rsidRPr="00222380" w:rsidRDefault="00792D1C"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18"/>
                <w:szCs w:val="18"/>
                <w:lang w:eastAsia="hr-HR"/>
              </w:rPr>
              <w:t>Broj zaposlenih ukupno za sva područja</w:t>
            </w:r>
          </w:p>
        </w:tc>
      </w:tr>
      <w:tr w:rsidR="00F3618B" w:rsidRPr="00222380" w14:paraId="3BE8A11A" w14:textId="77777777" w:rsidTr="00CB6F97">
        <w:trPr>
          <w:gridAfter w:val="1"/>
          <w:wAfter w:w="16" w:type="dxa"/>
          <w:trHeight w:val="480"/>
        </w:trPr>
        <w:tc>
          <w:tcPr>
            <w:tcW w:w="1676" w:type="dxa"/>
            <w:vMerge/>
            <w:tcBorders>
              <w:left w:val="single" w:sz="4" w:space="0" w:color="000000"/>
              <w:bottom w:val="single" w:sz="4" w:space="0" w:color="000000"/>
              <w:right w:val="single" w:sz="4" w:space="0" w:color="000000"/>
            </w:tcBorders>
            <w:shd w:val="clear" w:color="auto" w:fill="auto"/>
            <w:noWrap/>
            <w:vAlign w:val="bottom"/>
          </w:tcPr>
          <w:p w14:paraId="396B8A26" w14:textId="77777777" w:rsidR="00792D1C" w:rsidRPr="00222380" w:rsidRDefault="00792D1C" w:rsidP="00222380">
            <w:pPr>
              <w:spacing w:after="0" w:line="240" w:lineRule="auto"/>
              <w:jc w:val="both"/>
              <w:rPr>
                <w:rFonts w:ascii="Calibri Light" w:eastAsia="Times New Roman" w:hAnsi="Calibri Light" w:cs="Calibri Light"/>
                <w:sz w:val="20"/>
                <w:szCs w:val="20"/>
                <w:lang w:eastAsia="hr-HR"/>
              </w:rPr>
            </w:pPr>
          </w:p>
        </w:tc>
        <w:tc>
          <w:tcPr>
            <w:tcW w:w="514" w:type="dxa"/>
            <w:tcBorders>
              <w:left w:val="nil"/>
              <w:bottom w:val="single" w:sz="4" w:space="0" w:color="000000"/>
              <w:right w:val="single" w:sz="4" w:space="0" w:color="000000"/>
            </w:tcBorders>
            <w:shd w:val="clear" w:color="auto" w:fill="B4C6E7" w:themeFill="accent1" w:themeFillTint="66"/>
            <w:noWrap/>
            <w:vAlign w:val="center"/>
          </w:tcPr>
          <w:p w14:paraId="6D9F9418"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A</w:t>
            </w:r>
          </w:p>
        </w:tc>
        <w:tc>
          <w:tcPr>
            <w:tcW w:w="548" w:type="dxa"/>
            <w:tcBorders>
              <w:left w:val="nil"/>
              <w:bottom w:val="single" w:sz="4" w:space="0" w:color="000000"/>
              <w:right w:val="single" w:sz="4" w:space="0" w:color="000000"/>
            </w:tcBorders>
            <w:shd w:val="clear" w:color="auto" w:fill="B4C6E7" w:themeFill="accent1" w:themeFillTint="66"/>
            <w:vAlign w:val="center"/>
          </w:tcPr>
          <w:p w14:paraId="1E0147B8"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B</w:t>
            </w:r>
          </w:p>
        </w:tc>
        <w:tc>
          <w:tcPr>
            <w:tcW w:w="457" w:type="dxa"/>
            <w:tcBorders>
              <w:left w:val="nil"/>
              <w:bottom w:val="single" w:sz="4" w:space="0" w:color="000000"/>
              <w:right w:val="single" w:sz="4" w:space="0" w:color="auto"/>
            </w:tcBorders>
            <w:shd w:val="clear" w:color="auto" w:fill="B4C6E7" w:themeFill="accent1" w:themeFillTint="66"/>
            <w:vAlign w:val="center"/>
          </w:tcPr>
          <w:p w14:paraId="32292002"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C</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6EBDAF1C"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D</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7DF3C2D3"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E</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0B860A06"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F</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303B34EA"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G</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6A69B957"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H</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74F8319E"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I</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709473A1"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J</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0A24E3CC"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K</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4443C9C6"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L</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77A08166"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M</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63912967"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N</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52EE3E4A"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O</w:t>
            </w:r>
          </w:p>
        </w:tc>
        <w:tc>
          <w:tcPr>
            <w:tcW w:w="457" w:type="dxa"/>
            <w:tcBorders>
              <w:left w:val="single" w:sz="4" w:space="0" w:color="auto"/>
              <w:bottom w:val="single" w:sz="4" w:space="0" w:color="000000"/>
              <w:right w:val="single" w:sz="4" w:space="0" w:color="auto"/>
            </w:tcBorders>
            <w:shd w:val="clear" w:color="auto" w:fill="B4C6E7" w:themeFill="accent1" w:themeFillTint="66"/>
            <w:vAlign w:val="center"/>
          </w:tcPr>
          <w:p w14:paraId="18D88FFA"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P</w:t>
            </w:r>
          </w:p>
        </w:tc>
        <w:tc>
          <w:tcPr>
            <w:tcW w:w="467" w:type="dxa"/>
            <w:tcBorders>
              <w:left w:val="single" w:sz="4" w:space="0" w:color="auto"/>
              <w:bottom w:val="single" w:sz="4" w:space="0" w:color="000000"/>
              <w:right w:val="single" w:sz="4" w:space="0" w:color="auto"/>
            </w:tcBorders>
            <w:shd w:val="clear" w:color="auto" w:fill="B4C6E7" w:themeFill="accent1" w:themeFillTint="66"/>
            <w:vAlign w:val="center"/>
          </w:tcPr>
          <w:p w14:paraId="47181D4C"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Q</w:t>
            </w:r>
          </w:p>
        </w:tc>
        <w:tc>
          <w:tcPr>
            <w:tcW w:w="548" w:type="dxa"/>
            <w:tcBorders>
              <w:left w:val="single" w:sz="4" w:space="0" w:color="auto"/>
              <w:bottom w:val="single" w:sz="4" w:space="0" w:color="000000"/>
              <w:right w:val="single" w:sz="4" w:space="0" w:color="auto"/>
            </w:tcBorders>
            <w:shd w:val="clear" w:color="auto" w:fill="B4C6E7" w:themeFill="accent1" w:themeFillTint="66"/>
            <w:vAlign w:val="center"/>
          </w:tcPr>
          <w:p w14:paraId="0328BE49"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R</w:t>
            </w:r>
          </w:p>
        </w:tc>
        <w:tc>
          <w:tcPr>
            <w:tcW w:w="550" w:type="dxa"/>
            <w:tcBorders>
              <w:left w:val="single" w:sz="4" w:space="0" w:color="auto"/>
              <w:bottom w:val="single" w:sz="4" w:space="0" w:color="000000"/>
              <w:right w:val="single" w:sz="4" w:space="0" w:color="auto"/>
            </w:tcBorders>
            <w:shd w:val="clear" w:color="auto" w:fill="B4C6E7" w:themeFill="accent1" w:themeFillTint="66"/>
            <w:vAlign w:val="center"/>
          </w:tcPr>
          <w:p w14:paraId="4D18A98C"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S</w:t>
            </w:r>
          </w:p>
        </w:tc>
        <w:tc>
          <w:tcPr>
            <w:tcW w:w="548" w:type="dxa"/>
            <w:tcBorders>
              <w:left w:val="single" w:sz="4" w:space="0" w:color="auto"/>
              <w:bottom w:val="single" w:sz="4" w:space="0" w:color="000000"/>
              <w:right w:val="single" w:sz="4" w:space="0" w:color="auto"/>
            </w:tcBorders>
            <w:shd w:val="clear" w:color="auto" w:fill="B4C6E7" w:themeFill="accent1" w:themeFillTint="66"/>
            <w:vAlign w:val="center"/>
          </w:tcPr>
          <w:p w14:paraId="462D2E16"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T</w:t>
            </w:r>
          </w:p>
        </w:tc>
        <w:tc>
          <w:tcPr>
            <w:tcW w:w="550" w:type="dxa"/>
            <w:tcBorders>
              <w:left w:val="single" w:sz="4" w:space="0" w:color="auto"/>
              <w:bottom w:val="single" w:sz="4" w:space="0" w:color="000000"/>
              <w:right w:val="single" w:sz="4" w:space="0" w:color="auto"/>
            </w:tcBorders>
            <w:shd w:val="clear" w:color="auto" w:fill="B4C6E7" w:themeFill="accent1" w:themeFillTint="66"/>
            <w:vAlign w:val="center"/>
          </w:tcPr>
          <w:p w14:paraId="4E4DE4BF"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U</w:t>
            </w:r>
          </w:p>
        </w:tc>
        <w:tc>
          <w:tcPr>
            <w:tcW w:w="2748" w:type="dxa"/>
            <w:gridSpan w:val="2"/>
            <w:vMerge/>
            <w:tcBorders>
              <w:left w:val="single" w:sz="4" w:space="0" w:color="auto"/>
              <w:bottom w:val="single" w:sz="4" w:space="0" w:color="000000"/>
              <w:right w:val="single" w:sz="4" w:space="0" w:color="auto"/>
            </w:tcBorders>
            <w:shd w:val="clear" w:color="auto" w:fill="B4C6E7" w:themeFill="accent1" w:themeFillTint="66"/>
          </w:tcPr>
          <w:p w14:paraId="1D4D5CAA" w14:textId="77777777" w:rsidR="00792D1C" w:rsidRPr="00222380" w:rsidRDefault="00792D1C" w:rsidP="00222380">
            <w:pPr>
              <w:spacing w:after="0" w:line="240" w:lineRule="auto"/>
              <w:jc w:val="both"/>
              <w:rPr>
                <w:rFonts w:ascii="Calibri Light" w:eastAsia="Times New Roman" w:hAnsi="Calibri Light" w:cs="Calibri Light"/>
                <w:sz w:val="18"/>
                <w:szCs w:val="18"/>
                <w:lang w:eastAsia="hr-HR"/>
              </w:rPr>
            </w:pPr>
          </w:p>
        </w:tc>
      </w:tr>
      <w:tr w:rsidR="00792D1C" w:rsidRPr="00222380" w14:paraId="06A555D0" w14:textId="77777777" w:rsidTr="00C13C18">
        <w:trPr>
          <w:gridAfter w:val="1"/>
          <w:wAfter w:w="16" w:type="dxa"/>
          <w:cantSplit/>
          <w:trHeight w:val="1171"/>
        </w:trPr>
        <w:tc>
          <w:tcPr>
            <w:tcW w:w="1676" w:type="dxa"/>
            <w:tcBorders>
              <w:top w:val="nil"/>
              <w:left w:val="single" w:sz="4" w:space="0" w:color="000000"/>
              <w:bottom w:val="single" w:sz="4" w:space="0" w:color="000000"/>
              <w:right w:val="single" w:sz="4" w:space="0" w:color="000000"/>
            </w:tcBorders>
            <w:shd w:val="clear" w:color="auto" w:fill="auto"/>
            <w:noWrap/>
            <w:textDirection w:val="btLr"/>
            <w:vAlign w:val="bottom"/>
          </w:tcPr>
          <w:p w14:paraId="667936E3" w14:textId="77777777" w:rsidR="00792D1C" w:rsidRPr="00222380" w:rsidRDefault="00792D1C" w:rsidP="00222380">
            <w:pPr>
              <w:spacing w:after="0" w:line="240" w:lineRule="auto"/>
              <w:ind w:left="113" w:right="113"/>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2018.</w:t>
            </w:r>
          </w:p>
        </w:tc>
        <w:tc>
          <w:tcPr>
            <w:tcW w:w="514" w:type="dxa"/>
            <w:tcBorders>
              <w:top w:val="nil"/>
              <w:left w:val="nil"/>
              <w:bottom w:val="single" w:sz="4" w:space="0" w:color="000000"/>
              <w:right w:val="single" w:sz="4" w:space="0" w:color="000000"/>
            </w:tcBorders>
            <w:shd w:val="clear" w:color="auto" w:fill="auto"/>
            <w:noWrap/>
            <w:textDirection w:val="btLr"/>
            <w:vAlign w:val="bottom"/>
          </w:tcPr>
          <w:p w14:paraId="533B9781"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172</w:t>
            </w:r>
          </w:p>
        </w:tc>
        <w:tc>
          <w:tcPr>
            <w:tcW w:w="548" w:type="dxa"/>
            <w:tcBorders>
              <w:top w:val="nil"/>
              <w:left w:val="nil"/>
              <w:bottom w:val="single" w:sz="4" w:space="0" w:color="000000"/>
              <w:right w:val="single" w:sz="4" w:space="0" w:color="000000"/>
            </w:tcBorders>
            <w:shd w:val="clear" w:color="auto" w:fill="auto"/>
            <w:textDirection w:val="btLr"/>
            <w:vAlign w:val="bottom"/>
          </w:tcPr>
          <w:p w14:paraId="302FFF10"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25</w:t>
            </w:r>
          </w:p>
        </w:tc>
        <w:tc>
          <w:tcPr>
            <w:tcW w:w="457" w:type="dxa"/>
            <w:tcBorders>
              <w:top w:val="nil"/>
              <w:left w:val="nil"/>
              <w:bottom w:val="single" w:sz="4" w:space="0" w:color="000000"/>
              <w:right w:val="single" w:sz="4" w:space="0" w:color="auto"/>
            </w:tcBorders>
            <w:textDirection w:val="btLr"/>
          </w:tcPr>
          <w:p w14:paraId="3C58E26D"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8950</w:t>
            </w:r>
          </w:p>
        </w:tc>
        <w:tc>
          <w:tcPr>
            <w:tcW w:w="457" w:type="dxa"/>
            <w:tcBorders>
              <w:top w:val="nil"/>
              <w:left w:val="single" w:sz="4" w:space="0" w:color="auto"/>
              <w:bottom w:val="single" w:sz="4" w:space="0" w:color="000000"/>
              <w:right w:val="single" w:sz="4" w:space="0" w:color="auto"/>
            </w:tcBorders>
            <w:textDirection w:val="btLr"/>
          </w:tcPr>
          <w:p w14:paraId="38F352BB"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180</w:t>
            </w:r>
          </w:p>
        </w:tc>
        <w:tc>
          <w:tcPr>
            <w:tcW w:w="457" w:type="dxa"/>
            <w:tcBorders>
              <w:top w:val="nil"/>
              <w:left w:val="single" w:sz="4" w:space="0" w:color="auto"/>
              <w:bottom w:val="single" w:sz="4" w:space="0" w:color="000000"/>
              <w:right w:val="single" w:sz="4" w:space="0" w:color="auto"/>
            </w:tcBorders>
            <w:textDirection w:val="btLr"/>
          </w:tcPr>
          <w:p w14:paraId="69B98F52"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706</w:t>
            </w:r>
          </w:p>
        </w:tc>
        <w:tc>
          <w:tcPr>
            <w:tcW w:w="457" w:type="dxa"/>
            <w:tcBorders>
              <w:top w:val="nil"/>
              <w:left w:val="single" w:sz="4" w:space="0" w:color="auto"/>
              <w:bottom w:val="single" w:sz="4" w:space="0" w:color="000000"/>
              <w:right w:val="single" w:sz="4" w:space="0" w:color="auto"/>
            </w:tcBorders>
            <w:textDirection w:val="btLr"/>
          </w:tcPr>
          <w:p w14:paraId="0EBC3042"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1988</w:t>
            </w:r>
          </w:p>
        </w:tc>
        <w:tc>
          <w:tcPr>
            <w:tcW w:w="457" w:type="dxa"/>
            <w:tcBorders>
              <w:top w:val="nil"/>
              <w:left w:val="single" w:sz="4" w:space="0" w:color="auto"/>
              <w:bottom w:val="single" w:sz="4" w:space="0" w:color="000000"/>
              <w:right w:val="single" w:sz="4" w:space="0" w:color="auto"/>
            </w:tcBorders>
            <w:textDirection w:val="btLr"/>
          </w:tcPr>
          <w:p w14:paraId="649403EE"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6487</w:t>
            </w:r>
          </w:p>
        </w:tc>
        <w:tc>
          <w:tcPr>
            <w:tcW w:w="457" w:type="dxa"/>
            <w:tcBorders>
              <w:top w:val="nil"/>
              <w:left w:val="single" w:sz="4" w:space="0" w:color="auto"/>
              <w:bottom w:val="single" w:sz="4" w:space="0" w:color="000000"/>
              <w:right w:val="single" w:sz="4" w:space="0" w:color="auto"/>
            </w:tcBorders>
            <w:textDirection w:val="btLr"/>
          </w:tcPr>
          <w:p w14:paraId="1D67A4E5"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1881</w:t>
            </w:r>
          </w:p>
        </w:tc>
        <w:tc>
          <w:tcPr>
            <w:tcW w:w="457" w:type="dxa"/>
            <w:tcBorders>
              <w:top w:val="nil"/>
              <w:left w:val="single" w:sz="4" w:space="0" w:color="auto"/>
              <w:bottom w:val="single" w:sz="4" w:space="0" w:color="000000"/>
              <w:right w:val="single" w:sz="4" w:space="0" w:color="auto"/>
            </w:tcBorders>
            <w:textDirection w:val="btLr"/>
          </w:tcPr>
          <w:p w14:paraId="2C2D9A18"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547</w:t>
            </w:r>
          </w:p>
        </w:tc>
        <w:tc>
          <w:tcPr>
            <w:tcW w:w="457" w:type="dxa"/>
            <w:tcBorders>
              <w:top w:val="nil"/>
              <w:left w:val="single" w:sz="4" w:space="0" w:color="auto"/>
              <w:bottom w:val="single" w:sz="4" w:space="0" w:color="000000"/>
              <w:right w:val="single" w:sz="4" w:space="0" w:color="auto"/>
            </w:tcBorders>
            <w:textDirection w:val="btLr"/>
          </w:tcPr>
          <w:p w14:paraId="6C7D4755"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540</w:t>
            </w:r>
          </w:p>
        </w:tc>
        <w:tc>
          <w:tcPr>
            <w:tcW w:w="457" w:type="dxa"/>
            <w:tcBorders>
              <w:top w:val="nil"/>
              <w:left w:val="single" w:sz="4" w:space="0" w:color="auto"/>
              <w:bottom w:val="single" w:sz="4" w:space="0" w:color="000000"/>
              <w:right w:val="single" w:sz="4" w:space="0" w:color="auto"/>
            </w:tcBorders>
            <w:textDirection w:val="btLr"/>
          </w:tcPr>
          <w:p w14:paraId="1D268610"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282</w:t>
            </w:r>
          </w:p>
        </w:tc>
        <w:tc>
          <w:tcPr>
            <w:tcW w:w="457" w:type="dxa"/>
            <w:tcBorders>
              <w:top w:val="nil"/>
              <w:left w:val="single" w:sz="4" w:space="0" w:color="auto"/>
              <w:bottom w:val="single" w:sz="4" w:space="0" w:color="000000"/>
              <w:right w:val="single" w:sz="4" w:space="0" w:color="auto"/>
            </w:tcBorders>
            <w:textDirection w:val="btLr"/>
          </w:tcPr>
          <w:p w14:paraId="69F1C2CA"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378</w:t>
            </w:r>
          </w:p>
        </w:tc>
        <w:tc>
          <w:tcPr>
            <w:tcW w:w="457" w:type="dxa"/>
            <w:tcBorders>
              <w:top w:val="nil"/>
              <w:left w:val="single" w:sz="4" w:space="0" w:color="auto"/>
              <w:bottom w:val="single" w:sz="4" w:space="0" w:color="000000"/>
              <w:right w:val="single" w:sz="4" w:space="0" w:color="auto"/>
            </w:tcBorders>
            <w:textDirection w:val="btLr"/>
          </w:tcPr>
          <w:p w14:paraId="7ACABB50"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856</w:t>
            </w:r>
          </w:p>
        </w:tc>
        <w:tc>
          <w:tcPr>
            <w:tcW w:w="457" w:type="dxa"/>
            <w:tcBorders>
              <w:top w:val="nil"/>
              <w:left w:val="single" w:sz="4" w:space="0" w:color="auto"/>
              <w:bottom w:val="single" w:sz="4" w:space="0" w:color="000000"/>
              <w:right w:val="single" w:sz="4" w:space="0" w:color="auto"/>
            </w:tcBorders>
            <w:textDirection w:val="btLr"/>
          </w:tcPr>
          <w:p w14:paraId="4E80D689"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575</w:t>
            </w:r>
          </w:p>
        </w:tc>
        <w:tc>
          <w:tcPr>
            <w:tcW w:w="457" w:type="dxa"/>
            <w:tcBorders>
              <w:top w:val="nil"/>
              <w:left w:val="single" w:sz="4" w:space="0" w:color="auto"/>
              <w:bottom w:val="single" w:sz="4" w:space="0" w:color="000000"/>
              <w:right w:val="single" w:sz="4" w:space="0" w:color="auto"/>
            </w:tcBorders>
            <w:textDirection w:val="btLr"/>
          </w:tcPr>
          <w:p w14:paraId="3FB323F4"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888</w:t>
            </w:r>
          </w:p>
        </w:tc>
        <w:tc>
          <w:tcPr>
            <w:tcW w:w="457" w:type="dxa"/>
            <w:tcBorders>
              <w:top w:val="nil"/>
              <w:left w:val="single" w:sz="4" w:space="0" w:color="auto"/>
              <w:bottom w:val="single" w:sz="4" w:space="0" w:color="000000"/>
              <w:right w:val="single" w:sz="4" w:space="0" w:color="auto"/>
            </w:tcBorders>
            <w:textDirection w:val="btLr"/>
          </w:tcPr>
          <w:p w14:paraId="56772DD7"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2466</w:t>
            </w:r>
          </w:p>
        </w:tc>
        <w:tc>
          <w:tcPr>
            <w:tcW w:w="467" w:type="dxa"/>
            <w:tcBorders>
              <w:top w:val="nil"/>
              <w:left w:val="single" w:sz="4" w:space="0" w:color="auto"/>
              <w:bottom w:val="single" w:sz="4" w:space="0" w:color="000000"/>
              <w:right w:val="single" w:sz="4" w:space="0" w:color="auto"/>
            </w:tcBorders>
            <w:textDirection w:val="btLr"/>
          </w:tcPr>
          <w:p w14:paraId="35268805"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743</w:t>
            </w:r>
          </w:p>
        </w:tc>
        <w:tc>
          <w:tcPr>
            <w:tcW w:w="548" w:type="dxa"/>
            <w:tcBorders>
              <w:top w:val="nil"/>
              <w:left w:val="single" w:sz="4" w:space="0" w:color="auto"/>
              <w:bottom w:val="single" w:sz="4" w:space="0" w:color="000000"/>
              <w:right w:val="single" w:sz="4" w:space="0" w:color="auto"/>
            </w:tcBorders>
            <w:textDirection w:val="btLr"/>
          </w:tcPr>
          <w:p w14:paraId="223CE569"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258</w:t>
            </w:r>
          </w:p>
        </w:tc>
        <w:tc>
          <w:tcPr>
            <w:tcW w:w="550" w:type="dxa"/>
            <w:tcBorders>
              <w:top w:val="nil"/>
              <w:left w:val="single" w:sz="4" w:space="0" w:color="auto"/>
              <w:bottom w:val="single" w:sz="4" w:space="0" w:color="000000"/>
              <w:right w:val="single" w:sz="4" w:space="0" w:color="auto"/>
            </w:tcBorders>
            <w:textDirection w:val="btLr"/>
          </w:tcPr>
          <w:p w14:paraId="1539AC76"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138</w:t>
            </w:r>
          </w:p>
        </w:tc>
        <w:tc>
          <w:tcPr>
            <w:tcW w:w="548" w:type="dxa"/>
            <w:tcBorders>
              <w:top w:val="nil"/>
              <w:left w:val="single" w:sz="4" w:space="0" w:color="auto"/>
              <w:bottom w:val="single" w:sz="4" w:space="0" w:color="000000"/>
              <w:right w:val="single" w:sz="4" w:space="0" w:color="auto"/>
            </w:tcBorders>
            <w:textDirection w:val="btLr"/>
          </w:tcPr>
          <w:p w14:paraId="6099F100"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0</w:t>
            </w:r>
          </w:p>
        </w:tc>
        <w:tc>
          <w:tcPr>
            <w:tcW w:w="550" w:type="dxa"/>
            <w:tcBorders>
              <w:top w:val="nil"/>
              <w:left w:val="single" w:sz="4" w:space="0" w:color="auto"/>
              <w:bottom w:val="single" w:sz="4" w:space="0" w:color="000000"/>
              <w:right w:val="single" w:sz="4" w:space="0" w:color="auto"/>
            </w:tcBorders>
            <w:textDirection w:val="btLr"/>
          </w:tcPr>
          <w:p w14:paraId="0CBF6771"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0</w:t>
            </w:r>
          </w:p>
        </w:tc>
        <w:tc>
          <w:tcPr>
            <w:tcW w:w="2748" w:type="dxa"/>
            <w:gridSpan w:val="2"/>
            <w:tcBorders>
              <w:top w:val="nil"/>
              <w:left w:val="single" w:sz="4" w:space="0" w:color="auto"/>
              <w:bottom w:val="single" w:sz="4" w:space="0" w:color="000000"/>
              <w:right w:val="single" w:sz="4" w:space="0" w:color="auto"/>
            </w:tcBorders>
            <w:textDirection w:val="btLr"/>
          </w:tcPr>
          <w:p w14:paraId="25F016BF" w14:textId="43367FAB"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28</w:t>
            </w:r>
            <w:r w:rsidR="007B1F01" w:rsidRPr="00222380">
              <w:rPr>
                <w:rFonts w:ascii="Calibri Light" w:eastAsia="Times New Roman" w:hAnsi="Calibri Light" w:cs="Calibri Light"/>
                <w:sz w:val="18"/>
                <w:szCs w:val="18"/>
                <w:lang w:eastAsia="hr-HR"/>
              </w:rPr>
              <w:t>.</w:t>
            </w:r>
            <w:r w:rsidRPr="00222380">
              <w:rPr>
                <w:rFonts w:ascii="Calibri Light" w:eastAsia="Times New Roman" w:hAnsi="Calibri Light" w:cs="Calibri Light"/>
                <w:sz w:val="18"/>
                <w:szCs w:val="18"/>
                <w:lang w:eastAsia="hr-HR"/>
              </w:rPr>
              <w:t>060</w:t>
            </w:r>
          </w:p>
        </w:tc>
      </w:tr>
      <w:tr w:rsidR="00792D1C" w:rsidRPr="00222380" w14:paraId="58B7BF64" w14:textId="77777777" w:rsidTr="00C13C18">
        <w:trPr>
          <w:gridAfter w:val="1"/>
          <w:wAfter w:w="16" w:type="dxa"/>
          <w:cantSplit/>
          <w:trHeight w:val="1277"/>
        </w:trPr>
        <w:tc>
          <w:tcPr>
            <w:tcW w:w="1676" w:type="dxa"/>
            <w:tcBorders>
              <w:top w:val="nil"/>
              <w:left w:val="single" w:sz="4" w:space="0" w:color="000000"/>
              <w:bottom w:val="single" w:sz="4" w:space="0" w:color="000000"/>
              <w:right w:val="single" w:sz="4" w:space="0" w:color="000000"/>
            </w:tcBorders>
            <w:shd w:val="clear" w:color="auto" w:fill="auto"/>
            <w:noWrap/>
            <w:textDirection w:val="btLr"/>
            <w:vAlign w:val="bottom"/>
          </w:tcPr>
          <w:p w14:paraId="0FD9B76D" w14:textId="77777777" w:rsidR="00792D1C" w:rsidRPr="00222380" w:rsidRDefault="00792D1C" w:rsidP="00222380">
            <w:pPr>
              <w:spacing w:after="0" w:line="240" w:lineRule="auto"/>
              <w:ind w:left="113" w:right="113"/>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2019.</w:t>
            </w:r>
          </w:p>
        </w:tc>
        <w:tc>
          <w:tcPr>
            <w:tcW w:w="514" w:type="dxa"/>
            <w:tcBorders>
              <w:top w:val="nil"/>
              <w:left w:val="nil"/>
              <w:bottom w:val="single" w:sz="4" w:space="0" w:color="000000"/>
              <w:right w:val="single" w:sz="4" w:space="0" w:color="000000"/>
            </w:tcBorders>
            <w:shd w:val="clear" w:color="auto" w:fill="auto"/>
            <w:noWrap/>
            <w:textDirection w:val="btLr"/>
            <w:vAlign w:val="bottom"/>
          </w:tcPr>
          <w:p w14:paraId="2E5E802E"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195</w:t>
            </w:r>
          </w:p>
        </w:tc>
        <w:tc>
          <w:tcPr>
            <w:tcW w:w="548" w:type="dxa"/>
            <w:tcBorders>
              <w:top w:val="nil"/>
              <w:left w:val="nil"/>
              <w:bottom w:val="single" w:sz="4" w:space="0" w:color="000000"/>
              <w:right w:val="single" w:sz="4" w:space="0" w:color="000000"/>
            </w:tcBorders>
            <w:shd w:val="clear" w:color="auto" w:fill="auto"/>
            <w:textDirection w:val="btLr"/>
            <w:vAlign w:val="bottom"/>
          </w:tcPr>
          <w:p w14:paraId="7A68254C"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23</w:t>
            </w:r>
          </w:p>
        </w:tc>
        <w:tc>
          <w:tcPr>
            <w:tcW w:w="457" w:type="dxa"/>
            <w:tcBorders>
              <w:top w:val="nil"/>
              <w:left w:val="nil"/>
              <w:bottom w:val="single" w:sz="4" w:space="0" w:color="000000"/>
              <w:right w:val="single" w:sz="4" w:space="0" w:color="auto"/>
            </w:tcBorders>
            <w:textDirection w:val="btLr"/>
          </w:tcPr>
          <w:p w14:paraId="086BC47B"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9305</w:t>
            </w:r>
          </w:p>
        </w:tc>
        <w:tc>
          <w:tcPr>
            <w:tcW w:w="457" w:type="dxa"/>
            <w:tcBorders>
              <w:top w:val="nil"/>
              <w:left w:val="single" w:sz="4" w:space="0" w:color="auto"/>
              <w:bottom w:val="single" w:sz="4" w:space="0" w:color="000000"/>
              <w:right w:val="single" w:sz="4" w:space="0" w:color="auto"/>
            </w:tcBorders>
            <w:textDirection w:val="btLr"/>
          </w:tcPr>
          <w:p w14:paraId="295D5D81"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182</w:t>
            </w:r>
          </w:p>
        </w:tc>
        <w:tc>
          <w:tcPr>
            <w:tcW w:w="457" w:type="dxa"/>
            <w:tcBorders>
              <w:top w:val="nil"/>
              <w:left w:val="single" w:sz="4" w:space="0" w:color="auto"/>
              <w:bottom w:val="single" w:sz="4" w:space="0" w:color="000000"/>
              <w:right w:val="single" w:sz="4" w:space="0" w:color="auto"/>
            </w:tcBorders>
            <w:textDirection w:val="btLr"/>
          </w:tcPr>
          <w:p w14:paraId="7DD8E7E4"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747</w:t>
            </w:r>
          </w:p>
        </w:tc>
        <w:tc>
          <w:tcPr>
            <w:tcW w:w="457" w:type="dxa"/>
            <w:tcBorders>
              <w:top w:val="nil"/>
              <w:left w:val="single" w:sz="4" w:space="0" w:color="auto"/>
              <w:bottom w:val="single" w:sz="4" w:space="0" w:color="000000"/>
              <w:right w:val="single" w:sz="4" w:space="0" w:color="auto"/>
            </w:tcBorders>
            <w:textDirection w:val="btLr"/>
          </w:tcPr>
          <w:p w14:paraId="0545015B"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2255</w:t>
            </w:r>
          </w:p>
        </w:tc>
        <w:tc>
          <w:tcPr>
            <w:tcW w:w="457" w:type="dxa"/>
            <w:tcBorders>
              <w:top w:val="nil"/>
              <w:left w:val="single" w:sz="4" w:space="0" w:color="auto"/>
              <w:bottom w:val="single" w:sz="4" w:space="0" w:color="000000"/>
              <w:right w:val="single" w:sz="4" w:space="0" w:color="auto"/>
            </w:tcBorders>
            <w:textDirection w:val="btLr"/>
          </w:tcPr>
          <w:p w14:paraId="4351A659"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6757</w:t>
            </w:r>
          </w:p>
        </w:tc>
        <w:tc>
          <w:tcPr>
            <w:tcW w:w="457" w:type="dxa"/>
            <w:tcBorders>
              <w:top w:val="nil"/>
              <w:left w:val="single" w:sz="4" w:space="0" w:color="auto"/>
              <w:bottom w:val="single" w:sz="4" w:space="0" w:color="000000"/>
              <w:right w:val="single" w:sz="4" w:space="0" w:color="auto"/>
            </w:tcBorders>
            <w:textDirection w:val="btLr"/>
          </w:tcPr>
          <w:p w14:paraId="2E677734"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1824</w:t>
            </w:r>
          </w:p>
        </w:tc>
        <w:tc>
          <w:tcPr>
            <w:tcW w:w="457" w:type="dxa"/>
            <w:tcBorders>
              <w:top w:val="nil"/>
              <w:left w:val="single" w:sz="4" w:space="0" w:color="auto"/>
              <w:bottom w:val="single" w:sz="4" w:space="0" w:color="000000"/>
              <w:right w:val="single" w:sz="4" w:space="0" w:color="auto"/>
            </w:tcBorders>
            <w:textDirection w:val="btLr"/>
          </w:tcPr>
          <w:p w14:paraId="5254DBAF"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556</w:t>
            </w:r>
          </w:p>
        </w:tc>
        <w:tc>
          <w:tcPr>
            <w:tcW w:w="457" w:type="dxa"/>
            <w:tcBorders>
              <w:top w:val="nil"/>
              <w:left w:val="single" w:sz="4" w:space="0" w:color="auto"/>
              <w:bottom w:val="single" w:sz="4" w:space="0" w:color="000000"/>
              <w:right w:val="single" w:sz="4" w:space="0" w:color="auto"/>
            </w:tcBorders>
            <w:textDirection w:val="btLr"/>
          </w:tcPr>
          <w:p w14:paraId="1C7CA197"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562</w:t>
            </w:r>
          </w:p>
        </w:tc>
        <w:tc>
          <w:tcPr>
            <w:tcW w:w="457" w:type="dxa"/>
            <w:tcBorders>
              <w:top w:val="nil"/>
              <w:left w:val="single" w:sz="4" w:space="0" w:color="auto"/>
              <w:bottom w:val="single" w:sz="4" w:space="0" w:color="000000"/>
              <w:right w:val="single" w:sz="4" w:space="0" w:color="auto"/>
            </w:tcBorders>
            <w:textDirection w:val="btLr"/>
          </w:tcPr>
          <w:p w14:paraId="744FEF99"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285</w:t>
            </w:r>
          </w:p>
        </w:tc>
        <w:tc>
          <w:tcPr>
            <w:tcW w:w="457" w:type="dxa"/>
            <w:tcBorders>
              <w:top w:val="nil"/>
              <w:left w:val="single" w:sz="4" w:space="0" w:color="auto"/>
              <w:bottom w:val="single" w:sz="4" w:space="0" w:color="000000"/>
              <w:right w:val="single" w:sz="4" w:space="0" w:color="auto"/>
            </w:tcBorders>
            <w:textDirection w:val="btLr"/>
          </w:tcPr>
          <w:p w14:paraId="39A7C74E"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367</w:t>
            </w:r>
          </w:p>
        </w:tc>
        <w:tc>
          <w:tcPr>
            <w:tcW w:w="457" w:type="dxa"/>
            <w:tcBorders>
              <w:top w:val="nil"/>
              <w:left w:val="single" w:sz="4" w:space="0" w:color="auto"/>
              <w:bottom w:val="single" w:sz="4" w:space="0" w:color="000000"/>
              <w:right w:val="single" w:sz="4" w:space="0" w:color="auto"/>
            </w:tcBorders>
            <w:textDirection w:val="btLr"/>
          </w:tcPr>
          <w:p w14:paraId="7495C596"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1144</w:t>
            </w:r>
          </w:p>
        </w:tc>
        <w:tc>
          <w:tcPr>
            <w:tcW w:w="457" w:type="dxa"/>
            <w:tcBorders>
              <w:top w:val="nil"/>
              <w:left w:val="single" w:sz="4" w:space="0" w:color="auto"/>
              <w:bottom w:val="single" w:sz="4" w:space="0" w:color="000000"/>
              <w:right w:val="single" w:sz="4" w:space="0" w:color="auto"/>
            </w:tcBorders>
            <w:textDirection w:val="btLr"/>
          </w:tcPr>
          <w:p w14:paraId="30CA0BEC"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582</w:t>
            </w:r>
          </w:p>
        </w:tc>
        <w:tc>
          <w:tcPr>
            <w:tcW w:w="457" w:type="dxa"/>
            <w:tcBorders>
              <w:top w:val="nil"/>
              <w:left w:val="single" w:sz="4" w:space="0" w:color="auto"/>
              <w:bottom w:val="single" w:sz="4" w:space="0" w:color="000000"/>
              <w:right w:val="single" w:sz="4" w:space="0" w:color="auto"/>
            </w:tcBorders>
            <w:textDirection w:val="btLr"/>
          </w:tcPr>
          <w:p w14:paraId="52381D19"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882</w:t>
            </w:r>
          </w:p>
        </w:tc>
        <w:tc>
          <w:tcPr>
            <w:tcW w:w="457" w:type="dxa"/>
            <w:tcBorders>
              <w:top w:val="nil"/>
              <w:left w:val="single" w:sz="4" w:space="0" w:color="auto"/>
              <w:bottom w:val="single" w:sz="4" w:space="0" w:color="000000"/>
              <w:right w:val="single" w:sz="4" w:space="0" w:color="auto"/>
            </w:tcBorders>
            <w:textDirection w:val="btLr"/>
          </w:tcPr>
          <w:p w14:paraId="4DC1230B"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2525</w:t>
            </w:r>
          </w:p>
        </w:tc>
        <w:tc>
          <w:tcPr>
            <w:tcW w:w="467" w:type="dxa"/>
            <w:tcBorders>
              <w:top w:val="nil"/>
              <w:left w:val="single" w:sz="4" w:space="0" w:color="auto"/>
              <w:bottom w:val="single" w:sz="4" w:space="0" w:color="000000"/>
              <w:right w:val="single" w:sz="4" w:space="0" w:color="auto"/>
            </w:tcBorders>
            <w:textDirection w:val="btLr"/>
          </w:tcPr>
          <w:p w14:paraId="056A4A78"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959</w:t>
            </w:r>
          </w:p>
        </w:tc>
        <w:tc>
          <w:tcPr>
            <w:tcW w:w="548" w:type="dxa"/>
            <w:tcBorders>
              <w:top w:val="nil"/>
              <w:left w:val="single" w:sz="4" w:space="0" w:color="auto"/>
              <w:bottom w:val="single" w:sz="4" w:space="0" w:color="000000"/>
              <w:right w:val="single" w:sz="4" w:space="0" w:color="auto"/>
            </w:tcBorders>
            <w:textDirection w:val="btLr"/>
          </w:tcPr>
          <w:p w14:paraId="59B79F88"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269</w:t>
            </w:r>
          </w:p>
        </w:tc>
        <w:tc>
          <w:tcPr>
            <w:tcW w:w="550" w:type="dxa"/>
            <w:tcBorders>
              <w:top w:val="nil"/>
              <w:left w:val="single" w:sz="4" w:space="0" w:color="auto"/>
              <w:bottom w:val="single" w:sz="4" w:space="0" w:color="000000"/>
              <w:right w:val="single" w:sz="4" w:space="0" w:color="auto"/>
            </w:tcBorders>
            <w:textDirection w:val="btLr"/>
          </w:tcPr>
          <w:p w14:paraId="746FF840"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183</w:t>
            </w:r>
          </w:p>
        </w:tc>
        <w:tc>
          <w:tcPr>
            <w:tcW w:w="548" w:type="dxa"/>
            <w:tcBorders>
              <w:top w:val="nil"/>
              <w:left w:val="single" w:sz="4" w:space="0" w:color="auto"/>
              <w:bottom w:val="single" w:sz="4" w:space="0" w:color="000000"/>
              <w:right w:val="single" w:sz="4" w:space="0" w:color="auto"/>
            </w:tcBorders>
            <w:textDirection w:val="btLr"/>
          </w:tcPr>
          <w:p w14:paraId="069392E9"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0</w:t>
            </w:r>
          </w:p>
        </w:tc>
        <w:tc>
          <w:tcPr>
            <w:tcW w:w="550" w:type="dxa"/>
            <w:tcBorders>
              <w:top w:val="nil"/>
              <w:left w:val="single" w:sz="4" w:space="0" w:color="auto"/>
              <w:bottom w:val="single" w:sz="4" w:space="0" w:color="000000"/>
              <w:right w:val="single" w:sz="4" w:space="0" w:color="auto"/>
            </w:tcBorders>
            <w:textDirection w:val="btLr"/>
          </w:tcPr>
          <w:p w14:paraId="6677983C"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0</w:t>
            </w:r>
          </w:p>
        </w:tc>
        <w:tc>
          <w:tcPr>
            <w:tcW w:w="2748" w:type="dxa"/>
            <w:gridSpan w:val="2"/>
            <w:tcBorders>
              <w:top w:val="nil"/>
              <w:left w:val="single" w:sz="4" w:space="0" w:color="auto"/>
              <w:bottom w:val="single" w:sz="4" w:space="0" w:color="000000"/>
              <w:right w:val="single" w:sz="4" w:space="0" w:color="auto"/>
            </w:tcBorders>
            <w:textDirection w:val="btLr"/>
          </w:tcPr>
          <w:p w14:paraId="15181A5B" w14:textId="1CCC8FDA"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29</w:t>
            </w:r>
            <w:r w:rsidR="007B1F01" w:rsidRPr="00222380">
              <w:rPr>
                <w:rFonts w:ascii="Calibri Light" w:eastAsia="Times New Roman" w:hAnsi="Calibri Light" w:cs="Calibri Light"/>
                <w:sz w:val="18"/>
                <w:szCs w:val="18"/>
                <w:lang w:eastAsia="hr-HR"/>
              </w:rPr>
              <w:t>.</w:t>
            </w:r>
            <w:r w:rsidRPr="00222380">
              <w:rPr>
                <w:rFonts w:ascii="Calibri Light" w:eastAsia="Times New Roman" w:hAnsi="Calibri Light" w:cs="Calibri Light"/>
                <w:sz w:val="18"/>
                <w:szCs w:val="18"/>
                <w:lang w:eastAsia="hr-HR"/>
              </w:rPr>
              <w:t>602</w:t>
            </w:r>
          </w:p>
        </w:tc>
      </w:tr>
      <w:tr w:rsidR="00792D1C" w:rsidRPr="00222380" w14:paraId="3DD88930" w14:textId="77777777" w:rsidTr="00C13C18">
        <w:trPr>
          <w:gridAfter w:val="1"/>
          <w:wAfter w:w="16" w:type="dxa"/>
          <w:cantSplit/>
          <w:trHeight w:val="1339"/>
        </w:trPr>
        <w:tc>
          <w:tcPr>
            <w:tcW w:w="1676" w:type="dxa"/>
            <w:tcBorders>
              <w:top w:val="nil"/>
              <w:left w:val="single" w:sz="4" w:space="0" w:color="000000"/>
              <w:bottom w:val="single" w:sz="4" w:space="0" w:color="000000"/>
              <w:right w:val="single" w:sz="4" w:space="0" w:color="000000"/>
            </w:tcBorders>
            <w:shd w:val="clear" w:color="auto" w:fill="auto"/>
            <w:noWrap/>
            <w:textDirection w:val="btLr"/>
            <w:vAlign w:val="bottom"/>
          </w:tcPr>
          <w:p w14:paraId="1C365139" w14:textId="77777777" w:rsidR="00792D1C" w:rsidRPr="00222380" w:rsidRDefault="00792D1C" w:rsidP="00222380">
            <w:pPr>
              <w:spacing w:after="0" w:line="240" w:lineRule="auto"/>
              <w:ind w:left="113" w:right="113"/>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2020.</w:t>
            </w:r>
          </w:p>
        </w:tc>
        <w:tc>
          <w:tcPr>
            <w:tcW w:w="514" w:type="dxa"/>
            <w:tcBorders>
              <w:top w:val="nil"/>
              <w:left w:val="nil"/>
              <w:bottom w:val="single" w:sz="4" w:space="0" w:color="000000"/>
              <w:right w:val="single" w:sz="4" w:space="0" w:color="000000"/>
            </w:tcBorders>
            <w:shd w:val="clear" w:color="auto" w:fill="auto"/>
            <w:noWrap/>
            <w:textDirection w:val="btLr"/>
            <w:vAlign w:val="bottom"/>
          </w:tcPr>
          <w:p w14:paraId="6AD6AEC7"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236</w:t>
            </w:r>
          </w:p>
        </w:tc>
        <w:tc>
          <w:tcPr>
            <w:tcW w:w="548" w:type="dxa"/>
            <w:tcBorders>
              <w:top w:val="nil"/>
              <w:left w:val="nil"/>
              <w:bottom w:val="single" w:sz="4" w:space="0" w:color="000000"/>
              <w:right w:val="single" w:sz="4" w:space="0" w:color="000000"/>
            </w:tcBorders>
            <w:shd w:val="clear" w:color="auto" w:fill="auto"/>
            <w:textDirection w:val="btLr"/>
            <w:vAlign w:val="bottom"/>
          </w:tcPr>
          <w:p w14:paraId="48FBF58A"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22</w:t>
            </w:r>
          </w:p>
        </w:tc>
        <w:tc>
          <w:tcPr>
            <w:tcW w:w="457" w:type="dxa"/>
            <w:tcBorders>
              <w:top w:val="nil"/>
              <w:left w:val="nil"/>
              <w:bottom w:val="single" w:sz="4" w:space="0" w:color="000000"/>
              <w:right w:val="single" w:sz="4" w:space="0" w:color="auto"/>
            </w:tcBorders>
            <w:textDirection w:val="btLr"/>
          </w:tcPr>
          <w:p w14:paraId="050782AF"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9929</w:t>
            </w:r>
          </w:p>
        </w:tc>
        <w:tc>
          <w:tcPr>
            <w:tcW w:w="457" w:type="dxa"/>
            <w:tcBorders>
              <w:top w:val="nil"/>
              <w:left w:val="single" w:sz="4" w:space="0" w:color="auto"/>
              <w:bottom w:val="single" w:sz="4" w:space="0" w:color="000000"/>
              <w:right w:val="single" w:sz="4" w:space="0" w:color="auto"/>
            </w:tcBorders>
            <w:textDirection w:val="btLr"/>
          </w:tcPr>
          <w:p w14:paraId="0C2D14FF"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168</w:t>
            </w:r>
          </w:p>
        </w:tc>
        <w:tc>
          <w:tcPr>
            <w:tcW w:w="457" w:type="dxa"/>
            <w:tcBorders>
              <w:top w:val="nil"/>
              <w:left w:val="single" w:sz="4" w:space="0" w:color="auto"/>
              <w:bottom w:val="single" w:sz="4" w:space="0" w:color="000000"/>
              <w:right w:val="single" w:sz="4" w:space="0" w:color="auto"/>
            </w:tcBorders>
            <w:textDirection w:val="btLr"/>
          </w:tcPr>
          <w:p w14:paraId="388B2E90"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786</w:t>
            </w:r>
          </w:p>
        </w:tc>
        <w:tc>
          <w:tcPr>
            <w:tcW w:w="457" w:type="dxa"/>
            <w:tcBorders>
              <w:top w:val="nil"/>
              <w:left w:val="single" w:sz="4" w:space="0" w:color="auto"/>
              <w:bottom w:val="single" w:sz="4" w:space="0" w:color="000000"/>
              <w:right w:val="single" w:sz="4" w:space="0" w:color="auto"/>
            </w:tcBorders>
            <w:textDirection w:val="btLr"/>
          </w:tcPr>
          <w:p w14:paraId="4E861F6E"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2461</w:t>
            </w:r>
          </w:p>
        </w:tc>
        <w:tc>
          <w:tcPr>
            <w:tcW w:w="457" w:type="dxa"/>
            <w:tcBorders>
              <w:top w:val="nil"/>
              <w:left w:val="single" w:sz="4" w:space="0" w:color="auto"/>
              <w:bottom w:val="single" w:sz="4" w:space="0" w:color="000000"/>
              <w:right w:val="single" w:sz="4" w:space="0" w:color="auto"/>
            </w:tcBorders>
            <w:textDirection w:val="btLr"/>
          </w:tcPr>
          <w:p w14:paraId="0A70A5FE"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8313</w:t>
            </w:r>
          </w:p>
        </w:tc>
        <w:tc>
          <w:tcPr>
            <w:tcW w:w="457" w:type="dxa"/>
            <w:tcBorders>
              <w:top w:val="nil"/>
              <w:left w:val="single" w:sz="4" w:space="0" w:color="auto"/>
              <w:bottom w:val="single" w:sz="4" w:space="0" w:color="000000"/>
              <w:right w:val="single" w:sz="4" w:space="0" w:color="auto"/>
            </w:tcBorders>
            <w:textDirection w:val="btLr"/>
          </w:tcPr>
          <w:p w14:paraId="1E9CAB63"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2005</w:t>
            </w:r>
          </w:p>
        </w:tc>
        <w:tc>
          <w:tcPr>
            <w:tcW w:w="457" w:type="dxa"/>
            <w:tcBorders>
              <w:top w:val="nil"/>
              <w:left w:val="single" w:sz="4" w:space="0" w:color="auto"/>
              <w:bottom w:val="single" w:sz="4" w:space="0" w:color="000000"/>
              <w:right w:val="single" w:sz="4" w:space="0" w:color="auto"/>
            </w:tcBorders>
            <w:textDirection w:val="btLr"/>
          </w:tcPr>
          <w:p w14:paraId="7B67AB96"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616</w:t>
            </w:r>
          </w:p>
        </w:tc>
        <w:tc>
          <w:tcPr>
            <w:tcW w:w="457" w:type="dxa"/>
            <w:tcBorders>
              <w:top w:val="nil"/>
              <w:left w:val="single" w:sz="4" w:space="0" w:color="auto"/>
              <w:bottom w:val="single" w:sz="4" w:space="0" w:color="000000"/>
              <w:right w:val="single" w:sz="4" w:space="0" w:color="auto"/>
            </w:tcBorders>
            <w:textDirection w:val="btLr"/>
          </w:tcPr>
          <w:p w14:paraId="532E834A"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506</w:t>
            </w:r>
          </w:p>
        </w:tc>
        <w:tc>
          <w:tcPr>
            <w:tcW w:w="457" w:type="dxa"/>
            <w:tcBorders>
              <w:top w:val="nil"/>
              <w:left w:val="single" w:sz="4" w:space="0" w:color="auto"/>
              <w:bottom w:val="single" w:sz="4" w:space="0" w:color="000000"/>
              <w:right w:val="single" w:sz="4" w:space="0" w:color="auto"/>
            </w:tcBorders>
            <w:textDirection w:val="btLr"/>
          </w:tcPr>
          <w:p w14:paraId="3A6F9A01"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321</w:t>
            </w:r>
          </w:p>
        </w:tc>
        <w:tc>
          <w:tcPr>
            <w:tcW w:w="457" w:type="dxa"/>
            <w:tcBorders>
              <w:top w:val="nil"/>
              <w:left w:val="single" w:sz="4" w:space="0" w:color="auto"/>
              <w:bottom w:val="single" w:sz="4" w:space="0" w:color="000000"/>
              <w:right w:val="single" w:sz="4" w:space="0" w:color="auto"/>
            </w:tcBorders>
            <w:textDirection w:val="btLr"/>
          </w:tcPr>
          <w:p w14:paraId="6673F652"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373</w:t>
            </w:r>
          </w:p>
        </w:tc>
        <w:tc>
          <w:tcPr>
            <w:tcW w:w="457" w:type="dxa"/>
            <w:tcBorders>
              <w:top w:val="nil"/>
              <w:left w:val="single" w:sz="4" w:space="0" w:color="auto"/>
              <w:bottom w:val="single" w:sz="4" w:space="0" w:color="000000"/>
              <w:right w:val="single" w:sz="4" w:space="0" w:color="auto"/>
            </w:tcBorders>
            <w:textDirection w:val="btLr"/>
          </w:tcPr>
          <w:p w14:paraId="09BD9F74"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988</w:t>
            </w:r>
          </w:p>
        </w:tc>
        <w:tc>
          <w:tcPr>
            <w:tcW w:w="457" w:type="dxa"/>
            <w:tcBorders>
              <w:top w:val="nil"/>
              <w:left w:val="single" w:sz="4" w:space="0" w:color="auto"/>
              <w:bottom w:val="single" w:sz="4" w:space="0" w:color="000000"/>
              <w:right w:val="single" w:sz="4" w:space="0" w:color="auto"/>
            </w:tcBorders>
            <w:textDirection w:val="btLr"/>
          </w:tcPr>
          <w:p w14:paraId="4A9ADBB0"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585</w:t>
            </w:r>
          </w:p>
        </w:tc>
        <w:tc>
          <w:tcPr>
            <w:tcW w:w="457" w:type="dxa"/>
            <w:tcBorders>
              <w:top w:val="nil"/>
              <w:left w:val="single" w:sz="4" w:space="0" w:color="auto"/>
              <w:bottom w:val="single" w:sz="4" w:space="0" w:color="000000"/>
              <w:right w:val="single" w:sz="4" w:space="0" w:color="auto"/>
            </w:tcBorders>
            <w:textDirection w:val="btLr"/>
          </w:tcPr>
          <w:p w14:paraId="31EAD1C5"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1149</w:t>
            </w:r>
          </w:p>
        </w:tc>
        <w:tc>
          <w:tcPr>
            <w:tcW w:w="457" w:type="dxa"/>
            <w:tcBorders>
              <w:top w:val="nil"/>
              <w:left w:val="single" w:sz="4" w:space="0" w:color="auto"/>
              <w:bottom w:val="single" w:sz="4" w:space="0" w:color="000000"/>
              <w:right w:val="single" w:sz="4" w:space="0" w:color="auto"/>
            </w:tcBorders>
            <w:textDirection w:val="btLr"/>
          </w:tcPr>
          <w:p w14:paraId="187E3C73"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2605</w:t>
            </w:r>
          </w:p>
        </w:tc>
        <w:tc>
          <w:tcPr>
            <w:tcW w:w="467" w:type="dxa"/>
            <w:tcBorders>
              <w:top w:val="nil"/>
              <w:left w:val="single" w:sz="4" w:space="0" w:color="auto"/>
              <w:bottom w:val="single" w:sz="4" w:space="0" w:color="000000"/>
              <w:right w:val="single" w:sz="4" w:space="0" w:color="auto"/>
            </w:tcBorders>
            <w:textDirection w:val="btLr"/>
          </w:tcPr>
          <w:p w14:paraId="3DE1BF00"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886</w:t>
            </w:r>
          </w:p>
        </w:tc>
        <w:tc>
          <w:tcPr>
            <w:tcW w:w="548" w:type="dxa"/>
            <w:tcBorders>
              <w:top w:val="nil"/>
              <w:left w:val="single" w:sz="4" w:space="0" w:color="auto"/>
              <w:bottom w:val="single" w:sz="4" w:space="0" w:color="000000"/>
              <w:right w:val="single" w:sz="4" w:space="0" w:color="auto"/>
            </w:tcBorders>
            <w:textDirection w:val="btLr"/>
          </w:tcPr>
          <w:p w14:paraId="186937D2"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310</w:t>
            </w:r>
          </w:p>
        </w:tc>
        <w:tc>
          <w:tcPr>
            <w:tcW w:w="550" w:type="dxa"/>
            <w:tcBorders>
              <w:top w:val="nil"/>
              <w:left w:val="single" w:sz="4" w:space="0" w:color="auto"/>
              <w:bottom w:val="single" w:sz="4" w:space="0" w:color="000000"/>
              <w:right w:val="single" w:sz="4" w:space="0" w:color="auto"/>
            </w:tcBorders>
            <w:textDirection w:val="btLr"/>
          </w:tcPr>
          <w:p w14:paraId="178F3E72"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230</w:t>
            </w:r>
          </w:p>
        </w:tc>
        <w:tc>
          <w:tcPr>
            <w:tcW w:w="548" w:type="dxa"/>
            <w:tcBorders>
              <w:top w:val="nil"/>
              <w:left w:val="single" w:sz="4" w:space="0" w:color="auto"/>
              <w:bottom w:val="single" w:sz="4" w:space="0" w:color="000000"/>
              <w:right w:val="single" w:sz="4" w:space="0" w:color="auto"/>
            </w:tcBorders>
            <w:textDirection w:val="btLr"/>
          </w:tcPr>
          <w:p w14:paraId="6D5B5601"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0</w:t>
            </w:r>
          </w:p>
        </w:tc>
        <w:tc>
          <w:tcPr>
            <w:tcW w:w="550" w:type="dxa"/>
            <w:tcBorders>
              <w:top w:val="nil"/>
              <w:left w:val="single" w:sz="4" w:space="0" w:color="auto"/>
              <w:bottom w:val="single" w:sz="4" w:space="0" w:color="000000"/>
              <w:right w:val="single" w:sz="4" w:space="0" w:color="auto"/>
            </w:tcBorders>
            <w:textDirection w:val="btLr"/>
          </w:tcPr>
          <w:p w14:paraId="63FF6636" w14:textId="77777777"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0</w:t>
            </w:r>
          </w:p>
        </w:tc>
        <w:tc>
          <w:tcPr>
            <w:tcW w:w="2748" w:type="dxa"/>
            <w:gridSpan w:val="2"/>
            <w:tcBorders>
              <w:top w:val="nil"/>
              <w:left w:val="single" w:sz="4" w:space="0" w:color="auto"/>
              <w:bottom w:val="single" w:sz="4" w:space="0" w:color="000000"/>
              <w:right w:val="single" w:sz="4" w:space="0" w:color="auto"/>
            </w:tcBorders>
            <w:textDirection w:val="btLr"/>
          </w:tcPr>
          <w:p w14:paraId="58011D94" w14:textId="6EB751AB" w:rsidR="00792D1C" w:rsidRPr="00222380" w:rsidRDefault="00792D1C" w:rsidP="00222380">
            <w:pPr>
              <w:spacing w:after="0" w:line="240" w:lineRule="auto"/>
              <w:ind w:left="113" w:right="113"/>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32</w:t>
            </w:r>
            <w:r w:rsidR="007B1F01" w:rsidRPr="00222380">
              <w:rPr>
                <w:rFonts w:ascii="Calibri Light" w:eastAsia="Times New Roman" w:hAnsi="Calibri Light" w:cs="Calibri Light"/>
                <w:sz w:val="18"/>
                <w:szCs w:val="18"/>
                <w:lang w:eastAsia="hr-HR"/>
              </w:rPr>
              <w:t>.</w:t>
            </w:r>
            <w:r w:rsidRPr="00222380">
              <w:rPr>
                <w:rFonts w:ascii="Calibri Light" w:eastAsia="Times New Roman" w:hAnsi="Calibri Light" w:cs="Calibri Light"/>
                <w:sz w:val="18"/>
                <w:szCs w:val="18"/>
                <w:lang w:eastAsia="hr-HR"/>
              </w:rPr>
              <w:t>489</w:t>
            </w:r>
          </w:p>
        </w:tc>
      </w:tr>
    </w:tbl>
    <w:p w14:paraId="331AD1BD" w14:textId="77777777" w:rsidR="00915B80" w:rsidRPr="00222380" w:rsidRDefault="00B72886" w:rsidP="00222380">
      <w:pPr>
        <w:jc w:val="both"/>
        <w:rPr>
          <w:rFonts w:ascii="Calibri Light" w:eastAsia="Times New Roman" w:hAnsi="Calibri Light" w:cs="Calibri Light"/>
          <w:sz w:val="10"/>
          <w:lang w:eastAsia="hr-HR"/>
        </w:rPr>
      </w:pPr>
      <w:r w:rsidRPr="00222380">
        <w:rPr>
          <w:rFonts w:ascii="Calibri Light" w:eastAsia="Times New Roman" w:hAnsi="Calibri Light" w:cs="Calibri Light"/>
          <w:lang w:eastAsia="hr-HR"/>
        </w:rPr>
        <w:br w:type="textWrapping" w:clear="all"/>
      </w:r>
    </w:p>
    <w:p w14:paraId="52FA17B8" w14:textId="73D0FA2F" w:rsidR="00B72886" w:rsidRPr="00222380" w:rsidRDefault="00B72886" w:rsidP="00222380">
      <w:pPr>
        <w:jc w:val="both"/>
        <w:rPr>
          <w:rFonts w:ascii="Calibri Light" w:eastAsia="Times New Roman" w:hAnsi="Calibri Light" w:cs="Calibri Light"/>
          <w:i/>
          <w:iCs/>
          <w:lang w:eastAsia="hr-HR"/>
        </w:rPr>
      </w:pPr>
      <w:r w:rsidRPr="00222380">
        <w:rPr>
          <w:rFonts w:ascii="Calibri Light" w:eastAsia="Times New Roman" w:hAnsi="Calibri Light" w:cs="Calibri Light"/>
          <w:lang w:eastAsia="hr-HR"/>
        </w:rPr>
        <w:t xml:space="preserve">Izvor: </w:t>
      </w:r>
      <w:r w:rsidR="008C5785" w:rsidRPr="00222380">
        <w:rPr>
          <w:rFonts w:ascii="Calibri Light" w:eastAsia="Times New Roman" w:hAnsi="Calibri Light" w:cs="Calibri Light"/>
          <w:i/>
          <w:iCs/>
          <w:lang w:eastAsia="hr-HR"/>
        </w:rPr>
        <w:t>Državni zavod za statistiku</w:t>
      </w:r>
    </w:p>
    <w:p w14:paraId="3AA0977B" w14:textId="77777777" w:rsidR="00BD160A" w:rsidRPr="00222380" w:rsidRDefault="00BD160A" w:rsidP="00222380">
      <w:pPr>
        <w:jc w:val="both"/>
        <w:rPr>
          <w:rFonts w:ascii="Calibri Light" w:hAnsi="Calibri Light" w:cs="Calibri Light"/>
        </w:rPr>
        <w:sectPr w:rsidR="00BD160A" w:rsidRPr="00222380" w:rsidSect="00BD160A">
          <w:pgSz w:w="16838" w:h="11906" w:orient="landscape"/>
          <w:pgMar w:top="1417" w:right="1417" w:bottom="1417" w:left="1417" w:header="708" w:footer="708" w:gutter="0"/>
          <w:cols w:space="708"/>
          <w:docGrid w:linePitch="360"/>
        </w:sectPr>
      </w:pPr>
    </w:p>
    <w:p w14:paraId="5F6CDDB6" w14:textId="77777777" w:rsidR="008F7D6F" w:rsidRPr="00222380" w:rsidRDefault="008F7D6F" w:rsidP="00222380">
      <w:pPr>
        <w:jc w:val="both"/>
        <w:rPr>
          <w:rFonts w:ascii="Calibri Light" w:eastAsia="Times New Roman" w:hAnsi="Calibri Light" w:cs="Calibri Light"/>
          <w:lang w:eastAsia="hr-HR"/>
        </w:rPr>
      </w:pPr>
    </w:p>
    <w:p w14:paraId="6E827039" w14:textId="77777777" w:rsidR="00B431F5" w:rsidRPr="00222380" w:rsidRDefault="00B431F5" w:rsidP="00222380">
      <w:pPr>
        <w:pStyle w:val="Naslov3"/>
        <w:jc w:val="both"/>
        <w:rPr>
          <w:rFonts w:ascii="Calibri Light" w:hAnsi="Calibri Light" w:cs="Calibri Light"/>
          <w:lang w:eastAsia="hr-HR"/>
        </w:rPr>
      </w:pPr>
      <w:bookmarkStart w:id="797" w:name="_Toc132615768"/>
      <w:r w:rsidRPr="00222380">
        <w:rPr>
          <w:rFonts w:ascii="Calibri Light" w:hAnsi="Calibri Light" w:cs="Calibri Light"/>
          <w:lang w:eastAsia="hr-HR"/>
        </w:rPr>
        <w:t xml:space="preserve">Tablica </w:t>
      </w:r>
      <w:r w:rsidR="00243982" w:rsidRPr="00222380">
        <w:rPr>
          <w:rFonts w:ascii="Calibri Light" w:hAnsi="Calibri Light" w:cs="Calibri Light"/>
          <w:lang w:eastAsia="hr-HR"/>
        </w:rPr>
        <w:t>8</w:t>
      </w:r>
      <w:r w:rsidRPr="00222380">
        <w:rPr>
          <w:rFonts w:ascii="Calibri Light" w:hAnsi="Calibri Light" w:cs="Calibri Light"/>
          <w:lang w:eastAsia="hr-HR"/>
        </w:rPr>
        <w:t>: Poduzetnici u 2018., 2019. i 2020.na području LAG-a</w:t>
      </w:r>
      <w:bookmarkEnd w:id="797"/>
    </w:p>
    <w:tbl>
      <w:tblPr>
        <w:tblpPr w:leftFromText="180" w:rightFromText="180" w:vertAnchor="text" w:tblpY="1"/>
        <w:tblOverlap w:val="never"/>
        <w:tblW w:w="13591" w:type="dxa"/>
        <w:tblLayout w:type="fixed"/>
        <w:tblLook w:val="04A0" w:firstRow="1" w:lastRow="0" w:firstColumn="1" w:lastColumn="0" w:noHBand="0" w:noVBand="1"/>
      </w:tblPr>
      <w:tblGrid>
        <w:gridCol w:w="1594"/>
        <w:gridCol w:w="489"/>
        <w:gridCol w:w="522"/>
        <w:gridCol w:w="435"/>
        <w:gridCol w:w="435"/>
        <w:gridCol w:w="435"/>
        <w:gridCol w:w="435"/>
        <w:gridCol w:w="435"/>
        <w:gridCol w:w="435"/>
        <w:gridCol w:w="435"/>
        <w:gridCol w:w="435"/>
        <w:gridCol w:w="435"/>
        <w:gridCol w:w="435"/>
        <w:gridCol w:w="435"/>
        <w:gridCol w:w="435"/>
        <w:gridCol w:w="435"/>
        <w:gridCol w:w="435"/>
        <w:gridCol w:w="444"/>
        <w:gridCol w:w="522"/>
        <w:gridCol w:w="524"/>
        <w:gridCol w:w="522"/>
        <w:gridCol w:w="524"/>
        <w:gridCol w:w="8"/>
        <w:gridCol w:w="2344"/>
        <w:gridCol w:w="8"/>
      </w:tblGrid>
      <w:tr w:rsidR="00792D1C" w:rsidRPr="00222380" w14:paraId="48BFA478" w14:textId="77777777" w:rsidTr="00F3618B">
        <w:trPr>
          <w:trHeight w:val="156"/>
        </w:trPr>
        <w:tc>
          <w:tcPr>
            <w:tcW w:w="1594" w:type="dxa"/>
            <w:vMerge w:val="restart"/>
            <w:tcBorders>
              <w:top w:val="single" w:sz="4" w:space="0" w:color="000000"/>
              <w:left w:val="single" w:sz="4" w:space="0" w:color="000000"/>
              <w:right w:val="single" w:sz="4" w:space="0" w:color="000000"/>
            </w:tcBorders>
            <w:shd w:val="clear" w:color="auto" w:fill="B4C6E7" w:themeFill="accent1" w:themeFillTint="66"/>
            <w:noWrap/>
            <w:vAlign w:val="center"/>
          </w:tcPr>
          <w:p w14:paraId="6FA66599" w14:textId="77777777" w:rsidR="00792D1C" w:rsidRPr="00222380" w:rsidRDefault="00792D1C" w:rsidP="00222380">
            <w:pPr>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Godina</w:t>
            </w:r>
          </w:p>
        </w:tc>
        <w:tc>
          <w:tcPr>
            <w:tcW w:w="9645" w:type="dxa"/>
            <w:gridSpan w:val="22"/>
            <w:tcBorders>
              <w:top w:val="single" w:sz="4" w:space="0" w:color="000000"/>
              <w:left w:val="nil"/>
              <w:bottom w:val="single" w:sz="4" w:space="0" w:color="000000"/>
              <w:right w:val="single" w:sz="4" w:space="0" w:color="auto"/>
            </w:tcBorders>
            <w:shd w:val="clear" w:color="auto" w:fill="B4C6E7" w:themeFill="accent1" w:themeFillTint="66"/>
            <w:noWrap/>
            <w:vAlign w:val="bottom"/>
            <w:hideMark/>
          </w:tcPr>
          <w:p w14:paraId="5D948DA0" w14:textId="77777777" w:rsidR="00792D1C" w:rsidRPr="00222380" w:rsidRDefault="00792D1C" w:rsidP="00222380">
            <w:pPr>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 xml:space="preserve">Broj poduzetnika prema području djelatnosti – </w:t>
            </w:r>
            <w:proofErr w:type="spellStart"/>
            <w:r w:rsidRPr="00222380">
              <w:rPr>
                <w:rFonts w:ascii="Calibri Light" w:eastAsia="Times New Roman" w:hAnsi="Calibri Light" w:cs="Calibri Light"/>
                <w:sz w:val="20"/>
                <w:szCs w:val="20"/>
                <w:lang w:eastAsia="hr-HR"/>
              </w:rPr>
              <w:t>NKD</w:t>
            </w:r>
            <w:proofErr w:type="spellEnd"/>
            <w:r w:rsidRPr="00222380">
              <w:rPr>
                <w:rFonts w:ascii="Calibri Light" w:eastAsia="Times New Roman" w:hAnsi="Calibri Light" w:cs="Calibri Light"/>
                <w:sz w:val="20"/>
                <w:szCs w:val="20"/>
                <w:lang w:eastAsia="hr-HR"/>
              </w:rPr>
              <w:t xml:space="preserve"> 2007</w:t>
            </w:r>
          </w:p>
        </w:tc>
        <w:tc>
          <w:tcPr>
            <w:tcW w:w="2352" w:type="dxa"/>
            <w:gridSpan w:val="2"/>
            <w:vMerge w:val="restart"/>
            <w:tcBorders>
              <w:top w:val="single" w:sz="4" w:space="0" w:color="000000"/>
              <w:left w:val="single" w:sz="4" w:space="0" w:color="auto"/>
              <w:right w:val="single" w:sz="4" w:space="0" w:color="auto"/>
            </w:tcBorders>
            <w:shd w:val="clear" w:color="auto" w:fill="B4C6E7" w:themeFill="accent1" w:themeFillTint="66"/>
          </w:tcPr>
          <w:p w14:paraId="270A1475" w14:textId="77777777" w:rsidR="00792D1C" w:rsidRPr="00222380" w:rsidRDefault="00792D1C" w:rsidP="00222380">
            <w:pPr>
              <w:jc w:val="both"/>
              <w:rPr>
                <w:rFonts w:ascii="Calibri Light" w:eastAsia="Times New Roman" w:hAnsi="Calibri Light" w:cs="Calibri Light"/>
                <w:lang w:eastAsia="hr-HR"/>
              </w:rPr>
            </w:pPr>
            <w:r w:rsidRPr="00222380">
              <w:rPr>
                <w:rFonts w:ascii="Calibri Light" w:eastAsia="Times New Roman" w:hAnsi="Calibri Light" w:cs="Calibri Light"/>
                <w:sz w:val="18"/>
                <w:szCs w:val="18"/>
                <w:lang w:eastAsia="hr-HR"/>
              </w:rPr>
              <w:t>Broj poduzetnika ukupno za sva područja</w:t>
            </w:r>
          </w:p>
        </w:tc>
      </w:tr>
      <w:tr w:rsidR="00F3618B" w:rsidRPr="00222380" w14:paraId="570F1E70" w14:textId="77777777" w:rsidTr="00F3618B">
        <w:trPr>
          <w:gridAfter w:val="1"/>
          <w:wAfter w:w="8" w:type="dxa"/>
          <w:trHeight w:val="61"/>
        </w:trPr>
        <w:tc>
          <w:tcPr>
            <w:tcW w:w="1594" w:type="dxa"/>
            <w:vMerge/>
            <w:tcBorders>
              <w:left w:val="single" w:sz="4" w:space="0" w:color="000000"/>
              <w:bottom w:val="single" w:sz="4" w:space="0" w:color="000000"/>
              <w:right w:val="single" w:sz="4" w:space="0" w:color="000000"/>
            </w:tcBorders>
            <w:shd w:val="clear" w:color="auto" w:fill="auto"/>
            <w:noWrap/>
            <w:vAlign w:val="bottom"/>
          </w:tcPr>
          <w:p w14:paraId="7B1572DF" w14:textId="77777777" w:rsidR="00792D1C" w:rsidRPr="00222380" w:rsidRDefault="00792D1C" w:rsidP="00222380">
            <w:pPr>
              <w:jc w:val="both"/>
              <w:rPr>
                <w:rFonts w:ascii="Calibri Light" w:eastAsia="Times New Roman" w:hAnsi="Calibri Light" w:cs="Calibri Light"/>
                <w:lang w:eastAsia="hr-HR"/>
              </w:rPr>
            </w:pPr>
          </w:p>
        </w:tc>
        <w:tc>
          <w:tcPr>
            <w:tcW w:w="489" w:type="dxa"/>
            <w:tcBorders>
              <w:left w:val="nil"/>
              <w:bottom w:val="single" w:sz="4" w:space="0" w:color="000000"/>
              <w:right w:val="single" w:sz="4" w:space="0" w:color="000000"/>
            </w:tcBorders>
            <w:shd w:val="clear" w:color="auto" w:fill="B4C6E7" w:themeFill="accent1" w:themeFillTint="66"/>
            <w:noWrap/>
            <w:vAlign w:val="center"/>
          </w:tcPr>
          <w:p w14:paraId="00E4C8B5"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A</w:t>
            </w:r>
          </w:p>
        </w:tc>
        <w:tc>
          <w:tcPr>
            <w:tcW w:w="522" w:type="dxa"/>
            <w:tcBorders>
              <w:left w:val="nil"/>
              <w:bottom w:val="single" w:sz="4" w:space="0" w:color="000000"/>
              <w:right w:val="single" w:sz="4" w:space="0" w:color="000000"/>
            </w:tcBorders>
            <w:shd w:val="clear" w:color="auto" w:fill="B4C6E7" w:themeFill="accent1" w:themeFillTint="66"/>
            <w:vAlign w:val="center"/>
          </w:tcPr>
          <w:p w14:paraId="63F4663F"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B</w:t>
            </w:r>
          </w:p>
        </w:tc>
        <w:tc>
          <w:tcPr>
            <w:tcW w:w="435" w:type="dxa"/>
            <w:tcBorders>
              <w:left w:val="nil"/>
              <w:bottom w:val="single" w:sz="4" w:space="0" w:color="000000"/>
              <w:right w:val="single" w:sz="4" w:space="0" w:color="auto"/>
            </w:tcBorders>
            <w:shd w:val="clear" w:color="auto" w:fill="B4C6E7" w:themeFill="accent1" w:themeFillTint="66"/>
            <w:vAlign w:val="center"/>
          </w:tcPr>
          <w:p w14:paraId="32037C52"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C</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4AC51747"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D</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061ACF32"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E</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4D8B60D1"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F</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770E1FD8"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G</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73E88D36"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H</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3B7E589D"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I</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791A4C95"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J</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00F8F043"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K</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6925DED4"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L</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6CE25676"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M</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421BE44E"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N</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43124C7E"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O</w:t>
            </w:r>
          </w:p>
        </w:tc>
        <w:tc>
          <w:tcPr>
            <w:tcW w:w="435" w:type="dxa"/>
            <w:tcBorders>
              <w:left w:val="single" w:sz="4" w:space="0" w:color="auto"/>
              <w:bottom w:val="single" w:sz="4" w:space="0" w:color="000000"/>
              <w:right w:val="single" w:sz="4" w:space="0" w:color="auto"/>
            </w:tcBorders>
            <w:shd w:val="clear" w:color="auto" w:fill="B4C6E7" w:themeFill="accent1" w:themeFillTint="66"/>
            <w:vAlign w:val="center"/>
          </w:tcPr>
          <w:p w14:paraId="300D548B"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P</w:t>
            </w:r>
          </w:p>
        </w:tc>
        <w:tc>
          <w:tcPr>
            <w:tcW w:w="444" w:type="dxa"/>
            <w:tcBorders>
              <w:left w:val="single" w:sz="4" w:space="0" w:color="auto"/>
              <w:bottom w:val="single" w:sz="4" w:space="0" w:color="000000"/>
              <w:right w:val="single" w:sz="4" w:space="0" w:color="auto"/>
            </w:tcBorders>
            <w:shd w:val="clear" w:color="auto" w:fill="B4C6E7" w:themeFill="accent1" w:themeFillTint="66"/>
            <w:vAlign w:val="center"/>
          </w:tcPr>
          <w:p w14:paraId="0A711903"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Q</w:t>
            </w:r>
          </w:p>
        </w:tc>
        <w:tc>
          <w:tcPr>
            <w:tcW w:w="522" w:type="dxa"/>
            <w:tcBorders>
              <w:left w:val="single" w:sz="4" w:space="0" w:color="auto"/>
              <w:bottom w:val="single" w:sz="4" w:space="0" w:color="000000"/>
              <w:right w:val="single" w:sz="4" w:space="0" w:color="auto"/>
            </w:tcBorders>
            <w:shd w:val="clear" w:color="auto" w:fill="B4C6E7" w:themeFill="accent1" w:themeFillTint="66"/>
            <w:vAlign w:val="center"/>
          </w:tcPr>
          <w:p w14:paraId="2FD94AA1"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R</w:t>
            </w:r>
          </w:p>
        </w:tc>
        <w:tc>
          <w:tcPr>
            <w:tcW w:w="524" w:type="dxa"/>
            <w:tcBorders>
              <w:left w:val="single" w:sz="4" w:space="0" w:color="auto"/>
              <w:bottom w:val="single" w:sz="4" w:space="0" w:color="000000"/>
              <w:right w:val="single" w:sz="4" w:space="0" w:color="auto"/>
            </w:tcBorders>
            <w:shd w:val="clear" w:color="auto" w:fill="B4C6E7" w:themeFill="accent1" w:themeFillTint="66"/>
            <w:vAlign w:val="center"/>
          </w:tcPr>
          <w:p w14:paraId="3E10C15B"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S</w:t>
            </w:r>
          </w:p>
        </w:tc>
        <w:tc>
          <w:tcPr>
            <w:tcW w:w="522" w:type="dxa"/>
            <w:tcBorders>
              <w:left w:val="single" w:sz="4" w:space="0" w:color="auto"/>
              <w:bottom w:val="single" w:sz="4" w:space="0" w:color="000000"/>
              <w:right w:val="single" w:sz="4" w:space="0" w:color="auto"/>
            </w:tcBorders>
            <w:shd w:val="clear" w:color="auto" w:fill="B4C6E7" w:themeFill="accent1" w:themeFillTint="66"/>
            <w:vAlign w:val="center"/>
          </w:tcPr>
          <w:p w14:paraId="23D682BF"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T</w:t>
            </w:r>
          </w:p>
        </w:tc>
        <w:tc>
          <w:tcPr>
            <w:tcW w:w="524" w:type="dxa"/>
            <w:tcBorders>
              <w:left w:val="single" w:sz="4" w:space="0" w:color="auto"/>
              <w:bottom w:val="single" w:sz="4" w:space="0" w:color="000000"/>
              <w:right w:val="single" w:sz="4" w:space="0" w:color="auto"/>
            </w:tcBorders>
            <w:shd w:val="clear" w:color="auto" w:fill="B4C6E7" w:themeFill="accent1" w:themeFillTint="66"/>
            <w:vAlign w:val="center"/>
          </w:tcPr>
          <w:p w14:paraId="7762A62F" w14:textId="77777777" w:rsidR="00792D1C" w:rsidRPr="00222380" w:rsidRDefault="00792D1C" w:rsidP="00222380">
            <w:pPr>
              <w:jc w:val="both"/>
              <w:rPr>
                <w:rFonts w:ascii="Calibri Light" w:eastAsia="Times New Roman" w:hAnsi="Calibri Light" w:cs="Calibri Light"/>
                <w:sz w:val="18"/>
                <w:szCs w:val="18"/>
                <w:lang w:eastAsia="hr-HR"/>
              </w:rPr>
            </w:pPr>
            <w:r w:rsidRPr="00222380">
              <w:rPr>
                <w:rFonts w:ascii="Calibri Light" w:eastAsia="Times New Roman" w:hAnsi="Calibri Light" w:cs="Calibri Light"/>
                <w:sz w:val="18"/>
                <w:szCs w:val="18"/>
                <w:lang w:eastAsia="hr-HR"/>
              </w:rPr>
              <w:t>U</w:t>
            </w:r>
          </w:p>
        </w:tc>
        <w:tc>
          <w:tcPr>
            <w:tcW w:w="2352" w:type="dxa"/>
            <w:gridSpan w:val="2"/>
            <w:vMerge/>
            <w:tcBorders>
              <w:left w:val="single" w:sz="4" w:space="0" w:color="auto"/>
              <w:bottom w:val="single" w:sz="4" w:space="0" w:color="000000"/>
              <w:right w:val="single" w:sz="4" w:space="0" w:color="auto"/>
            </w:tcBorders>
            <w:shd w:val="clear" w:color="auto" w:fill="B4C6E7" w:themeFill="accent1" w:themeFillTint="66"/>
          </w:tcPr>
          <w:p w14:paraId="1E8E603F" w14:textId="77777777" w:rsidR="00792D1C" w:rsidRPr="00222380" w:rsidRDefault="00792D1C" w:rsidP="00222380">
            <w:pPr>
              <w:jc w:val="both"/>
              <w:rPr>
                <w:rFonts w:ascii="Calibri Light" w:eastAsia="Times New Roman" w:hAnsi="Calibri Light" w:cs="Calibri Light"/>
                <w:sz w:val="18"/>
                <w:szCs w:val="18"/>
                <w:lang w:eastAsia="hr-HR"/>
              </w:rPr>
            </w:pPr>
          </w:p>
        </w:tc>
      </w:tr>
      <w:tr w:rsidR="00792D1C" w:rsidRPr="00222380" w14:paraId="589BC9BA" w14:textId="77777777" w:rsidTr="00CB6F97">
        <w:trPr>
          <w:gridAfter w:val="1"/>
          <w:wAfter w:w="8" w:type="dxa"/>
          <w:cantSplit/>
          <w:trHeight w:val="1134"/>
        </w:trPr>
        <w:tc>
          <w:tcPr>
            <w:tcW w:w="1594" w:type="dxa"/>
            <w:tcBorders>
              <w:top w:val="nil"/>
              <w:left w:val="single" w:sz="4" w:space="0" w:color="000000"/>
              <w:bottom w:val="single" w:sz="4" w:space="0" w:color="000000"/>
              <w:right w:val="single" w:sz="4" w:space="0" w:color="000000"/>
            </w:tcBorders>
            <w:shd w:val="clear" w:color="auto" w:fill="auto"/>
            <w:noWrap/>
            <w:vAlign w:val="bottom"/>
          </w:tcPr>
          <w:p w14:paraId="7A0F8873" w14:textId="77777777" w:rsidR="00792D1C" w:rsidRPr="00222380" w:rsidRDefault="00792D1C" w:rsidP="00222380">
            <w:pPr>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2018.</w:t>
            </w:r>
          </w:p>
        </w:tc>
        <w:tc>
          <w:tcPr>
            <w:tcW w:w="489" w:type="dxa"/>
            <w:tcBorders>
              <w:top w:val="nil"/>
              <w:left w:val="nil"/>
              <w:bottom w:val="single" w:sz="4" w:space="0" w:color="000000"/>
              <w:right w:val="single" w:sz="4" w:space="0" w:color="000000"/>
            </w:tcBorders>
            <w:shd w:val="clear" w:color="auto" w:fill="auto"/>
            <w:noWrap/>
            <w:textDirection w:val="btLr"/>
            <w:vAlign w:val="bottom"/>
          </w:tcPr>
          <w:p w14:paraId="40F294D8"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52</w:t>
            </w:r>
          </w:p>
        </w:tc>
        <w:tc>
          <w:tcPr>
            <w:tcW w:w="522" w:type="dxa"/>
            <w:tcBorders>
              <w:top w:val="nil"/>
              <w:left w:val="nil"/>
              <w:bottom w:val="single" w:sz="4" w:space="0" w:color="000000"/>
              <w:right w:val="single" w:sz="4" w:space="0" w:color="000000"/>
            </w:tcBorders>
            <w:shd w:val="clear" w:color="auto" w:fill="auto"/>
            <w:textDirection w:val="btLr"/>
            <w:vAlign w:val="bottom"/>
          </w:tcPr>
          <w:p w14:paraId="3545000E"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3</w:t>
            </w:r>
          </w:p>
        </w:tc>
        <w:tc>
          <w:tcPr>
            <w:tcW w:w="435" w:type="dxa"/>
            <w:tcBorders>
              <w:top w:val="nil"/>
              <w:left w:val="nil"/>
              <w:bottom w:val="single" w:sz="4" w:space="0" w:color="000000"/>
              <w:right w:val="single" w:sz="4" w:space="0" w:color="auto"/>
            </w:tcBorders>
            <w:textDirection w:val="btLr"/>
          </w:tcPr>
          <w:p w14:paraId="331FEDE8"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695</w:t>
            </w:r>
          </w:p>
        </w:tc>
        <w:tc>
          <w:tcPr>
            <w:tcW w:w="435" w:type="dxa"/>
            <w:tcBorders>
              <w:top w:val="nil"/>
              <w:left w:val="single" w:sz="4" w:space="0" w:color="auto"/>
              <w:bottom w:val="single" w:sz="4" w:space="0" w:color="000000"/>
              <w:right w:val="single" w:sz="4" w:space="0" w:color="auto"/>
            </w:tcBorders>
            <w:textDirection w:val="btLr"/>
          </w:tcPr>
          <w:p w14:paraId="6AF6A86F"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16</w:t>
            </w:r>
          </w:p>
        </w:tc>
        <w:tc>
          <w:tcPr>
            <w:tcW w:w="435" w:type="dxa"/>
            <w:tcBorders>
              <w:top w:val="nil"/>
              <w:left w:val="single" w:sz="4" w:space="0" w:color="auto"/>
              <w:bottom w:val="single" w:sz="4" w:space="0" w:color="000000"/>
              <w:right w:val="single" w:sz="4" w:space="0" w:color="auto"/>
            </w:tcBorders>
            <w:textDirection w:val="btLr"/>
          </w:tcPr>
          <w:p w14:paraId="13A88B49"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21</w:t>
            </w:r>
          </w:p>
        </w:tc>
        <w:tc>
          <w:tcPr>
            <w:tcW w:w="435" w:type="dxa"/>
            <w:tcBorders>
              <w:top w:val="nil"/>
              <w:left w:val="single" w:sz="4" w:space="0" w:color="auto"/>
              <w:bottom w:val="single" w:sz="4" w:space="0" w:color="000000"/>
              <w:right w:val="single" w:sz="4" w:space="0" w:color="auto"/>
            </w:tcBorders>
            <w:textDirection w:val="btLr"/>
          </w:tcPr>
          <w:p w14:paraId="43F424CB"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490</w:t>
            </w:r>
          </w:p>
        </w:tc>
        <w:tc>
          <w:tcPr>
            <w:tcW w:w="435" w:type="dxa"/>
            <w:tcBorders>
              <w:top w:val="nil"/>
              <w:left w:val="single" w:sz="4" w:space="0" w:color="auto"/>
              <w:bottom w:val="single" w:sz="4" w:space="0" w:color="000000"/>
              <w:right w:val="single" w:sz="4" w:space="0" w:color="auto"/>
            </w:tcBorders>
            <w:textDirection w:val="btLr"/>
          </w:tcPr>
          <w:p w14:paraId="08345F35"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1131</w:t>
            </w:r>
          </w:p>
        </w:tc>
        <w:tc>
          <w:tcPr>
            <w:tcW w:w="435" w:type="dxa"/>
            <w:tcBorders>
              <w:top w:val="nil"/>
              <w:left w:val="single" w:sz="4" w:space="0" w:color="auto"/>
              <w:bottom w:val="single" w:sz="4" w:space="0" w:color="000000"/>
              <w:right w:val="single" w:sz="4" w:space="0" w:color="auto"/>
            </w:tcBorders>
            <w:textDirection w:val="btLr"/>
          </w:tcPr>
          <w:p w14:paraId="5C353777"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186</w:t>
            </w:r>
          </w:p>
        </w:tc>
        <w:tc>
          <w:tcPr>
            <w:tcW w:w="435" w:type="dxa"/>
            <w:tcBorders>
              <w:top w:val="nil"/>
              <w:left w:val="single" w:sz="4" w:space="0" w:color="auto"/>
              <w:bottom w:val="single" w:sz="4" w:space="0" w:color="000000"/>
              <w:right w:val="single" w:sz="4" w:space="0" w:color="auto"/>
            </w:tcBorders>
            <w:textDirection w:val="btLr"/>
          </w:tcPr>
          <w:p w14:paraId="009DA774"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260</w:t>
            </w:r>
          </w:p>
        </w:tc>
        <w:tc>
          <w:tcPr>
            <w:tcW w:w="435" w:type="dxa"/>
            <w:tcBorders>
              <w:top w:val="nil"/>
              <w:left w:val="single" w:sz="4" w:space="0" w:color="auto"/>
              <w:bottom w:val="single" w:sz="4" w:space="0" w:color="000000"/>
              <w:right w:val="single" w:sz="4" w:space="0" w:color="auto"/>
            </w:tcBorders>
            <w:textDirection w:val="btLr"/>
          </w:tcPr>
          <w:p w14:paraId="3B2DAABD"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221</w:t>
            </w:r>
          </w:p>
        </w:tc>
        <w:tc>
          <w:tcPr>
            <w:tcW w:w="435" w:type="dxa"/>
            <w:tcBorders>
              <w:top w:val="nil"/>
              <w:left w:val="single" w:sz="4" w:space="0" w:color="auto"/>
              <w:bottom w:val="single" w:sz="4" w:space="0" w:color="000000"/>
              <w:right w:val="single" w:sz="4" w:space="0" w:color="auto"/>
            </w:tcBorders>
            <w:textDirection w:val="btLr"/>
          </w:tcPr>
          <w:p w14:paraId="61FBE4D5"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10</w:t>
            </w:r>
          </w:p>
        </w:tc>
        <w:tc>
          <w:tcPr>
            <w:tcW w:w="435" w:type="dxa"/>
            <w:tcBorders>
              <w:top w:val="nil"/>
              <w:left w:val="single" w:sz="4" w:space="0" w:color="auto"/>
              <w:bottom w:val="single" w:sz="4" w:space="0" w:color="000000"/>
              <w:right w:val="single" w:sz="4" w:space="0" w:color="auto"/>
            </w:tcBorders>
            <w:textDirection w:val="btLr"/>
          </w:tcPr>
          <w:p w14:paraId="1786B252"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74</w:t>
            </w:r>
          </w:p>
        </w:tc>
        <w:tc>
          <w:tcPr>
            <w:tcW w:w="435" w:type="dxa"/>
            <w:tcBorders>
              <w:top w:val="nil"/>
              <w:left w:val="single" w:sz="4" w:space="0" w:color="auto"/>
              <w:bottom w:val="single" w:sz="4" w:space="0" w:color="000000"/>
              <w:right w:val="single" w:sz="4" w:space="0" w:color="auto"/>
            </w:tcBorders>
            <w:textDirection w:val="btLr"/>
          </w:tcPr>
          <w:p w14:paraId="2573BFB2"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624</w:t>
            </w:r>
          </w:p>
        </w:tc>
        <w:tc>
          <w:tcPr>
            <w:tcW w:w="435" w:type="dxa"/>
            <w:tcBorders>
              <w:top w:val="nil"/>
              <w:left w:val="single" w:sz="4" w:space="0" w:color="auto"/>
              <w:bottom w:val="single" w:sz="4" w:space="0" w:color="000000"/>
              <w:right w:val="single" w:sz="4" w:space="0" w:color="auto"/>
            </w:tcBorders>
            <w:textDirection w:val="btLr"/>
          </w:tcPr>
          <w:p w14:paraId="648DC336"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133</w:t>
            </w:r>
          </w:p>
        </w:tc>
        <w:tc>
          <w:tcPr>
            <w:tcW w:w="435" w:type="dxa"/>
            <w:tcBorders>
              <w:top w:val="nil"/>
              <w:left w:val="single" w:sz="4" w:space="0" w:color="auto"/>
              <w:bottom w:val="single" w:sz="4" w:space="0" w:color="000000"/>
              <w:right w:val="single" w:sz="4" w:space="0" w:color="auto"/>
            </w:tcBorders>
            <w:textDirection w:val="btLr"/>
          </w:tcPr>
          <w:p w14:paraId="2D86ED9F"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0</w:t>
            </w:r>
          </w:p>
        </w:tc>
        <w:tc>
          <w:tcPr>
            <w:tcW w:w="435" w:type="dxa"/>
            <w:tcBorders>
              <w:top w:val="nil"/>
              <w:left w:val="single" w:sz="4" w:space="0" w:color="auto"/>
              <w:bottom w:val="single" w:sz="4" w:space="0" w:color="000000"/>
              <w:right w:val="single" w:sz="4" w:space="0" w:color="auto"/>
            </w:tcBorders>
            <w:textDirection w:val="btLr"/>
          </w:tcPr>
          <w:p w14:paraId="2C56C208"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57</w:t>
            </w:r>
          </w:p>
        </w:tc>
        <w:tc>
          <w:tcPr>
            <w:tcW w:w="444" w:type="dxa"/>
            <w:tcBorders>
              <w:top w:val="nil"/>
              <w:left w:val="single" w:sz="4" w:space="0" w:color="auto"/>
              <w:bottom w:val="single" w:sz="4" w:space="0" w:color="000000"/>
              <w:right w:val="single" w:sz="4" w:space="0" w:color="auto"/>
            </w:tcBorders>
            <w:textDirection w:val="btLr"/>
          </w:tcPr>
          <w:p w14:paraId="175E7B82"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40</w:t>
            </w:r>
          </w:p>
        </w:tc>
        <w:tc>
          <w:tcPr>
            <w:tcW w:w="522" w:type="dxa"/>
            <w:tcBorders>
              <w:top w:val="nil"/>
              <w:left w:val="single" w:sz="4" w:space="0" w:color="auto"/>
              <w:bottom w:val="single" w:sz="4" w:space="0" w:color="000000"/>
              <w:right w:val="single" w:sz="4" w:space="0" w:color="auto"/>
            </w:tcBorders>
            <w:textDirection w:val="btLr"/>
          </w:tcPr>
          <w:p w14:paraId="1EB4F276"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46</w:t>
            </w:r>
          </w:p>
        </w:tc>
        <w:tc>
          <w:tcPr>
            <w:tcW w:w="524" w:type="dxa"/>
            <w:tcBorders>
              <w:top w:val="nil"/>
              <w:left w:val="single" w:sz="4" w:space="0" w:color="auto"/>
              <w:bottom w:val="single" w:sz="4" w:space="0" w:color="000000"/>
              <w:right w:val="single" w:sz="4" w:space="0" w:color="auto"/>
            </w:tcBorders>
            <w:textDirection w:val="btLr"/>
          </w:tcPr>
          <w:p w14:paraId="1EC6503E"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129</w:t>
            </w:r>
          </w:p>
        </w:tc>
        <w:tc>
          <w:tcPr>
            <w:tcW w:w="522" w:type="dxa"/>
            <w:tcBorders>
              <w:top w:val="nil"/>
              <w:left w:val="single" w:sz="4" w:space="0" w:color="auto"/>
              <w:bottom w:val="single" w:sz="4" w:space="0" w:color="000000"/>
              <w:right w:val="single" w:sz="4" w:space="0" w:color="auto"/>
            </w:tcBorders>
            <w:textDirection w:val="btLr"/>
          </w:tcPr>
          <w:p w14:paraId="390116EB"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0</w:t>
            </w:r>
          </w:p>
        </w:tc>
        <w:tc>
          <w:tcPr>
            <w:tcW w:w="524" w:type="dxa"/>
            <w:tcBorders>
              <w:top w:val="nil"/>
              <w:left w:val="single" w:sz="4" w:space="0" w:color="auto"/>
              <w:bottom w:val="single" w:sz="4" w:space="0" w:color="000000"/>
              <w:right w:val="single" w:sz="4" w:space="0" w:color="auto"/>
            </w:tcBorders>
            <w:textDirection w:val="btLr"/>
          </w:tcPr>
          <w:p w14:paraId="79D8F847"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0</w:t>
            </w:r>
          </w:p>
        </w:tc>
        <w:tc>
          <w:tcPr>
            <w:tcW w:w="2352" w:type="dxa"/>
            <w:gridSpan w:val="2"/>
            <w:tcBorders>
              <w:top w:val="nil"/>
              <w:left w:val="single" w:sz="4" w:space="0" w:color="auto"/>
              <w:bottom w:val="single" w:sz="4" w:space="0" w:color="000000"/>
              <w:right w:val="single" w:sz="4" w:space="0" w:color="auto"/>
            </w:tcBorders>
          </w:tcPr>
          <w:p w14:paraId="13B9C3DE" w14:textId="77777777" w:rsidR="00792D1C" w:rsidRPr="00222380" w:rsidRDefault="00792D1C" w:rsidP="00222380">
            <w:pPr>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4190*</w:t>
            </w:r>
          </w:p>
        </w:tc>
      </w:tr>
      <w:tr w:rsidR="00792D1C" w:rsidRPr="00222380" w14:paraId="79E605A1" w14:textId="77777777" w:rsidTr="00CB6F97">
        <w:trPr>
          <w:gridAfter w:val="1"/>
          <w:wAfter w:w="8" w:type="dxa"/>
          <w:cantSplit/>
          <w:trHeight w:val="1134"/>
        </w:trPr>
        <w:tc>
          <w:tcPr>
            <w:tcW w:w="1594" w:type="dxa"/>
            <w:tcBorders>
              <w:top w:val="nil"/>
              <w:left w:val="single" w:sz="4" w:space="0" w:color="000000"/>
              <w:bottom w:val="single" w:sz="4" w:space="0" w:color="000000"/>
              <w:right w:val="single" w:sz="4" w:space="0" w:color="000000"/>
            </w:tcBorders>
            <w:shd w:val="clear" w:color="auto" w:fill="auto"/>
            <w:noWrap/>
            <w:vAlign w:val="bottom"/>
          </w:tcPr>
          <w:p w14:paraId="6B96D99B" w14:textId="77777777" w:rsidR="00792D1C" w:rsidRPr="00222380" w:rsidRDefault="00792D1C" w:rsidP="00222380">
            <w:pPr>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2019.</w:t>
            </w:r>
          </w:p>
        </w:tc>
        <w:tc>
          <w:tcPr>
            <w:tcW w:w="489" w:type="dxa"/>
            <w:tcBorders>
              <w:top w:val="nil"/>
              <w:left w:val="nil"/>
              <w:bottom w:val="single" w:sz="4" w:space="0" w:color="000000"/>
              <w:right w:val="single" w:sz="4" w:space="0" w:color="000000"/>
            </w:tcBorders>
            <w:shd w:val="clear" w:color="auto" w:fill="auto"/>
            <w:noWrap/>
            <w:textDirection w:val="btLr"/>
            <w:vAlign w:val="bottom"/>
          </w:tcPr>
          <w:p w14:paraId="152704E0"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54</w:t>
            </w:r>
          </w:p>
        </w:tc>
        <w:tc>
          <w:tcPr>
            <w:tcW w:w="522" w:type="dxa"/>
            <w:tcBorders>
              <w:top w:val="nil"/>
              <w:left w:val="nil"/>
              <w:bottom w:val="single" w:sz="4" w:space="0" w:color="000000"/>
              <w:right w:val="single" w:sz="4" w:space="0" w:color="000000"/>
            </w:tcBorders>
            <w:shd w:val="clear" w:color="auto" w:fill="auto"/>
            <w:textDirection w:val="btLr"/>
            <w:vAlign w:val="bottom"/>
          </w:tcPr>
          <w:p w14:paraId="14F2B8B4"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3</w:t>
            </w:r>
          </w:p>
        </w:tc>
        <w:tc>
          <w:tcPr>
            <w:tcW w:w="435" w:type="dxa"/>
            <w:tcBorders>
              <w:top w:val="nil"/>
              <w:left w:val="nil"/>
              <w:bottom w:val="single" w:sz="4" w:space="0" w:color="000000"/>
              <w:right w:val="single" w:sz="4" w:space="0" w:color="auto"/>
            </w:tcBorders>
            <w:textDirection w:val="btLr"/>
          </w:tcPr>
          <w:p w14:paraId="3EA49520"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718</w:t>
            </w:r>
          </w:p>
        </w:tc>
        <w:tc>
          <w:tcPr>
            <w:tcW w:w="435" w:type="dxa"/>
            <w:tcBorders>
              <w:top w:val="nil"/>
              <w:left w:val="single" w:sz="4" w:space="0" w:color="auto"/>
              <w:bottom w:val="single" w:sz="4" w:space="0" w:color="000000"/>
              <w:right w:val="single" w:sz="4" w:space="0" w:color="auto"/>
            </w:tcBorders>
            <w:textDirection w:val="btLr"/>
          </w:tcPr>
          <w:p w14:paraId="4AF9CE42"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17</w:t>
            </w:r>
          </w:p>
        </w:tc>
        <w:tc>
          <w:tcPr>
            <w:tcW w:w="435" w:type="dxa"/>
            <w:tcBorders>
              <w:top w:val="nil"/>
              <w:left w:val="single" w:sz="4" w:space="0" w:color="auto"/>
              <w:bottom w:val="single" w:sz="4" w:space="0" w:color="000000"/>
              <w:right w:val="single" w:sz="4" w:space="0" w:color="auto"/>
            </w:tcBorders>
            <w:textDirection w:val="btLr"/>
          </w:tcPr>
          <w:p w14:paraId="6C6A8773"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22</w:t>
            </w:r>
          </w:p>
        </w:tc>
        <w:tc>
          <w:tcPr>
            <w:tcW w:w="435" w:type="dxa"/>
            <w:tcBorders>
              <w:top w:val="nil"/>
              <w:left w:val="single" w:sz="4" w:space="0" w:color="auto"/>
              <w:bottom w:val="single" w:sz="4" w:space="0" w:color="000000"/>
              <w:right w:val="single" w:sz="4" w:space="0" w:color="auto"/>
            </w:tcBorders>
            <w:textDirection w:val="btLr"/>
          </w:tcPr>
          <w:p w14:paraId="4DDB3FF0"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544</w:t>
            </w:r>
          </w:p>
        </w:tc>
        <w:tc>
          <w:tcPr>
            <w:tcW w:w="435" w:type="dxa"/>
            <w:tcBorders>
              <w:top w:val="nil"/>
              <w:left w:val="single" w:sz="4" w:space="0" w:color="auto"/>
              <w:bottom w:val="single" w:sz="4" w:space="0" w:color="000000"/>
              <w:right w:val="single" w:sz="4" w:space="0" w:color="auto"/>
            </w:tcBorders>
            <w:textDirection w:val="btLr"/>
          </w:tcPr>
          <w:p w14:paraId="6F30A916"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1128</w:t>
            </w:r>
          </w:p>
        </w:tc>
        <w:tc>
          <w:tcPr>
            <w:tcW w:w="435" w:type="dxa"/>
            <w:tcBorders>
              <w:top w:val="nil"/>
              <w:left w:val="single" w:sz="4" w:space="0" w:color="auto"/>
              <w:bottom w:val="single" w:sz="4" w:space="0" w:color="000000"/>
              <w:right w:val="single" w:sz="4" w:space="0" w:color="auto"/>
            </w:tcBorders>
            <w:textDirection w:val="btLr"/>
          </w:tcPr>
          <w:p w14:paraId="38D39519"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198</w:t>
            </w:r>
          </w:p>
        </w:tc>
        <w:tc>
          <w:tcPr>
            <w:tcW w:w="435" w:type="dxa"/>
            <w:tcBorders>
              <w:top w:val="nil"/>
              <w:left w:val="single" w:sz="4" w:space="0" w:color="auto"/>
              <w:bottom w:val="single" w:sz="4" w:space="0" w:color="000000"/>
              <w:right w:val="single" w:sz="4" w:space="0" w:color="auto"/>
            </w:tcBorders>
            <w:textDirection w:val="btLr"/>
          </w:tcPr>
          <w:p w14:paraId="280BAD56"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260</w:t>
            </w:r>
          </w:p>
        </w:tc>
        <w:tc>
          <w:tcPr>
            <w:tcW w:w="435" w:type="dxa"/>
            <w:tcBorders>
              <w:top w:val="nil"/>
              <w:left w:val="single" w:sz="4" w:space="0" w:color="auto"/>
              <w:bottom w:val="single" w:sz="4" w:space="0" w:color="000000"/>
              <w:right w:val="single" w:sz="4" w:space="0" w:color="auto"/>
            </w:tcBorders>
            <w:textDirection w:val="btLr"/>
          </w:tcPr>
          <w:p w14:paraId="63057A22"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240</w:t>
            </w:r>
          </w:p>
        </w:tc>
        <w:tc>
          <w:tcPr>
            <w:tcW w:w="435" w:type="dxa"/>
            <w:tcBorders>
              <w:top w:val="nil"/>
              <w:left w:val="single" w:sz="4" w:space="0" w:color="auto"/>
              <w:bottom w:val="single" w:sz="4" w:space="0" w:color="000000"/>
              <w:right w:val="single" w:sz="4" w:space="0" w:color="auto"/>
            </w:tcBorders>
            <w:textDirection w:val="btLr"/>
          </w:tcPr>
          <w:p w14:paraId="642B458A"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8</w:t>
            </w:r>
          </w:p>
        </w:tc>
        <w:tc>
          <w:tcPr>
            <w:tcW w:w="435" w:type="dxa"/>
            <w:tcBorders>
              <w:top w:val="nil"/>
              <w:left w:val="single" w:sz="4" w:space="0" w:color="auto"/>
              <w:bottom w:val="single" w:sz="4" w:space="0" w:color="000000"/>
              <w:right w:val="single" w:sz="4" w:space="0" w:color="auto"/>
            </w:tcBorders>
            <w:textDirection w:val="btLr"/>
          </w:tcPr>
          <w:p w14:paraId="6B179B24"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80</w:t>
            </w:r>
          </w:p>
        </w:tc>
        <w:tc>
          <w:tcPr>
            <w:tcW w:w="435" w:type="dxa"/>
            <w:tcBorders>
              <w:top w:val="nil"/>
              <w:left w:val="single" w:sz="4" w:space="0" w:color="auto"/>
              <w:bottom w:val="single" w:sz="4" w:space="0" w:color="000000"/>
              <w:right w:val="single" w:sz="4" w:space="0" w:color="auto"/>
            </w:tcBorders>
            <w:textDirection w:val="btLr"/>
          </w:tcPr>
          <w:p w14:paraId="03A7B662"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650</w:t>
            </w:r>
          </w:p>
        </w:tc>
        <w:tc>
          <w:tcPr>
            <w:tcW w:w="435" w:type="dxa"/>
            <w:tcBorders>
              <w:top w:val="nil"/>
              <w:left w:val="single" w:sz="4" w:space="0" w:color="auto"/>
              <w:bottom w:val="single" w:sz="4" w:space="0" w:color="000000"/>
              <w:right w:val="single" w:sz="4" w:space="0" w:color="auto"/>
            </w:tcBorders>
            <w:textDirection w:val="btLr"/>
          </w:tcPr>
          <w:p w14:paraId="540C7C48"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142</w:t>
            </w:r>
          </w:p>
        </w:tc>
        <w:tc>
          <w:tcPr>
            <w:tcW w:w="435" w:type="dxa"/>
            <w:tcBorders>
              <w:top w:val="nil"/>
              <w:left w:val="single" w:sz="4" w:space="0" w:color="auto"/>
              <w:bottom w:val="single" w:sz="4" w:space="0" w:color="000000"/>
              <w:right w:val="single" w:sz="4" w:space="0" w:color="auto"/>
            </w:tcBorders>
            <w:textDirection w:val="btLr"/>
          </w:tcPr>
          <w:p w14:paraId="7E08B636"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0</w:t>
            </w:r>
          </w:p>
        </w:tc>
        <w:tc>
          <w:tcPr>
            <w:tcW w:w="435" w:type="dxa"/>
            <w:tcBorders>
              <w:top w:val="nil"/>
              <w:left w:val="single" w:sz="4" w:space="0" w:color="auto"/>
              <w:bottom w:val="single" w:sz="4" w:space="0" w:color="000000"/>
              <w:right w:val="single" w:sz="4" w:space="0" w:color="auto"/>
            </w:tcBorders>
            <w:textDirection w:val="btLr"/>
          </w:tcPr>
          <w:p w14:paraId="2F433093"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59</w:t>
            </w:r>
          </w:p>
        </w:tc>
        <w:tc>
          <w:tcPr>
            <w:tcW w:w="444" w:type="dxa"/>
            <w:tcBorders>
              <w:top w:val="nil"/>
              <w:left w:val="single" w:sz="4" w:space="0" w:color="auto"/>
              <w:bottom w:val="single" w:sz="4" w:space="0" w:color="000000"/>
              <w:right w:val="single" w:sz="4" w:space="0" w:color="auto"/>
            </w:tcBorders>
            <w:textDirection w:val="btLr"/>
          </w:tcPr>
          <w:p w14:paraId="3FAB5417"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42</w:t>
            </w:r>
          </w:p>
        </w:tc>
        <w:tc>
          <w:tcPr>
            <w:tcW w:w="522" w:type="dxa"/>
            <w:tcBorders>
              <w:top w:val="nil"/>
              <w:left w:val="single" w:sz="4" w:space="0" w:color="auto"/>
              <w:bottom w:val="single" w:sz="4" w:space="0" w:color="000000"/>
              <w:right w:val="single" w:sz="4" w:space="0" w:color="auto"/>
            </w:tcBorders>
            <w:textDirection w:val="btLr"/>
          </w:tcPr>
          <w:p w14:paraId="2AC5C448"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46</w:t>
            </w:r>
          </w:p>
        </w:tc>
        <w:tc>
          <w:tcPr>
            <w:tcW w:w="524" w:type="dxa"/>
            <w:tcBorders>
              <w:top w:val="nil"/>
              <w:left w:val="single" w:sz="4" w:space="0" w:color="auto"/>
              <w:bottom w:val="single" w:sz="4" w:space="0" w:color="000000"/>
              <w:right w:val="single" w:sz="4" w:space="0" w:color="auto"/>
            </w:tcBorders>
            <w:textDirection w:val="btLr"/>
          </w:tcPr>
          <w:p w14:paraId="0007D467"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143</w:t>
            </w:r>
          </w:p>
        </w:tc>
        <w:tc>
          <w:tcPr>
            <w:tcW w:w="522" w:type="dxa"/>
            <w:tcBorders>
              <w:top w:val="nil"/>
              <w:left w:val="single" w:sz="4" w:space="0" w:color="auto"/>
              <w:bottom w:val="single" w:sz="4" w:space="0" w:color="000000"/>
              <w:right w:val="single" w:sz="4" w:space="0" w:color="auto"/>
            </w:tcBorders>
            <w:textDirection w:val="btLr"/>
          </w:tcPr>
          <w:p w14:paraId="476C2984"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0</w:t>
            </w:r>
          </w:p>
        </w:tc>
        <w:tc>
          <w:tcPr>
            <w:tcW w:w="524" w:type="dxa"/>
            <w:tcBorders>
              <w:top w:val="nil"/>
              <w:left w:val="single" w:sz="4" w:space="0" w:color="auto"/>
              <w:bottom w:val="single" w:sz="4" w:space="0" w:color="000000"/>
              <w:right w:val="single" w:sz="4" w:space="0" w:color="auto"/>
            </w:tcBorders>
            <w:textDirection w:val="btLr"/>
          </w:tcPr>
          <w:p w14:paraId="1B818C57"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0</w:t>
            </w:r>
          </w:p>
        </w:tc>
        <w:tc>
          <w:tcPr>
            <w:tcW w:w="2352" w:type="dxa"/>
            <w:gridSpan w:val="2"/>
            <w:tcBorders>
              <w:top w:val="nil"/>
              <w:left w:val="single" w:sz="4" w:space="0" w:color="auto"/>
              <w:bottom w:val="single" w:sz="4" w:space="0" w:color="000000"/>
              <w:right w:val="single" w:sz="4" w:space="0" w:color="auto"/>
            </w:tcBorders>
          </w:tcPr>
          <w:p w14:paraId="53F1AF7C" w14:textId="77777777" w:rsidR="00792D1C" w:rsidRPr="00222380" w:rsidRDefault="00792D1C" w:rsidP="00222380">
            <w:pPr>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4354</w:t>
            </w:r>
          </w:p>
        </w:tc>
      </w:tr>
      <w:tr w:rsidR="00792D1C" w:rsidRPr="00222380" w14:paraId="1703F07A" w14:textId="77777777" w:rsidTr="00CB6F97">
        <w:trPr>
          <w:gridAfter w:val="1"/>
          <w:wAfter w:w="8" w:type="dxa"/>
          <w:cantSplit/>
          <w:trHeight w:val="1134"/>
        </w:trPr>
        <w:tc>
          <w:tcPr>
            <w:tcW w:w="1594" w:type="dxa"/>
            <w:tcBorders>
              <w:top w:val="nil"/>
              <w:left w:val="single" w:sz="4" w:space="0" w:color="000000"/>
              <w:bottom w:val="single" w:sz="4" w:space="0" w:color="000000"/>
              <w:right w:val="single" w:sz="4" w:space="0" w:color="000000"/>
            </w:tcBorders>
            <w:shd w:val="clear" w:color="auto" w:fill="auto"/>
            <w:noWrap/>
            <w:vAlign w:val="bottom"/>
          </w:tcPr>
          <w:p w14:paraId="0872ECAD" w14:textId="77777777" w:rsidR="00792D1C" w:rsidRPr="00222380" w:rsidRDefault="00792D1C" w:rsidP="00222380">
            <w:pPr>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2020.</w:t>
            </w:r>
          </w:p>
        </w:tc>
        <w:tc>
          <w:tcPr>
            <w:tcW w:w="489" w:type="dxa"/>
            <w:tcBorders>
              <w:top w:val="nil"/>
              <w:left w:val="nil"/>
              <w:bottom w:val="single" w:sz="4" w:space="0" w:color="000000"/>
              <w:right w:val="single" w:sz="4" w:space="0" w:color="000000"/>
            </w:tcBorders>
            <w:shd w:val="clear" w:color="auto" w:fill="auto"/>
            <w:noWrap/>
            <w:textDirection w:val="btLr"/>
            <w:vAlign w:val="bottom"/>
          </w:tcPr>
          <w:p w14:paraId="3BEE4DA3"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54</w:t>
            </w:r>
          </w:p>
        </w:tc>
        <w:tc>
          <w:tcPr>
            <w:tcW w:w="522" w:type="dxa"/>
            <w:tcBorders>
              <w:top w:val="nil"/>
              <w:left w:val="nil"/>
              <w:bottom w:val="single" w:sz="4" w:space="0" w:color="000000"/>
              <w:right w:val="single" w:sz="4" w:space="0" w:color="000000"/>
            </w:tcBorders>
            <w:shd w:val="clear" w:color="auto" w:fill="auto"/>
            <w:textDirection w:val="btLr"/>
            <w:vAlign w:val="bottom"/>
          </w:tcPr>
          <w:p w14:paraId="4025472C"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3</w:t>
            </w:r>
          </w:p>
        </w:tc>
        <w:tc>
          <w:tcPr>
            <w:tcW w:w="435" w:type="dxa"/>
            <w:tcBorders>
              <w:top w:val="nil"/>
              <w:left w:val="nil"/>
              <w:bottom w:val="single" w:sz="4" w:space="0" w:color="000000"/>
              <w:right w:val="single" w:sz="4" w:space="0" w:color="auto"/>
            </w:tcBorders>
            <w:textDirection w:val="btLr"/>
          </w:tcPr>
          <w:p w14:paraId="71283E78"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746</w:t>
            </w:r>
          </w:p>
        </w:tc>
        <w:tc>
          <w:tcPr>
            <w:tcW w:w="435" w:type="dxa"/>
            <w:tcBorders>
              <w:top w:val="nil"/>
              <w:left w:val="single" w:sz="4" w:space="0" w:color="auto"/>
              <w:bottom w:val="single" w:sz="4" w:space="0" w:color="000000"/>
              <w:right w:val="single" w:sz="4" w:space="0" w:color="auto"/>
            </w:tcBorders>
            <w:textDirection w:val="btLr"/>
          </w:tcPr>
          <w:p w14:paraId="2FF1797B"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18</w:t>
            </w:r>
          </w:p>
        </w:tc>
        <w:tc>
          <w:tcPr>
            <w:tcW w:w="435" w:type="dxa"/>
            <w:tcBorders>
              <w:top w:val="nil"/>
              <w:left w:val="single" w:sz="4" w:space="0" w:color="auto"/>
              <w:bottom w:val="single" w:sz="4" w:space="0" w:color="000000"/>
              <w:right w:val="single" w:sz="4" w:space="0" w:color="auto"/>
            </w:tcBorders>
            <w:textDirection w:val="btLr"/>
          </w:tcPr>
          <w:p w14:paraId="5DCE2F23"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22</w:t>
            </w:r>
          </w:p>
        </w:tc>
        <w:tc>
          <w:tcPr>
            <w:tcW w:w="435" w:type="dxa"/>
            <w:tcBorders>
              <w:top w:val="nil"/>
              <w:left w:val="single" w:sz="4" w:space="0" w:color="auto"/>
              <w:bottom w:val="single" w:sz="4" w:space="0" w:color="000000"/>
              <w:right w:val="single" w:sz="4" w:space="0" w:color="auto"/>
            </w:tcBorders>
            <w:textDirection w:val="btLr"/>
          </w:tcPr>
          <w:p w14:paraId="49F3282F"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590</w:t>
            </w:r>
          </w:p>
        </w:tc>
        <w:tc>
          <w:tcPr>
            <w:tcW w:w="435" w:type="dxa"/>
            <w:tcBorders>
              <w:top w:val="nil"/>
              <w:left w:val="single" w:sz="4" w:space="0" w:color="auto"/>
              <w:bottom w:val="single" w:sz="4" w:space="0" w:color="000000"/>
              <w:right w:val="single" w:sz="4" w:space="0" w:color="auto"/>
            </w:tcBorders>
            <w:textDirection w:val="btLr"/>
          </w:tcPr>
          <w:p w14:paraId="10595E15"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1119</w:t>
            </w:r>
          </w:p>
        </w:tc>
        <w:tc>
          <w:tcPr>
            <w:tcW w:w="435" w:type="dxa"/>
            <w:tcBorders>
              <w:top w:val="nil"/>
              <w:left w:val="single" w:sz="4" w:space="0" w:color="auto"/>
              <w:bottom w:val="single" w:sz="4" w:space="0" w:color="000000"/>
              <w:right w:val="single" w:sz="4" w:space="0" w:color="auto"/>
            </w:tcBorders>
            <w:textDirection w:val="btLr"/>
          </w:tcPr>
          <w:p w14:paraId="4F7AF849"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210</w:t>
            </w:r>
          </w:p>
        </w:tc>
        <w:tc>
          <w:tcPr>
            <w:tcW w:w="435" w:type="dxa"/>
            <w:tcBorders>
              <w:top w:val="nil"/>
              <w:left w:val="single" w:sz="4" w:space="0" w:color="auto"/>
              <w:bottom w:val="single" w:sz="4" w:space="0" w:color="000000"/>
              <w:right w:val="single" w:sz="4" w:space="0" w:color="auto"/>
            </w:tcBorders>
            <w:textDirection w:val="btLr"/>
          </w:tcPr>
          <w:p w14:paraId="3B93EC40"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261</w:t>
            </w:r>
          </w:p>
        </w:tc>
        <w:tc>
          <w:tcPr>
            <w:tcW w:w="435" w:type="dxa"/>
            <w:tcBorders>
              <w:top w:val="nil"/>
              <w:left w:val="single" w:sz="4" w:space="0" w:color="auto"/>
              <w:bottom w:val="single" w:sz="4" w:space="0" w:color="000000"/>
              <w:right w:val="single" w:sz="4" w:space="0" w:color="auto"/>
            </w:tcBorders>
            <w:textDirection w:val="btLr"/>
          </w:tcPr>
          <w:p w14:paraId="34DB2406"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256</w:t>
            </w:r>
          </w:p>
        </w:tc>
        <w:tc>
          <w:tcPr>
            <w:tcW w:w="435" w:type="dxa"/>
            <w:tcBorders>
              <w:top w:val="nil"/>
              <w:left w:val="single" w:sz="4" w:space="0" w:color="auto"/>
              <w:bottom w:val="single" w:sz="4" w:space="0" w:color="000000"/>
              <w:right w:val="single" w:sz="4" w:space="0" w:color="auto"/>
            </w:tcBorders>
            <w:textDirection w:val="btLr"/>
          </w:tcPr>
          <w:p w14:paraId="5601CCAD"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8</w:t>
            </w:r>
          </w:p>
        </w:tc>
        <w:tc>
          <w:tcPr>
            <w:tcW w:w="435" w:type="dxa"/>
            <w:tcBorders>
              <w:top w:val="nil"/>
              <w:left w:val="single" w:sz="4" w:space="0" w:color="auto"/>
              <w:bottom w:val="single" w:sz="4" w:space="0" w:color="000000"/>
              <w:right w:val="single" w:sz="4" w:space="0" w:color="auto"/>
            </w:tcBorders>
            <w:textDirection w:val="btLr"/>
          </w:tcPr>
          <w:p w14:paraId="1E15E22A"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84</w:t>
            </w:r>
          </w:p>
        </w:tc>
        <w:tc>
          <w:tcPr>
            <w:tcW w:w="435" w:type="dxa"/>
            <w:tcBorders>
              <w:top w:val="nil"/>
              <w:left w:val="single" w:sz="4" w:space="0" w:color="auto"/>
              <w:bottom w:val="single" w:sz="4" w:space="0" w:color="000000"/>
              <w:right w:val="single" w:sz="4" w:space="0" w:color="auto"/>
            </w:tcBorders>
            <w:textDirection w:val="btLr"/>
          </w:tcPr>
          <w:p w14:paraId="48922C84"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640</w:t>
            </w:r>
          </w:p>
        </w:tc>
        <w:tc>
          <w:tcPr>
            <w:tcW w:w="435" w:type="dxa"/>
            <w:tcBorders>
              <w:top w:val="nil"/>
              <w:left w:val="single" w:sz="4" w:space="0" w:color="auto"/>
              <w:bottom w:val="single" w:sz="4" w:space="0" w:color="000000"/>
              <w:right w:val="single" w:sz="4" w:space="0" w:color="auto"/>
            </w:tcBorders>
            <w:textDirection w:val="btLr"/>
          </w:tcPr>
          <w:p w14:paraId="2AC293D4"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142</w:t>
            </w:r>
          </w:p>
        </w:tc>
        <w:tc>
          <w:tcPr>
            <w:tcW w:w="435" w:type="dxa"/>
            <w:tcBorders>
              <w:top w:val="nil"/>
              <w:left w:val="single" w:sz="4" w:space="0" w:color="auto"/>
              <w:bottom w:val="single" w:sz="4" w:space="0" w:color="000000"/>
              <w:right w:val="single" w:sz="4" w:space="0" w:color="auto"/>
            </w:tcBorders>
            <w:textDirection w:val="btLr"/>
          </w:tcPr>
          <w:p w14:paraId="05ADF79F"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0</w:t>
            </w:r>
          </w:p>
        </w:tc>
        <w:tc>
          <w:tcPr>
            <w:tcW w:w="435" w:type="dxa"/>
            <w:tcBorders>
              <w:top w:val="nil"/>
              <w:left w:val="single" w:sz="4" w:space="0" w:color="auto"/>
              <w:bottom w:val="single" w:sz="4" w:space="0" w:color="000000"/>
              <w:right w:val="single" w:sz="4" w:space="0" w:color="auto"/>
            </w:tcBorders>
            <w:textDirection w:val="btLr"/>
          </w:tcPr>
          <w:p w14:paraId="7E014CCD"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59</w:t>
            </w:r>
          </w:p>
        </w:tc>
        <w:tc>
          <w:tcPr>
            <w:tcW w:w="444" w:type="dxa"/>
            <w:tcBorders>
              <w:top w:val="nil"/>
              <w:left w:val="single" w:sz="4" w:space="0" w:color="auto"/>
              <w:bottom w:val="single" w:sz="4" w:space="0" w:color="000000"/>
              <w:right w:val="single" w:sz="4" w:space="0" w:color="auto"/>
            </w:tcBorders>
            <w:textDirection w:val="btLr"/>
          </w:tcPr>
          <w:p w14:paraId="12EC3D9A"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46</w:t>
            </w:r>
          </w:p>
        </w:tc>
        <w:tc>
          <w:tcPr>
            <w:tcW w:w="522" w:type="dxa"/>
            <w:tcBorders>
              <w:top w:val="nil"/>
              <w:left w:val="single" w:sz="4" w:space="0" w:color="auto"/>
              <w:bottom w:val="single" w:sz="4" w:space="0" w:color="000000"/>
              <w:right w:val="single" w:sz="4" w:space="0" w:color="auto"/>
            </w:tcBorders>
            <w:textDirection w:val="btLr"/>
          </w:tcPr>
          <w:p w14:paraId="0C03EA6E"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47</w:t>
            </w:r>
          </w:p>
        </w:tc>
        <w:tc>
          <w:tcPr>
            <w:tcW w:w="524" w:type="dxa"/>
            <w:tcBorders>
              <w:top w:val="nil"/>
              <w:left w:val="single" w:sz="4" w:space="0" w:color="auto"/>
              <w:bottom w:val="single" w:sz="4" w:space="0" w:color="000000"/>
              <w:right w:val="single" w:sz="4" w:space="0" w:color="auto"/>
            </w:tcBorders>
            <w:textDirection w:val="btLr"/>
          </w:tcPr>
          <w:p w14:paraId="0D453B41"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148</w:t>
            </w:r>
          </w:p>
        </w:tc>
        <w:tc>
          <w:tcPr>
            <w:tcW w:w="522" w:type="dxa"/>
            <w:tcBorders>
              <w:top w:val="nil"/>
              <w:left w:val="single" w:sz="4" w:space="0" w:color="auto"/>
              <w:bottom w:val="single" w:sz="4" w:space="0" w:color="000000"/>
              <w:right w:val="single" w:sz="4" w:space="0" w:color="auto"/>
            </w:tcBorders>
            <w:textDirection w:val="btLr"/>
          </w:tcPr>
          <w:p w14:paraId="33FEF66B"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0</w:t>
            </w:r>
          </w:p>
        </w:tc>
        <w:tc>
          <w:tcPr>
            <w:tcW w:w="524" w:type="dxa"/>
            <w:tcBorders>
              <w:top w:val="nil"/>
              <w:left w:val="single" w:sz="4" w:space="0" w:color="auto"/>
              <w:bottom w:val="single" w:sz="4" w:space="0" w:color="000000"/>
              <w:right w:val="single" w:sz="4" w:space="0" w:color="auto"/>
            </w:tcBorders>
            <w:textDirection w:val="btLr"/>
          </w:tcPr>
          <w:p w14:paraId="57403D7D" w14:textId="77777777" w:rsidR="00792D1C" w:rsidRPr="00222380" w:rsidRDefault="00792D1C" w:rsidP="00222380">
            <w:pPr>
              <w:ind w:left="113" w:right="113"/>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0</w:t>
            </w:r>
          </w:p>
        </w:tc>
        <w:tc>
          <w:tcPr>
            <w:tcW w:w="2352" w:type="dxa"/>
            <w:gridSpan w:val="2"/>
            <w:tcBorders>
              <w:top w:val="nil"/>
              <w:left w:val="single" w:sz="4" w:space="0" w:color="auto"/>
              <w:bottom w:val="single" w:sz="4" w:space="0" w:color="000000"/>
              <w:right w:val="single" w:sz="4" w:space="0" w:color="auto"/>
            </w:tcBorders>
          </w:tcPr>
          <w:p w14:paraId="5683BD59" w14:textId="77777777" w:rsidR="00792D1C" w:rsidRPr="00222380" w:rsidRDefault="00792D1C" w:rsidP="00222380">
            <w:pPr>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4453</w:t>
            </w:r>
          </w:p>
        </w:tc>
      </w:tr>
    </w:tbl>
    <w:p w14:paraId="70170B86" w14:textId="77777777" w:rsidR="00B431F5" w:rsidRPr="00222380" w:rsidRDefault="00B431F5" w:rsidP="00222380">
      <w:pPr>
        <w:jc w:val="both"/>
        <w:rPr>
          <w:rFonts w:ascii="Calibri Light" w:eastAsia="Times New Roman" w:hAnsi="Calibri Light" w:cs="Calibri Light"/>
          <w:lang w:eastAsia="hr-HR"/>
        </w:rPr>
      </w:pPr>
    </w:p>
    <w:p w14:paraId="55E103D7" w14:textId="14C2BDB2" w:rsidR="00792D1C" w:rsidRPr="00222380" w:rsidRDefault="00B431F5" w:rsidP="00222380">
      <w:pPr>
        <w:contextualSpacing/>
        <w:jc w:val="both"/>
        <w:rPr>
          <w:rFonts w:ascii="Calibri Light" w:hAnsi="Calibri Light" w:cs="Calibri Light"/>
          <w:lang w:eastAsia="hr-HR"/>
        </w:rPr>
      </w:pPr>
      <w:r w:rsidRPr="00222380">
        <w:rPr>
          <w:rFonts w:ascii="Calibri Light" w:eastAsia="Calibri" w:hAnsi="Calibri Light" w:cs="Calibri Light"/>
          <w:bCs/>
        </w:rPr>
        <w:t xml:space="preserve">  </w:t>
      </w:r>
    </w:p>
    <w:p w14:paraId="00FC0400" w14:textId="77777777" w:rsidR="00F3618B" w:rsidRPr="00222380" w:rsidRDefault="00792D1C" w:rsidP="00222380">
      <w:pPr>
        <w:jc w:val="both"/>
        <w:rPr>
          <w:rFonts w:ascii="Calibri Light" w:hAnsi="Calibri Light" w:cs="Calibri Light"/>
          <w:i/>
          <w:iCs/>
        </w:rPr>
        <w:sectPr w:rsidR="00F3618B" w:rsidRPr="00222380" w:rsidSect="00F3618B">
          <w:pgSz w:w="16838" w:h="11906" w:orient="landscape"/>
          <w:pgMar w:top="1417" w:right="1417" w:bottom="1417" w:left="1417" w:header="708" w:footer="708" w:gutter="0"/>
          <w:cols w:space="708"/>
          <w:docGrid w:linePitch="360"/>
        </w:sectPr>
      </w:pPr>
      <w:r w:rsidRPr="00222380">
        <w:rPr>
          <w:rFonts w:ascii="Calibri Light" w:hAnsi="Calibri Light" w:cs="Calibri Light"/>
        </w:rPr>
        <w:t>Izvor:</w:t>
      </w:r>
      <w:r w:rsidRPr="00222380">
        <w:rPr>
          <w:rFonts w:ascii="Calibri Light" w:hAnsi="Calibri Light" w:cs="Calibri Light"/>
          <w:i/>
        </w:rPr>
        <w:t xml:space="preserve"> </w:t>
      </w:r>
      <w:r w:rsidRPr="00222380">
        <w:rPr>
          <w:rFonts w:ascii="Calibri Light" w:hAnsi="Calibri Light" w:cs="Calibri Light"/>
          <w:i/>
          <w:iCs/>
        </w:rPr>
        <w:t>Hrvatska gospodarska komora</w:t>
      </w:r>
    </w:p>
    <w:p w14:paraId="5D829FA0" w14:textId="345D2BE8" w:rsidR="00B431F5" w:rsidRPr="00222380" w:rsidRDefault="00B431F5" w:rsidP="00222380">
      <w:pPr>
        <w:pStyle w:val="Naslov3"/>
        <w:jc w:val="both"/>
        <w:rPr>
          <w:rFonts w:ascii="Calibri Light" w:hAnsi="Calibri Light" w:cs="Calibri Light"/>
          <w:lang w:eastAsia="hr-HR"/>
        </w:rPr>
      </w:pPr>
      <w:bookmarkStart w:id="798" w:name="_Toc132615769"/>
      <w:r w:rsidRPr="00222380">
        <w:rPr>
          <w:rFonts w:ascii="Calibri Light" w:hAnsi="Calibri Light" w:cs="Calibri Light"/>
          <w:lang w:eastAsia="hr-HR"/>
        </w:rPr>
        <w:lastRenderedPageBreak/>
        <w:t xml:space="preserve">Tablica </w:t>
      </w:r>
      <w:r w:rsidR="00243982" w:rsidRPr="00222380">
        <w:rPr>
          <w:rFonts w:ascii="Calibri Light" w:hAnsi="Calibri Light" w:cs="Calibri Light"/>
          <w:lang w:eastAsia="hr-HR"/>
        </w:rPr>
        <w:t>9</w:t>
      </w:r>
      <w:r w:rsidRPr="00222380">
        <w:rPr>
          <w:rFonts w:ascii="Calibri Light" w:hAnsi="Calibri Light" w:cs="Calibri Light"/>
          <w:lang w:eastAsia="hr-HR"/>
        </w:rPr>
        <w:t>: Obrti u 2018., 2019. i 2020.</w:t>
      </w:r>
      <w:r w:rsidR="00804FEB" w:rsidRPr="00222380">
        <w:rPr>
          <w:rFonts w:ascii="Calibri Light" w:hAnsi="Calibri Light" w:cs="Calibri Light"/>
          <w:lang w:eastAsia="hr-HR"/>
        </w:rPr>
        <w:t xml:space="preserve"> </w:t>
      </w:r>
      <w:r w:rsidRPr="00222380">
        <w:rPr>
          <w:rFonts w:ascii="Calibri Light" w:hAnsi="Calibri Light" w:cs="Calibri Light"/>
          <w:lang w:eastAsia="hr-HR"/>
        </w:rPr>
        <w:t>na području LAG-a</w:t>
      </w:r>
      <w:bookmarkEnd w:id="798"/>
    </w:p>
    <w:tbl>
      <w:tblPr>
        <w:tblStyle w:val="Reetkatablice"/>
        <w:tblW w:w="0" w:type="auto"/>
        <w:tblLook w:val="04A0" w:firstRow="1" w:lastRow="0" w:firstColumn="1" w:lastColumn="0" w:noHBand="0" w:noVBand="1"/>
      </w:tblPr>
      <w:tblGrid>
        <w:gridCol w:w="2265"/>
        <w:gridCol w:w="2265"/>
        <w:gridCol w:w="2266"/>
        <w:gridCol w:w="2266"/>
      </w:tblGrid>
      <w:tr w:rsidR="000075DA" w:rsidRPr="00222380" w14:paraId="012EB996" w14:textId="77777777" w:rsidTr="00EB6DF7">
        <w:tc>
          <w:tcPr>
            <w:tcW w:w="2265" w:type="dxa"/>
            <w:vMerge w:val="restart"/>
            <w:shd w:val="clear" w:color="auto" w:fill="B4C6E7" w:themeFill="accent1" w:themeFillTint="66"/>
          </w:tcPr>
          <w:p w14:paraId="7732B78E" w14:textId="77777777" w:rsidR="00EB6DF7" w:rsidRPr="00222380" w:rsidRDefault="00EB6DF7" w:rsidP="00222380">
            <w:pPr>
              <w:jc w:val="both"/>
              <w:rPr>
                <w:rFonts w:ascii="Calibri Light" w:eastAsia="Calibri" w:hAnsi="Calibri Light" w:cs="Calibri Light"/>
                <w:bCs/>
              </w:rPr>
            </w:pPr>
            <w:r w:rsidRPr="00222380">
              <w:rPr>
                <w:rFonts w:ascii="Calibri Light" w:eastAsia="Calibri" w:hAnsi="Calibri Light" w:cs="Calibri Light"/>
                <w:bCs/>
              </w:rPr>
              <w:t>Godina</w:t>
            </w:r>
          </w:p>
        </w:tc>
        <w:tc>
          <w:tcPr>
            <w:tcW w:w="4531" w:type="dxa"/>
            <w:gridSpan w:val="2"/>
            <w:shd w:val="clear" w:color="auto" w:fill="B4C6E7" w:themeFill="accent1" w:themeFillTint="66"/>
          </w:tcPr>
          <w:p w14:paraId="6FB8C987" w14:textId="77777777" w:rsidR="00EB6DF7" w:rsidRPr="00222380" w:rsidRDefault="00EB6DF7" w:rsidP="00222380">
            <w:pPr>
              <w:jc w:val="both"/>
              <w:rPr>
                <w:rFonts w:ascii="Calibri Light" w:eastAsia="Calibri" w:hAnsi="Calibri Light" w:cs="Calibri Light"/>
                <w:bCs/>
              </w:rPr>
            </w:pPr>
            <w:r w:rsidRPr="00222380">
              <w:rPr>
                <w:rFonts w:ascii="Calibri Light" w:eastAsia="Calibri" w:hAnsi="Calibri Light" w:cs="Calibri Light"/>
                <w:bCs/>
              </w:rPr>
              <w:t>Broj obrta prema djelatnosti</w:t>
            </w:r>
          </w:p>
        </w:tc>
        <w:tc>
          <w:tcPr>
            <w:tcW w:w="2266" w:type="dxa"/>
            <w:vMerge w:val="restart"/>
            <w:shd w:val="clear" w:color="auto" w:fill="B4C6E7" w:themeFill="accent1" w:themeFillTint="66"/>
          </w:tcPr>
          <w:p w14:paraId="1F18457E" w14:textId="77777777" w:rsidR="00EB6DF7" w:rsidRPr="00222380" w:rsidRDefault="00EB6DF7" w:rsidP="00222380">
            <w:pPr>
              <w:jc w:val="both"/>
              <w:rPr>
                <w:rFonts w:ascii="Calibri Light" w:eastAsia="Calibri" w:hAnsi="Calibri Light" w:cs="Calibri Light"/>
                <w:bCs/>
              </w:rPr>
            </w:pPr>
            <w:r w:rsidRPr="00222380">
              <w:rPr>
                <w:rFonts w:ascii="Calibri Light" w:eastAsia="Calibri" w:hAnsi="Calibri Light" w:cs="Calibri Light"/>
                <w:bCs/>
              </w:rPr>
              <w:t>Broj obrta ukupno za sve djelatnosti</w:t>
            </w:r>
          </w:p>
        </w:tc>
      </w:tr>
      <w:tr w:rsidR="000075DA" w:rsidRPr="00222380" w14:paraId="32D4692C" w14:textId="77777777" w:rsidTr="00EB6DF7">
        <w:tc>
          <w:tcPr>
            <w:tcW w:w="2265" w:type="dxa"/>
            <w:vMerge/>
            <w:shd w:val="clear" w:color="auto" w:fill="B4C6E7" w:themeFill="accent1" w:themeFillTint="66"/>
          </w:tcPr>
          <w:p w14:paraId="7892558D" w14:textId="77777777" w:rsidR="00EB6DF7" w:rsidRPr="00222380" w:rsidRDefault="00EB6DF7" w:rsidP="00222380">
            <w:pPr>
              <w:jc w:val="both"/>
              <w:rPr>
                <w:rFonts w:ascii="Calibri Light" w:eastAsia="Calibri" w:hAnsi="Calibri Light" w:cs="Calibri Light"/>
                <w:bCs/>
              </w:rPr>
            </w:pPr>
          </w:p>
        </w:tc>
        <w:tc>
          <w:tcPr>
            <w:tcW w:w="2265" w:type="dxa"/>
            <w:shd w:val="clear" w:color="auto" w:fill="B4C6E7" w:themeFill="accent1" w:themeFillTint="66"/>
          </w:tcPr>
          <w:p w14:paraId="20E90CEB" w14:textId="77777777" w:rsidR="00EB6DF7" w:rsidRPr="00222380" w:rsidRDefault="00EB6DF7" w:rsidP="00222380">
            <w:pPr>
              <w:jc w:val="both"/>
              <w:rPr>
                <w:rFonts w:ascii="Calibri Light" w:eastAsia="Calibri" w:hAnsi="Calibri Light" w:cs="Calibri Light"/>
                <w:bCs/>
              </w:rPr>
            </w:pPr>
            <w:r w:rsidRPr="00222380">
              <w:rPr>
                <w:rFonts w:ascii="Calibri Light" w:eastAsia="Calibri" w:hAnsi="Calibri Light" w:cs="Calibri Light"/>
                <w:bCs/>
              </w:rPr>
              <w:t>Proizvodna djelatnost</w:t>
            </w:r>
          </w:p>
        </w:tc>
        <w:tc>
          <w:tcPr>
            <w:tcW w:w="2266" w:type="dxa"/>
            <w:shd w:val="clear" w:color="auto" w:fill="B4C6E7" w:themeFill="accent1" w:themeFillTint="66"/>
          </w:tcPr>
          <w:p w14:paraId="27A15AC8" w14:textId="77777777" w:rsidR="00EB6DF7" w:rsidRPr="00222380" w:rsidRDefault="00EB6DF7" w:rsidP="00222380">
            <w:pPr>
              <w:jc w:val="both"/>
              <w:rPr>
                <w:rFonts w:ascii="Calibri Light" w:eastAsia="Calibri" w:hAnsi="Calibri Light" w:cs="Calibri Light"/>
                <w:bCs/>
              </w:rPr>
            </w:pPr>
            <w:r w:rsidRPr="00222380">
              <w:rPr>
                <w:rFonts w:ascii="Calibri Light" w:eastAsia="Calibri" w:hAnsi="Calibri Light" w:cs="Calibri Light"/>
                <w:bCs/>
              </w:rPr>
              <w:t>Uslužna djelatnost</w:t>
            </w:r>
          </w:p>
        </w:tc>
        <w:tc>
          <w:tcPr>
            <w:tcW w:w="2266" w:type="dxa"/>
            <w:vMerge/>
            <w:shd w:val="clear" w:color="auto" w:fill="B4C6E7" w:themeFill="accent1" w:themeFillTint="66"/>
          </w:tcPr>
          <w:p w14:paraId="7424621A" w14:textId="77777777" w:rsidR="00EB6DF7" w:rsidRPr="00222380" w:rsidRDefault="00EB6DF7" w:rsidP="00222380">
            <w:pPr>
              <w:jc w:val="both"/>
              <w:rPr>
                <w:rFonts w:ascii="Calibri Light" w:eastAsia="Calibri" w:hAnsi="Calibri Light" w:cs="Calibri Light"/>
                <w:bCs/>
              </w:rPr>
            </w:pPr>
          </w:p>
        </w:tc>
      </w:tr>
      <w:tr w:rsidR="000075DA" w:rsidRPr="00222380" w14:paraId="11727920" w14:textId="77777777" w:rsidTr="00660CD7">
        <w:tc>
          <w:tcPr>
            <w:tcW w:w="2265" w:type="dxa"/>
          </w:tcPr>
          <w:p w14:paraId="19D37BDA" w14:textId="77777777" w:rsidR="00A2460B" w:rsidRPr="00222380" w:rsidRDefault="00A2460B" w:rsidP="00222380">
            <w:pPr>
              <w:jc w:val="both"/>
              <w:rPr>
                <w:rFonts w:ascii="Calibri Light" w:eastAsia="Calibri" w:hAnsi="Calibri Light" w:cs="Calibri Light"/>
                <w:bCs/>
              </w:rPr>
            </w:pPr>
            <w:r w:rsidRPr="00222380">
              <w:rPr>
                <w:rFonts w:ascii="Calibri Light" w:hAnsi="Calibri Light" w:cs="Calibri Light"/>
              </w:rPr>
              <w:t>2018.</w:t>
            </w:r>
          </w:p>
        </w:tc>
        <w:tc>
          <w:tcPr>
            <w:tcW w:w="2265" w:type="dxa"/>
          </w:tcPr>
          <w:p w14:paraId="61431CE1" w14:textId="447BB82A" w:rsidR="00A2460B" w:rsidRPr="00222380" w:rsidRDefault="00A2460B" w:rsidP="00222380">
            <w:pPr>
              <w:jc w:val="both"/>
              <w:rPr>
                <w:rFonts w:ascii="Calibri Light" w:eastAsia="Calibri" w:hAnsi="Calibri Light" w:cs="Calibri Light"/>
                <w:bCs/>
              </w:rPr>
            </w:pPr>
            <w:r w:rsidRPr="00222380">
              <w:rPr>
                <w:rFonts w:ascii="Calibri Light" w:eastAsia="Calibri" w:hAnsi="Calibri Light" w:cs="Calibri Light"/>
                <w:bCs/>
              </w:rPr>
              <w:t>470</w:t>
            </w:r>
          </w:p>
        </w:tc>
        <w:tc>
          <w:tcPr>
            <w:tcW w:w="2266" w:type="dxa"/>
          </w:tcPr>
          <w:p w14:paraId="66B7D6E7" w14:textId="59550CFB" w:rsidR="00A2460B" w:rsidRPr="00222380" w:rsidRDefault="00A2460B" w:rsidP="00222380">
            <w:pPr>
              <w:jc w:val="both"/>
              <w:rPr>
                <w:rFonts w:ascii="Calibri Light" w:eastAsia="Calibri" w:hAnsi="Calibri Light" w:cs="Calibri Light"/>
                <w:bCs/>
              </w:rPr>
            </w:pPr>
            <w:r w:rsidRPr="00222380">
              <w:rPr>
                <w:rFonts w:ascii="Calibri Light" w:eastAsia="Calibri" w:hAnsi="Calibri Light" w:cs="Calibri Light"/>
                <w:bCs/>
              </w:rPr>
              <w:t>1168</w:t>
            </w:r>
          </w:p>
        </w:tc>
        <w:tc>
          <w:tcPr>
            <w:tcW w:w="2266" w:type="dxa"/>
          </w:tcPr>
          <w:p w14:paraId="35BC3CBA" w14:textId="2EDFDE57" w:rsidR="00A2460B" w:rsidRPr="00222380" w:rsidRDefault="00A2460B" w:rsidP="00222380">
            <w:pPr>
              <w:jc w:val="both"/>
              <w:rPr>
                <w:rFonts w:ascii="Calibri Light" w:eastAsia="Calibri" w:hAnsi="Calibri Light" w:cs="Calibri Light"/>
                <w:bCs/>
              </w:rPr>
            </w:pPr>
            <w:r w:rsidRPr="00222380">
              <w:rPr>
                <w:rFonts w:ascii="Calibri Light" w:eastAsia="Calibri" w:hAnsi="Calibri Light" w:cs="Calibri Light"/>
                <w:bCs/>
              </w:rPr>
              <w:t>1638</w:t>
            </w:r>
          </w:p>
        </w:tc>
      </w:tr>
      <w:tr w:rsidR="000075DA" w:rsidRPr="00222380" w14:paraId="017C2073" w14:textId="77777777" w:rsidTr="00660CD7">
        <w:tc>
          <w:tcPr>
            <w:tcW w:w="2265" w:type="dxa"/>
          </w:tcPr>
          <w:p w14:paraId="6F9D7406" w14:textId="77777777" w:rsidR="00A2460B" w:rsidRPr="00222380" w:rsidRDefault="00A2460B" w:rsidP="00222380">
            <w:pPr>
              <w:jc w:val="both"/>
              <w:rPr>
                <w:rFonts w:ascii="Calibri Light" w:eastAsia="Calibri" w:hAnsi="Calibri Light" w:cs="Calibri Light"/>
                <w:bCs/>
              </w:rPr>
            </w:pPr>
            <w:r w:rsidRPr="00222380">
              <w:rPr>
                <w:rFonts w:ascii="Calibri Light" w:hAnsi="Calibri Light" w:cs="Calibri Light"/>
              </w:rPr>
              <w:t>2019.</w:t>
            </w:r>
          </w:p>
        </w:tc>
        <w:tc>
          <w:tcPr>
            <w:tcW w:w="2265" w:type="dxa"/>
          </w:tcPr>
          <w:p w14:paraId="0678FB40" w14:textId="5D616B52" w:rsidR="00A2460B" w:rsidRPr="00222380" w:rsidRDefault="00A2460B" w:rsidP="00222380">
            <w:pPr>
              <w:jc w:val="both"/>
              <w:rPr>
                <w:rFonts w:ascii="Calibri Light" w:eastAsia="Calibri" w:hAnsi="Calibri Light" w:cs="Calibri Light"/>
                <w:bCs/>
              </w:rPr>
            </w:pPr>
            <w:r w:rsidRPr="00222380">
              <w:rPr>
                <w:rFonts w:ascii="Calibri Light" w:eastAsia="Calibri" w:hAnsi="Calibri Light" w:cs="Calibri Light"/>
                <w:bCs/>
              </w:rPr>
              <w:t>472</w:t>
            </w:r>
          </w:p>
        </w:tc>
        <w:tc>
          <w:tcPr>
            <w:tcW w:w="2266" w:type="dxa"/>
          </w:tcPr>
          <w:p w14:paraId="6A4B7D78" w14:textId="7D5F2012" w:rsidR="00A2460B" w:rsidRPr="00222380" w:rsidRDefault="00A2460B" w:rsidP="00222380">
            <w:pPr>
              <w:jc w:val="both"/>
              <w:rPr>
                <w:rFonts w:ascii="Calibri Light" w:eastAsia="Calibri" w:hAnsi="Calibri Light" w:cs="Calibri Light"/>
                <w:bCs/>
              </w:rPr>
            </w:pPr>
            <w:r w:rsidRPr="00222380">
              <w:rPr>
                <w:rFonts w:ascii="Calibri Light" w:eastAsia="Calibri" w:hAnsi="Calibri Light" w:cs="Calibri Light"/>
                <w:bCs/>
              </w:rPr>
              <w:t>1336</w:t>
            </w:r>
          </w:p>
        </w:tc>
        <w:tc>
          <w:tcPr>
            <w:tcW w:w="2266" w:type="dxa"/>
          </w:tcPr>
          <w:p w14:paraId="6D195FC6" w14:textId="455E5956" w:rsidR="00A2460B" w:rsidRPr="00222380" w:rsidRDefault="00A2460B" w:rsidP="00222380">
            <w:pPr>
              <w:jc w:val="both"/>
              <w:rPr>
                <w:rFonts w:ascii="Calibri Light" w:eastAsia="Calibri" w:hAnsi="Calibri Light" w:cs="Calibri Light"/>
                <w:bCs/>
              </w:rPr>
            </w:pPr>
            <w:r w:rsidRPr="00222380">
              <w:rPr>
                <w:rFonts w:ascii="Calibri Light" w:eastAsia="Calibri" w:hAnsi="Calibri Light" w:cs="Calibri Light"/>
                <w:bCs/>
              </w:rPr>
              <w:t>1808</w:t>
            </w:r>
          </w:p>
        </w:tc>
      </w:tr>
      <w:tr w:rsidR="00A2460B" w:rsidRPr="00222380" w14:paraId="529AAB5E" w14:textId="77777777" w:rsidTr="00660CD7">
        <w:tc>
          <w:tcPr>
            <w:tcW w:w="2265" w:type="dxa"/>
          </w:tcPr>
          <w:p w14:paraId="11F59673" w14:textId="77777777" w:rsidR="00A2460B" w:rsidRPr="00222380" w:rsidRDefault="00A2460B" w:rsidP="00222380">
            <w:pPr>
              <w:jc w:val="both"/>
              <w:rPr>
                <w:rFonts w:ascii="Calibri Light" w:eastAsia="Calibri" w:hAnsi="Calibri Light" w:cs="Calibri Light"/>
                <w:bCs/>
              </w:rPr>
            </w:pPr>
            <w:r w:rsidRPr="00222380">
              <w:rPr>
                <w:rFonts w:ascii="Calibri Light" w:hAnsi="Calibri Light" w:cs="Calibri Light"/>
              </w:rPr>
              <w:t>2020.</w:t>
            </w:r>
          </w:p>
        </w:tc>
        <w:tc>
          <w:tcPr>
            <w:tcW w:w="2265" w:type="dxa"/>
          </w:tcPr>
          <w:p w14:paraId="159975E0" w14:textId="4F960964" w:rsidR="00A2460B" w:rsidRPr="00222380" w:rsidRDefault="00A2460B" w:rsidP="00222380">
            <w:pPr>
              <w:jc w:val="both"/>
              <w:rPr>
                <w:rFonts w:ascii="Calibri Light" w:eastAsia="Calibri" w:hAnsi="Calibri Light" w:cs="Calibri Light"/>
                <w:bCs/>
              </w:rPr>
            </w:pPr>
            <w:r w:rsidRPr="00222380">
              <w:rPr>
                <w:rFonts w:ascii="Calibri Light" w:eastAsia="Calibri" w:hAnsi="Calibri Light" w:cs="Calibri Light"/>
                <w:bCs/>
              </w:rPr>
              <w:t>476</w:t>
            </w:r>
          </w:p>
        </w:tc>
        <w:tc>
          <w:tcPr>
            <w:tcW w:w="2266" w:type="dxa"/>
          </w:tcPr>
          <w:p w14:paraId="3B4BC4EA" w14:textId="49F3104D" w:rsidR="00A2460B" w:rsidRPr="00222380" w:rsidRDefault="00A2460B" w:rsidP="00222380">
            <w:pPr>
              <w:jc w:val="both"/>
              <w:rPr>
                <w:rFonts w:ascii="Calibri Light" w:eastAsia="Calibri" w:hAnsi="Calibri Light" w:cs="Calibri Light"/>
                <w:bCs/>
              </w:rPr>
            </w:pPr>
            <w:r w:rsidRPr="00222380">
              <w:rPr>
                <w:rFonts w:ascii="Calibri Light" w:eastAsia="Calibri" w:hAnsi="Calibri Light" w:cs="Calibri Light"/>
                <w:bCs/>
              </w:rPr>
              <w:t>1483</w:t>
            </w:r>
          </w:p>
        </w:tc>
        <w:tc>
          <w:tcPr>
            <w:tcW w:w="2266" w:type="dxa"/>
          </w:tcPr>
          <w:p w14:paraId="64CE1F7B" w14:textId="0CC5450C" w:rsidR="00A2460B" w:rsidRPr="00222380" w:rsidRDefault="00A2460B" w:rsidP="00222380">
            <w:pPr>
              <w:jc w:val="both"/>
              <w:rPr>
                <w:rFonts w:ascii="Calibri Light" w:eastAsia="Calibri" w:hAnsi="Calibri Light" w:cs="Calibri Light"/>
                <w:bCs/>
              </w:rPr>
            </w:pPr>
            <w:r w:rsidRPr="00222380">
              <w:rPr>
                <w:rFonts w:ascii="Calibri Light" w:eastAsia="Calibri" w:hAnsi="Calibri Light" w:cs="Calibri Light"/>
                <w:bCs/>
              </w:rPr>
              <w:t>1959</w:t>
            </w:r>
          </w:p>
        </w:tc>
      </w:tr>
    </w:tbl>
    <w:p w14:paraId="593A3C10" w14:textId="77777777" w:rsidR="006D6782" w:rsidRPr="00222380" w:rsidRDefault="006D6782" w:rsidP="00222380">
      <w:pPr>
        <w:jc w:val="both"/>
        <w:rPr>
          <w:rFonts w:ascii="Calibri Light" w:hAnsi="Calibri Light" w:cs="Calibri Light"/>
          <w:sz w:val="12"/>
        </w:rPr>
      </w:pPr>
    </w:p>
    <w:p w14:paraId="12AD0E64" w14:textId="7B6E803A" w:rsidR="00B431F5" w:rsidRPr="00222380" w:rsidRDefault="00B431F5" w:rsidP="00222380">
      <w:pPr>
        <w:jc w:val="both"/>
        <w:rPr>
          <w:rFonts w:ascii="Calibri Light" w:hAnsi="Calibri Light" w:cs="Calibri Light"/>
          <w:i/>
        </w:rPr>
      </w:pPr>
      <w:r w:rsidRPr="00222380">
        <w:rPr>
          <w:rFonts w:ascii="Calibri Light" w:hAnsi="Calibri Light" w:cs="Calibri Light"/>
        </w:rPr>
        <w:t>Izvor:</w:t>
      </w:r>
      <w:r w:rsidRPr="00222380">
        <w:rPr>
          <w:rFonts w:ascii="Calibri Light" w:hAnsi="Calibri Light" w:cs="Calibri Light"/>
          <w:i/>
        </w:rPr>
        <w:t xml:space="preserve"> </w:t>
      </w:r>
      <w:r w:rsidR="008F7D6F" w:rsidRPr="00222380">
        <w:rPr>
          <w:rFonts w:ascii="Calibri Light" w:hAnsi="Calibri Light" w:cs="Calibri Light"/>
          <w:i/>
        </w:rPr>
        <w:t>Hrvatska obrtnička komora</w:t>
      </w:r>
    </w:p>
    <w:p w14:paraId="7155CB64" w14:textId="77777777" w:rsidR="00B431F5" w:rsidRPr="00222380" w:rsidRDefault="00B431F5" w:rsidP="00222380">
      <w:pPr>
        <w:pStyle w:val="Naslov3"/>
        <w:jc w:val="both"/>
        <w:rPr>
          <w:rFonts w:ascii="Calibri Light" w:hAnsi="Calibri Light" w:cs="Calibri Light"/>
          <w:lang w:eastAsia="hr-HR"/>
        </w:rPr>
      </w:pPr>
      <w:bookmarkStart w:id="799" w:name="_Toc132615770"/>
      <w:r w:rsidRPr="00222380">
        <w:rPr>
          <w:rFonts w:ascii="Calibri Light" w:hAnsi="Calibri Light" w:cs="Calibri Light"/>
          <w:lang w:eastAsia="hr-HR"/>
        </w:rPr>
        <w:t>Tablica 1</w:t>
      </w:r>
      <w:r w:rsidR="00243982" w:rsidRPr="00222380">
        <w:rPr>
          <w:rFonts w:ascii="Calibri Light" w:hAnsi="Calibri Light" w:cs="Calibri Light"/>
          <w:lang w:eastAsia="hr-HR"/>
        </w:rPr>
        <w:t>0</w:t>
      </w:r>
      <w:r w:rsidRPr="00222380">
        <w:rPr>
          <w:rFonts w:ascii="Calibri Light" w:hAnsi="Calibri Light" w:cs="Calibri Light"/>
          <w:lang w:eastAsia="hr-HR"/>
        </w:rPr>
        <w:t>: Struktura poljoprivrednih gospodarstva na području LAG-a</w:t>
      </w:r>
      <w:bookmarkEnd w:id="799"/>
    </w:p>
    <w:tbl>
      <w:tblPr>
        <w:tblW w:w="9824" w:type="dxa"/>
        <w:tblLook w:val="04A0" w:firstRow="1" w:lastRow="0" w:firstColumn="1" w:lastColumn="0" w:noHBand="0" w:noVBand="1"/>
      </w:tblPr>
      <w:tblGrid>
        <w:gridCol w:w="1644"/>
        <w:gridCol w:w="1186"/>
        <w:gridCol w:w="993"/>
        <w:gridCol w:w="992"/>
        <w:gridCol w:w="1134"/>
        <w:gridCol w:w="992"/>
        <w:gridCol w:w="851"/>
        <w:gridCol w:w="2032"/>
      </w:tblGrid>
      <w:tr w:rsidR="000075DA" w:rsidRPr="00222380" w14:paraId="685889F9" w14:textId="77777777" w:rsidTr="0018647E">
        <w:trPr>
          <w:trHeight w:val="522"/>
        </w:trPr>
        <w:tc>
          <w:tcPr>
            <w:tcW w:w="1644" w:type="dxa"/>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0368ACEC" w14:textId="77777777" w:rsidR="00B431F5" w:rsidRPr="00222380" w:rsidRDefault="00B431F5" w:rsidP="00222380">
            <w:pPr>
              <w:spacing w:after="0" w:line="240" w:lineRule="auto"/>
              <w:jc w:val="both"/>
              <w:rPr>
                <w:rFonts w:ascii="Calibri Light" w:eastAsia="Times New Roman" w:hAnsi="Calibri Light" w:cs="Calibri Light"/>
                <w:sz w:val="20"/>
                <w:szCs w:val="20"/>
                <w:lang w:eastAsia="hr-HR"/>
              </w:rPr>
            </w:pPr>
            <w:proofErr w:type="spellStart"/>
            <w:r w:rsidRPr="00222380">
              <w:rPr>
                <w:rFonts w:ascii="Calibri Light" w:eastAsia="Times New Roman" w:hAnsi="Calibri Light" w:cs="Calibri Light"/>
                <w:sz w:val="20"/>
                <w:szCs w:val="20"/>
                <w:lang w:eastAsia="hr-HR"/>
              </w:rPr>
              <w:t>JLS</w:t>
            </w:r>
            <w:proofErr w:type="spellEnd"/>
          </w:p>
        </w:tc>
        <w:tc>
          <w:tcPr>
            <w:tcW w:w="8180"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1BE9B4B" w14:textId="77777777" w:rsidR="00B431F5" w:rsidRPr="00222380" w:rsidRDefault="00B431F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Organizacijski oblik poljoprivrednika</w:t>
            </w:r>
          </w:p>
        </w:tc>
      </w:tr>
      <w:tr w:rsidR="000075DA" w:rsidRPr="00222380" w14:paraId="3D0455F5" w14:textId="77777777" w:rsidTr="001747BE">
        <w:trPr>
          <w:trHeight w:val="522"/>
        </w:trPr>
        <w:tc>
          <w:tcPr>
            <w:tcW w:w="1644" w:type="dxa"/>
            <w:vMerge/>
            <w:tcBorders>
              <w:left w:val="single" w:sz="4" w:space="0" w:color="auto"/>
              <w:bottom w:val="single" w:sz="4" w:space="0" w:color="000000"/>
              <w:right w:val="single" w:sz="4" w:space="0" w:color="auto"/>
            </w:tcBorders>
            <w:shd w:val="clear" w:color="auto" w:fill="B4C6E7" w:themeFill="accent1" w:themeFillTint="66"/>
            <w:vAlign w:val="center"/>
            <w:hideMark/>
          </w:tcPr>
          <w:p w14:paraId="27B20DB8" w14:textId="77777777" w:rsidR="00B431F5" w:rsidRPr="00222380" w:rsidRDefault="00B431F5" w:rsidP="00222380">
            <w:pPr>
              <w:spacing w:after="0" w:line="240" w:lineRule="auto"/>
              <w:jc w:val="both"/>
              <w:rPr>
                <w:rFonts w:ascii="Calibri Light" w:eastAsia="Times New Roman" w:hAnsi="Calibri Light" w:cs="Calibri Light"/>
                <w:sz w:val="20"/>
                <w:szCs w:val="20"/>
                <w:lang w:eastAsia="hr-HR"/>
              </w:rPr>
            </w:pPr>
          </w:p>
        </w:tc>
        <w:tc>
          <w:tcPr>
            <w:tcW w:w="1186"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74C513C6" w14:textId="77777777" w:rsidR="00B431F5" w:rsidRPr="00222380" w:rsidRDefault="00B431F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OPG</w:t>
            </w:r>
          </w:p>
        </w:tc>
        <w:tc>
          <w:tcPr>
            <w:tcW w:w="993"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47947B28" w14:textId="77777777" w:rsidR="00B431F5" w:rsidRPr="00222380" w:rsidRDefault="00B431F5" w:rsidP="00222380">
            <w:pPr>
              <w:spacing w:after="0" w:line="240" w:lineRule="auto"/>
              <w:jc w:val="both"/>
              <w:rPr>
                <w:rFonts w:ascii="Calibri Light" w:eastAsia="Times New Roman" w:hAnsi="Calibri Light" w:cs="Calibri Light"/>
                <w:sz w:val="20"/>
                <w:szCs w:val="20"/>
                <w:lang w:eastAsia="hr-HR"/>
              </w:rPr>
            </w:pPr>
            <w:proofErr w:type="spellStart"/>
            <w:r w:rsidRPr="00222380">
              <w:rPr>
                <w:rFonts w:ascii="Calibri Light" w:eastAsia="Times New Roman" w:hAnsi="Calibri Light" w:cs="Calibri Light"/>
                <w:sz w:val="20"/>
                <w:szCs w:val="20"/>
                <w:lang w:eastAsia="hr-HR"/>
              </w:rPr>
              <w:t>SOPG</w:t>
            </w:r>
            <w:proofErr w:type="spellEnd"/>
          </w:p>
          <w:p w14:paraId="26457A7C" w14:textId="77777777" w:rsidR="00B431F5" w:rsidRPr="00222380" w:rsidRDefault="00B431F5" w:rsidP="00222380">
            <w:pPr>
              <w:spacing w:after="0" w:line="240" w:lineRule="auto"/>
              <w:jc w:val="both"/>
              <w:rPr>
                <w:rFonts w:ascii="Calibri Light" w:eastAsia="Times New Roman" w:hAnsi="Calibri Light" w:cs="Calibri Light"/>
                <w:sz w:val="20"/>
                <w:szCs w:val="20"/>
                <w:lang w:eastAsia="hr-HR"/>
              </w:rPr>
            </w:pPr>
          </w:p>
        </w:tc>
        <w:tc>
          <w:tcPr>
            <w:tcW w:w="99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278AF6D" w14:textId="77777777" w:rsidR="00B431F5" w:rsidRPr="00222380" w:rsidRDefault="00B431F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Obrt</w:t>
            </w:r>
          </w:p>
        </w:tc>
        <w:tc>
          <w:tcPr>
            <w:tcW w:w="113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AEED444" w14:textId="77777777" w:rsidR="00B431F5" w:rsidRPr="00222380" w:rsidRDefault="00B431F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Trgovačko društvo</w:t>
            </w:r>
          </w:p>
        </w:tc>
        <w:tc>
          <w:tcPr>
            <w:tcW w:w="99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37523595" w14:textId="77777777" w:rsidR="00B431F5" w:rsidRPr="00222380" w:rsidRDefault="00B431F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Zadruga</w:t>
            </w:r>
          </w:p>
        </w:tc>
        <w:tc>
          <w:tcPr>
            <w:tcW w:w="851"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67DE58C9" w14:textId="77777777" w:rsidR="00B431F5" w:rsidRPr="00222380" w:rsidRDefault="00B431F5"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Druga pravna osoba</w:t>
            </w:r>
            <w:r w:rsidR="001747BE" w:rsidRPr="00222380">
              <w:rPr>
                <w:rFonts w:ascii="Calibri Light" w:eastAsia="Times New Roman" w:hAnsi="Calibri Light" w:cs="Calibri Light"/>
                <w:sz w:val="20"/>
                <w:szCs w:val="20"/>
                <w:lang w:eastAsia="hr-HR"/>
              </w:rPr>
              <w:t xml:space="preserve"> i ostalo</w:t>
            </w:r>
          </w:p>
        </w:tc>
        <w:tc>
          <w:tcPr>
            <w:tcW w:w="203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801180B" w14:textId="77777777" w:rsidR="00B431F5" w:rsidRPr="00222380" w:rsidRDefault="001747BE"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Od toga broj ekoloških proizvođača</w:t>
            </w:r>
          </w:p>
        </w:tc>
      </w:tr>
      <w:tr w:rsidR="000075DA" w:rsidRPr="00222380" w14:paraId="7ACFDC55"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6A626A6C" w14:textId="282C79E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Brdovec</w:t>
            </w:r>
          </w:p>
        </w:tc>
        <w:tc>
          <w:tcPr>
            <w:tcW w:w="1186" w:type="dxa"/>
            <w:tcBorders>
              <w:top w:val="nil"/>
              <w:left w:val="nil"/>
              <w:bottom w:val="single" w:sz="4" w:space="0" w:color="000000"/>
              <w:right w:val="single" w:sz="4" w:space="0" w:color="000000"/>
            </w:tcBorders>
            <w:shd w:val="clear" w:color="auto" w:fill="auto"/>
            <w:vAlign w:val="center"/>
          </w:tcPr>
          <w:p w14:paraId="5C99A9F1" w14:textId="4D4E10C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165</w:t>
            </w:r>
          </w:p>
        </w:tc>
        <w:tc>
          <w:tcPr>
            <w:tcW w:w="993" w:type="dxa"/>
            <w:tcBorders>
              <w:top w:val="nil"/>
              <w:left w:val="nil"/>
              <w:bottom w:val="single" w:sz="4" w:space="0" w:color="000000"/>
              <w:right w:val="single" w:sz="4" w:space="0" w:color="000000"/>
            </w:tcBorders>
            <w:shd w:val="clear" w:color="auto" w:fill="auto"/>
            <w:vAlign w:val="center"/>
          </w:tcPr>
          <w:p w14:paraId="0E19744C" w14:textId="46E6650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21</w:t>
            </w:r>
          </w:p>
        </w:tc>
        <w:tc>
          <w:tcPr>
            <w:tcW w:w="992" w:type="dxa"/>
            <w:tcBorders>
              <w:top w:val="nil"/>
              <w:left w:val="nil"/>
              <w:bottom w:val="single" w:sz="4" w:space="0" w:color="000000"/>
              <w:right w:val="single" w:sz="4" w:space="0" w:color="000000"/>
            </w:tcBorders>
            <w:shd w:val="clear" w:color="auto" w:fill="auto"/>
            <w:vAlign w:val="center"/>
          </w:tcPr>
          <w:p w14:paraId="018F30C0" w14:textId="0FBF9DD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c>
          <w:tcPr>
            <w:tcW w:w="1134" w:type="dxa"/>
            <w:tcBorders>
              <w:top w:val="nil"/>
              <w:left w:val="nil"/>
              <w:bottom w:val="single" w:sz="4" w:space="0" w:color="000000"/>
              <w:right w:val="single" w:sz="4" w:space="0" w:color="000000"/>
            </w:tcBorders>
            <w:shd w:val="clear" w:color="auto" w:fill="auto"/>
            <w:vAlign w:val="center"/>
          </w:tcPr>
          <w:p w14:paraId="6D4DDE82" w14:textId="4517B73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w:t>
            </w:r>
          </w:p>
        </w:tc>
        <w:tc>
          <w:tcPr>
            <w:tcW w:w="992" w:type="dxa"/>
            <w:tcBorders>
              <w:top w:val="nil"/>
              <w:left w:val="nil"/>
              <w:bottom w:val="single" w:sz="4" w:space="0" w:color="000000"/>
              <w:right w:val="single" w:sz="4" w:space="0" w:color="000000"/>
            </w:tcBorders>
            <w:shd w:val="clear" w:color="auto" w:fill="auto"/>
            <w:vAlign w:val="center"/>
          </w:tcPr>
          <w:p w14:paraId="5F5E1A3C" w14:textId="39DDB9D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851" w:type="dxa"/>
            <w:tcBorders>
              <w:top w:val="nil"/>
              <w:left w:val="nil"/>
              <w:bottom w:val="single" w:sz="4" w:space="0" w:color="000000"/>
              <w:right w:val="single" w:sz="4" w:space="0" w:color="000000"/>
            </w:tcBorders>
            <w:shd w:val="clear" w:color="auto" w:fill="auto"/>
            <w:vAlign w:val="center"/>
          </w:tcPr>
          <w:p w14:paraId="382162AA" w14:textId="0A2E36C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2032" w:type="dxa"/>
            <w:tcBorders>
              <w:top w:val="nil"/>
              <w:left w:val="nil"/>
              <w:bottom w:val="single" w:sz="4" w:space="0" w:color="000000"/>
              <w:right w:val="single" w:sz="4" w:space="0" w:color="000000"/>
            </w:tcBorders>
            <w:shd w:val="clear" w:color="auto" w:fill="auto"/>
            <w:vAlign w:val="center"/>
          </w:tcPr>
          <w:p w14:paraId="73D2D8B0" w14:textId="29F9594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w:t>
            </w:r>
          </w:p>
        </w:tc>
      </w:tr>
      <w:tr w:rsidR="000075DA" w:rsidRPr="00222380" w14:paraId="31FD8B99"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1344A796" w14:textId="5DE397F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Dubravica</w:t>
            </w:r>
          </w:p>
        </w:tc>
        <w:tc>
          <w:tcPr>
            <w:tcW w:w="1186" w:type="dxa"/>
            <w:tcBorders>
              <w:top w:val="nil"/>
              <w:left w:val="nil"/>
              <w:bottom w:val="single" w:sz="4" w:space="0" w:color="000000"/>
              <w:right w:val="single" w:sz="4" w:space="0" w:color="000000"/>
            </w:tcBorders>
            <w:shd w:val="clear" w:color="auto" w:fill="auto"/>
            <w:vAlign w:val="center"/>
          </w:tcPr>
          <w:p w14:paraId="4BDDDEF6" w14:textId="7F4ACDE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174</w:t>
            </w:r>
          </w:p>
        </w:tc>
        <w:tc>
          <w:tcPr>
            <w:tcW w:w="993" w:type="dxa"/>
            <w:tcBorders>
              <w:top w:val="nil"/>
              <w:left w:val="nil"/>
              <w:bottom w:val="single" w:sz="4" w:space="0" w:color="000000"/>
              <w:right w:val="single" w:sz="4" w:space="0" w:color="000000"/>
            </w:tcBorders>
            <w:shd w:val="clear" w:color="auto" w:fill="auto"/>
            <w:vAlign w:val="center"/>
          </w:tcPr>
          <w:p w14:paraId="19BF696C" w14:textId="73C90C1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11</w:t>
            </w:r>
          </w:p>
        </w:tc>
        <w:tc>
          <w:tcPr>
            <w:tcW w:w="992" w:type="dxa"/>
            <w:tcBorders>
              <w:top w:val="nil"/>
              <w:left w:val="nil"/>
              <w:bottom w:val="single" w:sz="4" w:space="0" w:color="000000"/>
              <w:right w:val="single" w:sz="4" w:space="0" w:color="000000"/>
            </w:tcBorders>
            <w:shd w:val="clear" w:color="auto" w:fill="auto"/>
            <w:vAlign w:val="center"/>
          </w:tcPr>
          <w:p w14:paraId="5F3C16D8" w14:textId="02E11EE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c>
          <w:tcPr>
            <w:tcW w:w="1134" w:type="dxa"/>
            <w:tcBorders>
              <w:top w:val="nil"/>
              <w:left w:val="nil"/>
              <w:bottom w:val="single" w:sz="4" w:space="0" w:color="000000"/>
              <w:right w:val="single" w:sz="4" w:space="0" w:color="000000"/>
            </w:tcBorders>
            <w:shd w:val="clear" w:color="auto" w:fill="auto"/>
            <w:vAlign w:val="center"/>
          </w:tcPr>
          <w:p w14:paraId="1F4548AB" w14:textId="116C44D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w:t>
            </w:r>
          </w:p>
        </w:tc>
        <w:tc>
          <w:tcPr>
            <w:tcW w:w="992" w:type="dxa"/>
            <w:tcBorders>
              <w:top w:val="nil"/>
              <w:left w:val="nil"/>
              <w:bottom w:val="single" w:sz="4" w:space="0" w:color="000000"/>
              <w:right w:val="single" w:sz="4" w:space="0" w:color="000000"/>
            </w:tcBorders>
            <w:shd w:val="clear" w:color="auto" w:fill="auto"/>
            <w:vAlign w:val="center"/>
          </w:tcPr>
          <w:p w14:paraId="400186B0" w14:textId="01999E5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851" w:type="dxa"/>
            <w:tcBorders>
              <w:top w:val="nil"/>
              <w:left w:val="nil"/>
              <w:bottom w:val="single" w:sz="4" w:space="0" w:color="000000"/>
              <w:right w:val="single" w:sz="4" w:space="0" w:color="000000"/>
            </w:tcBorders>
            <w:shd w:val="clear" w:color="auto" w:fill="auto"/>
            <w:vAlign w:val="center"/>
          </w:tcPr>
          <w:p w14:paraId="1598DB1E" w14:textId="7D5B220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2032" w:type="dxa"/>
            <w:tcBorders>
              <w:top w:val="nil"/>
              <w:left w:val="nil"/>
              <w:bottom w:val="single" w:sz="4" w:space="0" w:color="000000"/>
              <w:right w:val="single" w:sz="4" w:space="0" w:color="000000"/>
            </w:tcBorders>
            <w:shd w:val="clear" w:color="auto" w:fill="auto"/>
            <w:vAlign w:val="center"/>
          </w:tcPr>
          <w:p w14:paraId="241AC4D3" w14:textId="2C344A0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r>
      <w:tr w:rsidR="000075DA" w:rsidRPr="00222380" w14:paraId="5C6BD3C5"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66E14838" w14:textId="6D08761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Klinča Sela</w:t>
            </w:r>
          </w:p>
        </w:tc>
        <w:tc>
          <w:tcPr>
            <w:tcW w:w="1186" w:type="dxa"/>
            <w:tcBorders>
              <w:top w:val="nil"/>
              <w:left w:val="nil"/>
              <w:bottom w:val="single" w:sz="4" w:space="0" w:color="000000"/>
              <w:right w:val="single" w:sz="4" w:space="0" w:color="000000"/>
            </w:tcBorders>
            <w:shd w:val="clear" w:color="auto" w:fill="auto"/>
            <w:vAlign w:val="center"/>
          </w:tcPr>
          <w:p w14:paraId="6B9C6BCD" w14:textId="78A7F74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413</w:t>
            </w:r>
          </w:p>
        </w:tc>
        <w:tc>
          <w:tcPr>
            <w:tcW w:w="993" w:type="dxa"/>
            <w:tcBorders>
              <w:top w:val="nil"/>
              <w:left w:val="nil"/>
              <w:bottom w:val="single" w:sz="4" w:space="0" w:color="000000"/>
              <w:right w:val="single" w:sz="4" w:space="0" w:color="000000"/>
            </w:tcBorders>
            <w:shd w:val="clear" w:color="auto" w:fill="auto"/>
            <w:vAlign w:val="center"/>
          </w:tcPr>
          <w:p w14:paraId="6AE0810B" w14:textId="5EC60FD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32</w:t>
            </w:r>
          </w:p>
        </w:tc>
        <w:tc>
          <w:tcPr>
            <w:tcW w:w="992" w:type="dxa"/>
            <w:tcBorders>
              <w:top w:val="nil"/>
              <w:left w:val="nil"/>
              <w:bottom w:val="single" w:sz="4" w:space="0" w:color="000000"/>
              <w:right w:val="single" w:sz="4" w:space="0" w:color="000000"/>
            </w:tcBorders>
            <w:shd w:val="clear" w:color="auto" w:fill="auto"/>
            <w:vAlign w:val="center"/>
          </w:tcPr>
          <w:p w14:paraId="41C380A7" w14:textId="6F5BB6F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w:t>
            </w:r>
          </w:p>
        </w:tc>
        <w:tc>
          <w:tcPr>
            <w:tcW w:w="1134" w:type="dxa"/>
            <w:tcBorders>
              <w:top w:val="nil"/>
              <w:left w:val="nil"/>
              <w:bottom w:val="single" w:sz="4" w:space="0" w:color="000000"/>
              <w:right w:val="single" w:sz="4" w:space="0" w:color="000000"/>
            </w:tcBorders>
            <w:shd w:val="clear" w:color="auto" w:fill="auto"/>
            <w:vAlign w:val="center"/>
          </w:tcPr>
          <w:p w14:paraId="042B51AD" w14:textId="2C86796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w:t>
            </w:r>
          </w:p>
        </w:tc>
        <w:tc>
          <w:tcPr>
            <w:tcW w:w="992" w:type="dxa"/>
            <w:tcBorders>
              <w:top w:val="nil"/>
              <w:left w:val="nil"/>
              <w:bottom w:val="single" w:sz="4" w:space="0" w:color="000000"/>
              <w:right w:val="single" w:sz="4" w:space="0" w:color="000000"/>
            </w:tcBorders>
            <w:shd w:val="clear" w:color="auto" w:fill="auto"/>
            <w:vAlign w:val="center"/>
          </w:tcPr>
          <w:p w14:paraId="0CE90682" w14:textId="3DECE28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tcPr>
          <w:p w14:paraId="62AB6697" w14:textId="43BA202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2032" w:type="dxa"/>
            <w:tcBorders>
              <w:top w:val="nil"/>
              <w:left w:val="nil"/>
              <w:bottom w:val="single" w:sz="4" w:space="0" w:color="000000"/>
              <w:right w:val="single" w:sz="4" w:space="0" w:color="000000"/>
            </w:tcBorders>
            <w:shd w:val="clear" w:color="auto" w:fill="auto"/>
            <w:vAlign w:val="center"/>
          </w:tcPr>
          <w:p w14:paraId="648BA5FD" w14:textId="5670D90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w:t>
            </w:r>
          </w:p>
        </w:tc>
      </w:tr>
      <w:tr w:rsidR="000075DA" w:rsidRPr="00222380" w14:paraId="53BC433F"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2FA805E2" w14:textId="4242BF5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Luka</w:t>
            </w:r>
          </w:p>
        </w:tc>
        <w:tc>
          <w:tcPr>
            <w:tcW w:w="1186" w:type="dxa"/>
            <w:tcBorders>
              <w:top w:val="nil"/>
              <w:left w:val="nil"/>
              <w:bottom w:val="single" w:sz="4" w:space="0" w:color="000000"/>
              <w:right w:val="single" w:sz="4" w:space="0" w:color="000000"/>
            </w:tcBorders>
            <w:shd w:val="clear" w:color="auto" w:fill="auto"/>
            <w:vAlign w:val="center"/>
          </w:tcPr>
          <w:p w14:paraId="5BF6765B" w14:textId="15B3C96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83</w:t>
            </w:r>
          </w:p>
        </w:tc>
        <w:tc>
          <w:tcPr>
            <w:tcW w:w="993" w:type="dxa"/>
            <w:tcBorders>
              <w:top w:val="nil"/>
              <w:left w:val="nil"/>
              <w:bottom w:val="single" w:sz="4" w:space="0" w:color="000000"/>
              <w:right w:val="single" w:sz="4" w:space="0" w:color="000000"/>
            </w:tcBorders>
            <w:shd w:val="clear" w:color="auto" w:fill="auto"/>
            <w:vAlign w:val="center"/>
          </w:tcPr>
          <w:p w14:paraId="1927774C" w14:textId="2D42F30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9</w:t>
            </w:r>
          </w:p>
        </w:tc>
        <w:tc>
          <w:tcPr>
            <w:tcW w:w="992" w:type="dxa"/>
            <w:tcBorders>
              <w:top w:val="nil"/>
              <w:left w:val="nil"/>
              <w:bottom w:val="single" w:sz="4" w:space="0" w:color="000000"/>
              <w:right w:val="single" w:sz="4" w:space="0" w:color="000000"/>
            </w:tcBorders>
            <w:shd w:val="clear" w:color="auto" w:fill="auto"/>
            <w:vAlign w:val="center"/>
          </w:tcPr>
          <w:p w14:paraId="1A186A37" w14:textId="7C720F4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w:t>
            </w:r>
          </w:p>
        </w:tc>
        <w:tc>
          <w:tcPr>
            <w:tcW w:w="1134" w:type="dxa"/>
            <w:tcBorders>
              <w:top w:val="nil"/>
              <w:left w:val="nil"/>
              <w:bottom w:val="single" w:sz="4" w:space="0" w:color="000000"/>
              <w:right w:val="single" w:sz="4" w:space="0" w:color="000000"/>
            </w:tcBorders>
            <w:shd w:val="clear" w:color="auto" w:fill="auto"/>
            <w:vAlign w:val="center"/>
          </w:tcPr>
          <w:p w14:paraId="35AF7E06" w14:textId="3EC04E4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992" w:type="dxa"/>
            <w:tcBorders>
              <w:top w:val="nil"/>
              <w:left w:val="nil"/>
              <w:bottom w:val="single" w:sz="4" w:space="0" w:color="000000"/>
              <w:right w:val="single" w:sz="4" w:space="0" w:color="000000"/>
            </w:tcBorders>
            <w:shd w:val="clear" w:color="auto" w:fill="auto"/>
            <w:vAlign w:val="center"/>
          </w:tcPr>
          <w:p w14:paraId="28826EF1" w14:textId="728740C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851" w:type="dxa"/>
            <w:tcBorders>
              <w:top w:val="nil"/>
              <w:left w:val="nil"/>
              <w:bottom w:val="single" w:sz="4" w:space="0" w:color="000000"/>
              <w:right w:val="single" w:sz="4" w:space="0" w:color="000000"/>
            </w:tcBorders>
            <w:shd w:val="clear" w:color="auto" w:fill="auto"/>
            <w:vAlign w:val="center"/>
          </w:tcPr>
          <w:p w14:paraId="2EE6E752" w14:textId="49CCBD0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2032" w:type="dxa"/>
            <w:tcBorders>
              <w:top w:val="nil"/>
              <w:left w:val="nil"/>
              <w:bottom w:val="single" w:sz="4" w:space="0" w:color="000000"/>
              <w:right w:val="single" w:sz="4" w:space="0" w:color="000000"/>
            </w:tcBorders>
            <w:shd w:val="clear" w:color="auto" w:fill="auto"/>
            <w:vAlign w:val="center"/>
          </w:tcPr>
          <w:p w14:paraId="6B451179" w14:textId="4E7B978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w:t>
            </w:r>
          </w:p>
        </w:tc>
      </w:tr>
      <w:tr w:rsidR="000075DA" w:rsidRPr="00222380" w14:paraId="4638B7CD"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786C9E20" w14:textId="7670A01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Marija Gorica</w:t>
            </w:r>
          </w:p>
        </w:tc>
        <w:tc>
          <w:tcPr>
            <w:tcW w:w="1186" w:type="dxa"/>
            <w:tcBorders>
              <w:top w:val="nil"/>
              <w:left w:val="nil"/>
              <w:bottom w:val="single" w:sz="4" w:space="0" w:color="000000"/>
              <w:right w:val="single" w:sz="4" w:space="0" w:color="000000"/>
            </w:tcBorders>
            <w:shd w:val="clear" w:color="auto" w:fill="auto"/>
            <w:vAlign w:val="center"/>
          </w:tcPr>
          <w:p w14:paraId="79FB3472" w14:textId="59BA2C8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86</w:t>
            </w:r>
          </w:p>
        </w:tc>
        <w:tc>
          <w:tcPr>
            <w:tcW w:w="993" w:type="dxa"/>
            <w:tcBorders>
              <w:top w:val="nil"/>
              <w:left w:val="nil"/>
              <w:bottom w:val="single" w:sz="4" w:space="0" w:color="000000"/>
              <w:right w:val="single" w:sz="4" w:space="0" w:color="000000"/>
            </w:tcBorders>
            <w:shd w:val="clear" w:color="auto" w:fill="auto"/>
            <w:vAlign w:val="center"/>
          </w:tcPr>
          <w:p w14:paraId="3517FF50" w14:textId="564A39D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13</w:t>
            </w:r>
          </w:p>
        </w:tc>
        <w:tc>
          <w:tcPr>
            <w:tcW w:w="992" w:type="dxa"/>
            <w:tcBorders>
              <w:top w:val="nil"/>
              <w:left w:val="nil"/>
              <w:bottom w:val="single" w:sz="4" w:space="0" w:color="000000"/>
              <w:right w:val="single" w:sz="4" w:space="0" w:color="000000"/>
            </w:tcBorders>
            <w:shd w:val="clear" w:color="auto" w:fill="auto"/>
            <w:vAlign w:val="center"/>
          </w:tcPr>
          <w:p w14:paraId="74AA6A50" w14:textId="7899B2E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c>
          <w:tcPr>
            <w:tcW w:w="1134" w:type="dxa"/>
            <w:tcBorders>
              <w:top w:val="nil"/>
              <w:left w:val="nil"/>
              <w:bottom w:val="single" w:sz="4" w:space="0" w:color="000000"/>
              <w:right w:val="single" w:sz="4" w:space="0" w:color="000000"/>
            </w:tcBorders>
            <w:shd w:val="clear" w:color="auto" w:fill="auto"/>
            <w:vAlign w:val="center"/>
          </w:tcPr>
          <w:p w14:paraId="48BD7F7D" w14:textId="3B72861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c>
          <w:tcPr>
            <w:tcW w:w="992" w:type="dxa"/>
            <w:tcBorders>
              <w:top w:val="nil"/>
              <w:left w:val="nil"/>
              <w:bottom w:val="single" w:sz="4" w:space="0" w:color="000000"/>
              <w:right w:val="single" w:sz="4" w:space="0" w:color="000000"/>
            </w:tcBorders>
            <w:shd w:val="clear" w:color="auto" w:fill="auto"/>
            <w:vAlign w:val="center"/>
          </w:tcPr>
          <w:p w14:paraId="28D0C523" w14:textId="338FFA2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851" w:type="dxa"/>
            <w:tcBorders>
              <w:top w:val="nil"/>
              <w:left w:val="nil"/>
              <w:bottom w:val="single" w:sz="4" w:space="0" w:color="000000"/>
              <w:right w:val="single" w:sz="4" w:space="0" w:color="000000"/>
            </w:tcBorders>
            <w:shd w:val="clear" w:color="auto" w:fill="auto"/>
            <w:vAlign w:val="center"/>
          </w:tcPr>
          <w:p w14:paraId="6C27AAAD" w14:textId="357C680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2032" w:type="dxa"/>
            <w:tcBorders>
              <w:top w:val="nil"/>
              <w:left w:val="nil"/>
              <w:bottom w:val="single" w:sz="4" w:space="0" w:color="000000"/>
              <w:right w:val="single" w:sz="4" w:space="0" w:color="000000"/>
            </w:tcBorders>
            <w:shd w:val="clear" w:color="auto" w:fill="auto"/>
            <w:vAlign w:val="center"/>
          </w:tcPr>
          <w:p w14:paraId="48CB9C51" w14:textId="00B0E2A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r>
      <w:tr w:rsidR="000075DA" w:rsidRPr="00222380" w14:paraId="1232E598"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6FA8BE4" w14:textId="1CF3633B" w:rsidR="00A2460B" w:rsidRPr="00222380" w:rsidRDefault="00A2460B" w:rsidP="00222380">
            <w:pPr>
              <w:spacing w:after="0" w:line="240" w:lineRule="auto"/>
              <w:jc w:val="both"/>
              <w:rPr>
                <w:rFonts w:ascii="Calibri Light" w:eastAsia="Times New Roman" w:hAnsi="Calibri Light" w:cs="Calibri Light"/>
                <w:sz w:val="20"/>
                <w:szCs w:val="20"/>
                <w:lang w:eastAsia="hr-HR"/>
              </w:rPr>
            </w:pPr>
            <w:proofErr w:type="spellStart"/>
            <w:r w:rsidRPr="00222380">
              <w:rPr>
                <w:rFonts w:ascii="Calibri Light" w:eastAsia="Times New Roman" w:hAnsi="Calibri Light" w:cs="Calibri Light"/>
                <w:sz w:val="20"/>
                <w:szCs w:val="20"/>
                <w:lang w:eastAsia="hr-HR"/>
              </w:rPr>
              <w:t>Pušća</w:t>
            </w:r>
            <w:proofErr w:type="spellEnd"/>
          </w:p>
        </w:tc>
        <w:tc>
          <w:tcPr>
            <w:tcW w:w="1186" w:type="dxa"/>
            <w:tcBorders>
              <w:top w:val="nil"/>
              <w:left w:val="nil"/>
              <w:bottom w:val="single" w:sz="4" w:space="0" w:color="000000"/>
              <w:right w:val="single" w:sz="4" w:space="0" w:color="000000"/>
            </w:tcBorders>
            <w:shd w:val="clear" w:color="auto" w:fill="auto"/>
            <w:vAlign w:val="center"/>
          </w:tcPr>
          <w:p w14:paraId="14D5931B" w14:textId="4032840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80</w:t>
            </w:r>
          </w:p>
        </w:tc>
        <w:tc>
          <w:tcPr>
            <w:tcW w:w="993" w:type="dxa"/>
            <w:tcBorders>
              <w:top w:val="nil"/>
              <w:left w:val="nil"/>
              <w:bottom w:val="single" w:sz="4" w:space="0" w:color="000000"/>
              <w:right w:val="single" w:sz="4" w:space="0" w:color="000000"/>
            </w:tcBorders>
            <w:shd w:val="clear" w:color="auto" w:fill="auto"/>
            <w:vAlign w:val="center"/>
          </w:tcPr>
          <w:p w14:paraId="60792E26" w14:textId="6CFF213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12</w:t>
            </w:r>
          </w:p>
        </w:tc>
        <w:tc>
          <w:tcPr>
            <w:tcW w:w="992" w:type="dxa"/>
            <w:tcBorders>
              <w:top w:val="nil"/>
              <w:left w:val="nil"/>
              <w:bottom w:val="single" w:sz="4" w:space="0" w:color="000000"/>
              <w:right w:val="single" w:sz="4" w:space="0" w:color="000000"/>
            </w:tcBorders>
            <w:shd w:val="clear" w:color="auto" w:fill="auto"/>
            <w:vAlign w:val="center"/>
          </w:tcPr>
          <w:p w14:paraId="23EC629D" w14:textId="12A962D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c>
          <w:tcPr>
            <w:tcW w:w="1134" w:type="dxa"/>
            <w:tcBorders>
              <w:top w:val="nil"/>
              <w:left w:val="nil"/>
              <w:bottom w:val="single" w:sz="4" w:space="0" w:color="000000"/>
              <w:right w:val="single" w:sz="4" w:space="0" w:color="000000"/>
            </w:tcBorders>
            <w:shd w:val="clear" w:color="auto" w:fill="auto"/>
            <w:vAlign w:val="center"/>
          </w:tcPr>
          <w:p w14:paraId="3E8FEFB6" w14:textId="0742A11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w:t>
            </w:r>
          </w:p>
        </w:tc>
        <w:tc>
          <w:tcPr>
            <w:tcW w:w="992" w:type="dxa"/>
            <w:tcBorders>
              <w:top w:val="nil"/>
              <w:left w:val="nil"/>
              <w:bottom w:val="single" w:sz="4" w:space="0" w:color="000000"/>
              <w:right w:val="single" w:sz="4" w:space="0" w:color="000000"/>
            </w:tcBorders>
            <w:shd w:val="clear" w:color="auto" w:fill="auto"/>
            <w:vAlign w:val="center"/>
          </w:tcPr>
          <w:p w14:paraId="32EBE851" w14:textId="222B8D6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851" w:type="dxa"/>
            <w:tcBorders>
              <w:top w:val="nil"/>
              <w:left w:val="nil"/>
              <w:bottom w:val="single" w:sz="4" w:space="0" w:color="000000"/>
              <w:right w:val="single" w:sz="4" w:space="0" w:color="000000"/>
            </w:tcBorders>
            <w:shd w:val="clear" w:color="auto" w:fill="auto"/>
            <w:vAlign w:val="center"/>
          </w:tcPr>
          <w:p w14:paraId="1F3C450B" w14:textId="7BDDA22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2032" w:type="dxa"/>
            <w:tcBorders>
              <w:top w:val="nil"/>
              <w:left w:val="nil"/>
              <w:bottom w:val="single" w:sz="4" w:space="0" w:color="000000"/>
              <w:right w:val="single" w:sz="4" w:space="0" w:color="000000"/>
            </w:tcBorders>
            <w:shd w:val="clear" w:color="auto" w:fill="auto"/>
            <w:vAlign w:val="center"/>
          </w:tcPr>
          <w:p w14:paraId="663173C3" w14:textId="00A1BEC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w:t>
            </w:r>
          </w:p>
        </w:tc>
      </w:tr>
      <w:tr w:rsidR="000075DA" w:rsidRPr="00222380" w14:paraId="31AED18A"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59EC552" w14:textId="5820BC9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Stupnik</w:t>
            </w:r>
          </w:p>
        </w:tc>
        <w:tc>
          <w:tcPr>
            <w:tcW w:w="1186" w:type="dxa"/>
            <w:tcBorders>
              <w:top w:val="nil"/>
              <w:left w:val="nil"/>
              <w:bottom w:val="single" w:sz="4" w:space="0" w:color="000000"/>
              <w:right w:val="single" w:sz="4" w:space="0" w:color="000000"/>
            </w:tcBorders>
            <w:shd w:val="clear" w:color="auto" w:fill="auto"/>
            <w:vAlign w:val="center"/>
          </w:tcPr>
          <w:p w14:paraId="7704B11A" w14:textId="7AF101E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119</w:t>
            </w:r>
          </w:p>
        </w:tc>
        <w:tc>
          <w:tcPr>
            <w:tcW w:w="993" w:type="dxa"/>
            <w:tcBorders>
              <w:top w:val="nil"/>
              <w:left w:val="nil"/>
              <w:bottom w:val="single" w:sz="4" w:space="0" w:color="000000"/>
              <w:right w:val="single" w:sz="4" w:space="0" w:color="000000"/>
            </w:tcBorders>
            <w:shd w:val="clear" w:color="auto" w:fill="auto"/>
            <w:vAlign w:val="center"/>
          </w:tcPr>
          <w:p w14:paraId="0A0B3C3E" w14:textId="0AE377B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13</w:t>
            </w:r>
          </w:p>
        </w:tc>
        <w:tc>
          <w:tcPr>
            <w:tcW w:w="992" w:type="dxa"/>
            <w:tcBorders>
              <w:top w:val="nil"/>
              <w:left w:val="nil"/>
              <w:bottom w:val="single" w:sz="4" w:space="0" w:color="000000"/>
              <w:right w:val="single" w:sz="4" w:space="0" w:color="000000"/>
            </w:tcBorders>
            <w:shd w:val="clear" w:color="auto" w:fill="auto"/>
            <w:vAlign w:val="center"/>
          </w:tcPr>
          <w:p w14:paraId="6C12CB7F" w14:textId="5374EF0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1134" w:type="dxa"/>
            <w:tcBorders>
              <w:top w:val="nil"/>
              <w:left w:val="nil"/>
              <w:bottom w:val="single" w:sz="4" w:space="0" w:color="000000"/>
              <w:right w:val="single" w:sz="4" w:space="0" w:color="000000"/>
            </w:tcBorders>
            <w:shd w:val="clear" w:color="auto" w:fill="auto"/>
            <w:vAlign w:val="center"/>
          </w:tcPr>
          <w:p w14:paraId="2815B116" w14:textId="48023B2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992" w:type="dxa"/>
            <w:tcBorders>
              <w:top w:val="nil"/>
              <w:left w:val="nil"/>
              <w:bottom w:val="single" w:sz="4" w:space="0" w:color="000000"/>
              <w:right w:val="single" w:sz="4" w:space="0" w:color="000000"/>
            </w:tcBorders>
            <w:shd w:val="clear" w:color="auto" w:fill="auto"/>
            <w:vAlign w:val="center"/>
          </w:tcPr>
          <w:p w14:paraId="63376CD6" w14:textId="18A3303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851" w:type="dxa"/>
            <w:tcBorders>
              <w:top w:val="nil"/>
              <w:left w:val="nil"/>
              <w:bottom w:val="single" w:sz="4" w:space="0" w:color="000000"/>
              <w:right w:val="single" w:sz="4" w:space="0" w:color="000000"/>
            </w:tcBorders>
            <w:shd w:val="clear" w:color="auto" w:fill="auto"/>
            <w:vAlign w:val="center"/>
          </w:tcPr>
          <w:p w14:paraId="60573165" w14:textId="477C7B0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2032" w:type="dxa"/>
            <w:tcBorders>
              <w:top w:val="nil"/>
              <w:left w:val="nil"/>
              <w:bottom w:val="single" w:sz="4" w:space="0" w:color="000000"/>
              <w:right w:val="single" w:sz="4" w:space="0" w:color="000000"/>
            </w:tcBorders>
            <w:shd w:val="clear" w:color="auto" w:fill="auto"/>
            <w:vAlign w:val="center"/>
          </w:tcPr>
          <w:p w14:paraId="0C0EDFDD" w14:textId="0D8984D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w:t>
            </w:r>
          </w:p>
        </w:tc>
      </w:tr>
      <w:tr w:rsidR="000075DA" w:rsidRPr="00222380" w14:paraId="22EBEA5B"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1AA97413" w14:textId="6FBA84F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Jastrebarsko</w:t>
            </w:r>
          </w:p>
        </w:tc>
        <w:tc>
          <w:tcPr>
            <w:tcW w:w="1186" w:type="dxa"/>
            <w:tcBorders>
              <w:top w:val="nil"/>
              <w:left w:val="nil"/>
              <w:bottom w:val="single" w:sz="4" w:space="0" w:color="000000"/>
              <w:right w:val="single" w:sz="4" w:space="0" w:color="000000"/>
            </w:tcBorders>
            <w:shd w:val="clear" w:color="auto" w:fill="auto"/>
            <w:vAlign w:val="center"/>
          </w:tcPr>
          <w:p w14:paraId="71D6C7AE" w14:textId="618B2B6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1014</w:t>
            </w:r>
          </w:p>
        </w:tc>
        <w:tc>
          <w:tcPr>
            <w:tcW w:w="993" w:type="dxa"/>
            <w:tcBorders>
              <w:top w:val="nil"/>
              <w:left w:val="nil"/>
              <w:bottom w:val="single" w:sz="4" w:space="0" w:color="000000"/>
              <w:right w:val="single" w:sz="4" w:space="0" w:color="000000"/>
            </w:tcBorders>
            <w:shd w:val="clear" w:color="auto" w:fill="auto"/>
            <w:vAlign w:val="center"/>
          </w:tcPr>
          <w:p w14:paraId="57B742B0" w14:textId="330BFEA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75</w:t>
            </w:r>
          </w:p>
        </w:tc>
        <w:tc>
          <w:tcPr>
            <w:tcW w:w="992" w:type="dxa"/>
            <w:tcBorders>
              <w:top w:val="nil"/>
              <w:left w:val="nil"/>
              <w:bottom w:val="single" w:sz="4" w:space="0" w:color="000000"/>
              <w:right w:val="single" w:sz="4" w:space="0" w:color="000000"/>
            </w:tcBorders>
            <w:shd w:val="clear" w:color="auto" w:fill="auto"/>
            <w:vAlign w:val="center"/>
          </w:tcPr>
          <w:p w14:paraId="2C864A1B" w14:textId="6E3450E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23</w:t>
            </w:r>
          </w:p>
        </w:tc>
        <w:tc>
          <w:tcPr>
            <w:tcW w:w="1134" w:type="dxa"/>
            <w:tcBorders>
              <w:top w:val="nil"/>
              <w:left w:val="nil"/>
              <w:bottom w:val="single" w:sz="4" w:space="0" w:color="000000"/>
              <w:right w:val="single" w:sz="4" w:space="0" w:color="000000"/>
            </w:tcBorders>
            <w:shd w:val="clear" w:color="auto" w:fill="auto"/>
            <w:vAlign w:val="center"/>
          </w:tcPr>
          <w:p w14:paraId="36D5C46D" w14:textId="680FEB9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19</w:t>
            </w:r>
          </w:p>
        </w:tc>
        <w:tc>
          <w:tcPr>
            <w:tcW w:w="992" w:type="dxa"/>
            <w:tcBorders>
              <w:top w:val="nil"/>
              <w:left w:val="nil"/>
              <w:bottom w:val="single" w:sz="4" w:space="0" w:color="000000"/>
              <w:right w:val="single" w:sz="4" w:space="0" w:color="000000"/>
            </w:tcBorders>
            <w:shd w:val="clear" w:color="auto" w:fill="auto"/>
            <w:vAlign w:val="center"/>
          </w:tcPr>
          <w:p w14:paraId="41DD628A" w14:textId="45CE7CB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tcPr>
          <w:p w14:paraId="651A12E9" w14:textId="1D9439E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c>
          <w:tcPr>
            <w:tcW w:w="2032" w:type="dxa"/>
            <w:tcBorders>
              <w:top w:val="nil"/>
              <w:left w:val="nil"/>
              <w:bottom w:val="single" w:sz="4" w:space="0" w:color="000000"/>
              <w:right w:val="single" w:sz="4" w:space="0" w:color="000000"/>
            </w:tcBorders>
            <w:shd w:val="clear" w:color="auto" w:fill="auto"/>
            <w:vAlign w:val="center"/>
          </w:tcPr>
          <w:p w14:paraId="34545920" w14:textId="5A7EF5B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33</w:t>
            </w:r>
          </w:p>
        </w:tc>
      </w:tr>
      <w:tr w:rsidR="000075DA" w:rsidRPr="00222380" w14:paraId="3D2B7554"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08F00E4A" w14:textId="53A5454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Samobor</w:t>
            </w:r>
          </w:p>
        </w:tc>
        <w:tc>
          <w:tcPr>
            <w:tcW w:w="1186" w:type="dxa"/>
            <w:tcBorders>
              <w:top w:val="nil"/>
              <w:left w:val="nil"/>
              <w:bottom w:val="single" w:sz="4" w:space="0" w:color="000000"/>
              <w:right w:val="single" w:sz="4" w:space="0" w:color="000000"/>
            </w:tcBorders>
            <w:shd w:val="clear" w:color="auto" w:fill="auto"/>
            <w:vAlign w:val="center"/>
          </w:tcPr>
          <w:p w14:paraId="7C60E60D" w14:textId="066049F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761</w:t>
            </w:r>
          </w:p>
        </w:tc>
        <w:tc>
          <w:tcPr>
            <w:tcW w:w="993" w:type="dxa"/>
            <w:tcBorders>
              <w:top w:val="nil"/>
              <w:left w:val="nil"/>
              <w:bottom w:val="single" w:sz="4" w:space="0" w:color="000000"/>
              <w:right w:val="single" w:sz="4" w:space="0" w:color="000000"/>
            </w:tcBorders>
            <w:shd w:val="clear" w:color="auto" w:fill="auto"/>
            <w:vAlign w:val="center"/>
          </w:tcPr>
          <w:p w14:paraId="2C667144" w14:textId="3701EB3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96</w:t>
            </w:r>
          </w:p>
        </w:tc>
        <w:tc>
          <w:tcPr>
            <w:tcW w:w="992" w:type="dxa"/>
            <w:tcBorders>
              <w:top w:val="nil"/>
              <w:left w:val="nil"/>
              <w:bottom w:val="single" w:sz="4" w:space="0" w:color="000000"/>
              <w:right w:val="single" w:sz="4" w:space="0" w:color="000000"/>
            </w:tcBorders>
            <w:shd w:val="clear" w:color="auto" w:fill="auto"/>
            <w:vAlign w:val="center"/>
          </w:tcPr>
          <w:p w14:paraId="711410F2" w14:textId="5FA93AB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14</w:t>
            </w:r>
          </w:p>
        </w:tc>
        <w:tc>
          <w:tcPr>
            <w:tcW w:w="1134" w:type="dxa"/>
            <w:tcBorders>
              <w:top w:val="nil"/>
              <w:left w:val="nil"/>
              <w:bottom w:val="single" w:sz="4" w:space="0" w:color="000000"/>
              <w:right w:val="single" w:sz="4" w:space="0" w:color="000000"/>
            </w:tcBorders>
            <w:shd w:val="clear" w:color="auto" w:fill="auto"/>
            <w:vAlign w:val="center"/>
          </w:tcPr>
          <w:p w14:paraId="29DB0C8D" w14:textId="7A3ECFA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18</w:t>
            </w:r>
          </w:p>
        </w:tc>
        <w:tc>
          <w:tcPr>
            <w:tcW w:w="992" w:type="dxa"/>
            <w:tcBorders>
              <w:top w:val="nil"/>
              <w:left w:val="nil"/>
              <w:bottom w:val="single" w:sz="4" w:space="0" w:color="000000"/>
              <w:right w:val="single" w:sz="4" w:space="0" w:color="000000"/>
            </w:tcBorders>
            <w:shd w:val="clear" w:color="auto" w:fill="auto"/>
            <w:vAlign w:val="center"/>
          </w:tcPr>
          <w:p w14:paraId="537D41C8" w14:textId="56B2257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w:t>
            </w:r>
          </w:p>
        </w:tc>
        <w:tc>
          <w:tcPr>
            <w:tcW w:w="851" w:type="dxa"/>
            <w:tcBorders>
              <w:top w:val="nil"/>
              <w:left w:val="nil"/>
              <w:bottom w:val="single" w:sz="4" w:space="0" w:color="000000"/>
              <w:right w:val="single" w:sz="4" w:space="0" w:color="000000"/>
            </w:tcBorders>
            <w:shd w:val="clear" w:color="auto" w:fill="auto"/>
            <w:vAlign w:val="center"/>
          </w:tcPr>
          <w:p w14:paraId="07517737" w14:textId="0B535B2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c>
          <w:tcPr>
            <w:tcW w:w="2032" w:type="dxa"/>
            <w:tcBorders>
              <w:top w:val="nil"/>
              <w:left w:val="nil"/>
              <w:bottom w:val="single" w:sz="4" w:space="0" w:color="000000"/>
              <w:right w:val="single" w:sz="4" w:space="0" w:color="000000"/>
            </w:tcBorders>
            <w:shd w:val="clear" w:color="auto" w:fill="auto"/>
            <w:vAlign w:val="center"/>
          </w:tcPr>
          <w:p w14:paraId="5B573F7D" w14:textId="17DCF81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27</w:t>
            </w:r>
          </w:p>
        </w:tc>
      </w:tr>
      <w:tr w:rsidR="000075DA" w:rsidRPr="00222380" w14:paraId="0001E564"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740E5F7" w14:textId="1325FC5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 xml:space="preserve">Sveta </w:t>
            </w:r>
            <w:proofErr w:type="spellStart"/>
            <w:r w:rsidRPr="00222380">
              <w:rPr>
                <w:rFonts w:ascii="Calibri Light" w:eastAsia="Times New Roman" w:hAnsi="Calibri Light" w:cs="Calibri Light"/>
                <w:sz w:val="20"/>
                <w:szCs w:val="20"/>
                <w:lang w:eastAsia="hr-HR"/>
              </w:rPr>
              <w:t>Nedelja</w:t>
            </w:r>
            <w:proofErr w:type="spellEnd"/>
          </w:p>
        </w:tc>
        <w:tc>
          <w:tcPr>
            <w:tcW w:w="1186" w:type="dxa"/>
            <w:tcBorders>
              <w:top w:val="nil"/>
              <w:left w:val="nil"/>
              <w:bottom w:val="single" w:sz="4" w:space="0" w:color="000000"/>
              <w:right w:val="single" w:sz="4" w:space="0" w:color="000000"/>
            </w:tcBorders>
            <w:shd w:val="clear" w:color="auto" w:fill="auto"/>
            <w:vAlign w:val="center"/>
          </w:tcPr>
          <w:p w14:paraId="1FC31564" w14:textId="334E971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246</w:t>
            </w:r>
          </w:p>
        </w:tc>
        <w:tc>
          <w:tcPr>
            <w:tcW w:w="993" w:type="dxa"/>
            <w:tcBorders>
              <w:top w:val="nil"/>
              <w:left w:val="nil"/>
              <w:bottom w:val="single" w:sz="4" w:space="0" w:color="000000"/>
              <w:right w:val="single" w:sz="4" w:space="0" w:color="000000"/>
            </w:tcBorders>
            <w:shd w:val="clear" w:color="auto" w:fill="auto"/>
            <w:vAlign w:val="center"/>
          </w:tcPr>
          <w:p w14:paraId="1A185CF2" w14:textId="6906D5A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26</w:t>
            </w:r>
          </w:p>
        </w:tc>
        <w:tc>
          <w:tcPr>
            <w:tcW w:w="992" w:type="dxa"/>
            <w:tcBorders>
              <w:top w:val="nil"/>
              <w:left w:val="nil"/>
              <w:bottom w:val="single" w:sz="4" w:space="0" w:color="000000"/>
              <w:right w:val="single" w:sz="4" w:space="0" w:color="000000"/>
            </w:tcBorders>
            <w:shd w:val="clear" w:color="auto" w:fill="auto"/>
            <w:vAlign w:val="center"/>
          </w:tcPr>
          <w:p w14:paraId="33B26B8F" w14:textId="4640078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1134" w:type="dxa"/>
            <w:tcBorders>
              <w:top w:val="nil"/>
              <w:left w:val="nil"/>
              <w:bottom w:val="single" w:sz="4" w:space="0" w:color="000000"/>
              <w:right w:val="single" w:sz="4" w:space="0" w:color="000000"/>
            </w:tcBorders>
            <w:shd w:val="clear" w:color="auto" w:fill="auto"/>
            <w:vAlign w:val="center"/>
          </w:tcPr>
          <w:p w14:paraId="5ED516E7" w14:textId="216E341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11</w:t>
            </w:r>
          </w:p>
        </w:tc>
        <w:tc>
          <w:tcPr>
            <w:tcW w:w="992" w:type="dxa"/>
            <w:tcBorders>
              <w:top w:val="nil"/>
              <w:left w:val="nil"/>
              <w:bottom w:val="single" w:sz="4" w:space="0" w:color="000000"/>
              <w:right w:val="single" w:sz="4" w:space="0" w:color="000000"/>
            </w:tcBorders>
            <w:shd w:val="clear" w:color="auto" w:fill="auto"/>
            <w:vAlign w:val="center"/>
          </w:tcPr>
          <w:p w14:paraId="2FDC8079" w14:textId="1BD132F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851" w:type="dxa"/>
            <w:tcBorders>
              <w:top w:val="nil"/>
              <w:left w:val="nil"/>
              <w:bottom w:val="single" w:sz="4" w:space="0" w:color="000000"/>
              <w:right w:val="single" w:sz="4" w:space="0" w:color="000000"/>
            </w:tcBorders>
            <w:shd w:val="clear" w:color="auto" w:fill="auto"/>
            <w:vAlign w:val="center"/>
          </w:tcPr>
          <w:p w14:paraId="393972A8" w14:textId="439D1B0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2032" w:type="dxa"/>
            <w:tcBorders>
              <w:top w:val="nil"/>
              <w:left w:val="nil"/>
              <w:bottom w:val="single" w:sz="4" w:space="0" w:color="000000"/>
              <w:right w:val="single" w:sz="4" w:space="0" w:color="000000"/>
            </w:tcBorders>
            <w:shd w:val="clear" w:color="auto" w:fill="auto"/>
            <w:vAlign w:val="center"/>
          </w:tcPr>
          <w:p w14:paraId="6BF0628E" w14:textId="7D239C1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16</w:t>
            </w:r>
          </w:p>
        </w:tc>
      </w:tr>
      <w:tr w:rsidR="000075DA" w:rsidRPr="00222380" w14:paraId="1C7A7506"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63C9CDEC" w14:textId="5A27D41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Zaprešić</w:t>
            </w:r>
          </w:p>
        </w:tc>
        <w:tc>
          <w:tcPr>
            <w:tcW w:w="1186" w:type="dxa"/>
            <w:tcBorders>
              <w:top w:val="nil"/>
              <w:left w:val="nil"/>
              <w:bottom w:val="single" w:sz="4" w:space="0" w:color="000000"/>
              <w:right w:val="single" w:sz="4" w:space="0" w:color="000000"/>
            </w:tcBorders>
            <w:shd w:val="clear" w:color="auto" w:fill="auto"/>
            <w:vAlign w:val="center"/>
          </w:tcPr>
          <w:p w14:paraId="4FEDB119" w14:textId="44FFE63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306</w:t>
            </w:r>
          </w:p>
        </w:tc>
        <w:tc>
          <w:tcPr>
            <w:tcW w:w="993" w:type="dxa"/>
            <w:tcBorders>
              <w:top w:val="nil"/>
              <w:left w:val="nil"/>
              <w:bottom w:val="single" w:sz="4" w:space="0" w:color="000000"/>
              <w:right w:val="single" w:sz="4" w:space="0" w:color="000000"/>
            </w:tcBorders>
            <w:shd w:val="clear" w:color="auto" w:fill="auto"/>
            <w:vAlign w:val="center"/>
          </w:tcPr>
          <w:p w14:paraId="6CAFF607" w14:textId="2830D6B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41</w:t>
            </w:r>
          </w:p>
        </w:tc>
        <w:tc>
          <w:tcPr>
            <w:tcW w:w="992" w:type="dxa"/>
            <w:tcBorders>
              <w:top w:val="nil"/>
              <w:left w:val="nil"/>
              <w:bottom w:val="single" w:sz="4" w:space="0" w:color="000000"/>
              <w:right w:val="single" w:sz="4" w:space="0" w:color="000000"/>
            </w:tcBorders>
            <w:shd w:val="clear" w:color="auto" w:fill="auto"/>
            <w:vAlign w:val="center"/>
          </w:tcPr>
          <w:p w14:paraId="357E649A" w14:textId="74A98CB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w:t>
            </w:r>
          </w:p>
        </w:tc>
        <w:tc>
          <w:tcPr>
            <w:tcW w:w="1134" w:type="dxa"/>
            <w:tcBorders>
              <w:top w:val="nil"/>
              <w:left w:val="nil"/>
              <w:bottom w:val="single" w:sz="4" w:space="0" w:color="000000"/>
              <w:right w:val="single" w:sz="4" w:space="0" w:color="000000"/>
            </w:tcBorders>
            <w:shd w:val="clear" w:color="auto" w:fill="auto"/>
            <w:vAlign w:val="center"/>
          </w:tcPr>
          <w:p w14:paraId="4CE63DBD" w14:textId="2788DDD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w:t>
            </w:r>
          </w:p>
        </w:tc>
        <w:tc>
          <w:tcPr>
            <w:tcW w:w="992" w:type="dxa"/>
            <w:tcBorders>
              <w:top w:val="nil"/>
              <w:left w:val="nil"/>
              <w:bottom w:val="single" w:sz="4" w:space="0" w:color="000000"/>
              <w:right w:val="single" w:sz="4" w:space="0" w:color="000000"/>
            </w:tcBorders>
            <w:shd w:val="clear" w:color="auto" w:fill="auto"/>
            <w:vAlign w:val="center"/>
          </w:tcPr>
          <w:p w14:paraId="37DB54AD" w14:textId="48B451E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851" w:type="dxa"/>
            <w:tcBorders>
              <w:top w:val="nil"/>
              <w:left w:val="nil"/>
              <w:bottom w:val="single" w:sz="4" w:space="0" w:color="000000"/>
              <w:right w:val="single" w:sz="4" w:space="0" w:color="000000"/>
            </w:tcBorders>
            <w:shd w:val="clear" w:color="auto" w:fill="auto"/>
            <w:vAlign w:val="center"/>
          </w:tcPr>
          <w:p w14:paraId="744C4297" w14:textId="48B71D5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w:t>
            </w:r>
          </w:p>
        </w:tc>
        <w:tc>
          <w:tcPr>
            <w:tcW w:w="2032" w:type="dxa"/>
            <w:tcBorders>
              <w:top w:val="nil"/>
              <w:left w:val="nil"/>
              <w:bottom w:val="single" w:sz="4" w:space="0" w:color="000000"/>
              <w:right w:val="single" w:sz="4" w:space="0" w:color="000000"/>
            </w:tcBorders>
            <w:shd w:val="clear" w:color="auto" w:fill="auto"/>
            <w:vAlign w:val="center"/>
          </w:tcPr>
          <w:p w14:paraId="2CA3A194" w14:textId="33ECF68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w:t>
            </w:r>
          </w:p>
        </w:tc>
      </w:tr>
      <w:tr w:rsidR="00A2460B" w:rsidRPr="00222380" w14:paraId="62A0D0D7" w14:textId="77777777" w:rsidTr="001747B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20E81AE2" w14:textId="026DCC7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Ukupno LAG</w:t>
            </w:r>
          </w:p>
        </w:tc>
        <w:tc>
          <w:tcPr>
            <w:tcW w:w="1186" w:type="dxa"/>
            <w:tcBorders>
              <w:top w:val="nil"/>
              <w:left w:val="nil"/>
              <w:bottom w:val="single" w:sz="4" w:space="0" w:color="000000"/>
              <w:right w:val="single" w:sz="4" w:space="0" w:color="000000"/>
            </w:tcBorders>
            <w:shd w:val="clear" w:color="auto" w:fill="auto"/>
            <w:vAlign w:val="center"/>
          </w:tcPr>
          <w:p w14:paraId="035C1052" w14:textId="494A4AA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3447</w:t>
            </w:r>
          </w:p>
        </w:tc>
        <w:tc>
          <w:tcPr>
            <w:tcW w:w="993" w:type="dxa"/>
            <w:tcBorders>
              <w:top w:val="nil"/>
              <w:left w:val="nil"/>
              <w:bottom w:val="single" w:sz="4" w:space="0" w:color="000000"/>
              <w:right w:val="single" w:sz="4" w:space="0" w:color="000000"/>
            </w:tcBorders>
            <w:shd w:val="clear" w:color="auto" w:fill="auto"/>
            <w:vAlign w:val="center"/>
          </w:tcPr>
          <w:p w14:paraId="7DEAC073" w14:textId="421F86F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349</w:t>
            </w:r>
          </w:p>
        </w:tc>
        <w:tc>
          <w:tcPr>
            <w:tcW w:w="992" w:type="dxa"/>
            <w:tcBorders>
              <w:top w:val="nil"/>
              <w:left w:val="nil"/>
              <w:bottom w:val="single" w:sz="4" w:space="0" w:color="000000"/>
              <w:right w:val="single" w:sz="4" w:space="0" w:color="000000"/>
            </w:tcBorders>
            <w:shd w:val="clear" w:color="auto" w:fill="auto"/>
            <w:vAlign w:val="center"/>
          </w:tcPr>
          <w:p w14:paraId="31E5F17E" w14:textId="4E89CAC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51</w:t>
            </w:r>
          </w:p>
        </w:tc>
        <w:tc>
          <w:tcPr>
            <w:tcW w:w="1134" w:type="dxa"/>
            <w:tcBorders>
              <w:top w:val="nil"/>
              <w:left w:val="nil"/>
              <w:bottom w:val="single" w:sz="4" w:space="0" w:color="000000"/>
              <w:right w:val="single" w:sz="4" w:space="0" w:color="000000"/>
            </w:tcBorders>
            <w:shd w:val="clear" w:color="auto" w:fill="auto"/>
            <w:vAlign w:val="center"/>
          </w:tcPr>
          <w:p w14:paraId="5D6E3009" w14:textId="1736449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68</w:t>
            </w:r>
          </w:p>
        </w:tc>
        <w:tc>
          <w:tcPr>
            <w:tcW w:w="992" w:type="dxa"/>
            <w:tcBorders>
              <w:top w:val="nil"/>
              <w:left w:val="nil"/>
              <w:bottom w:val="single" w:sz="4" w:space="0" w:color="000000"/>
              <w:right w:val="single" w:sz="4" w:space="0" w:color="000000"/>
            </w:tcBorders>
            <w:shd w:val="clear" w:color="auto" w:fill="auto"/>
            <w:vAlign w:val="center"/>
          </w:tcPr>
          <w:p w14:paraId="6735AB20" w14:textId="17F1083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4</w:t>
            </w:r>
          </w:p>
        </w:tc>
        <w:tc>
          <w:tcPr>
            <w:tcW w:w="851" w:type="dxa"/>
            <w:tcBorders>
              <w:top w:val="nil"/>
              <w:left w:val="nil"/>
              <w:bottom w:val="single" w:sz="4" w:space="0" w:color="000000"/>
              <w:right w:val="single" w:sz="4" w:space="0" w:color="000000"/>
            </w:tcBorders>
            <w:shd w:val="clear" w:color="auto" w:fill="auto"/>
            <w:vAlign w:val="center"/>
          </w:tcPr>
          <w:p w14:paraId="10F2CD02" w14:textId="14D5709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4</w:t>
            </w:r>
          </w:p>
        </w:tc>
        <w:tc>
          <w:tcPr>
            <w:tcW w:w="2032" w:type="dxa"/>
            <w:tcBorders>
              <w:top w:val="nil"/>
              <w:left w:val="nil"/>
              <w:bottom w:val="single" w:sz="4" w:space="0" w:color="000000"/>
              <w:right w:val="single" w:sz="4" w:space="0" w:color="000000"/>
            </w:tcBorders>
            <w:shd w:val="clear" w:color="auto" w:fill="auto"/>
            <w:vAlign w:val="center"/>
          </w:tcPr>
          <w:p w14:paraId="4DAF8C29" w14:textId="5B4D0A5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104</w:t>
            </w:r>
          </w:p>
        </w:tc>
      </w:tr>
    </w:tbl>
    <w:p w14:paraId="03BE5AF7" w14:textId="77777777" w:rsidR="006D6782" w:rsidRPr="00222380" w:rsidRDefault="006D6782" w:rsidP="00222380">
      <w:pPr>
        <w:jc w:val="both"/>
        <w:rPr>
          <w:rFonts w:ascii="Calibri Light" w:hAnsi="Calibri Light" w:cs="Calibri Light"/>
          <w:sz w:val="10"/>
        </w:rPr>
      </w:pPr>
    </w:p>
    <w:p w14:paraId="4E78C10A" w14:textId="2A1F098E" w:rsidR="00B431F5" w:rsidRPr="00222380" w:rsidRDefault="00B431F5" w:rsidP="00222380">
      <w:pPr>
        <w:jc w:val="both"/>
        <w:rPr>
          <w:rFonts w:ascii="Calibri Light" w:hAnsi="Calibri Light" w:cs="Calibri Light"/>
          <w:i/>
        </w:rPr>
      </w:pPr>
      <w:r w:rsidRPr="00222380">
        <w:rPr>
          <w:rFonts w:ascii="Calibri Light" w:hAnsi="Calibri Light" w:cs="Calibri Light"/>
        </w:rPr>
        <w:t xml:space="preserve">Izvor: </w:t>
      </w:r>
      <w:r w:rsidR="008F7D6F" w:rsidRPr="00222380">
        <w:rPr>
          <w:rFonts w:ascii="Calibri Light" w:hAnsi="Calibri Light" w:cs="Calibri Light"/>
          <w:i/>
        </w:rPr>
        <w:t xml:space="preserve">Agencija za plaćanja u poljoprivredi, ribarstvu i ruralnom razvoju - </w:t>
      </w:r>
      <w:proofErr w:type="spellStart"/>
      <w:r w:rsidR="008F7D6F" w:rsidRPr="00222380">
        <w:rPr>
          <w:rFonts w:ascii="Calibri Light" w:hAnsi="Calibri Light" w:cs="Calibri Light"/>
          <w:i/>
        </w:rPr>
        <w:t>AGRONET</w:t>
      </w:r>
      <w:proofErr w:type="spellEnd"/>
    </w:p>
    <w:p w14:paraId="09927CEB" w14:textId="77777777" w:rsidR="008F7D6F" w:rsidRPr="00222380" w:rsidRDefault="008F7D6F" w:rsidP="00222380">
      <w:pPr>
        <w:jc w:val="both"/>
        <w:rPr>
          <w:rFonts w:ascii="Calibri Light" w:hAnsi="Calibri Light" w:cs="Calibri Light"/>
          <w:sz w:val="6"/>
        </w:rPr>
      </w:pPr>
    </w:p>
    <w:p w14:paraId="53CF0682" w14:textId="77777777" w:rsidR="001747BE" w:rsidRPr="00222380" w:rsidRDefault="001747BE" w:rsidP="00222380">
      <w:pPr>
        <w:pStyle w:val="Naslov3"/>
        <w:jc w:val="both"/>
        <w:rPr>
          <w:rFonts w:ascii="Calibri Light" w:hAnsi="Calibri Light" w:cs="Calibri Light"/>
          <w:lang w:eastAsia="hr-HR"/>
        </w:rPr>
      </w:pPr>
      <w:bookmarkStart w:id="800" w:name="_Toc132615771"/>
      <w:r w:rsidRPr="00222380">
        <w:rPr>
          <w:rFonts w:ascii="Calibri Light" w:hAnsi="Calibri Light" w:cs="Calibri Light"/>
          <w:lang w:eastAsia="hr-HR"/>
        </w:rPr>
        <w:t xml:space="preserve">Tablica </w:t>
      </w:r>
      <w:r w:rsidR="00243982" w:rsidRPr="00222380">
        <w:rPr>
          <w:rFonts w:ascii="Calibri Light" w:hAnsi="Calibri Light" w:cs="Calibri Light"/>
          <w:lang w:eastAsia="hr-HR"/>
        </w:rPr>
        <w:t>1</w:t>
      </w:r>
      <w:r w:rsidR="008F7D6F" w:rsidRPr="00222380">
        <w:rPr>
          <w:rFonts w:ascii="Calibri Light" w:hAnsi="Calibri Light" w:cs="Calibri Light"/>
          <w:lang w:eastAsia="hr-HR"/>
        </w:rPr>
        <w:t>1</w:t>
      </w:r>
      <w:r w:rsidRPr="00222380">
        <w:rPr>
          <w:rFonts w:ascii="Calibri Light" w:hAnsi="Calibri Light" w:cs="Calibri Light"/>
          <w:lang w:eastAsia="hr-HR"/>
        </w:rPr>
        <w:t>: Veličina poljoprivrednih gospodarstva na području LAG-a</w:t>
      </w:r>
      <w:bookmarkEnd w:id="800"/>
    </w:p>
    <w:tbl>
      <w:tblPr>
        <w:tblW w:w="9035" w:type="dxa"/>
        <w:tblLook w:val="04A0" w:firstRow="1" w:lastRow="0" w:firstColumn="1" w:lastColumn="0" w:noHBand="0" w:noVBand="1"/>
      </w:tblPr>
      <w:tblGrid>
        <w:gridCol w:w="1644"/>
        <w:gridCol w:w="1599"/>
        <w:gridCol w:w="1147"/>
        <w:gridCol w:w="1134"/>
        <w:gridCol w:w="1339"/>
        <w:gridCol w:w="1185"/>
        <w:gridCol w:w="987"/>
      </w:tblGrid>
      <w:tr w:rsidR="000075DA" w:rsidRPr="00222380" w14:paraId="7C3A1037" w14:textId="77777777" w:rsidTr="0018647E">
        <w:trPr>
          <w:trHeight w:val="522"/>
        </w:trPr>
        <w:tc>
          <w:tcPr>
            <w:tcW w:w="1644" w:type="dxa"/>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48397979" w14:textId="77777777" w:rsidR="001747BE" w:rsidRPr="00222380" w:rsidRDefault="001747BE" w:rsidP="00222380">
            <w:pPr>
              <w:spacing w:after="0" w:line="240" w:lineRule="auto"/>
              <w:jc w:val="both"/>
              <w:rPr>
                <w:rFonts w:ascii="Calibri Light" w:eastAsia="Times New Roman" w:hAnsi="Calibri Light" w:cs="Calibri Light"/>
                <w:sz w:val="20"/>
                <w:szCs w:val="20"/>
                <w:lang w:eastAsia="hr-HR"/>
              </w:rPr>
            </w:pPr>
            <w:proofErr w:type="spellStart"/>
            <w:r w:rsidRPr="00222380">
              <w:rPr>
                <w:rFonts w:ascii="Calibri Light" w:eastAsia="Times New Roman" w:hAnsi="Calibri Light" w:cs="Calibri Light"/>
                <w:sz w:val="20"/>
                <w:szCs w:val="20"/>
                <w:lang w:eastAsia="hr-HR"/>
              </w:rPr>
              <w:t>JLS</w:t>
            </w:r>
            <w:proofErr w:type="spellEnd"/>
          </w:p>
        </w:tc>
        <w:tc>
          <w:tcPr>
            <w:tcW w:w="7391"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FF60566" w14:textId="77777777" w:rsidR="001747BE" w:rsidRPr="00222380" w:rsidRDefault="001747BE"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Ekonomska veličina poljoprivrednog gospodarstva (EUR)</w:t>
            </w:r>
          </w:p>
        </w:tc>
      </w:tr>
      <w:tr w:rsidR="000075DA" w:rsidRPr="00222380" w14:paraId="2629D503" w14:textId="77777777" w:rsidTr="0018647E">
        <w:trPr>
          <w:trHeight w:val="522"/>
        </w:trPr>
        <w:tc>
          <w:tcPr>
            <w:tcW w:w="1644" w:type="dxa"/>
            <w:vMerge/>
            <w:tcBorders>
              <w:left w:val="single" w:sz="4" w:space="0" w:color="auto"/>
              <w:bottom w:val="single" w:sz="4" w:space="0" w:color="000000"/>
              <w:right w:val="single" w:sz="4" w:space="0" w:color="auto"/>
            </w:tcBorders>
            <w:shd w:val="clear" w:color="auto" w:fill="B4C6E7" w:themeFill="accent1" w:themeFillTint="66"/>
            <w:vAlign w:val="center"/>
            <w:hideMark/>
          </w:tcPr>
          <w:p w14:paraId="5A8CF8FA" w14:textId="77777777" w:rsidR="001747BE" w:rsidRPr="00222380" w:rsidRDefault="001747BE" w:rsidP="00222380">
            <w:pPr>
              <w:spacing w:after="0" w:line="240" w:lineRule="auto"/>
              <w:jc w:val="both"/>
              <w:rPr>
                <w:rFonts w:ascii="Calibri Light" w:eastAsia="Times New Roman" w:hAnsi="Calibri Light" w:cs="Calibri Light"/>
                <w:sz w:val="20"/>
                <w:szCs w:val="20"/>
                <w:lang w:eastAsia="hr-HR"/>
              </w:rPr>
            </w:pPr>
          </w:p>
        </w:tc>
        <w:tc>
          <w:tcPr>
            <w:tcW w:w="1599"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6D387758" w14:textId="77777777" w:rsidR="001747BE" w:rsidRPr="00222380" w:rsidRDefault="001747BE"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do 3.000</w:t>
            </w:r>
          </w:p>
        </w:tc>
        <w:tc>
          <w:tcPr>
            <w:tcW w:w="1147"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2A4753B8" w14:textId="77777777" w:rsidR="001747BE" w:rsidRPr="00222380" w:rsidRDefault="001747BE"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3.001 – 8.000</w:t>
            </w:r>
          </w:p>
          <w:p w14:paraId="0D63914A" w14:textId="77777777" w:rsidR="001747BE" w:rsidRPr="00222380" w:rsidRDefault="001747BE" w:rsidP="00222380">
            <w:pPr>
              <w:spacing w:after="0" w:line="240" w:lineRule="auto"/>
              <w:jc w:val="both"/>
              <w:rPr>
                <w:rFonts w:ascii="Calibri Light" w:eastAsia="Times New Roman" w:hAnsi="Calibri Light" w:cs="Calibri Light"/>
                <w:sz w:val="20"/>
                <w:szCs w:val="20"/>
                <w:lang w:eastAsia="hr-HR"/>
              </w:rPr>
            </w:pPr>
          </w:p>
        </w:tc>
        <w:tc>
          <w:tcPr>
            <w:tcW w:w="113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3FC97663" w14:textId="77777777" w:rsidR="001747BE" w:rsidRPr="00222380" w:rsidRDefault="001747BE"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8.001 – 15.000</w:t>
            </w:r>
          </w:p>
        </w:tc>
        <w:tc>
          <w:tcPr>
            <w:tcW w:w="1339"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2ECF77C7" w14:textId="77777777" w:rsidR="001747BE" w:rsidRPr="00222380" w:rsidRDefault="001747BE"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15.001 – 50.000</w:t>
            </w:r>
          </w:p>
        </w:tc>
        <w:tc>
          <w:tcPr>
            <w:tcW w:w="1185"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6832CF87" w14:textId="77777777" w:rsidR="001747BE" w:rsidRPr="00222380" w:rsidRDefault="001747BE"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50.001 – 100.000</w:t>
            </w:r>
          </w:p>
        </w:tc>
        <w:tc>
          <w:tcPr>
            <w:tcW w:w="987"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00505DC4" w14:textId="77777777" w:rsidR="001747BE" w:rsidRPr="00222380" w:rsidRDefault="001747BE"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100.001 i više</w:t>
            </w:r>
          </w:p>
        </w:tc>
      </w:tr>
      <w:tr w:rsidR="000075DA" w:rsidRPr="00222380" w14:paraId="087AF682"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2DDD9F65" w14:textId="3F0FAD4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Brdovec</w:t>
            </w:r>
          </w:p>
        </w:tc>
        <w:tc>
          <w:tcPr>
            <w:tcW w:w="1599" w:type="dxa"/>
            <w:tcBorders>
              <w:top w:val="nil"/>
              <w:left w:val="nil"/>
              <w:bottom w:val="single" w:sz="4" w:space="0" w:color="000000"/>
              <w:right w:val="single" w:sz="4" w:space="0" w:color="000000"/>
            </w:tcBorders>
            <w:shd w:val="clear" w:color="auto" w:fill="auto"/>
            <w:vAlign w:val="center"/>
          </w:tcPr>
          <w:p w14:paraId="2A38BC9C" w14:textId="577894E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162</w:t>
            </w:r>
          </w:p>
        </w:tc>
        <w:tc>
          <w:tcPr>
            <w:tcW w:w="1147" w:type="dxa"/>
            <w:tcBorders>
              <w:top w:val="nil"/>
              <w:left w:val="nil"/>
              <w:bottom w:val="single" w:sz="4" w:space="0" w:color="000000"/>
              <w:right w:val="single" w:sz="4" w:space="0" w:color="000000"/>
            </w:tcBorders>
            <w:shd w:val="clear" w:color="auto" w:fill="auto"/>
            <w:vAlign w:val="center"/>
          </w:tcPr>
          <w:p w14:paraId="5DA87B1F" w14:textId="47F6312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18</w:t>
            </w:r>
          </w:p>
        </w:tc>
        <w:tc>
          <w:tcPr>
            <w:tcW w:w="1134" w:type="dxa"/>
            <w:tcBorders>
              <w:top w:val="nil"/>
              <w:left w:val="nil"/>
              <w:bottom w:val="single" w:sz="4" w:space="0" w:color="000000"/>
              <w:right w:val="single" w:sz="4" w:space="0" w:color="000000"/>
            </w:tcBorders>
            <w:shd w:val="clear" w:color="auto" w:fill="auto"/>
            <w:vAlign w:val="center"/>
          </w:tcPr>
          <w:p w14:paraId="238834EC" w14:textId="4AC84B9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w:t>
            </w:r>
          </w:p>
        </w:tc>
        <w:tc>
          <w:tcPr>
            <w:tcW w:w="1339" w:type="dxa"/>
            <w:tcBorders>
              <w:top w:val="nil"/>
              <w:left w:val="nil"/>
              <w:bottom w:val="single" w:sz="4" w:space="0" w:color="000000"/>
              <w:right w:val="single" w:sz="4" w:space="0" w:color="000000"/>
            </w:tcBorders>
            <w:shd w:val="clear" w:color="auto" w:fill="auto"/>
            <w:vAlign w:val="center"/>
          </w:tcPr>
          <w:p w14:paraId="3B630159" w14:textId="01095A1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w:t>
            </w:r>
          </w:p>
        </w:tc>
        <w:tc>
          <w:tcPr>
            <w:tcW w:w="1185" w:type="dxa"/>
            <w:tcBorders>
              <w:top w:val="nil"/>
              <w:left w:val="nil"/>
              <w:bottom w:val="single" w:sz="4" w:space="0" w:color="000000"/>
              <w:right w:val="single" w:sz="4" w:space="0" w:color="000000"/>
            </w:tcBorders>
            <w:shd w:val="clear" w:color="auto" w:fill="auto"/>
            <w:vAlign w:val="center"/>
          </w:tcPr>
          <w:p w14:paraId="60379556" w14:textId="5ED2FE7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c>
          <w:tcPr>
            <w:tcW w:w="987" w:type="dxa"/>
            <w:tcBorders>
              <w:top w:val="nil"/>
              <w:left w:val="nil"/>
              <w:bottom w:val="single" w:sz="4" w:space="0" w:color="000000"/>
              <w:right w:val="single" w:sz="4" w:space="0" w:color="000000"/>
            </w:tcBorders>
            <w:shd w:val="clear" w:color="auto" w:fill="auto"/>
            <w:vAlign w:val="center"/>
          </w:tcPr>
          <w:p w14:paraId="4F68F48F" w14:textId="5F785B8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w:t>
            </w:r>
          </w:p>
        </w:tc>
      </w:tr>
      <w:tr w:rsidR="000075DA" w:rsidRPr="00222380" w14:paraId="0569DB8F"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704F838F" w14:textId="275CB9A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Dubravica</w:t>
            </w:r>
          </w:p>
        </w:tc>
        <w:tc>
          <w:tcPr>
            <w:tcW w:w="1599" w:type="dxa"/>
            <w:tcBorders>
              <w:top w:val="nil"/>
              <w:left w:val="nil"/>
              <w:bottom w:val="single" w:sz="4" w:space="0" w:color="000000"/>
              <w:right w:val="single" w:sz="4" w:space="0" w:color="000000"/>
            </w:tcBorders>
            <w:shd w:val="clear" w:color="auto" w:fill="auto"/>
            <w:vAlign w:val="center"/>
          </w:tcPr>
          <w:p w14:paraId="3576F6D7" w14:textId="2B4B844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112</w:t>
            </w:r>
          </w:p>
        </w:tc>
        <w:tc>
          <w:tcPr>
            <w:tcW w:w="1147" w:type="dxa"/>
            <w:tcBorders>
              <w:top w:val="nil"/>
              <w:left w:val="nil"/>
              <w:bottom w:val="single" w:sz="4" w:space="0" w:color="000000"/>
              <w:right w:val="single" w:sz="4" w:space="0" w:color="000000"/>
            </w:tcBorders>
            <w:shd w:val="clear" w:color="auto" w:fill="auto"/>
            <w:vAlign w:val="center"/>
          </w:tcPr>
          <w:p w14:paraId="2FE8738B" w14:textId="0B1D6EC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43</w:t>
            </w:r>
          </w:p>
        </w:tc>
        <w:tc>
          <w:tcPr>
            <w:tcW w:w="1134" w:type="dxa"/>
            <w:tcBorders>
              <w:top w:val="nil"/>
              <w:left w:val="nil"/>
              <w:bottom w:val="single" w:sz="4" w:space="0" w:color="000000"/>
              <w:right w:val="single" w:sz="4" w:space="0" w:color="000000"/>
            </w:tcBorders>
            <w:shd w:val="clear" w:color="auto" w:fill="auto"/>
            <w:vAlign w:val="center"/>
          </w:tcPr>
          <w:p w14:paraId="03A56262" w14:textId="032EC45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18</w:t>
            </w:r>
          </w:p>
        </w:tc>
        <w:tc>
          <w:tcPr>
            <w:tcW w:w="1339" w:type="dxa"/>
            <w:tcBorders>
              <w:top w:val="nil"/>
              <w:left w:val="nil"/>
              <w:bottom w:val="single" w:sz="4" w:space="0" w:color="000000"/>
              <w:right w:val="single" w:sz="4" w:space="0" w:color="000000"/>
            </w:tcBorders>
            <w:shd w:val="clear" w:color="auto" w:fill="auto"/>
            <w:vAlign w:val="center"/>
          </w:tcPr>
          <w:p w14:paraId="7ABBF6A1" w14:textId="342F42D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w:t>
            </w:r>
          </w:p>
        </w:tc>
        <w:tc>
          <w:tcPr>
            <w:tcW w:w="1185" w:type="dxa"/>
            <w:tcBorders>
              <w:top w:val="nil"/>
              <w:left w:val="nil"/>
              <w:bottom w:val="single" w:sz="4" w:space="0" w:color="000000"/>
              <w:right w:val="single" w:sz="4" w:space="0" w:color="000000"/>
            </w:tcBorders>
            <w:shd w:val="clear" w:color="auto" w:fill="auto"/>
            <w:vAlign w:val="center"/>
          </w:tcPr>
          <w:p w14:paraId="17F18510" w14:textId="1423973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w:t>
            </w:r>
          </w:p>
        </w:tc>
        <w:tc>
          <w:tcPr>
            <w:tcW w:w="987" w:type="dxa"/>
            <w:tcBorders>
              <w:top w:val="nil"/>
              <w:left w:val="nil"/>
              <w:bottom w:val="single" w:sz="4" w:space="0" w:color="000000"/>
              <w:right w:val="single" w:sz="4" w:space="0" w:color="000000"/>
            </w:tcBorders>
            <w:shd w:val="clear" w:color="auto" w:fill="auto"/>
            <w:vAlign w:val="center"/>
          </w:tcPr>
          <w:p w14:paraId="278A72FB" w14:textId="346CB51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5</w:t>
            </w:r>
          </w:p>
        </w:tc>
      </w:tr>
      <w:tr w:rsidR="000075DA" w:rsidRPr="00222380" w14:paraId="22F8BC20"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9189E4B" w14:textId="496B9E8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Klinča Sela</w:t>
            </w:r>
          </w:p>
        </w:tc>
        <w:tc>
          <w:tcPr>
            <w:tcW w:w="1599" w:type="dxa"/>
            <w:tcBorders>
              <w:top w:val="nil"/>
              <w:left w:val="nil"/>
              <w:bottom w:val="single" w:sz="4" w:space="0" w:color="000000"/>
              <w:right w:val="single" w:sz="4" w:space="0" w:color="000000"/>
            </w:tcBorders>
            <w:shd w:val="clear" w:color="auto" w:fill="auto"/>
            <w:vAlign w:val="center"/>
          </w:tcPr>
          <w:p w14:paraId="507D7691" w14:textId="40AD67D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292</w:t>
            </w:r>
          </w:p>
        </w:tc>
        <w:tc>
          <w:tcPr>
            <w:tcW w:w="1147" w:type="dxa"/>
            <w:tcBorders>
              <w:top w:val="nil"/>
              <w:left w:val="nil"/>
              <w:bottom w:val="single" w:sz="4" w:space="0" w:color="000000"/>
              <w:right w:val="single" w:sz="4" w:space="0" w:color="000000"/>
            </w:tcBorders>
            <w:shd w:val="clear" w:color="auto" w:fill="auto"/>
            <w:vAlign w:val="center"/>
          </w:tcPr>
          <w:p w14:paraId="783A71EA" w14:textId="5775E29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118</w:t>
            </w:r>
          </w:p>
        </w:tc>
        <w:tc>
          <w:tcPr>
            <w:tcW w:w="1134" w:type="dxa"/>
            <w:tcBorders>
              <w:top w:val="nil"/>
              <w:left w:val="nil"/>
              <w:bottom w:val="single" w:sz="4" w:space="0" w:color="000000"/>
              <w:right w:val="single" w:sz="4" w:space="0" w:color="000000"/>
            </w:tcBorders>
            <w:shd w:val="clear" w:color="auto" w:fill="auto"/>
            <w:vAlign w:val="center"/>
          </w:tcPr>
          <w:p w14:paraId="753104A8" w14:textId="6083D21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25</w:t>
            </w:r>
          </w:p>
        </w:tc>
        <w:tc>
          <w:tcPr>
            <w:tcW w:w="1339" w:type="dxa"/>
            <w:tcBorders>
              <w:top w:val="nil"/>
              <w:left w:val="nil"/>
              <w:bottom w:val="single" w:sz="4" w:space="0" w:color="000000"/>
              <w:right w:val="single" w:sz="4" w:space="0" w:color="000000"/>
            </w:tcBorders>
            <w:shd w:val="clear" w:color="auto" w:fill="auto"/>
            <w:vAlign w:val="center"/>
          </w:tcPr>
          <w:p w14:paraId="748C9B89" w14:textId="3C1F9E8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13</w:t>
            </w:r>
          </w:p>
        </w:tc>
        <w:tc>
          <w:tcPr>
            <w:tcW w:w="1185" w:type="dxa"/>
            <w:tcBorders>
              <w:top w:val="nil"/>
              <w:left w:val="nil"/>
              <w:bottom w:val="single" w:sz="4" w:space="0" w:color="000000"/>
              <w:right w:val="single" w:sz="4" w:space="0" w:color="000000"/>
            </w:tcBorders>
            <w:shd w:val="clear" w:color="auto" w:fill="auto"/>
            <w:vAlign w:val="center"/>
          </w:tcPr>
          <w:p w14:paraId="5137D65F" w14:textId="2410DF7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w:t>
            </w:r>
          </w:p>
        </w:tc>
        <w:tc>
          <w:tcPr>
            <w:tcW w:w="987" w:type="dxa"/>
            <w:tcBorders>
              <w:top w:val="nil"/>
              <w:left w:val="nil"/>
              <w:bottom w:val="single" w:sz="4" w:space="0" w:color="000000"/>
              <w:right w:val="single" w:sz="4" w:space="0" w:color="000000"/>
            </w:tcBorders>
            <w:shd w:val="clear" w:color="auto" w:fill="auto"/>
            <w:vAlign w:val="center"/>
          </w:tcPr>
          <w:p w14:paraId="6627E13D" w14:textId="365A4DF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w:t>
            </w:r>
          </w:p>
        </w:tc>
      </w:tr>
      <w:tr w:rsidR="000075DA" w:rsidRPr="00222380" w14:paraId="3AB1D664"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3B55DEBC" w14:textId="416F011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Luka</w:t>
            </w:r>
          </w:p>
        </w:tc>
        <w:tc>
          <w:tcPr>
            <w:tcW w:w="1599" w:type="dxa"/>
            <w:tcBorders>
              <w:top w:val="nil"/>
              <w:left w:val="nil"/>
              <w:bottom w:val="single" w:sz="4" w:space="0" w:color="000000"/>
              <w:right w:val="single" w:sz="4" w:space="0" w:color="000000"/>
            </w:tcBorders>
            <w:shd w:val="clear" w:color="auto" w:fill="auto"/>
            <w:vAlign w:val="center"/>
          </w:tcPr>
          <w:p w14:paraId="684E943B" w14:textId="5A896D7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78</w:t>
            </w:r>
          </w:p>
        </w:tc>
        <w:tc>
          <w:tcPr>
            <w:tcW w:w="1147" w:type="dxa"/>
            <w:tcBorders>
              <w:top w:val="nil"/>
              <w:left w:val="nil"/>
              <w:bottom w:val="single" w:sz="4" w:space="0" w:color="000000"/>
              <w:right w:val="single" w:sz="4" w:space="0" w:color="000000"/>
            </w:tcBorders>
            <w:shd w:val="clear" w:color="auto" w:fill="auto"/>
            <w:vAlign w:val="center"/>
          </w:tcPr>
          <w:p w14:paraId="299995A5" w14:textId="6539BBE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17</w:t>
            </w:r>
          </w:p>
        </w:tc>
        <w:tc>
          <w:tcPr>
            <w:tcW w:w="1134" w:type="dxa"/>
            <w:tcBorders>
              <w:top w:val="nil"/>
              <w:left w:val="nil"/>
              <w:bottom w:val="single" w:sz="4" w:space="0" w:color="000000"/>
              <w:right w:val="single" w:sz="4" w:space="0" w:color="000000"/>
            </w:tcBorders>
            <w:shd w:val="clear" w:color="auto" w:fill="auto"/>
            <w:vAlign w:val="center"/>
          </w:tcPr>
          <w:p w14:paraId="040E983D" w14:textId="72EAA44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w:t>
            </w:r>
          </w:p>
        </w:tc>
        <w:tc>
          <w:tcPr>
            <w:tcW w:w="1339" w:type="dxa"/>
            <w:tcBorders>
              <w:top w:val="nil"/>
              <w:left w:val="nil"/>
              <w:bottom w:val="single" w:sz="4" w:space="0" w:color="000000"/>
              <w:right w:val="single" w:sz="4" w:space="0" w:color="000000"/>
            </w:tcBorders>
            <w:shd w:val="clear" w:color="auto" w:fill="auto"/>
            <w:vAlign w:val="center"/>
          </w:tcPr>
          <w:p w14:paraId="3EF2FF9A" w14:textId="2EACE7F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w:t>
            </w:r>
          </w:p>
        </w:tc>
        <w:tc>
          <w:tcPr>
            <w:tcW w:w="1185" w:type="dxa"/>
            <w:tcBorders>
              <w:top w:val="nil"/>
              <w:left w:val="nil"/>
              <w:bottom w:val="single" w:sz="4" w:space="0" w:color="000000"/>
              <w:right w:val="single" w:sz="4" w:space="0" w:color="000000"/>
            </w:tcBorders>
            <w:shd w:val="clear" w:color="auto" w:fill="auto"/>
            <w:vAlign w:val="center"/>
          </w:tcPr>
          <w:p w14:paraId="0B448D91" w14:textId="3A4C0D8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c>
          <w:tcPr>
            <w:tcW w:w="987" w:type="dxa"/>
            <w:tcBorders>
              <w:top w:val="nil"/>
              <w:left w:val="nil"/>
              <w:bottom w:val="single" w:sz="4" w:space="0" w:color="000000"/>
              <w:right w:val="single" w:sz="4" w:space="0" w:color="000000"/>
            </w:tcBorders>
            <w:shd w:val="clear" w:color="auto" w:fill="auto"/>
            <w:vAlign w:val="center"/>
          </w:tcPr>
          <w:p w14:paraId="5FF7A640" w14:textId="12AEE3B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w:t>
            </w:r>
          </w:p>
        </w:tc>
      </w:tr>
      <w:tr w:rsidR="000075DA" w:rsidRPr="00222380" w14:paraId="2882257F"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537A9ECE" w14:textId="5A635CE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Marija Gorica</w:t>
            </w:r>
          </w:p>
        </w:tc>
        <w:tc>
          <w:tcPr>
            <w:tcW w:w="1599" w:type="dxa"/>
            <w:tcBorders>
              <w:top w:val="nil"/>
              <w:left w:val="nil"/>
              <w:bottom w:val="single" w:sz="4" w:space="0" w:color="000000"/>
              <w:right w:val="single" w:sz="4" w:space="0" w:color="000000"/>
            </w:tcBorders>
            <w:shd w:val="clear" w:color="auto" w:fill="auto"/>
            <w:vAlign w:val="center"/>
          </w:tcPr>
          <w:p w14:paraId="222B34EE" w14:textId="30F0710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78</w:t>
            </w:r>
          </w:p>
        </w:tc>
        <w:tc>
          <w:tcPr>
            <w:tcW w:w="1147" w:type="dxa"/>
            <w:tcBorders>
              <w:top w:val="nil"/>
              <w:left w:val="nil"/>
              <w:bottom w:val="single" w:sz="4" w:space="0" w:color="000000"/>
              <w:right w:val="single" w:sz="4" w:space="0" w:color="000000"/>
            </w:tcBorders>
            <w:shd w:val="clear" w:color="auto" w:fill="auto"/>
            <w:vAlign w:val="center"/>
          </w:tcPr>
          <w:p w14:paraId="6E9A5E1B" w14:textId="132BC75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14</w:t>
            </w:r>
          </w:p>
        </w:tc>
        <w:tc>
          <w:tcPr>
            <w:tcW w:w="1134" w:type="dxa"/>
            <w:tcBorders>
              <w:top w:val="nil"/>
              <w:left w:val="nil"/>
              <w:bottom w:val="single" w:sz="4" w:space="0" w:color="000000"/>
              <w:right w:val="single" w:sz="4" w:space="0" w:color="000000"/>
            </w:tcBorders>
            <w:shd w:val="clear" w:color="auto" w:fill="auto"/>
            <w:vAlign w:val="center"/>
          </w:tcPr>
          <w:p w14:paraId="3319353C" w14:textId="118C4E1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w:t>
            </w:r>
          </w:p>
        </w:tc>
        <w:tc>
          <w:tcPr>
            <w:tcW w:w="1339" w:type="dxa"/>
            <w:tcBorders>
              <w:top w:val="nil"/>
              <w:left w:val="nil"/>
              <w:bottom w:val="single" w:sz="4" w:space="0" w:color="000000"/>
              <w:right w:val="single" w:sz="4" w:space="0" w:color="000000"/>
            </w:tcBorders>
            <w:shd w:val="clear" w:color="auto" w:fill="auto"/>
            <w:vAlign w:val="center"/>
          </w:tcPr>
          <w:p w14:paraId="691C0959" w14:textId="4E9CCC9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w:t>
            </w:r>
          </w:p>
        </w:tc>
        <w:tc>
          <w:tcPr>
            <w:tcW w:w="1185" w:type="dxa"/>
            <w:tcBorders>
              <w:top w:val="nil"/>
              <w:left w:val="nil"/>
              <w:bottom w:val="single" w:sz="4" w:space="0" w:color="000000"/>
              <w:right w:val="single" w:sz="4" w:space="0" w:color="000000"/>
            </w:tcBorders>
            <w:shd w:val="clear" w:color="auto" w:fill="auto"/>
            <w:vAlign w:val="center"/>
          </w:tcPr>
          <w:p w14:paraId="739F9144" w14:textId="706220A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987" w:type="dxa"/>
            <w:tcBorders>
              <w:top w:val="nil"/>
              <w:left w:val="nil"/>
              <w:bottom w:val="single" w:sz="4" w:space="0" w:color="000000"/>
              <w:right w:val="single" w:sz="4" w:space="0" w:color="000000"/>
            </w:tcBorders>
            <w:shd w:val="clear" w:color="auto" w:fill="auto"/>
            <w:vAlign w:val="center"/>
          </w:tcPr>
          <w:p w14:paraId="4B94DA29" w14:textId="7F8AEE3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r>
      <w:tr w:rsidR="000075DA" w:rsidRPr="00222380" w14:paraId="20FDC881"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19EEFD86" w14:textId="0FE2C96C" w:rsidR="00A2460B" w:rsidRPr="00222380" w:rsidRDefault="00A2460B" w:rsidP="00222380">
            <w:pPr>
              <w:spacing w:after="0" w:line="240" w:lineRule="auto"/>
              <w:jc w:val="both"/>
              <w:rPr>
                <w:rFonts w:ascii="Calibri Light" w:eastAsia="Times New Roman" w:hAnsi="Calibri Light" w:cs="Calibri Light"/>
                <w:sz w:val="20"/>
                <w:szCs w:val="20"/>
                <w:lang w:eastAsia="hr-HR"/>
              </w:rPr>
            </w:pPr>
            <w:proofErr w:type="spellStart"/>
            <w:r w:rsidRPr="00222380">
              <w:rPr>
                <w:rFonts w:ascii="Calibri Light" w:eastAsia="Times New Roman" w:hAnsi="Calibri Light" w:cs="Calibri Light"/>
                <w:sz w:val="20"/>
                <w:szCs w:val="20"/>
                <w:lang w:eastAsia="hr-HR"/>
              </w:rPr>
              <w:t>Pušća</w:t>
            </w:r>
            <w:proofErr w:type="spellEnd"/>
          </w:p>
        </w:tc>
        <w:tc>
          <w:tcPr>
            <w:tcW w:w="1599" w:type="dxa"/>
            <w:tcBorders>
              <w:top w:val="nil"/>
              <w:left w:val="nil"/>
              <w:bottom w:val="single" w:sz="4" w:space="0" w:color="000000"/>
              <w:right w:val="single" w:sz="4" w:space="0" w:color="000000"/>
            </w:tcBorders>
            <w:shd w:val="clear" w:color="auto" w:fill="auto"/>
            <w:vAlign w:val="center"/>
          </w:tcPr>
          <w:p w14:paraId="0080B342" w14:textId="0A55E25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70</w:t>
            </w:r>
          </w:p>
        </w:tc>
        <w:tc>
          <w:tcPr>
            <w:tcW w:w="1147" w:type="dxa"/>
            <w:tcBorders>
              <w:top w:val="nil"/>
              <w:left w:val="nil"/>
              <w:bottom w:val="single" w:sz="4" w:space="0" w:color="000000"/>
              <w:right w:val="single" w:sz="4" w:space="0" w:color="000000"/>
            </w:tcBorders>
            <w:shd w:val="clear" w:color="auto" w:fill="auto"/>
            <w:vAlign w:val="center"/>
          </w:tcPr>
          <w:p w14:paraId="64699994" w14:textId="1BD80C1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11</w:t>
            </w:r>
          </w:p>
        </w:tc>
        <w:tc>
          <w:tcPr>
            <w:tcW w:w="1134" w:type="dxa"/>
            <w:tcBorders>
              <w:top w:val="nil"/>
              <w:left w:val="nil"/>
              <w:bottom w:val="single" w:sz="4" w:space="0" w:color="000000"/>
              <w:right w:val="single" w:sz="4" w:space="0" w:color="000000"/>
            </w:tcBorders>
            <w:shd w:val="clear" w:color="auto" w:fill="auto"/>
            <w:vAlign w:val="center"/>
          </w:tcPr>
          <w:p w14:paraId="4235C238" w14:textId="4A5510A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w:t>
            </w:r>
          </w:p>
        </w:tc>
        <w:tc>
          <w:tcPr>
            <w:tcW w:w="1339" w:type="dxa"/>
            <w:tcBorders>
              <w:top w:val="nil"/>
              <w:left w:val="nil"/>
              <w:bottom w:val="single" w:sz="4" w:space="0" w:color="000000"/>
              <w:right w:val="single" w:sz="4" w:space="0" w:color="000000"/>
            </w:tcBorders>
            <w:shd w:val="clear" w:color="auto" w:fill="auto"/>
            <w:vAlign w:val="center"/>
          </w:tcPr>
          <w:p w14:paraId="2368C286" w14:textId="3C6C638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w:t>
            </w:r>
          </w:p>
        </w:tc>
        <w:tc>
          <w:tcPr>
            <w:tcW w:w="1185" w:type="dxa"/>
            <w:tcBorders>
              <w:top w:val="nil"/>
              <w:left w:val="nil"/>
              <w:bottom w:val="single" w:sz="4" w:space="0" w:color="000000"/>
              <w:right w:val="single" w:sz="4" w:space="0" w:color="000000"/>
            </w:tcBorders>
            <w:shd w:val="clear" w:color="auto" w:fill="auto"/>
            <w:vAlign w:val="center"/>
          </w:tcPr>
          <w:p w14:paraId="04FB62E7" w14:textId="253421B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987" w:type="dxa"/>
            <w:tcBorders>
              <w:top w:val="nil"/>
              <w:left w:val="nil"/>
              <w:bottom w:val="single" w:sz="4" w:space="0" w:color="000000"/>
              <w:right w:val="single" w:sz="4" w:space="0" w:color="000000"/>
            </w:tcBorders>
            <w:shd w:val="clear" w:color="auto" w:fill="auto"/>
            <w:vAlign w:val="center"/>
          </w:tcPr>
          <w:p w14:paraId="3B0DF1B0" w14:textId="5BFE4F3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w:t>
            </w:r>
          </w:p>
        </w:tc>
      </w:tr>
      <w:tr w:rsidR="000075DA" w:rsidRPr="00222380" w14:paraId="31E45501"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301AEFE" w14:textId="46327DE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Stupnik</w:t>
            </w:r>
          </w:p>
        </w:tc>
        <w:tc>
          <w:tcPr>
            <w:tcW w:w="1599" w:type="dxa"/>
            <w:tcBorders>
              <w:top w:val="nil"/>
              <w:left w:val="nil"/>
              <w:bottom w:val="single" w:sz="4" w:space="0" w:color="000000"/>
              <w:right w:val="single" w:sz="4" w:space="0" w:color="000000"/>
            </w:tcBorders>
            <w:shd w:val="clear" w:color="auto" w:fill="auto"/>
            <w:vAlign w:val="center"/>
          </w:tcPr>
          <w:p w14:paraId="32A30D9B" w14:textId="1A14B6E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93</w:t>
            </w:r>
          </w:p>
        </w:tc>
        <w:tc>
          <w:tcPr>
            <w:tcW w:w="1147" w:type="dxa"/>
            <w:tcBorders>
              <w:top w:val="nil"/>
              <w:left w:val="nil"/>
              <w:bottom w:val="single" w:sz="4" w:space="0" w:color="000000"/>
              <w:right w:val="single" w:sz="4" w:space="0" w:color="000000"/>
            </w:tcBorders>
            <w:shd w:val="clear" w:color="auto" w:fill="auto"/>
            <w:vAlign w:val="center"/>
          </w:tcPr>
          <w:p w14:paraId="344DCA27" w14:textId="27B86C7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26</w:t>
            </w:r>
          </w:p>
        </w:tc>
        <w:tc>
          <w:tcPr>
            <w:tcW w:w="1134" w:type="dxa"/>
            <w:tcBorders>
              <w:top w:val="nil"/>
              <w:left w:val="nil"/>
              <w:bottom w:val="single" w:sz="4" w:space="0" w:color="000000"/>
              <w:right w:val="single" w:sz="4" w:space="0" w:color="000000"/>
            </w:tcBorders>
            <w:shd w:val="clear" w:color="auto" w:fill="auto"/>
            <w:vAlign w:val="center"/>
          </w:tcPr>
          <w:p w14:paraId="275101A7" w14:textId="6925065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w:t>
            </w:r>
          </w:p>
        </w:tc>
        <w:tc>
          <w:tcPr>
            <w:tcW w:w="1339" w:type="dxa"/>
            <w:tcBorders>
              <w:top w:val="nil"/>
              <w:left w:val="nil"/>
              <w:bottom w:val="single" w:sz="4" w:space="0" w:color="000000"/>
              <w:right w:val="single" w:sz="4" w:space="0" w:color="000000"/>
            </w:tcBorders>
            <w:shd w:val="clear" w:color="auto" w:fill="auto"/>
            <w:vAlign w:val="center"/>
          </w:tcPr>
          <w:p w14:paraId="69B92215" w14:textId="4C700E0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w:t>
            </w:r>
          </w:p>
        </w:tc>
        <w:tc>
          <w:tcPr>
            <w:tcW w:w="1185" w:type="dxa"/>
            <w:tcBorders>
              <w:top w:val="nil"/>
              <w:left w:val="nil"/>
              <w:bottom w:val="single" w:sz="4" w:space="0" w:color="000000"/>
              <w:right w:val="single" w:sz="4" w:space="0" w:color="000000"/>
            </w:tcBorders>
            <w:shd w:val="clear" w:color="auto" w:fill="auto"/>
            <w:vAlign w:val="center"/>
          </w:tcPr>
          <w:p w14:paraId="7E5D653A" w14:textId="01D793D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987" w:type="dxa"/>
            <w:tcBorders>
              <w:top w:val="nil"/>
              <w:left w:val="nil"/>
              <w:bottom w:val="single" w:sz="4" w:space="0" w:color="000000"/>
              <w:right w:val="single" w:sz="4" w:space="0" w:color="000000"/>
            </w:tcBorders>
            <w:shd w:val="clear" w:color="auto" w:fill="auto"/>
            <w:vAlign w:val="center"/>
          </w:tcPr>
          <w:p w14:paraId="60016DF6" w14:textId="464E67E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r>
      <w:tr w:rsidR="000075DA" w:rsidRPr="00222380" w14:paraId="3381349A"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1F9DCAA7" w14:textId="48F504D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Jastrebarsko</w:t>
            </w:r>
          </w:p>
        </w:tc>
        <w:tc>
          <w:tcPr>
            <w:tcW w:w="1599" w:type="dxa"/>
            <w:tcBorders>
              <w:top w:val="nil"/>
              <w:left w:val="nil"/>
              <w:bottom w:val="single" w:sz="4" w:space="0" w:color="000000"/>
              <w:right w:val="single" w:sz="4" w:space="0" w:color="000000"/>
            </w:tcBorders>
            <w:shd w:val="clear" w:color="auto" w:fill="auto"/>
            <w:vAlign w:val="center"/>
          </w:tcPr>
          <w:p w14:paraId="0374207E" w14:textId="7AC7FA4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800</w:t>
            </w:r>
          </w:p>
        </w:tc>
        <w:tc>
          <w:tcPr>
            <w:tcW w:w="1147" w:type="dxa"/>
            <w:tcBorders>
              <w:top w:val="nil"/>
              <w:left w:val="nil"/>
              <w:bottom w:val="single" w:sz="4" w:space="0" w:color="000000"/>
              <w:right w:val="single" w:sz="4" w:space="0" w:color="000000"/>
            </w:tcBorders>
            <w:shd w:val="clear" w:color="auto" w:fill="auto"/>
            <w:vAlign w:val="center"/>
          </w:tcPr>
          <w:p w14:paraId="190F419D" w14:textId="64DA7DB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230</w:t>
            </w:r>
          </w:p>
        </w:tc>
        <w:tc>
          <w:tcPr>
            <w:tcW w:w="1134" w:type="dxa"/>
            <w:tcBorders>
              <w:top w:val="nil"/>
              <w:left w:val="nil"/>
              <w:bottom w:val="single" w:sz="4" w:space="0" w:color="000000"/>
              <w:right w:val="single" w:sz="4" w:space="0" w:color="000000"/>
            </w:tcBorders>
            <w:shd w:val="clear" w:color="auto" w:fill="auto"/>
            <w:vAlign w:val="center"/>
          </w:tcPr>
          <w:p w14:paraId="7954F494" w14:textId="2D16C22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52</w:t>
            </w:r>
          </w:p>
        </w:tc>
        <w:tc>
          <w:tcPr>
            <w:tcW w:w="1339" w:type="dxa"/>
            <w:tcBorders>
              <w:top w:val="nil"/>
              <w:left w:val="nil"/>
              <w:bottom w:val="single" w:sz="4" w:space="0" w:color="000000"/>
              <w:right w:val="single" w:sz="4" w:space="0" w:color="000000"/>
            </w:tcBorders>
            <w:shd w:val="clear" w:color="auto" w:fill="auto"/>
            <w:vAlign w:val="center"/>
          </w:tcPr>
          <w:p w14:paraId="4B37DC15" w14:textId="5D23541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42</w:t>
            </w:r>
          </w:p>
        </w:tc>
        <w:tc>
          <w:tcPr>
            <w:tcW w:w="1185" w:type="dxa"/>
            <w:tcBorders>
              <w:top w:val="nil"/>
              <w:left w:val="nil"/>
              <w:bottom w:val="single" w:sz="4" w:space="0" w:color="000000"/>
              <w:right w:val="single" w:sz="4" w:space="0" w:color="000000"/>
            </w:tcBorders>
            <w:shd w:val="clear" w:color="auto" w:fill="auto"/>
            <w:vAlign w:val="center"/>
          </w:tcPr>
          <w:p w14:paraId="3902F775" w14:textId="2F5DF53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w:t>
            </w:r>
          </w:p>
        </w:tc>
        <w:tc>
          <w:tcPr>
            <w:tcW w:w="987" w:type="dxa"/>
            <w:tcBorders>
              <w:top w:val="nil"/>
              <w:left w:val="nil"/>
              <w:bottom w:val="single" w:sz="4" w:space="0" w:color="000000"/>
              <w:right w:val="single" w:sz="4" w:space="0" w:color="000000"/>
            </w:tcBorders>
            <w:shd w:val="clear" w:color="auto" w:fill="auto"/>
            <w:vAlign w:val="center"/>
          </w:tcPr>
          <w:p w14:paraId="41DC1793" w14:textId="4294DFF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w:t>
            </w:r>
          </w:p>
        </w:tc>
      </w:tr>
      <w:tr w:rsidR="000075DA" w:rsidRPr="00222380" w14:paraId="2FF76523"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23E5415F" w14:textId="6460441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Samobor</w:t>
            </w:r>
          </w:p>
        </w:tc>
        <w:tc>
          <w:tcPr>
            <w:tcW w:w="1599" w:type="dxa"/>
            <w:tcBorders>
              <w:top w:val="nil"/>
              <w:left w:val="nil"/>
              <w:bottom w:val="single" w:sz="4" w:space="0" w:color="000000"/>
              <w:right w:val="single" w:sz="4" w:space="0" w:color="000000"/>
            </w:tcBorders>
            <w:shd w:val="clear" w:color="auto" w:fill="auto"/>
            <w:vAlign w:val="center"/>
          </w:tcPr>
          <w:p w14:paraId="2D0990E3" w14:textId="5C2220B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731</w:t>
            </w:r>
          </w:p>
        </w:tc>
        <w:tc>
          <w:tcPr>
            <w:tcW w:w="1147" w:type="dxa"/>
            <w:tcBorders>
              <w:top w:val="nil"/>
              <w:left w:val="nil"/>
              <w:bottom w:val="single" w:sz="4" w:space="0" w:color="000000"/>
              <w:right w:val="single" w:sz="4" w:space="0" w:color="000000"/>
            </w:tcBorders>
            <w:shd w:val="clear" w:color="auto" w:fill="auto"/>
            <w:vAlign w:val="center"/>
          </w:tcPr>
          <w:p w14:paraId="630810DB" w14:textId="244EFDC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123</w:t>
            </w:r>
          </w:p>
        </w:tc>
        <w:tc>
          <w:tcPr>
            <w:tcW w:w="1134" w:type="dxa"/>
            <w:tcBorders>
              <w:top w:val="nil"/>
              <w:left w:val="nil"/>
              <w:bottom w:val="single" w:sz="4" w:space="0" w:color="000000"/>
              <w:right w:val="single" w:sz="4" w:space="0" w:color="000000"/>
            </w:tcBorders>
            <w:shd w:val="clear" w:color="auto" w:fill="auto"/>
            <w:vAlign w:val="center"/>
          </w:tcPr>
          <w:p w14:paraId="477B8AD5" w14:textId="056B871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24</w:t>
            </w:r>
          </w:p>
        </w:tc>
        <w:tc>
          <w:tcPr>
            <w:tcW w:w="1339" w:type="dxa"/>
            <w:tcBorders>
              <w:top w:val="nil"/>
              <w:left w:val="nil"/>
              <w:bottom w:val="single" w:sz="4" w:space="0" w:color="000000"/>
              <w:right w:val="single" w:sz="4" w:space="0" w:color="000000"/>
            </w:tcBorders>
            <w:shd w:val="clear" w:color="auto" w:fill="auto"/>
            <w:vAlign w:val="center"/>
          </w:tcPr>
          <w:p w14:paraId="6989EF15" w14:textId="0929C96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9</w:t>
            </w:r>
          </w:p>
        </w:tc>
        <w:tc>
          <w:tcPr>
            <w:tcW w:w="1185" w:type="dxa"/>
            <w:tcBorders>
              <w:top w:val="nil"/>
              <w:left w:val="nil"/>
              <w:bottom w:val="single" w:sz="4" w:space="0" w:color="000000"/>
              <w:right w:val="single" w:sz="4" w:space="0" w:color="000000"/>
            </w:tcBorders>
            <w:shd w:val="clear" w:color="auto" w:fill="auto"/>
            <w:vAlign w:val="center"/>
          </w:tcPr>
          <w:p w14:paraId="6BA5F36F" w14:textId="23215F8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w:t>
            </w:r>
          </w:p>
        </w:tc>
        <w:tc>
          <w:tcPr>
            <w:tcW w:w="987" w:type="dxa"/>
            <w:tcBorders>
              <w:top w:val="nil"/>
              <w:left w:val="nil"/>
              <w:bottom w:val="single" w:sz="4" w:space="0" w:color="000000"/>
              <w:right w:val="single" w:sz="4" w:space="0" w:color="000000"/>
            </w:tcBorders>
            <w:shd w:val="clear" w:color="auto" w:fill="auto"/>
            <w:vAlign w:val="center"/>
          </w:tcPr>
          <w:p w14:paraId="5878DE5C" w14:textId="525A53F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r>
      <w:tr w:rsidR="000075DA" w:rsidRPr="00222380" w14:paraId="17362023"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0EFB0E7" w14:textId="6E553FF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 xml:space="preserve">Sveta </w:t>
            </w:r>
            <w:proofErr w:type="spellStart"/>
            <w:r w:rsidRPr="00222380">
              <w:rPr>
                <w:rFonts w:ascii="Calibri Light" w:eastAsia="Times New Roman" w:hAnsi="Calibri Light" w:cs="Calibri Light"/>
                <w:sz w:val="20"/>
                <w:szCs w:val="20"/>
                <w:lang w:eastAsia="hr-HR"/>
              </w:rPr>
              <w:t>Nedelja</w:t>
            </w:r>
            <w:proofErr w:type="spellEnd"/>
          </w:p>
        </w:tc>
        <w:tc>
          <w:tcPr>
            <w:tcW w:w="1599" w:type="dxa"/>
            <w:tcBorders>
              <w:top w:val="nil"/>
              <w:left w:val="nil"/>
              <w:bottom w:val="single" w:sz="4" w:space="0" w:color="000000"/>
              <w:right w:val="single" w:sz="4" w:space="0" w:color="000000"/>
            </w:tcBorders>
            <w:shd w:val="clear" w:color="auto" w:fill="auto"/>
            <w:vAlign w:val="center"/>
          </w:tcPr>
          <w:p w14:paraId="466268CE" w14:textId="5782E66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234</w:t>
            </w:r>
          </w:p>
        </w:tc>
        <w:tc>
          <w:tcPr>
            <w:tcW w:w="1147" w:type="dxa"/>
            <w:tcBorders>
              <w:top w:val="nil"/>
              <w:left w:val="nil"/>
              <w:bottom w:val="single" w:sz="4" w:space="0" w:color="000000"/>
              <w:right w:val="single" w:sz="4" w:space="0" w:color="000000"/>
            </w:tcBorders>
            <w:shd w:val="clear" w:color="auto" w:fill="auto"/>
            <w:vAlign w:val="center"/>
          </w:tcPr>
          <w:p w14:paraId="485B8D56" w14:textId="53CCEB6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32</w:t>
            </w:r>
          </w:p>
        </w:tc>
        <w:tc>
          <w:tcPr>
            <w:tcW w:w="1134" w:type="dxa"/>
            <w:tcBorders>
              <w:top w:val="nil"/>
              <w:left w:val="nil"/>
              <w:bottom w:val="single" w:sz="4" w:space="0" w:color="000000"/>
              <w:right w:val="single" w:sz="4" w:space="0" w:color="000000"/>
            </w:tcBorders>
            <w:shd w:val="clear" w:color="auto" w:fill="auto"/>
            <w:vAlign w:val="center"/>
          </w:tcPr>
          <w:p w14:paraId="7B4A08A9" w14:textId="776EE7C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w:t>
            </w:r>
          </w:p>
        </w:tc>
        <w:tc>
          <w:tcPr>
            <w:tcW w:w="1339" w:type="dxa"/>
            <w:tcBorders>
              <w:top w:val="nil"/>
              <w:left w:val="nil"/>
              <w:bottom w:val="single" w:sz="4" w:space="0" w:color="000000"/>
              <w:right w:val="single" w:sz="4" w:space="0" w:color="000000"/>
            </w:tcBorders>
            <w:shd w:val="clear" w:color="auto" w:fill="auto"/>
            <w:vAlign w:val="center"/>
          </w:tcPr>
          <w:p w14:paraId="623B353A" w14:textId="74BE29E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w:t>
            </w:r>
          </w:p>
        </w:tc>
        <w:tc>
          <w:tcPr>
            <w:tcW w:w="1185" w:type="dxa"/>
            <w:tcBorders>
              <w:top w:val="nil"/>
              <w:left w:val="nil"/>
              <w:bottom w:val="single" w:sz="4" w:space="0" w:color="000000"/>
              <w:right w:val="single" w:sz="4" w:space="0" w:color="000000"/>
            </w:tcBorders>
            <w:shd w:val="clear" w:color="auto" w:fill="auto"/>
            <w:vAlign w:val="center"/>
          </w:tcPr>
          <w:p w14:paraId="1475D966" w14:textId="3E59C1A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w:t>
            </w:r>
          </w:p>
        </w:tc>
        <w:tc>
          <w:tcPr>
            <w:tcW w:w="987" w:type="dxa"/>
            <w:tcBorders>
              <w:top w:val="nil"/>
              <w:left w:val="nil"/>
              <w:bottom w:val="single" w:sz="4" w:space="0" w:color="000000"/>
              <w:right w:val="single" w:sz="4" w:space="0" w:color="000000"/>
            </w:tcBorders>
            <w:shd w:val="clear" w:color="auto" w:fill="auto"/>
            <w:vAlign w:val="center"/>
          </w:tcPr>
          <w:p w14:paraId="0821E40B" w14:textId="14671BE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w:t>
            </w:r>
          </w:p>
        </w:tc>
      </w:tr>
      <w:tr w:rsidR="000075DA" w:rsidRPr="00222380" w14:paraId="4640FDC9"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127BA3A7" w14:textId="52A7416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Zaprešić</w:t>
            </w:r>
          </w:p>
        </w:tc>
        <w:tc>
          <w:tcPr>
            <w:tcW w:w="1599" w:type="dxa"/>
            <w:tcBorders>
              <w:top w:val="nil"/>
              <w:left w:val="nil"/>
              <w:bottom w:val="single" w:sz="4" w:space="0" w:color="000000"/>
              <w:right w:val="single" w:sz="4" w:space="0" w:color="000000"/>
            </w:tcBorders>
            <w:shd w:val="clear" w:color="auto" w:fill="auto"/>
            <w:vAlign w:val="center"/>
          </w:tcPr>
          <w:p w14:paraId="2C41F557" w14:textId="7584818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295</w:t>
            </w:r>
          </w:p>
        </w:tc>
        <w:tc>
          <w:tcPr>
            <w:tcW w:w="1147" w:type="dxa"/>
            <w:tcBorders>
              <w:top w:val="nil"/>
              <w:left w:val="nil"/>
              <w:bottom w:val="single" w:sz="4" w:space="0" w:color="000000"/>
              <w:right w:val="single" w:sz="4" w:space="0" w:color="000000"/>
            </w:tcBorders>
            <w:shd w:val="clear" w:color="auto" w:fill="auto"/>
            <w:vAlign w:val="center"/>
          </w:tcPr>
          <w:p w14:paraId="796DE2DE" w14:textId="776AF17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44</w:t>
            </w:r>
          </w:p>
        </w:tc>
        <w:tc>
          <w:tcPr>
            <w:tcW w:w="1134" w:type="dxa"/>
            <w:tcBorders>
              <w:top w:val="nil"/>
              <w:left w:val="nil"/>
              <w:bottom w:val="single" w:sz="4" w:space="0" w:color="000000"/>
              <w:right w:val="single" w:sz="4" w:space="0" w:color="000000"/>
            </w:tcBorders>
            <w:shd w:val="clear" w:color="auto" w:fill="auto"/>
            <w:vAlign w:val="center"/>
          </w:tcPr>
          <w:p w14:paraId="07A55DCE" w14:textId="5CBE23C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13</w:t>
            </w:r>
          </w:p>
        </w:tc>
        <w:tc>
          <w:tcPr>
            <w:tcW w:w="1339" w:type="dxa"/>
            <w:tcBorders>
              <w:top w:val="nil"/>
              <w:left w:val="nil"/>
              <w:bottom w:val="single" w:sz="4" w:space="0" w:color="000000"/>
              <w:right w:val="single" w:sz="4" w:space="0" w:color="000000"/>
            </w:tcBorders>
            <w:shd w:val="clear" w:color="auto" w:fill="auto"/>
            <w:vAlign w:val="center"/>
          </w:tcPr>
          <w:p w14:paraId="6E0C64C0" w14:textId="056FFA3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w:t>
            </w:r>
          </w:p>
        </w:tc>
        <w:tc>
          <w:tcPr>
            <w:tcW w:w="1185" w:type="dxa"/>
            <w:tcBorders>
              <w:top w:val="nil"/>
              <w:left w:val="nil"/>
              <w:bottom w:val="single" w:sz="4" w:space="0" w:color="000000"/>
              <w:right w:val="single" w:sz="4" w:space="0" w:color="000000"/>
            </w:tcBorders>
            <w:shd w:val="clear" w:color="auto" w:fill="auto"/>
            <w:vAlign w:val="center"/>
          </w:tcPr>
          <w:p w14:paraId="6C820D70" w14:textId="33DDDC4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w:t>
            </w:r>
          </w:p>
        </w:tc>
        <w:tc>
          <w:tcPr>
            <w:tcW w:w="987" w:type="dxa"/>
            <w:tcBorders>
              <w:top w:val="nil"/>
              <w:left w:val="nil"/>
              <w:bottom w:val="single" w:sz="4" w:space="0" w:color="000000"/>
              <w:right w:val="single" w:sz="4" w:space="0" w:color="000000"/>
            </w:tcBorders>
            <w:shd w:val="clear" w:color="auto" w:fill="auto"/>
            <w:vAlign w:val="center"/>
          </w:tcPr>
          <w:p w14:paraId="544A6CE9" w14:textId="6159602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r>
      <w:tr w:rsidR="00A2460B" w:rsidRPr="00222380" w14:paraId="376061B0"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654EB60" w14:textId="3906F35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Ukupno LAG</w:t>
            </w:r>
          </w:p>
        </w:tc>
        <w:tc>
          <w:tcPr>
            <w:tcW w:w="1599" w:type="dxa"/>
            <w:tcBorders>
              <w:top w:val="nil"/>
              <w:left w:val="nil"/>
              <w:bottom w:val="single" w:sz="4" w:space="0" w:color="000000"/>
              <w:right w:val="single" w:sz="4" w:space="0" w:color="000000"/>
            </w:tcBorders>
            <w:shd w:val="clear" w:color="auto" w:fill="auto"/>
            <w:vAlign w:val="center"/>
          </w:tcPr>
          <w:p w14:paraId="42D6962B" w14:textId="5AB296D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2945</w:t>
            </w:r>
          </w:p>
        </w:tc>
        <w:tc>
          <w:tcPr>
            <w:tcW w:w="1147" w:type="dxa"/>
            <w:tcBorders>
              <w:top w:val="nil"/>
              <w:left w:val="nil"/>
              <w:bottom w:val="single" w:sz="4" w:space="0" w:color="000000"/>
              <w:right w:val="single" w:sz="4" w:space="0" w:color="000000"/>
            </w:tcBorders>
            <w:shd w:val="clear" w:color="auto" w:fill="auto"/>
            <w:vAlign w:val="center"/>
          </w:tcPr>
          <w:p w14:paraId="3D4BD6B9" w14:textId="10528DF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676</w:t>
            </w:r>
          </w:p>
        </w:tc>
        <w:tc>
          <w:tcPr>
            <w:tcW w:w="1134" w:type="dxa"/>
            <w:tcBorders>
              <w:top w:val="nil"/>
              <w:left w:val="nil"/>
              <w:bottom w:val="single" w:sz="4" w:space="0" w:color="000000"/>
              <w:right w:val="single" w:sz="4" w:space="0" w:color="000000"/>
            </w:tcBorders>
            <w:shd w:val="clear" w:color="auto" w:fill="auto"/>
            <w:vAlign w:val="center"/>
          </w:tcPr>
          <w:p w14:paraId="21794EA7" w14:textId="4A1C922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163</w:t>
            </w:r>
          </w:p>
        </w:tc>
        <w:tc>
          <w:tcPr>
            <w:tcW w:w="1339" w:type="dxa"/>
            <w:tcBorders>
              <w:top w:val="nil"/>
              <w:left w:val="nil"/>
              <w:bottom w:val="single" w:sz="4" w:space="0" w:color="000000"/>
              <w:right w:val="single" w:sz="4" w:space="0" w:color="000000"/>
            </w:tcBorders>
            <w:shd w:val="clear" w:color="auto" w:fill="auto"/>
            <w:vAlign w:val="center"/>
          </w:tcPr>
          <w:p w14:paraId="45CB0F2B" w14:textId="4520753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108</w:t>
            </w:r>
          </w:p>
        </w:tc>
        <w:tc>
          <w:tcPr>
            <w:tcW w:w="1185" w:type="dxa"/>
            <w:tcBorders>
              <w:top w:val="nil"/>
              <w:left w:val="nil"/>
              <w:bottom w:val="single" w:sz="4" w:space="0" w:color="000000"/>
              <w:right w:val="single" w:sz="4" w:space="0" w:color="000000"/>
            </w:tcBorders>
            <w:shd w:val="clear" w:color="auto" w:fill="auto"/>
            <w:vAlign w:val="center"/>
          </w:tcPr>
          <w:p w14:paraId="1A11CECC" w14:textId="093E2AB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27</w:t>
            </w:r>
          </w:p>
        </w:tc>
        <w:tc>
          <w:tcPr>
            <w:tcW w:w="987" w:type="dxa"/>
            <w:tcBorders>
              <w:top w:val="nil"/>
              <w:left w:val="nil"/>
              <w:bottom w:val="single" w:sz="4" w:space="0" w:color="000000"/>
              <w:right w:val="single" w:sz="4" w:space="0" w:color="000000"/>
            </w:tcBorders>
            <w:shd w:val="clear" w:color="auto" w:fill="auto"/>
            <w:vAlign w:val="center"/>
          </w:tcPr>
          <w:p w14:paraId="38372A59" w14:textId="30F9262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20</w:t>
            </w:r>
          </w:p>
        </w:tc>
      </w:tr>
    </w:tbl>
    <w:p w14:paraId="0FFB114F" w14:textId="77777777" w:rsidR="006D6782" w:rsidRPr="00222380" w:rsidRDefault="006D6782" w:rsidP="00222380">
      <w:pPr>
        <w:jc w:val="both"/>
        <w:rPr>
          <w:rFonts w:ascii="Calibri Light" w:hAnsi="Calibri Light" w:cs="Calibri Light"/>
          <w:sz w:val="6"/>
        </w:rPr>
      </w:pPr>
    </w:p>
    <w:p w14:paraId="04F54430" w14:textId="019FB113" w:rsidR="006D0C9E" w:rsidRPr="00222380" w:rsidRDefault="00D17B3A" w:rsidP="00222380">
      <w:pPr>
        <w:jc w:val="both"/>
        <w:rPr>
          <w:rFonts w:ascii="Calibri Light" w:hAnsi="Calibri Light" w:cs="Calibri Light"/>
          <w:i/>
        </w:rPr>
      </w:pPr>
      <w:r w:rsidRPr="00222380">
        <w:rPr>
          <w:rFonts w:ascii="Calibri Light" w:hAnsi="Calibri Light" w:cs="Calibri Light"/>
        </w:rPr>
        <w:t xml:space="preserve">Izvor: </w:t>
      </w:r>
      <w:r w:rsidR="008F7D6F" w:rsidRPr="00222380">
        <w:rPr>
          <w:rFonts w:ascii="Calibri Light" w:hAnsi="Calibri Light" w:cs="Calibri Light"/>
          <w:i/>
        </w:rPr>
        <w:t>Agencija za plaćanja u poljoprivredi, ribarstvu i ruralnom razvoju</w:t>
      </w:r>
    </w:p>
    <w:p w14:paraId="6C63A622" w14:textId="77777777" w:rsidR="00D46DFB" w:rsidRPr="00222380" w:rsidRDefault="00091EC3" w:rsidP="00222380">
      <w:pPr>
        <w:pStyle w:val="Naslov3"/>
        <w:jc w:val="both"/>
        <w:rPr>
          <w:rFonts w:ascii="Calibri Light" w:hAnsi="Calibri Light" w:cs="Calibri Light"/>
          <w:lang w:eastAsia="hr-HR"/>
        </w:rPr>
      </w:pPr>
      <w:bookmarkStart w:id="801" w:name="_Toc132615772"/>
      <w:r w:rsidRPr="00222380">
        <w:rPr>
          <w:rFonts w:ascii="Calibri Light" w:hAnsi="Calibri Light" w:cs="Calibri Light"/>
          <w:lang w:eastAsia="hr-HR"/>
        </w:rPr>
        <w:lastRenderedPageBreak/>
        <w:t>Tab</w:t>
      </w:r>
      <w:r w:rsidR="00AF4A52" w:rsidRPr="00222380">
        <w:rPr>
          <w:rFonts w:ascii="Calibri Light" w:hAnsi="Calibri Light" w:cs="Calibri Light"/>
          <w:lang w:eastAsia="hr-HR"/>
        </w:rPr>
        <w:t xml:space="preserve">lica </w:t>
      </w:r>
      <w:r w:rsidR="001747BE" w:rsidRPr="00222380">
        <w:rPr>
          <w:rFonts w:ascii="Calibri Light" w:hAnsi="Calibri Light" w:cs="Calibri Light"/>
          <w:lang w:eastAsia="hr-HR"/>
        </w:rPr>
        <w:t>1</w:t>
      </w:r>
      <w:r w:rsidR="00243982" w:rsidRPr="00222380">
        <w:rPr>
          <w:rFonts w:ascii="Calibri Light" w:hAnsi="Calibri Light" w:cs="Calibri Light"/>
          <w:lang w:eastAsia="hr-HR"/>
        </w:rPr>
        <w:t>2</w:t>
      </w:r>
      <w:r w:rsidR="00AF4A52" w:rsidRPr="00222380">
        <w:rPr>
          <w:rFonts w:ascii="Calibri Light" w:hAnsi="Calibri Light" w:cs="Calibri Light"/>
          <w:lang w:eastAsia="hr-HR"/>
        </w:rPr>
        <w:t>: Poljoprivredne</w:t>
      </w:r>
      <w:r w:rsidR="00F50598" w:rsidRPr="00222380">
        <w:rPr>
          <w:rFonts w:ascii="Calibri Light" w:hAnsi="Calibri Light" w:cs="Calibri Light"/>
          <w:lang w:eastAsia="hr-HR"/>
        </w:rPr>
        <w:t xml:space="preserve"> i šumske</w:t>
      </w:r>
      <w:r w:rsidR="00AF4A52" w:rsidRPr="00222380">
        <w:rPr>
          <w:rFonts w:ascii="Calibri Light" w:hAnsi="Calibri Light" w:cs="Calibri Light"/>
          <w:lang w:eastAsia="hr-HR"/>
        </w:rPr>
        <w:t xml:space="preserve"> </w:t>
      </w:r>
      <w:r w:rsidRPr="00222380">
        <w:rPr>
          <w:rFonts w:ascii="Calibri Light" w:hAnsi="Calibri Light" w:cs="Calibri Light"/>
          <w:lang w:eastAsia="hr-HR"/>
        </w:rPr>
        <w:t>površine na području LAG-a</w:t>
      </w:r>
      <w:bookmarkEnd w:id="801"/>
    </w:p>
    <w:p w14:paraId="0C08CCB7" w14:textId="51D8C681" w:rsidR="00091EC3" w:rsidRPr="00222380" w:rsidRDefault="00AE4677" w:rsidP="00222380">
      <w:pPr>
        <w:jc w:val="both"/>
        <w:rPr>
          <w:rFonts w:ascii="Calibri Light" w:hAnsi="Calibri Light" w:cs="Calibri Light"/>
          <w:bCs/>
          <w:sz w:val="20"/>
          <w:szCs w:val="20"/>
        </w:rPr>
      </w:pPr>
      <w:r w:rsidRPr="00222380">
        <w:rPr>
          <w:rFonts w:ascii="Calibri Light" w:hAnsi="Calibri Light" w:cs="Calibri Light"/>
          <w:bCs/>
        </w:rPr>
        <w:t xml:space="preserve"> </w:t>
      </w:r>
      <w:bookmarkStart w:id="802" w:name="_Hlk91707960"/>
      <w:r w:rsidRPr="00222380">
        <w:rPr>
          <w:rFonts w:ascii="Calibri Light" w:hAnsi="Calibri Light" w:cs="Calibri Light"/>
          <w:bCs/>
          <w:iCs/>
        </w:rPr>
        <w:t>[</w:t>
      </w:r>
      <w:r w:rsidR="00AB28B5" w:rsidRPr="00222380">
        <w:rPr>
          <w:rFonts w:ascii="Calibri Light" w:hAnsi="Calibri Light" w:cs="Calibri Light"/>
          <w:bCs/>
          <w:i/>
          <w:iCs/>
        </w:rPr>
        <w:t>k</w:t>
      </w:r>
      <w:r w:rsidRPr="00222380">
        <w:rPr>
          <w:rFonts w:ascii="Calibri Light" w:hAnsi="Calibri Light" w:cs="Calibri Light"/>
          <w:bCs/>
          <w:i/>
          <w:iCs/>
        </w:rPr>
        <w:t xml:space="preserve">ada na području </w:t>
      </w:r>
      <w:proofErr w:type="spellStart"/>
      <w:r w:rsidRPr="00222380">
        <w:rPr>
          <w:rFonts w:ascii="Calibri Light" w:hAnsi="Calibri Light" w:cs="Calibri Light"/>
          <w:bCs/>
          <w:i/>
          <w:iCs/>
        </w:rPr>
        <w:t>JLS</w:t>
      </w:r>
      <w:proofErr w:type="spellEnd"/>
      <w:r w:rsidRPr="00222380">
        <w:rPr>
          <w:rFonts w:ascii="Calibri Light" w:hAnsi="Calibri Light" w:cs="Calibri Light"/>
          <w:bCs/>
          <w:i/>
          <w:iCs/>
        </w:rPr>
        <w:t>/ LAG-a ne postoji određena kategorija</w:t>
      </w:r>
      <w:r w:rsidR="000166EA" w:rsidRPr="00222380">
        <w:rPr>
          <w:rFonts w:ascii="Calibri Light" w:hAnsi="Calibri Light" w:cs="Calibri Light"/>
          <w:bCs/>
          <w:i/>
          <w:iCs/>
        </w:rPr>
        <w:t>,</w:t>
      </w:r>
      <w:r w:rsidRPr="00222380">
        <w:rPr>
          <w:rFonts w:ascii="Calibri Light" w:hAnsi="Calibri Light" w:cs="Calibri Light"/>
          <w:bCs/>
          <w:i/>
          <w:iCs/>
        </w:rPr>
        <w:t xml:space="preserve"> potrebno je navesti n/p</w:t>
      </w:r>
      <w:r w:rsidRPr="00222380">
        <w:rPr>
          <w:rFonts w:ascii="Calibri Light" w:hAnsi="Calibri Light" w:cs="Calibri Light"/>
          <w:bCs/>
          <w:iCs/>
        </w:rPr>
        <w:t>]</w:t>
      </w:r>
      <w:bookmarkEnd w:id="802"/>
    </w:p>
    <w:tbl>
      <w:tblPr>
        <w:tblW w:w="10250" w:type="dxa"/>
        <w:tblLook w:val="04A0" w:firstRow="1" w:lastRow="0" w:firstColumn="1" w:lastColumn="0" w:noHBand="0" w:noVBand="1"/>
      </w:tblPr>
      <w:tblGrid>
        <w:gridCol w:w="1222"/>
        <w:gridCol w:w="1485"/>
        <w:gridCol w:w="933"/>
        <w:gridCol w:w="874"/>
        <w:gridCol w:w="930"/>
        <w:gridCol w:w="1030"/>
        <w:gridCol w:w="966"/>
        <w:gridCol w:w="899"/>
        <w:gridCol w:w="887"/>
        <w:gridCol w:w="1024"/>
      </w:tblGrid>
      <w:tr w:rsidR="000075DA" w:rsidRPr="00222380" w14:paraId="167EAADA" w14:textId="77777777" w:rsidTr="00A2460B">
        <w:trPr>
          <w:trHeight w:val="198"/>
        </w:trPr>
        <w:tc>
          <w:tcPr>
            <w:tcW w:w="1068" w:type="dxa"/>
            <w:tcBorders>
              <w:top w:val="single" w:sz="4" w:space="0" w:color="auto"/>
              <w:left w:val="single" w:sz="4" w:space="0" w:color="000000"/>
              <w:bottom w:val="single" w:sz="4" w:space="0" w:color="000000"/>
              <w:right w:val="single" w:sz="4" w:space="0" w:color="000000"/>
            </w:tcBorders>
            <w:shd w:val="clear" w:color="auto" w:fill="B4C6E7" w:themeFill="accent1" w:themeFillTint="66"/>
            <w:vAlign w:val="center"/>
            <w:hideMark/>
          </w:tcPr>
          <w:p w14:paraId="48A243AC" w14:textId="77777777" w:rsidR="00A80B03" w:rsidRPr="00222380" w:rsidRDefault="00A80B03" w:rsidP="00222380">
            <w:pPr>
              <w:spacing w:after="0" w:line="240" w:lineRule="auto"/>
              <w:jc w:val="both"/>
              <w:rPr>
                <w:rFonts w:ascii="Calibri Light" w:eastAsia="Times New Roman" w:hAnsi="Calibri Light" w:cs="Calibri Light"/>
                <w:sz w:val="20"/>
                <w:szCs w:val="20"/>
                <w:lang w:eastAsia="hr-HR"/>
              </w:rPr>
            </w:pPr>
            <w:proofErr w:type="spellStart"/>
            <w:r w:rsidRPr="00222380">
              <w:rPr>
                <w:rFonts w:ascii="Calibri Light" w:eastAsia="Times New Roman" w:hAnsi="Calibri Light" w:cs="Calibri Light"/>
                <w:sz w:val="20"/>
                <w:szCs w:val="20"/>
                <w:lang w:eastAsia="hr-HR"/>
              </w:rPr>
              <w:t>JLS</w:t>
            </w:r>
            <w:proofErr w:type="spellEnd"/>
          </w:p>
        </w:tc>
        <w:tc>
          <w:tcPr>
            <w:tcW w:w="1552" w:type="dxa"/>
            <w:tcBorders>
              <w:top w:val="single" w:sz="4" w:space="0" w:color="auto"/>
              <w:left w:val="nil"/>
              <w:bottom w:val="single" w:sz="4" w:space="0" w:color="000000"/>
              <w:right w:val="single" w:sz="4" w:space="0" w:color="auto"/>
            </w:tcBorders>
            <w:shd w:val="clear" w:color="auto" w:fill="B4C6E7" w:themeFill="accent1" w:themeFillTint="66"/>
            <w:vAlign w:val="center"/>
            <w:hideMark/>
          </w:tcPr>
          <w:p w14:paraId="140B0A5C" w14:textId="77777777" w:rsidR="00A80B03" w:rsidRPr="00222380" w:rsidRDefault="00A80B03"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Ukupna poljoprivredna površina (ha)</w:t>
            </w:r>
          </w:p>
        </w:tc>
        <w:tc>
          <w:tcPr>
            <w:tcW w:w="99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6991BFB" w14:textId="77777777" w:rsidR="00A80B03" w:rsidRPr="00222380" w:rsidRDefault="00A80B03"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 xml:space="preserve">Ukupan broj parcela u </w:t>
            </w:r>
            <w:proofErr w:type="spellStart"/>
            <w:r w:rsidRPr="00222380">
              <w:rPr>
                <w:rFonts w:ascii="Calibri Light" w:eastAsia="Times New Roman" w:hAnsi="Calibri Light" w:cs="Calibri Light"/>
                <w:sz w:val="20"/>
                <w:szCs w:val="20"/>
                <w:lang w:eastAsia="hr-HR"/>
              </w:rPr>
              <w:t>ARKOD</w:t>
            </w:r>
            <w:proofErr w:type="spellEnd"/>
            <w:r w:rsidRPr="00222380">
              <w:rPr>
                <w:rFonts w:ascii="Calibri Light" w:eastAsia="Times New Roman" w:hAnsi="Calibri Light" w:cs="Calibri Light"/>
                <w:sz w:val="20"/>
                <w:szCs w:val="20"/>
                <w:lang w:eastAsia="hr-HR"/>
              </w:rPr>
              <w:t>-u</w:t>
            </w:r>
          </w:p>
        </w:tc>
        <w:tc>
          <w:tcPr>
            <w:tcW w:w="7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AD31445" w14:textId="1B60B1F2" w:rsidR="00A80B03" w:rsidRPr="00222380" w:rsidRDefault="00A80B03"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Livade</w:t>
            </w:r>
            <w:r w:rsidR="006A73CF" w:rsidRPr="00222380">
              <w:rPr>
                <w:rFonts w:ascii="Calibri Light" w:eastAsia="Times New Roman" w:hAnsi="Calibri Light" w:cs="Calibri Light"/>
                <w:sz w:val="20"/>
                <w:szCs w:val="20"/>
                <w:lang w:eastAsia="hr-HR"/>
              </w:rPr>
              <w:t xml:space="preserve"> (ha)</w:t>
            </w:r>
          </w:p>
        </w:tc>
        <w:tc>
          <w:tcPr>
            <w:tcW w:w="960"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4EBD7BB9" w14:textId="096BB43B" w:rsidR="00A80B03" w:rsidRPr="00222380" w:rsidRDefault="00A80B03"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Voćnjaci</w:t>
            </w:r>
            <w:r w:rsidR="006A73CF" w:rsidRPr="00222380">
              <w:rPr>
                <w:rFonts w:ascii="Calibri Light" w:eastAsia="Times New Roman" w:hAnsi="Calibri Light" w:cs="Calibri Light"/>
                <w:sz w:val="20"/>
                <w:szCs w:val="20"/>
                <w:lang w:eastAsia="hr-HR"/>
              </w:rPr>
              <w:t xml:space="preserve"> (ha)</w:t>
            </w:r>
          </w:p>
        </w:tc>
        <w:tc>
          <w:tcPr>
            <w:tcW w:w="1063"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6404E2F" w14:textId="5209D19F" w:rsidR="00A80B03" w:rsidRPr="00222380" w:rsidRDefault="00A80B03"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Vinogradi</w:t>
            </w:r>
            <w:r w:rsidR="006A73CF" w:rsidRPr="00222380">
              <w:rPr>
                <w:rFonts w:ascii="Calibri Light" w:eastAsia="Times New Roman" w:hAnsi="Calibri Light" w:cs="Calibri Light"/>
                <w:sz w:val="20"/>
                <w:szCs w:val="20"/>
                <w:lang w:eastAsia="hr-HR"/>
              </w:rPr>
              <w:t xml:space="preserve"> (ha)</w:t>
            </w:r>
          </w:p>
        </w:tc>
        <w:tc>
          <w:tcPr>
            <w:tcW w:w="998"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C044314" w14:textId="7AFEB280" w:rsidR="00A80B03" w:rsidRPr="00222380" w:rsidRDefault="00A80B03"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Maslinici</w:t>
            </w:r>
            <w:r w:rsidR="006A73CF" w:rsidRPr="00222380">
              <w:rPr>
                <w:rFonts w:ascii="Calibri Light" w:eastAsia="Times New Roman" w:hAnsi="Calibri Light" w:cs="Calibri Light"/>
                <w:sz w:val="20"/>
                <w:szCs w:val="20"/>
                <w:lang w:eastAsia="hr-HR"/>
              </w:rPr>
              <w:t xml:space="preserve"> (ha)</w:t>
            </w:r>
          </w:p>
        </w:tc>
        <w:tc>
          <w:tcPr>
            <w:tcW w:w="925"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4A8E4695" w14:textId="154F0194" w:rsidR="00A80B03" w:rsidRPr="00222380" w:rsidRDefault="00A80B03"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Pašnjaci</w:t>
            </w:r>
            <w:r w:rsidR="006A73CF" w:rsidRPr="00222380">
              <w:rPr>
                <w:rFonts w:ascii="Calibri Light" w:eastAsia="Times New Roman" w:hAnsi="Calibri Light" w:cs="Calibri Light"/>
                <w:sz w:val="20"/>
                <w:szCs w:val="20"/>
                <w:lang w:eastAsia="hr-HR"/>
              </w:rPr>
              <w:t xml:space="preserve"> (ha)</w:t>
            </w:r>
          </w:p>
        </w:tc>
        <w:tc>
          <w:tcPr>
            <w:tcW w:w="897"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4F36A6C2" w14:textId="5410F12F" w:rsidR="00A80B03" w:rsidRPr="00222380" w:rsidRDefault="00A80B03"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Oranice</w:t>
            </w:r>
            <w:r w:rsidR="006A73CF" w:rsidRPr="00222380">
              <w:rPr>
                <w:rFonts w:ascii="Calibri Light" w:eastAsia="Times New Roman" w:hAnsi="Calibri Light" w:cs="Calibri Light"/>
                <w:sz w:val="20"/>
                <w:szCs w:val="20"/>
                <w:lang w:eastAsia="hr-HR"/>
              </w:rPr>
              <w:t xml:space="preserve"> (ha)</w:t>
            </w:r>
          </w:p>
        </w:tc>
        <w:tc>
          <w:tcPr>
            <w:tcW w:w="1008"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EA83824" w14:textId="49AEC3F1" w:rsidR="00A80B03" w:rsidRPr="00222380" w:rsidRDefault="00A80B03" w:rsidP="00222380">
            <w:pPr>
              <w:spacing w:after="0" w:line="240" w:lineRule="auto"/>
              <w:jc w:val="both"/>
              <w:rPr>
                <w:rFonts w:ascii="Calibri Light" w:eastAsia="Times New Roman" w:hAnsi="Calibri Light" w:cs="Calibri Light"/>
                <w:sz w:val="20"/>
                <w:szCs w:val="20"/>
                <w:lang w:eastAsia="hr-HR"/>
              </w:rPr>
            </w:pPr>
            <w:r w:rsidRPr="00222380">
              <w:rPr>
                <w:rFonts w:ascii="Calibri Light" w:hAnsi="Calibri Light" w:cs="Calibri Light"/>
                <w:sz w:val="20"/>
                <w:szCs w:val="20"/>
              </w:rPr>
              <w:t>Šume i šumsko</w:t>
            </w:r>
            <w:r w:rsidRPr="00222380">
              <w:rPr>
                <w:rFonts w:ascii="Calibri Light" w:eastAsia="Times New Roman" w:hAnsi="Calibri Light" w:cs="Calibri Light"/>
                <w:sz w:val="20"/>
                <w:szCs w:val="20"/>
                <w:bdr w:val="single" w:sz="4" w:space="0" w:color="auto"/>
                <w:lang w:eastAsia="hr-HR"/>
              </w:rPr>
              <w:t xml:space="preserve"> </w:t>
            </w:r>
            <w:r w:rsidRPr="00222380">
              <w:rPr>
                <w:rFonts w:ascii="Calibri Light" w:hAnsi="Calibri Light" w:cs="Calibri Light"/>
                <w:sz w:val="20"/>
                <w:szCs w:val="20"/>
              </w:rPr>
              <w:t>zemljište</w:t>
            </w:r>
            <w:r w:rsidR="006A73CF" w:rsidRPr="00222380">
              <w:rPr>
                <w:rFonts w:ascii="Calibri Light" w:hAnsi="Calibri Light" w:cs="Calibri Light"/>
                <w:sz w:val="20"/>
                <w:szCs w:val="20"/>
              </w:rPr>
              <w:t xml:space="preserve"> (ha)</w:t>
            </w:r>
          </w:p>
        </w:tc>
      </w:tr>
      <w:tr w:rsidR="000075DA" w:rsidRPr="00222380" w14:paraId="688A1BE4"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tcPr>
          <w:p w14:paraId="146D24B8" w14:textId="403C2B1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Brdovec</w:t>
            </w:r>
          </w:p>
        </w:tc>
        <w:tc>
          <w:tcPr>
            <w:tcW w:w="1552" w:type="dxa"/>
            <w:tcBorders>
              <w:top w:val="nil"/>
              <w:left w:val="nil"/>
              <w:bottom w:val="single" w:sz="4" w:space="0" w:color="000000"/>
              <w:right w:val="single" w:sz="4" w:space="0" w:color="auto"/>
            </w:tcBorders>
            <w:shd w:val="clear" w:color="auto" w:fill="auto"/>
            <w:vAlign w:val="center"/>
          </w:tcPr>
          <w:p w14:paraId="3A26712C" w14:textId="5F4D026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812,58</w:t>
            </w:r>
          </w:p>
        </w:tc>
        <w:tc>
          <w:tcPr>
            <w:tcW w:w="994" w:type="dxa"/>
            <w:tcBorders>
              <w:top w:val="single" w:sz="4" w:space="0" w:color="auto"/>
              <w:left w:val="single" w:sz="4" w:space="0" w:color="auto"/>
              <w:bottom w:val="single" w:sz="4" w:space="0" w:color="auto"/>
              <w:right w:val="single" w:sz="4" w:space="0" w:color="auto"/>
            </w:tcBorders>
          </w:tcPr>
          <w:p w14:paraId="6FD08604" w14:textId="2861A0A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1608</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2DB229E9" w14:textId="445CF6D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176,35</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26FE9D32" w14:textId="3D767D9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17,15</w:t>
            </w:r>
          </w:p>
        </w:tc>
        <w:tc>
          <w:tcPr>
            <w:tcW w:w="1063" w:type="dxa"/>
            <w:tcBorders>
              <w:top w:val="nil"/>
              <w:left w:val="nil"/>
              <w:bottom w:val="single" w:sz="4" w:space="0" w:color="000000"/>
              <w:right w:val="single" w:sz="4" w:space="0" w:color="000000"/>
            </w:tcBorders>
            <w:shd w:val="clear" w:color="auto" w:fill="auto"/>
            <w:vAlign w:val="center"/>
          </w:tcPr>
          <w:p w14:paraId="10E160EE" w14:textId="05BC910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9,12</w:t>
            </w:r>
          </w:p>
        </w:tc>
        <w:tc>
          <w:tcPr>
            <w:tcW w:w="998" w:type="dxa"/>
            <w:tcBorders>
              <w:top w:val="nil"/>
              <w:left w:val="nil"/>
              <w:bottom w:val="single" w:sz="4" w:space="0" w:color="000000"/>
              <w:right w:val="single" w:sz="4" w:space="0" w:color="000000"/>
            </w:tcBorders>
            <w:shd w:val="clear" w:color="auto" w:fill="auto"/>
            <w:vAlign w:val="center"/>
          </w:tcPr>
          <w:p w14:paraId="3150552A" w14:textId="2E1563F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71E009C4" w14:textId="05A9803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6,74</w:t>
            </w:r>
          </w:p>
        </w:tc>
        <w:tc>
          <w:tcPr>
            <w:tcW w:w="897" w:type="dxa"/>
            <w:tcBorders>
              <w:top w:val="nil"/>
              <w:left w:val="nil"/>
              <w:bottom w:val="single" w:sz="4" w:space="0" w:color="000000"/>
              <w:right w:val="single" w:sz="4" w:space="0" w:color="000000"/>
            </w:tcBorders>
            <w:shd w:val="clear" w:color="auto" w:fill="auto"/>
            <w:vAlign w:val="center"/>
          </w:tcPr>
          <w:p w14:paraId="3AE3986B" w14:textId="52A92E6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603,22</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485B1038" w14:textId="3F66E10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629,88</w:t>
            </w:r>
          </w:p>
        </w:tc>
      </w:tr>
      <w:tr w:rsidR="000075DA" w:rsidRPr="00222380" w14:paraId="28D3CE84"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tcPr>
          <w:p w14:paraId="155CFB15" w14:textId="68D332F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Dubravica</w:t>
            </w:r>
          </w:p>
        </w:tc>
        <w:tc>
          <w:tcPr>
            <w:tcW w:w="1552" w:type="dxa"/>
            <w:tcBorders>
              <w:top w:val="nil"/>
              <w:left w:val="nil"/>
              <w:bottom w:val="single" w:sz="4" w:space="0" w:color="000000"/>
              <w:right w:val="single" w:sz="4" w:space="0" w:color="auto"/>
            </w:tcBorders>
            <w:shd w:val="clear" w:color="auto" w:fill="auto"/>
            <w:vAlign w:val="center"/>
          </w:tcPr>
          <w:p w14:paraId="2B1914C5" w14:textId="0957FA4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692,32</w:t>
            </w:r>
          </w:p>
        </w:tc>
        <w:tc>
          <w:tcPr>
            <w:tcW w:w="994" w:type="dxa"/>
            <w:tcBorders>
              <w:top w:val="single" w:sz="4" w:space="0" w:color="auto"/>
              <w:left w:val="single" w:sz="4" w:space="0" w:color="auto"/>
              <w:bottom w:val="single" w:sz="4" w:space="0" w:color="auto"/>
              <w:right w:val="single" w:sz="4" w:space="0" w:color="auto"/>
            </w:tcBorders>
          </w:tcPr>
          <w:p w14:paraId="7C3E8F9F" w14:textId="0F28BAD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1904</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0718C099" w14:textId="28940C5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243,30</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5BA16E8B" w14:textId="52AB323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7,12</w:t>
            </w:r>
          </w:p>
        </w:tc>
        <w:tc>
          <w:tcPr>
            <w:tcW w:w="1063" w:type="dxa"/>
            <w:tcBorders>
              <w:top w:val="nil"/>
              <w:left w:val="nil"/>
              <w:bottom w:val="single" w:sz="4" w:space="0" w:color="000000"/>
              <w:right w:val="single" w:sz="4" w:space="0" w:color="000000"/>
            </w:tcBorders>
            <w:shd w:val="clear" w:color="auto" w:fill="auto"/>
            <w:vAlign w:val="center"/>
          </w:tcPr>
          <w:p w14:paraId="5B1AB6D7" w14:textId="0CB2271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8,23</w:t>
            </w:r>
          </w:p>
        </w:tc>
        <w:tc>
          <w:tcPr>
            <w:tcW w:w="998" w:type="dxa"/>
            <w:tcBorders>
              <w:top w:val="nil"/>
              <w:left w:val="nil"/>
              <w:bottom w:val="single" w:sz="4" w:space="0" w:color="000000"/>
              <w:right w:val="single" w:sz="4" w:space="0" w:color="000000"/>
            </w:tcBorders>
            <w:shd w:val="clear" w:color="auto" w:fill="auto"/>
            <w:vAlign w:val="center"/>
          </w:tcPr>
          <w:p w14:paraId="2AE548F9" w14:textId="2991B52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392D3D64" w14:textId="55DE99C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2,07</w:t>
            </w:r>
          </w:p>
        </w:tc>
        <w:tc>
          <w:tcPr>
            <w:tcW w:w="897" w:type="dxa"/>
            <w:tcBorders>
              <w:top w:val="nil"/>
              <w:left w:val="nil"/>
              <w:bottom w:val="single" w:sz="4" w:space="0" w:color="000000"/>
              <w:right w:val="single" w:sz="4" w:space="0" w:color="000000"/>
            </w:tcBorders>
            <w:shd w:val="clear" w:color="auto" w:fill="auto"/>
            <w:vAlign w:val="center"/>
          </w:tcPr>
          <w:p w14:paraId="1799035E" w14:textId="57BEBC5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431,60</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6422DF0C" w14:textId="4B4B326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677,64</w:t>
            </w:r>
          </w:p>
        </w:tc>
      </w:tr>
      <w:tr w:rsidR="000075DA" w:rsidRPr="00222380" w14:paraId="7F8890B8"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tcPr>
          <w:p w14:paraId="60A65ACB" w14:textId="1ED9CED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Klinča Sela</w:t>
            </w:r>
          </w:p>
        </w:tc>
        <w:tc>
          <w:tcPr>
            <w:tcW w:w="1552" w:type="dxa"/>
            <w:tcBorders>
              <w:top w:val="nil"/>
              <w:left w:val="nil"/>
              <w:bottom w:val="single" w:sz="4" w:space="0" w:color="000000"/>
              <w:right w:val="single" w:sz="4" w:space="0" w:color="auto"/>
            </w:tcBorders>
            <w:shd w:val="clear" w:color="auto" w:fill="auto"/>
            <w:vAlign w:val="center"/>
          </w:tcPr>
          <w:p w14:paraId="68F60A77" w14:textId="24E01E9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1748,74</w:t>
            </w:r>
          </w:p>
        </w:tc>
        <w:tc>
          <w:tcPr>
            <w:tcW w:w="994" w:type="dxa"/>
            <w:tcBorders>
              <w:top w:val="single" w:sz="4" w:space="0" w:color="auto"/>
              <w:left w:val="single" w:sz="4" w:space="0" w:color="auto"/>
              <w:bottom w:val="single" w:sz="4" w:space="0" w:color="auto"/>
              <w:right w:val="single" w:sz="4" w:space="0" w:color="auto"/>
            </w:tcBorders>
          </w:tcPr>
          <w:p w14:paraId="41FC6693" w14:textId="45033C1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3469</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0AF7EC19" w14:textId="2824E3A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414,45</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642934A0" w14:textId="2A3F027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42,21</w:t>
            </w:r>
          </w:p>
        </w:tc>
        <w:tc>
          <w:tcPr>
            <w:tcW w:w="1063" w:type="dxa"/>
            <w:tcBorders>
              <w:top w:val="nil"/>
              <w:left w:val="nil"/>
              <w:bottom w:val="single" w:sz="4" w:space="0" w:color="000000"/>
              <w:right w:val="single" w:sz="4" w:space="0" w:color="000000"/>
            </w:tcBorders>
            <w:shd w:val="clear" w:color="auto" w:fill="auto"/>
            <w:vAlign w:val="center"/>
          </w:tcPr>
          <w:p w14:paraId="1BD4CB26" w14:textId="4E4F80C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12,96</w:t>
            </w:r>
          </w:p>
        </w:tc>
        <w:tc>
          <w:tcPr>
            <w:tcW w:w="998" w:type="dxa"/>
            <w:tcBorders>
              <w:top w:val="nil"/>
              <w:left w:val="nil"/>
              <w:bottom w:val="single" w:sz="4" w:space="0" w:color="000000"/>
              <w:right w:val="single" w:sz="4" w:space="0" w:color="000000"/>
            </w:tcBorders>
            <w:shd w:val="clear" w:color="auto" w:fill="auto"/>
            <w:vAlign w:val="center"/>
          </w:tcPr>
          <w:p w14:paraId="4D822F4B" w14:textId="5B0C267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165D3CD2" w14:textId="7C2B6FD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20,45</w:t>
            </w:r>
          </w:p>
        </w:tc>
        <w:tc>
          <w:tcPr>
            <w:tcW w:w="897" w:type="dxa"/>
            <w:tcBorders>
              <w:top w:val="nil"/>
              <w:left w:val="nil"/>
              <w:bottom w:val="single" w:sz="4" w:space="0" w:color="000000"/>
              <w:right w:val="single" w:sz="4" w:space="0" w:color="000000"/>
            </w:tcBorders>
            <w:shd w:val="clear" w:color="auto" w:fill="auto"/>
            <w:vAlign w:val="center"/>
          </w:tcPr>
          <w:p w14:paraId="11F2FF56" w14:textId="296EDDE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1258,67</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323A3ED0" w14:textId="1D42D8E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3.506,63</w:t>
            </w:r>
          </w:p>
        </w:tc>
      </w:tr>
      <w:tr w:rsidR="000075DA" w:rsidRPr="00222380" w14:paraId="64C6483D"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tcPr>
          <w:p w14:paraId="3524D6E9" w14:textId="2888F44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Luka</w:t>
            </w:r>
          </w:p>
        </w:tc>
        <w:tc>
          <w:tcPr>
            <w:tcW w:w="1552" w:type="dxa"/>
            <w:tcBorders>
              <w:top w:val="nil"/>
              <w:left w:val="nil"/>
              <w:bottom w:val="single" w:sz="4" w:space="0" w:color="000000"/>
              <w:right w:val="single" w:sz="4" w:space="0" w:color="auto"/>
            </w:tcBorders>
            <w:shd w:val="clear" w:color="auto" w:fill="auto"/>
            <w:vAlign w:val="center"/>
          </w:tcPr>
          <w:p w14:paraId="61556A0E" w14:textId="2910557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378,23</w:t>
            </w:r>
          </w:p>
        </w:tc>
        <w:tc>
          <w:tcPr>
            <w:tcW w:w="994" w:type="dxa"/>
            <w:tcBorders>
              <w:top w:val="single" w:sz="4" w:space="0" w:color="auto"/>
              <w:left w:val="single" w:sz="4" w:space="0" w:color="auto"/>
              <w:bottom w:val="single" w:sz="4" w:space="0" w:color="auto"/>
              <w:right w:val="single" w:sz="4" w:space="0" w:color="auto"/>
            </w:tcBorders>
          </w:tcPr>
          <w:p w14:paraId="24D28AE2" w14:textId="72AC3C0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1124</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3C26B3E1" w14:textId="5487CB6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141,29</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33CF85EC" w14:textId="7893402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9,30</w:t>
            </w:r>
          </w:p>
        </w:tc>
        <w:tc>
          <w:tcPr>
            <w:tcW w:w="1063" w:type="dxa"/>
            <w:tcBorders>
              <w:top w:val="nil"/>
              <w:left w:val="nil"/>
              <w:bottom w:val="single" w:sz="4" w:space="0" w:color="000000"/>
              <w:right w:val="single" w:sz="4" w:space="0" w:color="000000"/>
            </w:tcBorders>
            <w:shd w:val="clear" w:color="auto" w:fill="auto"/>
            <w:vAlign w:val="center"/>
          </w:tcPr>
          <w:p w14:paraId="3B5177A4" w14:textId="4410FD2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3,11</w:t>
            </w:r>
          </w:p>
        </w:tc>
        <w:tc>
          <w:tcPr>
            <w:tcW w:w="998" w:type="dxa"/>
            <w:tcBorders>
              <w:top w:val="nil"/>
              <w:left w:val="nil"/>
              <w:bottom w:val="single" w:sz="4" w:space="0" w:color="000000"/>
              <w:right w:val="single" w:sz="4" w:space="0" w:color="000000"/>
            </w:tcBorders>
            <w:shd w:val="clear" w:color="auto" w:fill="auto"/>
            <w:vAlign w:val="center"/>
          </w:tcPr>
          <w:p w14:paraId="3F679E4D" w14:textId="5ACD552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0530D401" w14:textId="1247AC2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10,49</w:t>
            </w:r>
          </w:p>
        </w:tc>
        <w:tc>
          <w:tcPr>
            <w:tcW w:w="897" w:type="dxa"/>
            <w:tcBorders>
              <w:top w:val="nil"/>
              <w:left w:val="nil"/>
              <w:bottom w:val="single" w:sz="4" w:space="0" w:color="000000"/>
              <w:right w:val="single" w:sz="4" w:space="0" w:color="000000"/>
            </w:tcBorders>
            <w:shd w:val="clear" w:color="auto" w:fill="auto"/>
            <w:vAlign w:val="center"/>
          </w:tcPr>
          <w:p w14:paraId="3D41F0A6" w14:textId="62A433D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214,04</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25B9D252" w14:textId="50660A4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431,50</w:t>
            </w:r>
          </w:p>
        </w:tc>
      </w:tr>
      <w:tr w:rsidR="000075DA" w:rsidRPr="00222380" w14:paraId="1CE79A65"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tcPr>
          <w:p w14:paraId="354DACC9" w14:textId="75A669E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Marija Gorica</w:t>
            </w:r>
          </w:p>
        </w:tc>
        <w:tc>
          <w:tcPr>
            <w:tcW w:w="1552" w:type="dxa"/>
            <w:tcBorders>
              <w:top w:val="nil"/>
              <w:left w:val="nil"/>
              <w:bottom w:val="single" w:sz="4" w:space="0" w:color="000000"/>
              <w:right w:val="single" w:sz="4" w:space="0" w:color="auto"/>
            </w:tcBorders>
            <w:shd w:val="clear" w:color="auto" w:fill="auto"/>
            <w:vAlign w:val="center"/>
          </w:tcPr>
          <w:p w14:paraId="7FEA70BC" w14:textId="0C3A217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319,95</w:t>
            </w:r>
          </w:p>
        </w:tc>
        <w:tc>
          <w:tcPr>
            <w:tcW w:w="994" w:type="dxa"/>
            <w:tcBorders>
              <w:top w:val="single" w:sz="4" w:space="0" w:color="auto"/>
              <w:left w:val="single" w:sz="4" w:space="0" w:color="auto"/>
              <w:bottom w:val="single" w:sz="4" w:space="0" w:color="auto"/>
              <w:right w:val="single" w:sz="4" w:space="0" w:color="auto"/>
            </w:tcBorders>
          </w:tcPr>
          <w:p w14:paraId="5FF3D4B4" w14:textId="2D224B4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908</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2833F9B3" w14:textId="17AE274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162,34</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6CFF089D" w14:textId="0F26864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12,85</w:t>
            </w:r>
          </w:p>
        </w:tc>
        <w:tc>
          <w:tcPr>
            <w:tcW w:w="1063" w:type="dxa"/>
            <w:tcBorders>
              <w:top w:val="nil"/>
              <w:left w:val="nil"/>
              <w:bottom w:val="single" w:sz="4" w:space="0" w:color="000000"/>
              <w:right w:val="single" w:sz="4" w:space="0" w:color="000000"/>
            </w:tcBorders>
            <w:shd w:val="clear" w:color="auto" w:fill="auto"/>
            <w:vAlign w:val="center"/>
          </w:tcPr>
          <w:p w14:paraId="0EFA5EE8" w14:textId="53F9E1F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12,69</w:t>
            </w:r>
          </w:p>
        </w:tc>
        <w:tc>
          <w:tcPr>
            <w:tcW w:w="998" w:type="dxa"/>
            <w:tcBorders>
              <w:top w:val="nil"/>
              <w:left w:val="nil"/>
              <w:bottom w:val="single" w:sz="4" w:space="0" w:color="000000"/>
              <w:right w:val="single" w:sz="4" w:space="0" w:color="000000"/>
            </w:tcBorders>
            <w:shd w:val="clear" w:color="auto" w:fill="auto"/>
            <w:vAlign w:val="center"/>
          </w:tcPr>
          <w:p w14:paraId="3617A51A" w14:textId="345F16A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4425A079" w14:textId="3EF4CE8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8,65</w:t>
            </w:r>
          </w:p>
        </w:tc>
        <w:tc>
          <w:tcPr>
            <w:tcW w:w="897" w:type="dxa"/>
            <w:tcBorders>
              <w:top w:val="nil"/>
              <w:left w:val="nil"/>
              <w:bottom w:val="single" w:sz="4" w:space="0" w:color="000000"/>
              <w:right w:val="single" w:sz="4" w:space="0" w:color="000000"/>
            </w:tcBorders>
            <w:shd w:val="clear" w:color="auto" w:fill="auto"/>
            <w:vAlign w:val="center"/>
          </w:tcPr>
          <w:p w14:paraId="728A2D7A" w14:textId="50A4AE7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123,42</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39FF9443" w14:textId="58C5203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346,82</w:t>
            </w:r>
          </w:p>
        </w:tc>
      </w:tr>
      <w:tr w:rsidR="000075DA" w:rsidRPr="00222380" w14:paraId="01071F6C"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tcPr>
          <w:p w14:paraId="7C1AD62D" w14:textId="1D7268F4" w:rsidR="00A2460B" w:rsidRPr="00222380" w:rsidRDefault="00A2460B" w:rsidP="00222380">
            <w:pPr>
              <w:spacing w:after="0" w:line="240" w:lineRule="auto"/>
              <w:jc w:val="both"/>
              <w:rPr>
                <w:rFonts w:ascii="Calibri Light" w:eastAsia="Times New Roman" w:hAnsi="Calibri Light" w:cs="Calibri Light"/>
                <w:sz w:val="20"/>
                <w:szCs w:val="20"/>
                <w:lang w:eastAsia="hr-HR"/>
              </w:rPr>
            </w:pPr>
            <w:proofErr w:type="spellStart"/>
            <w:r w:rsidRPr="00222380">
              <w:rPr>
                <w:rFonts w:ascii="Calibri Light" w:eastAsia="Times New Roman" w:hAnsi="Calibri Light" w:cs="Calibri Light"/>
                <w:sz w:val="20"/>
                <w:szCs w:val="20"/>
                <w:lang w:eastAsia="hr-HR"/>
              </w:rPr>
              <w:t>Pušća</w:t>
            </w:r>
            <w:proofErr w:type="spellEnd"/>
          </w:p>
        </w:tc>
        <w:tc>
          <w:tcPr>
            <w:tcW w:w="1552" w:type="dxa"/>
            <w:tcBorders>
              <w:top w:val="nil"/>
              <w:left w:val="nil"/>
              <w:bottom w:val="single" w:sz="4" w:space="0" w:color="000000"/>
              <w:right w:val="single" w:sz="4" w:space="0" w:color="auto"/>
            </w:tcBorders>
            <w:shd w:val="clear" w:color="auto" w:fill="auto"/>
            <w:vAlign w:val="center"/>
          </w:tcPr>
          <w:p w14:paraId="2C97731C" w14:textId="4931133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257</w:t>
            </w:r>
          </w:p>
        </w:tc>
        <w:tc>
          <w:tcPr>
            <w:tcW w:w="994" w:type="dxa"/>
            <w:tcBorders>
              <w:top w:val="single" w:sz="4" w:space="0" w:color="auto"/>
              <w:left w:val="single" w:sz="4" w:space="0" w:color="auto"/>
              <w:bottom w:val="single" w:sz="4" w:space="0" w:color="auto"/>
              <w:right w:val="single" w:sz="4" w:space="0" w:color="auto"/>
            </w:tcBorders>
          </w:tcPr>
          <w:p w14:paraId="4927CF44" w14:textId="7ABBC04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691</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1747323B" w14:textId="0FCC820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124,56</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215EC2B3" w14:textId="33A5AB7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9,14</w:t>
            </w:r>
          </w:p>
        </w:tc>
        <w:tc>
          <w:tcPr>
            <w:tcW w:w="1063" w:type="dxa"/>
            <w:tcBorders>
              <w:top w:val="nil"/>
              <w:left w:val="nil"/>
              <w:bottom w:val="single" w:sz="4" w:space="0" w:color="000000"/>
              <w:right w:val="single" w:sz="4" w:space="0" w:color="000000"/>
            </w:tcBorders>
            <w:shd w:val="clear" w:color="auto" w:fill="auto"/>
            <w:vAlign w:val="center"/>
          </w:tcPr>
          <w:p w14:paraId="4B600885" w14:textId="75AF313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4,77</w:t>
            </w:r>
          </w:p>
        </w:tc>
        <w:tc>
          <w:tcPr>
            <w:tcW w:w="998" w:type="dxa"/>
            <w:tcBorders>
              <w:top w:val="nil"/>
              <w:left w:val="nil"/>
              <w:bottom w:val="single" w:sz="4" w:space="0" w:color="000000"/>
              <w:right w:val="single" w:sz="4" w:space="0" w:color="000000"/>
            </w:tcBorders>
            <w:shd w:val="clear" w:color="auto" w:fill="auto"/>
            <w:vAlign w:val="center"/>
          </w:tcPr>
          <w:p w14:paraId="3E33B8B3" w14:textId="5D0108E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61417175" w14:textId="0BBEE5E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2,57</w:t>
            </w:r>
          </w:p>
        </w:tc>
        <w:tc>
          <w:tcPr>
            <w:tcW w:w="897" w:type="dxa"/>
            <w:tcBorders>
              <w:top w:val="nil"/>
              <w:left w:val="nil"/>
              <w:bottom w:val="single" w:sz="4" w:space="0" w:color="000000"/>
              <w:right w:val="single" w:sz="4" w:space="0" w:color="000000"/>
            </w:tcBorders>
            <w:shd w:val="clear" w:color="auto" w:fill="auto"/>
            <w:vAlign w:val="center"/>
          </w:tcPr>
          <w:p w14:paraId="26AA8BD1" w14:textId="3587796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115,96</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77C2A37E" w14:textId="294A63F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492,80</w:t>
            </w:r>
          </w:p>
        </w:tc>
      </w:tr>
      <w:tr w:rsidR="000075DA" w:rsidRPr="00222380" w14:paraId="61318C5D"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tcPr>
          <w:p w14:paraId="094D3573" w14:textId="25EA40B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Stupnik</w:t>
            </w:r>
          </w:p>
        </w:tc>
        <w:tc>
          <w:tcPr>
            <w:tcW w:w="1552" w:type="dxa"/>
            <w:tcBorders>
              <w:top w:val="nil"/>
              <w:left w:val="nil"/>
              <w:bottom w:val="single" w:sz="4" w:space="0" w:color="000000"/>
              <w:right w:val="single" w:sz="4" w:space="0" w:color="auto"/>
            </w:tcBorders>
            <w:shd w:val="clear" w:color="auto" w:fill="auto"/>
            <w:vAlign w:val="center"/>
          </w:tcPr>
          <w:p w14:paraId="72082DA1" w14:textId="26C09C1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301,73</w:t>
            </w:r>
          </w:p>
        </w:tc>
        <w:tc>
          <w:tcPr>
            <w:tcW w:w="994" w:type="dxa"/>
            <w:tcBorders>
              <w:top w:val="single" w:sz="4" w:space="0" w:color="auto"/>
              <w:left w:val="single" w:sz="4" w:space="0" w:color="auto"/>
              <w:bottom w:val="single" w:sz="4" w:space="0" w:color="auto"/>
              <w:right w:val="single" w:sz="4" w:space="0" w:color="auto"/>
            </w:tcBorders>
          </w:tcPr>
          <w:p w14:paraId="3ECB6F50" w14:textId="46311DB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889</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1D7A2F00" w14:textId="654E870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71,45</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7369CBCB" w14:textId="109F915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11,73</w:t>
            </w:r>
          </w:p>
        </w:tc>
        <w:tc>
          <w:tcPr>
            <w:tcW w:w="1063" w:type="dxa"/>
            <w:tcBorders>
              <w:top w:val="nil"/>
              <w:left w:val="nil"/>
              <w:bottom w:val="single" w:sz="4" w:space="0" w:color="000000"/>
              <w:right w:val="single" w:sz="4" w:space="0" w:color="000000"/>
            </w:tcBorders>
            <w:shd w:val="clear" w:color="auto" w:fill="auto"/>
            <w:vAlign w:val="center"/>
          </w:tcPr>
          <w:p w14:paraId="3CBC1ED0" w14:textId="54981A2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0</w:t>
            </w:r>
          </w:p>
        </w:tc>
        <w:tc>
          <w:tcPr>
            <w:tcW w:w="998" w:type="dxa"/>
            <w:tcBorders>
              <w:top w:val="nil"/>
              <w:left w:val="nil"/>
              <w:bottom w:val="single" w:sz="4" w:space="0" w:color="000000"/>
              <w:right w:val="single" w:sz="4" w:space="0" w:color="000000"/>
            </w:tcBorders>
            <w:shd w:val="clear" w:color="auto" w:fill="auto"/>
            <w:vAlign w:val="center"/>
          </w:tcPr>
          <w:p w14:paraId="17F6D2FA" w14:textId="6A30896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73088A3F" w14:textId="6313636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1,85</w:t>
            </w:r>
          </w:p>
        </w:tc>
        <w:tc>
          <w:tcPr>
            <w:tcW w:w="897" w:type="dxa"/>
            <w:tcBorders>
              <w:top w:val="nil"/>
              <w:left w:val="nil"/>
              <w:bottom w:val="single" w:sz="4" w:space="0" w:color="000000"/>
              <w:right w:val="single" w:sz="4" w:space="0" w:color="000000"/>
            </w:tcBorders>
            <w:shd w:val="clear" w:color="auto" w:fill="auto"/>
            <w:vAlign w:val="center"/>
          </w:tcPr>
          <w:p w14:paraId="29AC9364" w14:textId="79D9F28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216,70</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5C9F2A95" w14:textId="393961F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1.072,55</w:t>
            </w:r>
          </w:p>
        </w:tc>
      </w:tr>
      <w:tr w:rsidR="000075DA" w:rsidRPr="00222380" w14:paraId="4901F6A9"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tcPr>
          <w:p w14:paraId="25CE2BB2" w14:textId="6970C4A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Jastrebarsko</w:t>
            </w:r>
          </w:p>
        </w:tc>
        <w:tc>
          <w:tcPr>
            <w:tcW w:w="1552" w:type="dxa"/>
            <w:tcBorders>
              <w:top w:val="nil"/>
              <w:left w:val="nil"/>
              <w:bottom w:val="single" w:sz="4" w:space="0" w:color="000000"/>
              <w:right w:val="single" w:sz="4" w:space="0" w:color="auto"/>
            </w:tcBorders>
            <w:shd w:val="clear" w:color="auto" w:fill="auto"/>
            <w:vAlign w:val="center"/>
          </w:tcPr>
          <w:p w14:paraId="716F15D7" w14:textId="26353F2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3606,57</w:t>
            </w:r>
          </w:p>
        </w:tc>
        <w:tc>
          <w:tcPr>
            <w:tcW w:w="994" w:type="dxa"/>
            <w:tcBorders>
              <w:top w:val="single" w:sz="4" w:space="0" w:color="auto"/>
              <w:left w:val="single" w:sz="4" w:space="0" w:color="auto"/>
              <w:bottom w:val="single" w:sz="4" w:space="0" w:color="auto"/>
              <w:right w:val="single" w:sz="4" w:space="0" w:color="auto"/>
            </w:tcBorders>
          </w:tcPr>
          <w:p w14:paraId="4DA5D290" w14:textId="63C4274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10023</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6D8BC915" w14:textId="7724FCB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890,97</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26AE249D" w14:textId="6100758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166,36</w:t>
            </w:r>
          </w:p>
        </w:tc>
        <w:tc>
          <w:tcPr>
            <w:tcW w:w="1063" w:type="dxa"/>
            <w:tcBorders>
              <w:top w:val="nil"/>
              <w:left w:val="nil"/>
              <w:bottom w:val="single" w:sz="4" w:space="0" w:color="000000"/>
              <w:right w:val="single" w:sz="4" w:space="0" w:color="000000"/>
            </w:tcBorders>
            <w:shd w:val="clear" w:color="auto" w:fill="auto"/>
            <w:vAlign w:val="center"/>
          </w:tcPr>
          <w:p w14:paraId="01BF69CA" w14:textId="69A90BD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286,87</w:t>
            </w:r>
          </w:p>
        </w:tc>
        <w:tc>
          <w:tcPr>
            <w:tcW w:w="998" w:type="dxa"/>
            <w:tcBorders>
              <w:top w:val="nil"/>
              <w:left w:val="nil"/>
              <w:bottom w:val="single" w:sz="4" w:space="0" w:color="000000"/>
              <w:right w:val="single" w:sz="4" w:space="0" w:color="000000"/>
            </w:tcBorders>
            <w:shd w:val="clear" w:color="auto" w:fill="auto"/>
            <w:vAlign w:val="center"/>
          </w:tcPr>
          <w:p w14:paraId="274A1A30" w14:textId="1538FEF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60DB78EE" w14:textId="469B2AB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68,7</w:t>
            </w:r>
          </w:p>
        </w:tc>
        <w:tc>
          <w:tcPr>
            <w:tcW w:w="897" w:type="dxa"/>
            <w:tcBorders>
              <w:top w:val="nil"/>
              <w:left w:val="nil"/>
              <w:bottom w:val="single" w:sz="4" w:space="0" w:color="000000"/>
              <w:right w:val="single" w:sz="4" w:space="0" w:color="000000"/>
            </w:tcBorders>
            <w:shd w:val="clear" w:color="auto" w:fill="auto"/>
            <w:vAlign w:val="center"/>
          </w:tcPr>
          <w:p w14:paraId="5EBB3CF8" w14:textId="49C2A38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2193,67</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501ECF42" w14:textId="4B07F48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9.778,48</w:t>
            </w:r>
          </w:p>
        </w:tc>
      </w:tr>
      <w:tr w:rsidR="000075DA" w:rsidRPr="00222380" w14:paraId="78D5EE06"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tcPr>
          <w:p w14:paraId="6B608982" w14:textId="0B3C459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Samobor</w:t>
            </w:r>
          </w:p>
        </w:tc>
        <w:tc>
          <w:tcPr>
            <w:tcW w:w="1552" w:type="dxa"/>
            <w:tcBorders>
              <w:top w:val="nil"/>
              <w:left w:val="nil"/>
              <w:bottom w:val="single" w:sz="4" w:space="0" w:color="000000"/>
              <w:right w:val="single" w:sz="4" w:space="0" w:color="auto"/>
            </w:tcBorders>
            <w:shd w:val="clear" w:color="auto" w:fill="auto"/>
            <w:vAlign w:val="center"/>
          </w:tcPr>
          <w:p w14:paraId="71883171" w14:textId="2245AEC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1323,67</w:t>
            </w:r>
          </w:p>
        </w:tc>
        <w:tc>
          <w:tcPr>
            <w:tcW w:w="994" w:type="dxa"/>
            <w:tcBorders>
              <w:top w:val="single" w:sz="4" w:space="0" w:color="auto"/>
              <w:left w:val="single" w:sz="4" w:space="0" w:color="auto"/>
              <w:bottom w:val="single" w:sz="4" w:space="0" w:color="auto"/>
              <w:right w:val="single" w:sz="4" w:space="0" w:color="auto"/>
            </w:tcBorders>
          </w:tcPr>
          <w:p w14:paraId="10DDA793" w14:textId="664FFA9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4679</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22727F0E" w14:textId="254D3FF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442,69</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1D810EF6" w14:textId="1F9B705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63,49</w:t>
            </w:r>
          </w:p>
        </w:tc>
        <w:tc>
          <w:tcPr>
            <w:tcW w:w="1063" w:type="dxa"/>
            <w:tcBorders>
              <w:top w:val="nil"/>
              <w:left w:val="nil"/>
              <w:bottom w:val="single" w:sz="4" w:space="0" w:color="000000"/>
              <w:right w:val="single" w:sz="4" w:space="0" w:color="000000"/>
            </w:tcBorders>
            <w:shd w:val="clear" w:color="auto" w:fill="auto"/>
            <w:vAlign w:val="center"/>
          </w:tcPr>
          <w:p w14:paraId="7B27A2CB" w14:textId="2930DD3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20,69</w:t>
            </w:r>
          </w:p>
        </w:tc>
        <w:tc>
          <w:tcPr>
            <w:tcW w:w="998" w:type="dxa"/>
            <w:tcBorders>
              <w:top w:val="nil"/>
              <w:left w:val="nil"/>
              <w:bottom w:val="single" w:sz="4" w:space="0" w:color="000000"/>
              <w:right w:val="single" w:sz="4" w:space="0" w:color="000000"/>
            </w:tcBorders>
            <w:shd w:val="clear" w:color="auto" w:fill="auto"/>
            <w:vAlign w:val="center"/>
          </w:tcPr>
          <w:p w14:paraId="3A9D4520" w14:textId="52A3889B"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3E71AE5F" w14:textId="66BC8549"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42,07</w:t>
            </w:r>
          </w:p>
        </w:tc>
        <w:tc>
          <w:tcPr>
            <w:tcW w:w="897" w:type="dxa"/>
            <w:tcBorders>
              <w:top w:val="nil"/>
              <w:left w:val="nil"/>
              <w:bottom w:val="single" w:sz="4" w:space="0" w:color="000000"/>
              <w:right w:val="single" w:sz="4" w:space="0" w:color="000000"/>
            </w:tcBorders>
            <w:shd w:val="clear" w:color="auto" w:fill="auto"/>
            <w:vAlign w:val="center"/>
          </w:tcPr>
          <w:p w14:paraId="2A3B52DF" w14:textId="69523FB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754,73</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40E6FF1E" w14:textId="13628B6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13.116,10</w:t>
            </w:r>
          </w:p>
        </w:tc>
      </w:tr>
      <w:tr w:rsidR="000075DA" w:rsidRPr="00222380" w14:paraId="113E5816"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tcPr>
          <w:p w14:paraId="42194B00" w14:textId="46899114"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 xml:space="preserve">Sveta </w:t>
            </w:r>
            <w:proofErr w:type="spellStart"/>
            <w:r w:rsidRPr="00222380">
              <w:rPr>
                <w:rFonts w:ascii="Calibri Light" w:eastAsia="Times New Roman" w:hAnsi="Calibri Light" w:cs="Calibri Light"/>
                <w:sz w:val="20"/>
                <w:szCs w:val="20"/>
                <w:lang w:eastAsia="hr-HR"/>
              </w:rPr>
              <w:t>Nedelja</w:t>
            </w:r>
            <w:proofErr w:type="spellEnd"/>
          </w:p>
        </w:tc>
        <w:tc>
          <w:tcPr>
            <w:tcW w:w="1552" w:type="dxa"/>
            <w:tcBorders>
              <w:top w:val="nil"/>
              <w:left w:val="nil"/>
              <w:bottom w:val="single" w:sz="4" w:space="0" w:color="000000"/>
              <w:right w:val="single" w:sz="4" w:space="0" w:color="auto"/>
            </w:tcBorders>
            <w:shd w:val="clear" w:color="auto" w:fill="auto"/>
            <w:vAlign w:val="center"/>
          </w:tcPr>
          <w:p w14:paraId="5F5F0B5A" w14:textId="268F96B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356,78</w:t>
            </w:r>
          </w:p>
        </w:tc>
        <w:tc>
          <w:tcPr>
            <w:tcW w:w="994" w:type="dxa"/>
            <w:tcBorders>
              <w:top w:val="single" w:sz="4" w:space="0" w:color="auto"/>
              <w:left w:val="single" w:sz="4" w:space="0" w:color="auto"/>
              <w:bottom w:val="single" w:sz="4" w:space="0" w:color="auto"/>
              <w:right w:val="single" w:sz="4" w:space="0" w:color="auto"/>
            </w:tcBorders>
          </w:tcPr>
          <w:p w14:paraId="5C43590E" w14:textId="6D96AEC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1270</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1EBC545E" w14:textId="48BB9ACD"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96,59</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39FD4B4D" w14:textId="602E7F3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21,31</w:t>
            </w:r>
          </w:p>
        </w:tc>
        <w:tc>
          <w:tcPr>
            <w:tcW w:w="1063" w:type="dxa"/>
            <w:tcBorders>
              <w:top w:val="nil"/>
              <w:left w:val="nil"/>
              <w:bottom w:val="single" w:sz="4" w:space="0" w:color="000000"/>
              <w:right w:val="single" w:sz="4" w:space="0" w:color="000000"/>
            </w:tcBorders>
            <w:shd w:val="clear" w:color="auto" w:fill="auto"/>
            <w:vAlign w:val="center"/>
          </w:tcPr>
          <w:p w14:paraId="453EA8CE" w14:textId="72D34B8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3,69</w:t>
            </w:r>
          </w:p>
        </w:tc>
        <w:tc>
          <w:tcPr>
            <w:tcW w:w="998" w:type="dxa"/>
            <w:tcBorders>
              <w:top w:val="nil"/>
              <w:left w:val="nil"/>
              <w:bottom w:val="single" w:sz="4" w:space="0" w:color="000000"/>
              <w:right w:val="single" w:sz="4" w:space="0" w:color="000000"/>
            </w:tcBorders>
            <w:shd w:val="clear" w:color="auto" w:fill="auto"/>
            <w:vAlign w:val="center"/>
          </w:tcPr>
          <w:p w14:paraId="0FDECCE4" w14:textId="2F055F1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71670970" w14:textId="7C1F037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2,30</w:t>
            </w:r>
          </w:p>
        </w:tc>
        <w:tc>
          <w:tcPr>
            <w:tcW w:w="897" w:type="dxa"/>
            <w:tcBorders>
              <w:top w:val="nil"/>
              <w:left w:val="nil"/>
              <w:bottom w:val="single" w:sz="4" w:space="0" w:color="000000"/>
              <w:right w:val="single" w:sz="4" w:space="0" w:color="000000"/>
            </w:tcBorders>
            <w:shd w:val="clear" w:color="auto" w:fill="auto"/>
            <w:vAlign w:val="center"/>
          </w:tcPr>
          <w:p w14:paraId="18E1F9E3" w14:textId="4CD42ECA"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232,89</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303C3808" w14:textId="0313D753"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258,43</w:t>
            </w:r>
          </w:p>
        </w:tc>
      </w:tr>
      <w:tr w:rsidR="000075DA" w:rsidRPr="00222380" w14:paraId="6DC664FD"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tcPr>
          <w:p w14:paraId="1FC5FAEB" w14:textId="2B3839C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Zaprešić</w:t>
            </w:r>
          </w:p>
        </w:tc>
        <w:tc>
          <w:tcPr>
            <w:tcW w:w="1552" w:type="dxa"/>
            <w:tcBorders>
              <w:top w:val="nil"/>
              <w:left w:val="nil"/>
              <w:bottom w:val="single" w:sz="4" w:space="0" w:color="000000"/>
              <w:right w:val="single" w:sz="4" w:space="0" w:color="auto"/>
            </w:tcBorders>
            <w:shd w:val="clear" w:color="auto" w:fill="auto"/>
            <w:vAlign w:val="center"/>
          </w:tcPr>
          <w:p w14:paraId="0937C252" w14:textId="270CA09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1008,22</w:t>
            </w:r>
          </w:p>
        </w:tc>
        <w:tc>
          <w:tcPr>
            <w:tcW w:w="994" w:type="dxa"/>
            <w:tcBorders>
              <w:top w:val="single" w:sz="4" w:space="0" w:color="auto"/>
              <w:left w:val="single" w:sz="4" w:space="0" w:color="auto"/>
              <w:bottom w:val="single" w:sz="4" w:space="0" w:color="auto"/>
              <w:right w:val="single" w:sz="4" w:space="0" w:color="auto"/>
            </w:tcBorders>
          </w:tcPr>
          <w:p w14:paraId="3B267910" w14:textId="2A78CA6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1810</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4DFF3A45" w14:textId="76F957D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266,02</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536B52A4" w14:textId="56AC849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23,82</w:t>
            </w:r>
          </w:p>
        </w:tc>
        <w:tc>
          <w:tcPr>
            <w:tcW w:w="1063" w:type="dxa"/>
            <w:tcBorders>
              <w:top w:val="nil"/>
              <w:left w:val="nil"/>
              <w:bottom w:val="single" w:sz="4" w:space="0" w:color="000000"/>
              <w:right w:val="single" w:sz="4" w:space="0" w:color="000000"/>
            </w:tcBorders>
            <w:shd w:val="clear" w:color="auto" w:fill="auto"/>
            <w:vAlign w:val="center"/>
          </w:tcPr>
          <w:p w14:paraId="574E34CB" w14:textId="33675D76"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9,33</w:t>
            </w:r>
          </w:p>
        </w:tc>
        <w:tc>
          <w:tcPr>
            <w:tcW w:w="998" w:type="dxa"/>
            <w:tcBorders>
              <w:top w:val="nil"/>
              <w:left w:val="nil"/>
              <w:bottom w:val="single" w:sz="4" w:space="0" w:color="000000"/>
              <w:right w:val="single" w:sz="4" w:space="0" w:color="000000"/>
            </w:tcBorders>
            <w:shd w:val="clear" w:color="auto" w:fill="auto"/>
            <w:vAlign w:val="center"/>
          </w:tcPr>
          <w:p w14:paraId="6E4C3A11" w14:textId="1F79521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7D5C94B5" w14:textId="0C4EBDC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3,12</w:t>
            </w:r>
          </w:p>
        </w:tc>
        <w:tc>
          <w:tcPr>
            <w:tcW w:w="897" w:type="dxa"/>
            <w:tcBorders>
              <w:top w:val="nil"/>
              <w:left w:val="nil"/>
              <w:bottom w:val="single" w:sz="4" w:space="0" w:color="000000"/>
              <w:right w:val="single" w:sz="4" w:space="0" w:color="000000"/>
            </w:tcBorders>
            <w:shd w:val="clear" w:color="auto" w:fill="auto"/>
            <w:vAlign w:val="center"/>
          </w:tcPr>
          <w:p w14:paraId="63C1F1BE" w14:textId="43D3667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705,93</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2263E7F5" w14:textId="200DCD27"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sz w:val="20"/>
                <w:szCs w:val="20"/>
                <w:lang w:eastAsia="hr-HR"/>
              </w:rPr>
              <w:t>1.245,66</w:t>
            </w:r>
          </w:p>
        </w:tc>
      </w:tr>
      <w:tr w:rsidR="000075DA" w:rsidRPr="00222380" w14:paraId="04064D08" w14:textId="77777777" w:rsidTr="00A2460B">
        <w:trPr>
          <w:trHeight w:val="198"/>
        </w:trPr>
        <w:tc>
          <w:tcPr>
            <w:tcW w:w="1068" w:type="dxa"/>
            <w:tcBorders>
              <w:top w:val="nil"/>
              <w:left w:val="single" w:sz="4" w:space="0" w:color="000000"/>
              <w:bottom w:val="single" w:sz="4" w:space="0" w:color="000000"/>
              <w:right w:val="single" w:sz="4" w:space="0" w:color="000000"/>
            </w:tcBorders>
            <w:shd w:val="clear" w:color="auto" w:fill="auto"/>
            <w:vAlign w:val="center"/>
            <w:hideMark/>
          </w:tcPr>
          <w:p w14:paraId="6F1D2695" w14:textId="00B2D41C"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Ukupno LAG</w:t>
            </w:r>
          </w:p>
        </w:tc>
        <w:tc>
          <w:tcPr>
            <w:tcW w:w="1552" w:type="dxa"/>
            <w:tcBorders>
              <w:top w:val="nil"/>
              <w:left w:val="nil"/>
              <w:bottom w:val="single" w:sz="4" w:space="0" w:color="000000"/>
              <w:right w:val="single" w:sz="4" w:space="0" w:color="auto"/>
            </w:tcBorders>
            <w:shd w:val="clear" w:color="auto" w:fill="auto"/>
            <w:vAlign w:val="center"/>
          </w:tcPr>
          <w:p w14:paraId="4C5E18E4" w14:textId="677FD3B1"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10805,79</w:t>
            </w:r>
          </w:p>
        </w:tc>
        <w:tc>
          <w:tcPr>
            <w:tcW w:w="994" w:type="dxa"/>
            <w:tcBorders>
              <w:top w:val="single" w:sz="4" w:space="0" w:color="auto"/>
              <w:left w:val="single" w:sz="4" w:space="0" w:color="auto"/>
              <w:bottom w:val="single" w:sz="4" w:space="0" w:color="auto"/>
              <w:right w:val="single" w:sz="4" w:space="0" w:color="auto"/>
            </w:tcBorders>
          </w:tcPr>
          <w:p w14:paraId="50EDB8EC" w14:textId="2DE91CD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28375</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4ADC0442" w14:textId="630567B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3030,01</w:t>
            </w:r>
          </w:p>
        </w:tc>
        <w:tc>
          <w:tcPr>
            <w:tcW w:w="960" w:type="dxa"/>
            <w:tcBorders>
              <w:top w:val="nil"/>
              <w:left w:val="single" w:sz="4" w:space="0" w:color="auto"/>
              <w:bottom w:val="single" w:sz="4" w:space="0" w:color="000000"/>
              <w:right w:val="single" w:sz="4" w:space="0" w:color="000000"/>
            </w:tcBorders>
            <w:shd w:val="clear" w:color="auto" w:fill="auto"/>
            <w:vAlign w:val="center"/>
          </w:tcPr>
          <w:p w14:paraId="759C3F99" w14:textId="61687CA5"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384,48</w:t>
            </w:r>
          </w:p>
        </w:tc>
        <w:tc>
          <w:tcPr>
            <w:tcW w:w="1063" w:type="dxa"/>
            <w:tcBorders>
              <w:top w:val="nil"/>
              <w:left w:val="nil"/>
              <w:bottom w:val="single" w:sz="4" w:space="0" w:color="000000"/>
              <w:right w:val="single" w:sz="4" w:space="0" w:color="000000"/>
            </w:tcBorders>
            <w:shd w:val="clear" w:color="auto" w:fill="auto"/>
            <w:vAlign w:val="center"/>
          </w:tcPr>
          <w:p w14:paraId="0640D8CE" w14:textId="0082A362"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371,46</w:t>
            </w:r>
          </w:p>
        </w:tc>
        <w:tc>
          <w:tcPr>
            <w:tcW w:w="998" w:type="dxa"/>
            <w:tcBorders>
              <w:top w:val="nil"/>
              <w:left w:val="nil"/>
              <w:bottom w:val="single" w:sz="4" w:space="0" w:color="000000"/>
              <w:right w:val="single" w:sz="4" w:space="0" w:color="000000"/>
            </w:tcBorders>
            <w:shd w:val="clear" w:color="auto" w:fill="auto"/>
            <w:vAlign w:val="center"/>
          </w:tcPr>
          <w:p w14:paraId="00CA1302" w14:textId="2EC2871F"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n/p</w:t>
            </w:r>
          </w:p>
        </w:tc>
        <w:tc>
          <w:tcPr>
            <w:tcW w:w="925" w:type="dxa"/>
            <w:tcBorders>
              <w:top w:val="nil"/>
              <w:left w:val="nil"/>
              <w:bottom w:val="single" w:sz="4" w:space="0" w:color="000000"/>
              <w:right w:val="single" w:sz="4" w:space="0" w:color="000000"/>
            </w:tcBorders>
            <w:shd w:val="clear" w:color="auto" w:fill="auto"/>
            <w:vAlign w:val="center"/>
          </w:tcPr>
          <w:p w14:paraId="6347E1BB" w14:textId="77C683A8"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169,01</w:t>
            </w:r>
          </w:p>
        </w:tc>
        <w:tc>
          <w:tcPr>
            <w:tcW w:w="897" w:type="dxa"/>
            <w:tcBorders>
              <w:top w:val="nil"/>
              <w:left w:val="nil"/>
              <w:bottom w:val="single" w:sz="4" w:space="0" w:color="000000"/>
              <w:right w:val="single" w:sz="4" w:space="0" w:color="000000"/>
            </w:tcBorders>
            <w:shd w:val="clear" w:color="auto" w:fill="auto"/>
            <w:vAlign w:val="center"/>
          </w:tcPr>
          <w:p w14:paraId="57ABB101" w14:textId="15B5AFBE"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6850,83</w:t>
            </w:r>
          </w:p>
        </w:tc>
        <w:tc>
          <w:tcPr>
            <w:tcW w:w="1008" w:type="dxa"/>
            <w:tcBorders>
              <w:top w:val="single" w:sz="4" w:space="0" w:color="000000"/>
              <w:left w:val="nil"/>
              <w:bottom w:val="single" w:sz="4" w:space="0" w:color="000000"/>
              <w:right w:val="single" w:sz="4" w:space="0" w:color="000000"/>
            </w:tcBorders>
            <w:shd w:val="clear" w:color="auto" w:fill="auto"/>
            <w:vAlign w:val="center"/>
          </w:tcPr>
          <w:p w14:paraId="70B25225" w14:textId="7623D6E0" w:rsidR="00A2460B" w:rsidRPr="00222380" w:rsidRDefault="00A2460B" w:rsidP="00222380">
            <w:pPr>
              <w:spacing w:after="0" w:line="240" w:lineRule="auto"/>
              <w:jc w:val="both"/>
              <w:rPr>
                <w:rFonts w:ascii="Calibri Light" w:eastAsia="Times New Roman" w:hAnsi="Calibri Light" w:cs="Calibri Light"/>
                <w:sz w:val="20"/>
                <w:szCs w:val="20"/>
                <w:lang w:eastAsia="hr-HR"/>
              </w:rPr>
            </w:pPr>
            <w:r w:rsidRPr="00222380">
              <w:rPr>
                <w:rFonts w:ascii="Calibri Light" w:eastAsia="Times New Roman" w:hAnsi="Calibri Light" w:cs="Calibri Light"/>
                <w:b/>
                <w:sz w:val="20"/>
                <w:szCs w:val="20"/>
                <w:lang w:eastAsia="hr-HR"/>
              </w:rPr>
              <w:t>31556,49</w:t>
            </w:r>
          </w:p>
        </w:tc>
      </w:tr>
    </w:tbl>
    <w:p w14:paraId="3535A747" w14:textId="77777777" w:rsidR="006D6782" w:rsidRPr="00222380" w:rsidRDefault="006D6782" w:rsidP="00222380">
      <w:pPr>
        <w:jc w:val="both"/>
        <w:rPr>
          <w:rFonts w:ascii="Calibri Light" w:hAnsi="Calibri Light" w:cs="Calibri Light"/>
          <w:sz w:val="12"/>
        </w:rPr>
      </w:pPr>
      <w:bookmarkStart w:id="803" w:name="_Hlk71279083"/>
    </w:p>
    <w:p w14:paraId="00C5DB7D" w14:textId="3C982E51" w:rsidR="00D178D5" w:rsidRPr="00222380" w:rsidRDefault="00D178D5" w:rsidP="00222380">
      <w:pPr>
        <w:jc w:val="both"/>
        <w:rPr>
          <w:rFonts w:ascii="Calibri Light" w:hAnsi="Calibri Light" w:cs="Calibri Light"/>
        </w:rPr>
      </w:pPr>
      <w:r w:rsidRPr="00222380">
        <w:rPr>
          <w:rFonts w:ascii="Calibri Light" w:hAnsi="Calibri Light" w:cs="Calibri Light"/>
        </w:rPr>
        <w:t xml:space="preserve">Izvor: </w:t>
      </w:r>
      <w:r w:rsidR="008F7D6F" w:rsidRPr="00222380">
        <w:rPr>
          <w:rFonts w:ascii="Calibri Light" w:hAnsi="Calibri Light" w:cs="Calibri Light"/>
          <w:i/>
        </w:rPr>
        <w:t>Ministarstvo poljoprivrede i Hrvatske šume d.o.o.</w:t>
      </w:r>
    </w:p>
    <w:p w14:paraId="314E0D52" w14:textId="77777777" w:rsidR="00D46DFB" w:rsidRPr="00222380" w:rsidRDefault="00D733B2" w:rsidP="00222380">
      <w:pPr>
        <w:pStyle w:val="Naslov3"/>
        <w:jc w:val="both"/>
        <w:rPr>
          <w:rFonts w:ascii="Calibri Light" w:hAnsi="Calibri Light" w:cs="Calibri Light"/>
          <w:lang w:eastAsia="hr-HR"/>
        </w:rPr>
      </w:pPr>
      <w:bookmarkStart w:id="804" w:name="_Toc132615773"/>
      <w:bookmarkEnd w:id="803"/>
      <w:r w:rsidRPr="00222380">
        <w:rPr>
          <w:rFonts w:ascii="Calibri Light" w:hAnsi="Calibri Light" w:cs="Calibri Light"/>
          <w:lang w:eastAsia="hr-HR"/>
        </w:rPr>
        <w:t>Tablica</w:t>
      </w:r>
      <w:r w:rsidR="008C058D" w:rsidRPr="00222380">
        <w:rPr>
          <w:rFonts w:ascii="Calibri Light" w:hAnsi="Calibri Light" w:cs="Calibri Light"/>
          <w:lang w:eastAsia="hr-HR"/>
        </w:rPr>
        <w:t xml:space="preserve"> </w:t>
      </w:r>
      <w:r w:rsidR="001747BE" w:rsidRPr="00222380">
        <w:rPr>
          <w:rFonts w:ascii="Calibri Light" w:hAnsi="Calibri Light" w:cs="Calibri Light"/>
          <w:lang w:eastAsia="hr-HR"/>
        </w:rPr>
        <w:t>1</w:t>
      </w:r>
      <w:r w:rsidR="00243982" w:rsidRPr="00222380">
        <w:rPr>
          <w:rFonts w:ascii="Calibri Light" w:hAnsi="Calibri Light" w:cs="Calibri Light"/>
          <w:lang w:eastAsia="hr-HR"/>
        </w:rPr>
        <w:t>3</w:t>
      </w:r>
      <w:r w:rsidRPr="00222380">
        <w:rPr>
          <w:rFonts w:ascii="Calibri Light" w:hAnsi="Calibri Light" w:cs="Calibri Light"/>
          <w:lang w:eastAsia="hr-HR"/>
        </w:rPr>
        <w:t>: Brojno stanje stoke</w:t>
      </w:r>
      <w:r w:rsidR="0044729B" w:rsidRPr="00222380">
        <w:rPr>
          <w:rFonts w:ascii="Calibri Light" w:hAnsi="Calibri Light" w:cs="Calibri Light"/>
          <w:lang w:eastAsia="hr-HR"/>
        </w:rPr>
        <w:t xml:space="preserve"> na području LAG-a</w:t>
      </w:r>
      <w:bookmarkEnd w:id="804"/>
    </w:p>
    <w:p w14:paraId="34ECC882" w14:textId="5D2D05B2" w:rsidR="00D733B2" w:rsidRPr="00222380" w:rsidRDefault="00AE4677" w:rsidP="00222380">
      <w:pPr>
        <w:jc w:val="both"/>
        <w:rPr>
          <w:rFonts w:ascii="Calibri Light" w:eastAsia="Times New Roman" w:hAnsi="Calibri Light" w:cs="Calibri Light"/>
          <w:lang w:eastAsia="hr-HR"/>
        </w:rPr>
      </w:pPr>
      <w:r w:rsidRPr="00222380">
        <w:rPr>
          <w:rFonts w:ascii="Calibri Light" w:eastAsia="Times New Roman" w:hAnsi="Calibri Light" w:cs="Calibri Light"/>
          <w:iCs/>
          <w:lang w:eastAsia="hr-HR"/>
        </w:rPr>
        <w:t>[</w:t>
      </w:r>
      <w:r w:rsidR="00AB28B5" w:rsidRPr="00222380">
        <w:rPr>
          <w:rFonts w:ascii="Calibri Light" w:eastAsia="Times New Roman" w:hAnsi="Calibri Light" w:cs="Calibri Light"/>
          <w:i/>
          <w:iCs/>
          <w:lang w:eastAsia="hr-HR"/>
        </w:rPr>
        <w:t>k</w:t>
      </w:r>
      <w:r w:rsidRPr="00222380">
        <w:rPr>
          <w:rFonts w:ascii="Calibri Light" w:eastAsia="Times New Roman" w:hAnsi="Calibri Light" w:cs="Calibri Light"/>
          <w:i/>
          <w:iCs/>
          <w:lang w:eastAsia="hr-HR"/>
        </w:rPr>
        <w:t xml:space="preserve">ada na području </w:t>
      </w:r>
      <w:proofErr w:type="spellStart"/>
      <w:r w:rsidRPr="00222380">
        <w:rPr>
          <w:rFonts w:ascii="Calibri Light" w:eastAsia="Times New Roman" w:hAnsi="Calibri Light" w:cs="Calibri Light"/>
          <w:i/>
          <w:iCs/>
          <w:lang w:eastAsia="hr-HR"/>
        </w:rPr>
        <w:t>JLS</w:t>
      </w:r>
      <w:proofErr w:type="spellEnd"/>
      <w:r w:rsidRPr="00222380">
        <w:rPr>
          <w:rFonts w:ascii="Calibri Light" w:eastAsia="Times New Roman" w:hAnsi="Calibri Light" w:cs="Calibri Light"/>
          <w:i/>
          <w:iCs/>
          <w:lang w:eastAsia="hr-HR"/>
        </w:rPr>
        <w:t>/ LAG-a ne postoji određena kategorija</w:t>
      </w:r>
      <w:r w:rsidR="000166EA" w:rsidRPr="00222380">
        <w:rPr>
          <w:rFonts w:ascii="Calibri Light" w:eastAsia="Times New Roman" w:hAnsi="Calibri Light" w:cs="Calibri Light"/>
          <w:i/>
          <w:iCs/>
          <w:lang w:eastAsia="hr-HR"/>
        </w:rPr>
        <w:t>,</w:t>
      </w:r>
      <w:r w:rsidRPr="00222380">
        <w:rPr>
          <w:rFonts w:ascii="Calibri Light" w:eastAsia="Times New Roman" w:hAnsi="Calibri Light" w:cs="Calibri Light"/>
          <w:i/>
          <w:iCs/>
          <w:lang w:eastAsia="hr-HR"/>
        </w:rPr>
        <w:t xml:space="preserve"> potrebno je navesti n/p</w:t>
      </w:r>
      <w:r w:rsidRPr="00222380">
        <w:rPr>
          <w:rFonts w:ascii="Calibri Light" w:eastAsia="Times New Roman" w:hAnsi="Calibri Light" w:cs="Calibri Light"/>
          <w:iCs/>
          <w:lang w:eastAsia="hr-HR"/>
        </w:rPr>
        <w:t>]</w:t>
      </w:r>
    </w:p>
    <w:tbl>
      <w:tblPr>
        <w:tblW w:w="9989" w:type="dxa"/>
        <w:tblLook w:val="04A0" w:firstRow="1" w:lastRow="0" w:firstColumn="1" w:lastColumn="0" w:noHBand="0" w:noVBand="1"/>
      </w:tblPr>
      <w:tblGrid>
        <w:gridCol w:w="1222"/>
        <w:gridCol w:w="960"/>
        <w:gridCol w:w="913"/>
        <w:gridCol w:w="825"/>
        <w:gridCol w:w="821"/>
        <w:gridCol w:w="1011"/>
        <w:gridCol w:w="1134"/>
        <w:gridCol w:w="965"/>
        <w:gridCol w:w="1061"/>
        <w:gridCol w:w="1077"/>
      </w:tblGrid>
      <w:tr w:rsidR="004E1EAF" w:rsidRPr="004E1EAF" w14:paraId="5451E550" w14:textId="77777777" w:rsidTr="004E1EAF">
        <w:trPr>
          <w:trHeight w:val="298"/>
        </w:trPr>
        <w:tc>
          <w:tcPr>
            <w:tcW w:w="1081"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256D1355"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proofErr w:type="spellStart"/>
            <w:r w:rsidRPr="004E1EAF">
              <w:rPr>
                <w:rFonts w:ascii="Calibri Light" w:eastAsia="Times New Roman" w:hAnsi="Calibri Light" w:cs="Calibri Light"/>
                <w:color w:val="000000"/>
                <w:sz w:val="20"/>
                <w:szCs w:val="20"/>
                <w:lang w:eastAsia="hr-HR"/>
              </w:rPr>
              <w:t>JLS</w:t>
            </w:r>
            <w:proofErr w:type="spellEnd"/>
          </w:p>
        </w:tc>
        <w:tc>
          <w:tcPr>
            <w:tcW w:w="8908" w:type="dxa"/>
            <w:gridSpan w:val="9"/>
            <w:tcBorders>
              <w:top w:val="single" w:sz="4" w:space="0" w:color="auto"/>
              <w:left w:val="nil"/>
              <w:bottom w:val="single" w:sz="4" w:space="0" w:color="auto"/>
              <w:right w:val="single" w:sz="4" w:space="0" w:color="000000"/>
            </w:tcBorders>
            <w:shd w:val="clear" w:color="000000" w:fill="B4C6E7"/>
            <w:vAlign w:val="center"/>
            <w:hideMark/>
          </w:tcPr>
          <w:p w14:paraId="648B6FEE" w14:textId="77777777" w:rsidR="004E1EAF" w:rsidRPr="004E1EAF" w:rsidRDefault="004E1EAF" w:rsidP="004E1EAF">
            <w:pPr>
              <w:spacing w:after="0" w:line="240" w:lineRule="auto"/>
              <w:jc w:val="center"/>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Kategorija stoke</w:t>
            </w:r>
          </w:p>
        </w:tc>
      </w:tr>
      <w:tr w:rsidR="004E1EAF" w:rsidRPr="004E1EAF" w14:paraId="5C3ADEAE" w14:textId="77777777" w:rsidTr="004E1EAF">
        <w:trPr>
          <w:trHeight w:val="507"/>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64D6FE75" w14:textId="77777777" w:rsidR="004E1EAF" w:rsidRPr="004E1EAF" w:rsidRDefault="004E1EAF" w:rsidP="004E1EAF">
            <w:pPr>
              <w:spacing w:after="0" w:line="240" w:lineRule="auto"/>
              <w:rPr>
                <w:rFonts w:ascii="Calibri Light" w:eastAsia="Times New Roman" w:hAnsi="Calibri Light" w:cs="Calibri Light"/>
                <w:color w:val="000000"/>
                <w:sz w:val="20"/>
                <w:szCs w:val="20"/>
                <w:lang w:eastAsia="hr-HR"/>
              </w:rPr>
            </w:pPr>
          </w:p>
        </w:tc>
        <w:tc>
          <w:tcPr>
            <w:tcW w:w="972" w:type="dxa"/>
            <w:tcBorders>
              <w:top w:val="nil"/>
              <w:left w:val="nil"/>
              <w:bottom w:val="single" w:sz="4" w:space="0" w:color="auto"/>
              <w:right w:val="single" w:sz="4" w:space="0" w:color="auto"/>
            </w:tcBorders>
            <w:shd w:val="clear" w:color="000000" w:fill="B4C6E7"/>
            <w:vAlign w:val="center"/>
            <w:hideMark/>
          </w:tcPr>
          <w:p w14:paraId="26ECCAE3"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Govedo, br. grla</w:t>
            </w:r>
          </w:p>
        </w:tc>
        <w:tc>
          <w:tcPr>
            <w:tcW w:w="955" w:type="dxa"/>
            <w:tcBorders>
              <w:top w:val="nil"/>
              <w:left w:val="nil"/>
              <w:bottom w:val="single" w:sz="4" w:space="0" w:color="auto"/>
              <w:right w:val="single" w:sz="4" w:space="0" w:color="auto"/>
            </w:tcBorders>
            <w:shd w:val="clear" w:color="000000" w:fill="B4C6E7"/>
            <w:vAlign w:val="center"/>
            <w:hideMark/>
          </w:tcPr>
          <w:p w14:paraId="65302E05"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Ovca, br. grla</w:t>
            </w:r>
          </w:p>
        </w:tc>
        <w:tc>
          <w:tcPr>
            <w:tcW w:w="856" w:type="dxa"/>
            <w:tcBorders>
              <w:top w:val="nil"/>
              <w:left w:val="nil"/>
              <w:bottom w:val="single" w:sz="4" w:space="0" w:color="auto"/>
              <w:right w:val="single" w:sz="4" w:space="0" w:color="auto"/>
            </w:tcBorders>
            <w:shd w:val="clear" w:color="000000" w:fill="B4C6E7"/>
            <w:vAlign w:val="center"/>
            <w:hideMark/>
          </w:tcPr>
          <w:p w14:paraId="04626191"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Koza, br. grla</w:t>
            </w:r>
          </w:p>
        </w:tc>
        <w:tc>
          <w:tcPr>
            <w:tcW w:w="855" w:type="dxa"/>
            <w:tcBorders>
              <w:top w:val="nil"/>
              <w:left w:val="nil"/>
              <w:bottom w:val="single" w:sz="4" w:space="0" w:color="auto"/>
              <w:right w:val="single" w:sz="4" w:space="0" w:color="auto"/>
            </w:tcBorders>
            <w:shd w:val="clear" w:color="000000" w:fill="B4C6E7"/>
            <w:vAlign w:val="center"/>
            <w:hideMark/>
          </w:tcPr>
          <w:p w14:paraId="4D45B2CB"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Konj, br. grla</w:t>
            </w:r>
          </w:p>
        </w:tc>
        <w:tc>
          <w:tcPr>
            <w:tcW w:w="1058" w:type="dxa"/>
            <w:tcBorders>
              <w:top w:val="nil"/>
              <w:left w:val="nil"/>
              <w:bottom w:val="single" w:sz="4" w:space="0" w:color="auto"/>
              <w:right w:val="single" w:sz="4" w:space="0" w:color="auto"/>
            </w:tcBorders>
            <w:shd w:val="clear" w:color="000000" w:fill="B4C6E7"/>
            <w:vAlign w:val="center"/>
            <w:hideMark/>
          </w:tcPr>
          <w:p w14:paraId="05E8FBA7"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Svinja, br. grla</w:t>
            </w:r>
          </w:p>
        </w:tc>
        <w:tc>
          <w:tcPr>
            <w:tcW w:w="1178" w:type="dxa"/>
            <w:tcBorders>
              <w:top w:val="nil"/>
              <w:left w:val="nil"/>
              <w:bottom w:val="single" w:sz="4" w:space="0" w:color="auto"/>
              <w:right w:val="single" w:sz="4" w:space="0" w:color="auto"/>
            </w:tcBorders>
            <w:shd w:val="clear" w:color="000000" w:fill="B4C6E7"/>
            <w:vAlign w:val="center"/>
            <w:hideMark/>
          </w:tcPr>
          <w:p w14:paraId="560AEA57"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 xml:space="preserve">Perad, br. grla </w:t>
            </w:r>
          </w:p>
        </w:tc>
        <w:tc>
          <w:tcPr>
            <w:tcW w:w="881" w:type="dxa"/>
            <w:tcBorders>
              <w:top w:val="nil"/>
              <w:left w:val="nil"/>
              <w:bottom w:val="single" w:sz="4" w:space="0" w:color="auto"/>
              <w:right w:val="single" w:sz="4" w:space="0" w:color="auto"/>
            </w:tcBorders>
            <w:shd w:val="clear" w:color="000000" w:fill="B4C6E7"/>
            <w:vAlign w:val="center"/>
            <w:hideMark/>
          </w:tcPr>
          <w:p w14:paraId="7BCD000A"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Magarac, br. grla</w:t>
            </w:r>
          </w:p>
        </w:tc>
        <w:tc>
          <w:tcPr>
            <w:tcW w:w="1076" w:type="dxa"/>
            <w:tcBorders>
              <w:top w:val="nil"/>
              <w:left w:val="nil"/>
              <w:bottom w:val="single" w:sz="4" w:space="0" w:color="auto"/>
              <w:right w:val="single" w:sz="4" w:space="0" w:color="auto"/>
            </w:tcBorders>
            <w:shd w:val="clear" w:color="000000" w:fill="B4C6E7"/>
            <w:vAlign w:val="center"/>
            <w:hideMark/>
          </w:tcPr>
          <w:p w14:paraId="02878A2E"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Pčela (pčelinje zajednice )</w:t>
            </w:r>
          </w:p>
        </w:tc>
        <w:tc>
          <w:tcPr>
            <w:tcW w:w="1074" w:type="dxa"/>
            <w:tcBorders>
              <w:top w:val="nil"/>
              <w:left w:val="nil"/>
              <w:bottom w:val="single" w:sz="4" w:space="0" w:color="auto"/>
              <w:right w:val="single" w:sz="4" w:space="0" w:color="auto"/>
            </w:tcBorders>
            <w:shd w:val="clear" w:color="000000" w:fill="B4C6E7"/>
            <w:vAlign w:val="center"/>
            <w:hideMark/>
          </w:tcPr>
          <w:p w14:paraId="24CCB4A5"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UKUPNO</w:t>
            </w:r>
          </w:p>
        </w:tc>
      </w:tr>
      <w:tr w:rsidR="004E1EAF" w:rsidRPr="004E1EAF" w14:paraId="0487B682" w14:textId="77777777" w:rsidTr="004E1EAF">
        <w:trPr>
          <w:trHeight w:val="298"/>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597DA7A7"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Brdovec</w:t>
            </w:r>
          </w:p>
        </w:tc>
        <w:tc>
          <w:tcPr>
            <w:tcW w:w="972" w:type="dxa"/>
            <w:tcBorders>
              <w:top w:val="nil"/>
              <w:left w:val="nil"/>
              <w:bottom w:val="single" w:sz="4" w:space="0" w:color="auto"/>
              <w:right w:val="single" w:sz="4" w:space="0" w:color="auto"/>
            </w:tcBorders>
            <w:shd w:val="clear" w:color="auto" w:fill="auto"/>
            <w:vAlign w:val="center"/>
            <w:hideMark/>
          </w:tcPr>
          <w:p w14:paraId="4495A7D4"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379</w:t>
            </w:r>
          </w:p>
        </w:tc>
        <w:tc>
          <w:tcPr>
            <w:tcW w:w="955" w:type="dxa"/>
            <w:tcBorders>
              <w:top w:val="nil"/>
              <w:left w:val="nil"/>
              <w:bottom w:val="single" w:sz="4" w:space="0" w:color="auto"/>
              <w:right w:val="single" w:sz="4" w:space="0" w:color="auto"/>
            </w:tcBorders>
            <w:shd w:val="clear" w:color="auto" w:fill="auto"/>
            <w:vAlign w:val="center"/>
            <w:hideMark/>
          </w:tcPr>
          <w:p w14:paraId="3C545B04"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461</w:t>
            </w:r>
          </w:p>
        </w:tc>
        <w:tc>
          <w:tcPr>
            <w:tcW w:w="856" w:type="dxa"/>
            <w:tcBorders>
              <w:top w:val="nil"/>
              <w:left w:val="nil"/>
              <w:bottom w:val="single" w:sz="4" w:space="0" w:color="auto"/>
              <w:right w:val="single" w:sz="4" w:space="0" w:color="auto"/>
            </w:tcBorders>
            <w:shd w:val="clear" w:color="auto" w:fill="auto"/>
            <w:vAlign w:val="center"/>
            <w:hideMark/>
          </w:tcPr>
          <w:p w14:paraId="0B346A9E"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33</w:t>
            </w:r>
          </w:p>
        </w:tc>
        <w:tc>
          <w:tcPr>
            <w:tcW w:w="855" w:type="dxa"/>
            <w:tcBorders>
              <w:top w:val="nil"/>
              <w:left w:val="nil"/>
              <w:bottom w:val="single" w:sz="4" w:space="0" w:color="auto"/>
              <w:right w:val="single" w:sz="4" w:space="0" w:color="auto"/>
            </w:tcBorders>
            <w:shd w:val="clear" w:color="auto" w:fill="auto"/>
            <w:vAlign w:val="center"/>
            <w:hideMark/>
          </w:tcPr>
          <w:p w14:paraId="74EAF1C8"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12</w:t>
            </w:r>
          </w:p>
        </w:tc>
        <w:tc>
          <w:tcPr>
            <w:tcW w:w="1058" w:type="dxa"/>
            <w:tcBorders>
              <w:top w:val="nil"/>
              <w:left w:val="nil"/>
              <w:bottom w:val="single" w:sz="4" w:space="0" w:color="auto"/>
              <w:right w:val="single" w:sz="4" w:space="0" w:color="auto"/>
            </w:tcBorders>
            <w:shd w:val="clear" w:color="auto" w:fill="auto"/>
            <w:vAlign w:val="center"/>
            <w:hideMark/>
          </w:tcPr>
          <w:p w14:paraId="744A834F"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561</w:t>
            </w:r>
          </w:p>
        </w:tc>
        <w:tc>
          <w:tcPr>
            <w:tcW w:w="1178" w:type="dxa"/>
            <w:tcBorders>
              <w:top w:val="nil"/>
              <w:left w:val="nil"/>
              <w:bottom w:val="single" w:sz="4" w:space="0" w:color="auto"/>
              <w:right w:val="single" w:sz="4" w:space="0" w:color="auto"/>
            </w:tcBorders>
            <w:shd w:val="clear" w:color="auto" w:fill="auto"/>
            <w:vAlign w:val="center"/>
            <w:hideMark/>
          </w:tcPr>
          <w:p w14:paraId="699C5F10" w14:textId="0670CC74"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6</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852</w:t>
            </w:r>
          </w:p>
        </w:tc>
        <w:tc>
          <w:tcPr>
            <w:tcW w:w="881" w:type="dxa"/>
            <w:tcBorders>
              <w:top w:val="nil"/>
              <w:left w:val="nil"/>
              <w:bottom w:val="single" w:sz="4" w:space="0" w:color="auto"/>
              <w:right w:val="single" w:sz="4" w:space="0" w:color="auto"/>
            </w:tcBorders>
            <w:shd w:val="clear" w:color="auto" w:fill="auto"/>
            <w:vAlign w:val="center"/>
            <w:hideMark/>
          </w:tcPr>
          <w:p w14:paraId="2EF7E246"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n/p</w:t>
            </w:r>
          </w:p>
        </w:tc>
        <w:tc>
          <w:tcPr>
            <w:tcW w:w="1076" w:type="dxa"/>
            <w:tcBorders>
              <w:top w:val="nil"/>
              <w:left w:val="nil"/>
              <w:bottom w:val="single" w:sz="4" w:space="0" w:color="auto"/>
              <w:right w:val="single" w:sz="4" w:space="0" w:color="auto"/>
            </w:tcBorders>
            <w:shd w:val="clear" w:color="auto" w:fill="auto"/>
            <w:vAlign w:val="center"/>
            <w:hideMark/>
          </w:tcPr>
          <w:p w14:paraId="76B05BC3"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479</w:t>
            </w:r>
          </w:p>
        </w:tc>
        <w:tc>
          <w:tcPr>
            <w:tcW w:w="1074" w:type="dxa"/>
            <w:tcBorders>
              <w:top w:val="nil"/>
              <w:left w:val="nil"/>
              <w:bottom w:val="single" w:sz="4" w:space="0" w:color="auto"/>
              <w:right w:val="single" w:sz="4" w:space="0" w:color="auto"/>
            </w:tcBorders>
            <w:shd w:val="clear" w:color="auto" w:fill="auto"/>
            <w:noWrap/>
            <w:vAlign w:val="bottom"/>
            <w:hideMark/>
          </w:tcPr>
          <w:p w14:paraId="66BD3ADA" w14:textId="61A96368" w:rsidR="004E1EAF" w:rsidRPr="004E1EAF" w:rsidRDefault="004E1EAF" w:rsidP="004E1EAF">
            <w:pPr>
              <w:spacing w:after="0" w:line="240" w:lineRule="auto"/>
              <w:jc w:val="right"/>
              <w:rPr>
                <w:rFonts w:ascii="Calibri" w:eastAsia="Times New Roman" w:hAnsi="Calibri" w:cs="Calibri"/>
                <w:color w:val="000000"/>
                <w:lang w:eastAsia="hr-HR"/>
              </w:rPr>
            </w:pPr>
            <w:r w:rsidRPr="004E1EAF">
              <w:rPr>
                <w:rFonts w:ascii="Calibri" w:eastAsia="Times New Roman" w:hAnsi="Calibri" w:cs="Calibri"/>
                <w:color w:val="000000"/>
                <w:lang w:eastAsia="hr-HR"/>
              </w:rPr>
              <w:t>8</w:t>
            </w:r>
            <w:r>
              <w:rPr>
                <w:rFonts w:ascii="Calibri" w:eastAsia="Times New Roman" w:hAnsi="Calibri" w:cs="Calibri"/>
                <w:color w:val="000000"/>
                <w:lang w:eastAsia="hr-HR"/>
              </w:rPr>
              <w:t>.</w:t>
            </w:r>
            <w:r w:rsidRPr="004E1EAF">
              <w:rPr>
                <w:rFonts w:ascii="Calibri" w:eastAsia="Times New Roman" w:hAnsi="Calibri" w:cs="Calibri"/>
                <w:color w:val="000000"/>
                <w:lang w:eastAsia="hr-HR"/>
              </w:rPr>
              <w:t>777</w:t>
            </w:r>
          </w:p>
        </w:tc>
      </w:tr>
      <w:tr w:rsidR="004E1EAF" w:rsidRPr="004E1EAF" w14:paraId="4469B1B8" w14:textId="77777777" w:rsidTr="004E1EAF">
        <w:trPr>
          <w:trHeight w:val="298"/>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65714F9F"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Dubravica</w:t>
            </w:r>
          </w:p>
        </w:tc>
        <w:tc>
          <w:tcPr>
            <w:tcW w:w="972" w:type="dxa"/>
            <w:tcBorders>
              <w:top w:val="nil"/>
              <w:left w:val="nil"/>
              <w:bottom w:val="single" w:sz="4" w:space="0" w:color="auto"/>
              <w:right w:val="single" w:sz="4" w:space="0" w:color="auto"/>
            </w:tcBorders>
            <w:shd w:val="clear" w:color="auto" w:fill="auto"/>
            <w:vAlign w:val="center"/>
            <w:hideMark/>
          </w:tcPr>
          <w:p w14:paraId="47088205"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689</w:t>
            </w:r>
          </w:p>
        </w:tc>
        <w:tc>
          <w:tcPr>
            <w:tcW w:w="955" w:type="dxa"/>
            <w:tcBorders>
              <w:top w:val="nil"/>
              <w:left w:val="nil"/>
              <w:bottom w:val="single" w:sz="4" w:space="0" w:color="auto"/>
              <w:right w:val="single" w:sz="4" w:space="0" w:color="auto"/>
            </w:tcBorders>
            <w:shd w:val="clear" w:color="auto" w:fill="auto"/>
            <w:vAlign w:val="center"/>
            <w:hideMark/>
          </w:tcPr>
          <w:p w14:paraId="2C70CBF0"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3236</w:t>
            </w:r>
          </w:p>
        </w:tc>
        <w:tc>
          <w:tcPr>
            <w:tcW w:w="856" w:type="dxa"/>
            <w:tcBorders>
              <w:top w:val="nil"/>
              <w:left w:val="nil"/>
              <w:bottom w:val="single" w:sz="4" w:space="0" w:color="auto"/>
              <w:right w:val="single" w:sz="4" w:space="0" w:color="auto"/>
            </w:tcBorders>
            <w:shd w:val="clear" w:color="auto" w:fill="auto"/>
            <w:vAlign w:val="center"/>
            <w:hideMark/>
          </w:tcPr>
          <w:p w14:paraId="7E4C9305"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n/p</w:t>
            </w:r>
          </w:p>
        </w:tc>
        <w:tc>
          <w:tcPr>
            <w:tcW w:w="855" w:type="dxa"/>
            <w:tcBorders>
              <w:top w:val="nil"/>
              <w:left w:val="nil"/>
              <w:bottom w:val="single" w:sz="4" w:space="0" w:color="auto"/>
              <w:right w:val="single" w:sz="4" w:space="0" w:color="auto"/>
            </w:tcBorders>
            <w:shd w:val="clear" w:color="auto" w:fill="auto"/>
            <w:vAlign w:val="center"/>
            <w:hideMark/>
          </w:tcPr>
          <w:p w14:paraId="5AB1290A"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36</w:t>
            </w:r>
          </w:p>
        </w:tc>
        <w:tc>
          <w:tcPr>
            <w:tcW w:w="1058" w:type="dxa"/>
            <w:tcBorders>
              <w:top w:val="nil"/>
              <w:left w:val="nil"/>
              <w:bottom w:val="single" w:sz="4" w:space="0" w:color="auto"/>
              <w:right w:val="single" w:sz="4" w:space="0" w:color="auto"/>
            </w:tcBorders>
            <w:shd w:val="clear" w:color="auto" w:fill="auto"/>
            <w:vAlign w:val="center"/>
            <w:hideMark/>
          </w:tcPr>
          <w:p w14:paraId="59805925" w14:textId="1B8D94A1"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975</w:t>
            </w:r>
          </w:p>
        </w:tc>
        <w:tc>
          <w:tcPr>
            <w:tcW w:w="1178" w:type="dxa"/>
            <w:tcBorders>
              <w:top w:val="nil"/>
              <w:left w:val="nil"/>
              <w:bottom w:val="single" w:sz="4" w:space="0" w:color="auto"/>
              <w:right w:val="single" w:sz="4" w:space="0" w:color="auto"/>
            </w:tcBorders>
            <w:shd w:val="clear" w:color="auto" w:fill="auto"/>
            <w:vAlign w:val="center"/>
            <w:hideMark/>
          </w:tcPr>
          <w:p w14:paraId="2BE8CB97" w14:textId="218BACCC"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24</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248</w:t>
            </w:r>
          </w:p>
        </w:tc>
        <w:tc>
          <w:tcPr>
            <w:tcW w:w="881" w:type="dxa"/>
            <w:tcBorders>
              <w:top w:val="nil"/>
              <w:left w:val="nil"/>
              <w:bottom w:val="single" w:sz="4" w:space="0" w:color="auto"/>
              <w:right w:val="single" w:sz="4" w:space="0" w:color="auto"/>
            </w:tcBorders>
            <w:shd w:val="clear" w:color="auto" w:fill="auto"/>
            <w:vAlign w:val="center"/>
            <w:hideMark/>
          </w:tcPr>
          <w:p w14:paraId="1CD72FF5"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w:t>
            </w:r>
          </w:p>
        </w:tc>
        <w:tc>
          <w:tcPr>
            <w:tcW w:w="1076" w:type="dxa"/>
            <w:tcBorders>
              <w:top w:val="nil"/>
              <w:left w:val="nil"/>
              <w:bottom w:val="single" w:sz="4" w:space="0" w:color="auto"/>
              <w:right w:val="single" w:sz="4" w:space="0" w:color="auto"/>
            </w:tcBorders>
            <w:shd w:val="clear" w:color="auto" w:fill="auto"/>
            <w:vAlign w:val="center"/>
            <w:hideMark/>
          </w:tcPr>
          <w:p w14:paraId="06578427"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226</w:t>
            </w:r>
          </w:p>
        </w:tc>
        <w:tc>
          <w:tcPr>
            <w:tcW w:w="1074" w:type="dxa"/>
            <w:tcBorders>
              <w:top w:val="nil"/>
              <w:left w:val="nil"/>
              <w:bottom w:val="single" w:sz="4" w:space="0" w:color="auto"/>
              <w:right w:val="single" w:sz="4" w:space="0" w:color="auto"/>
            </w:tcBorders>
            <w:shd w:val="clear" w:color="auto" w:fill="auto"/>
            <w:noWrap/>
            <w:vAlign w:val="bottom"/>
            <w:hideMark/>
          </w:tcPr>
          <w:p w14:paraId="66757DD8" w14:textId="3A5780C5" w:rsidR="004E1EAF" w:rsidRPr="004E1EAF" w:rsidRDefault="004E1EAF" w:rsidP="004E1EAF">
            <w:pPr>
              <w:spacing w:after="0" w:line="240" w:lineRule="auto"/>
              <w:jc w:val="right"/>
              <w:rPr>
                <w:rFonts w:ascii="Calibri" w:eastAsia="Times New Roman" w:hAnsi="Calibri" w:cs="Calibri"/>
                <w:color w:val="000000"/>
                <w:lang w:eastAsia="hr-HR"/>
              </w:rPr>
            </w:pPr>
            <w:r w:rsidRPr="004E1EAF">
              <w:rPr>
                <w:rFonts w:ascii="Calibri" w:eastAsia="Times New Roman" w:hAnsi="Calibri" w:cs="Calibri"/>
                <w:color w:val="000000"/>
                <w:lang w:eastAsia="hr-HR"/>
              </w:rPr>
              <w:t>32</w:t>
            </w:r>
            <w:r>
              <w:rPr>
                <w:rFonts w:ascii="Calibri" w:eastAsia="Times New Roman" w:hAnsi="Calibri" w:cs="Calibri"/>
                <w:color w:val="000000"/>
                <w:lang w:eastAsia="hr-HR"/>
              </w:rPr>
              <w:t>.</w:t>
            </w:r>
            <w:r w:rsidRPr="004E1EAF">
              <w:rPr>
                <w:rFonts w:ascii="Calibri" w:eastAsia="Times New Roman" w:hAnsi="Calibri" w:cs="Calibri"/>
                <w:color w:val="000000"/>
                <w:lang w:eastAsia="hr-HR"/>
              </w:rPr>
              <w:t>412</w:t>
            </w:r>
          </w:p>
        </w:tc>
      </w:tr>
      <w:tr w:rsidR="004E1EAF" w:rsidRPr="004E1EAF" w14:paraId="341C6140" w14:textId="77777777" w:rsidTr="004E1EAF">
        <w:trPr>
          <w:trHeight w:val="298"/>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25D3A90D"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Klinča Sela</w:t>
            </w:r>
          </w:p>
        </w:tc>
        <w:tc>
          <w:tcPr>
            <w:tcW w:w="972" w:type="dxa"/>
            <w:tcBorders>
              <w:top w:val="nil"/>
              <w:left w:val="nil"/>
              <w:bottom w:val="single" w:sz="4" w:space="0" w:color="auto"/>
              <w:right w:val="single" w:sz="4" w:space="0" w:color="auto"/>
            </w:tcBorders>
            <w:shd w:val="clear" w:color="auto" w:fill="auto"/>
            <w:vAlign w:val="center"/>
            <w:hideMark/>
          </w:tcPr>
          <w:p w14:paraId="44091CF5"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661</w:t>
            </w:r>
          </w:p>
        </w:tc>
        <w:tc>
          <w:tcPr>
            <w:tcW w:w="955" w:type="dxa"/>
            <w:tcBorders>
              <w:top w:val="nil"/>
              <w:left w:val="nil"/>
              <w:bottom w:val="single" w:sz="4" w:space="0" w:color="auto"/>
              <w:right w:val="single" w:sz="4" w:space="0" w:color="auto"/>
            </w:tcBorders>
            <w:shd w:val="clear" w:color="auto" w:fill="auto"/>
            <w:vAlign w:val="center"/>
            <w:hideMark/>
          </w:tcPr>
          <w:p w14:paraId="2CA8B68D"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215</w:t>
            </w:r>
          </w:p>
        </w:tc>
        <w:tc>
          <w:tcPr>
            <w:tcW w:w="856" w:type="dxa"/>
            <w:tcBorders>
              <w:top w:val="nil"/>
              <w:left w:val="nil"/>
              <w:bottom w:val="single" w:sz="4" w:space="0" w:color="auto"/>
              <w:right w:val="single" w:sz="4" w:space="0" w:color="auto"/>
            </w:tcBorders>
            <w:shd w:val="clear" w:color="auto" w:fill="auto"/>
            <w:vAlign w:val="center"/>
            <w:hideMark/>
          </w:tcPr>
          <w:p w14:paraId="5F700701"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52</w:t>
            </w:r>
          </w:p>
        </w:tc>
        <w:tc>
          <w:tcPr>
            <w:tcW w:w="855" w:type="dxa"/>
            <w:tcBorders>
              <w:top w:val="nil"/>
              <w:left w:val="nil"/>
              <w:bottom w:val="single" w:sz="4" w:space="0" w:color="auto"/>
              <w:right w:val="single" w:sz="4" w:space="0" w:color="auto"/>
            </w:tcBorders>
            <w:shd w:val="clear" w:color="auto" w:fill="auto"/>
            <w:vAlign w:val="center"/>
            <w:hideMark/>
          </w:tcPr>
          <w:p w14:paraId="67C98BA6"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63</w:t>
            </w:r>
          </w:p>
        </w:tc>
        <w:tc>
          <w:tcPr>
            <w:tcW w:w="1058" w:type="dxa"/>
            <w:tcBorders>
              <w:top w:val="nil"/>
              <w:left w:val="nil"/>
              <w:bottom w:val="single" w:sz="4" w:space="0" w:color="auto"/>
              <w:right w:val="single" w:sz="4" w:space="0" w:color="auto"/>
            </w:tcBorders>
            <w:shd w:val="clear" w:color="auto" w:fill="auto"/>
            <w:vAlign w:val="center"/>
            <w:hideMark/>
          </w:tcPr>
          <w:p w14:paraId="39FF5ACA" w14:textId="77588FB2"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704</w:t>
            </w:r>
          </w:p>
        </w:tc>
        <w:tc>
          <w:tcPr>
            <w:tcW w:w="1178" w:type="dxa"/>
            <w:tcBorders>
              <w:top w:val="nil"/>
              <w:left w:val="nil"/>
              <w:bottom w:val="single" w:sz="4" w:space="0" w:color="auto"/>
              <w:right w:val="single" w:sz="4" w:space="0" w:color="auto"/>
            </w:tcBorders>
            <w:shd w:val="clear" w:color="auto" w:fill="auto"/>
            <w:vAlign w:val="center"/>
            <w:hideMark/>
          </w:tcPr>
          <w:p w14:paraId="144AB80D" w14:textId="3060366A"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52</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038</w:t>
            </w:r>
          </w:p>
        </w:tc>
        <w:tc>
          <w:tcPr>
            <w:tcW w:w="881" w:type="dxa"/>
            <w:tcBorders>
              <w:top w:val="nil"/>
              <w:left w:val="nil"/>
              <w:bottom w:val="single" w:sz="4" w:space="0" w:color="auto"/>
              <w:right w:val="single" w:sz="4" w:space="0" w:color="auto"/>
            </w:tcBorders>
            <w:shd w:val="clear" w:color="auto" w:fill="auto"/>
            <w:vAlign w:val="center"/>
            <w:hideMark/>
          </w:tcPr>
          <w:p w14:paraId="118374D6"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w:t>
            </w:r>
          </w:p>
        </w:tc>
        <w:tc>
          <w:tcPr>
            <w:tcW w:w="1076" w:type="dxa"/>
            <w:tcBorders>
              <w:top w:val="nil"/>
              <w:left w:val="nil"/>
              <w:bottom w:val="single" w:sz="4" w:space="0" w:color="auto"/>
              <w:right w:val="single" w:sz="4" w:space="0" w:color="auto"/>
            </w:tcBorders>
            <w:shd w:val="clear" w:color="auto" w:fill="auto"/>
            <w:vAlign w:val="center"/>
            <w:hideMark/>
          </w:tcPr>
          <w:p w14:paraId="7B25EC5D"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379</w:t>
            </w:r>
          </w:p>
        </w:tc>
        <w:tc>
          <w:tcPr>
            <w:tcW w:w="1074" w:type="dxa"/>
            <w:tcBorders>
              <w:top w:val="nil"/>
              <w:left w:val="nil"/>
              <w:bottom w:val="single" w:sz="4" w:space="0" w:color="auto"/>
              <w:right w:val="single" w:sz="4" w:space="0" w:color="auto"/>
            </w:tcBorders>
            <w:shd w:val="clear" w:color="auto" w:fill="auto"/>
            <w:noWrap/>
            <w:vAlign w:val="bottom"/>
            <w:hideMark/>
          </w:tcPr>
          <w:p w14:paraId="78E99595" w14:textId="49F3E64C" w:rsidR="004E1EAF" w:rsidRPr="004E1EAF" w:rsidRDefault="004E1EAF" w:rsidP="004E1EAF">
            <w:pPr>
              <w:spacing w:after="0" w:line="240" w:lineRule="auto"/>
              <w:jc w:val="right"/>
              <w:rPr>
                <w:rFonts w:ascii="Calibri" w:eastAsia="Times New Roman" w:hAnsi="Calibri" w:cs="Calibri"/>
                <w:color w:val="000000"/>
                <w:lang w:eastAsia="hr-HR"/>
              </w:rPr>
            </w:pPr>
            <w:r w:rsidRPr="004E1EAF">
              <w:rPr>
                <w:rFonts w:ascii="Calibri" w:eastAsia="Times New Roman" w:hAnsi="Calibri" w:cs="Calibri"/>
                <w:color w:val="000000"/>
                <w:lang w:eastAsia="hr-HR"/>
              </w:rPr>
              <w:t>55</w:t>
            </w:r>
            <w:r>
              <w:rPr>
                <w:rFonts w:ascii="Calibri" w:eastAsia="Times New Roman" w:hAnsi="Calibri" w:cs="Calibri"/>
                <w:color w:val="000000"/>
                <w:lang w:eastAsia="hr-HR"/>
              </w:rPr>
              <w:t>.</w:t>
            </w:r>
            <w:r w:rsidRPr="004E1EAF">
              <w:rPr>
                <w:rFonts w:ascii="Calibri" w:eastAsia="Times New Roman" w:hAnsi="Calibri" w:cs="Calibri"/>
                <w:color w:val="000000"/>
                <w:lang w:eastAsia="hr-HR"/>
              </w:rPr>
              <w:t>113</w:t>
            </w:r>
          </w:p>
        </w:tc>
      </w:tr>
      <w:tr w:rsidR="004E1EAF" w:rsidRPr="004E1EAF" w14:paraId="46283EF4" w14:textId="77777777" w:rsidTr="004E1EAF">
        <w:trPr>
          <w:trHeight w:val="298"/>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3FCBB249"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Luka</w:t>
            </w:r>
          </w:p>
        </w:tc>
        <w:tc>
          <w:tcPr>
            <w:tcW w:w="972" w:type="dxa"/>
            <w:tcBorders>
              <w:top w:val="nil"/>
              <w:left w:val="nil"/>
              <w:bottom w:val="single" w:sz="4" w:space="0" w:color="auto"/>
              <w:right w:val="single" w:sz="4" w:space="0" w:color="auto"/>
            </w:tcBorders>
            <w:shd w:val="clear" w:color="auto" w:fill="auto"/>
            <w:vAlign w:val="center"/>
            <w:hideMark/>
          </w:tcPr>
          <w:p w14:paraId="048372CA"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380</w:t>
            </w:r>
          </w:p>
        </w:tc>
        <w:tc>
          <w:tcPr>
            <w:tcW w:w="955" w:type="dxa"/>
            <w:tcBorders>
              <w:top w:val="nil"/>
              <w:left w:val="nil"/>
              <w:bottom w:val="single" w:sz="4" w:space="0" w:color="auto"/>
              <w:right w:val="single" w:sz="4" w:space="0" w:color="auto"/>
            </w:tcBorders>
            <w:shd w:val="clear" w:color="auto" w:fill="auto"/>
            <w:vAlign w:val="center"/>
            <w:hideMark/>
          </w:tcPr>
          <w:p w14:paraId="41D761CF"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8</w:t>
            </w:r>
          </w:p>
        </w:tc>
        <w:tc>
          <w:tcPr>
            <w:tcW w:w="856" w:type="dxa"/>
            <w:tcBorders>
              <w:top w:val="nil"/>
              <w:left w:val="nil"/>
              <w:bottom w:val="single" w:sz="4" w:space="0" w:color="auto"/>
              <w:right w:val="single" w:sz="4" w:space="0" w:color="auto"/>
            </w:tcBorders>
            <w:shd w:val="clear" w:color="auto" w:fill="auto"/>
            <w:vAlign w:val="center"/>
            <w:hideMark/>
          </w:tcPr>
          <w:p w14:paraId="7ED02567"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n/p</w:t>
            </w:r>
          </w:p>
        </w:tc>
        <w:tc>
          <w:tcPr>
            <w:tcW w:w="855" w:type="dxa"/>
            <w:tcBorders>
              <w:top w:val="nil"/>
              <w:left w:val="nil"/>
              <w:bottom w:val="single" w:sz="4" w:space="0" w:color="auto"/>
              <w:right w:val="single" w:sz="4" w:space="0" w:color="auto"/>
            </w:tcBorders>
            <w:shd w:val="clear" w:color="auto" w:fill="auto"/>
            <w:vAlign w:val="center"/>
            <w:hideMark/>
          </w:tcPr>
          <w:p w14:paraId="1237CD24"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22</w:t>
            </w:r>
          </w:p>
        </w:tc>
        <w:tc>
          <w:tcPr>
            <w:tcW w:w="1058" w:type="dxa"/>
            <w:tcBorders>
              <w:top w:val="nil"/>
              <w:left w:val="nil"/>
              <w:bottom w:val="single" w:sz="4" w:space="0" w:color="auto"/>
              <w:right w:val="single" w:sz="4" w:space="0" w:color="auto"/>
            </w:tcBorders>
            <w:shd w:val="clear" w:color="auto" w:fill="auto"/>
            <w:vAlign w:val="center"/>
            <w:hideMark/>
          </w:tcPr>
          <w:p w14:paraId="01C5A723"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418</w:t>
            </w:r>
          </w:p>
        </w:tc>
        <w:tc>
          <w:tcPr>
            <w:tcW w:w="1178" w:type="dxa"/>
            <w:tcBorders>
              <w:top w:val="nil"/>
              <w:left w:val="nil"/>
              <w:bottom w:val="single" w:sz="4" w:space="0" w:color="auto"/>
              <w:right w:val="single" w:sz="4" w:space="0" w:color="auto"/>
            </w:tcBorders>
            <w:shd w:val="clear" w:color="auto" w:fill="auto"/>
            <w:vAlign w:val="center"/>
            <w:hideMark/>
          </w:tcPr>
          <w:p w14:paraId="16A9A104" w14:textId="761443CA"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25</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777</w:t>
            </w:r>
          </w:p>
        </w:tc>
        <w:tc>
          <w:tcPr>
            <w:tcW w:w="881" w:type="dxa"/>
            <w:tcBorders>
              <w:top w:val="nil"/>
              <w:left w:val="nil"/>
              <w:bottom w:val="single" w:sz="4" w:space="0" w:color="auto"/>
              <w:right w:val="single" w:sz="4" w:space="0" w:color="auto"/>
            </w:tcBorders>
            <w:shd w:val="clear" w:color="auto" w:fill="auto"/>
            <w:vAlign w:val="center"/>
            <w:hideMark/>
          </w:tcPr>
          <w:p w14:paraId="0492CBE2"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n/p</w:t>
            </w:r>
          </w:p>
        </w:tc>
        <w:tc>
          <w:tcPr>
            <w:tcW w:w="1076" w:type="dxa"/>
            <w:tcBorders>
              <w:top w:val="nil"/>
              <w:left w:val="nil"/>
              <w:bottom w:val="single" w:sz="4" w:space="0" w:color="auto"/>
              <w:right w:val="single" w:sz="4" w:space="0" w:color="auto"/>
            </w:tcBorders>
            <w:shd w:val="clear" w:color="auto" w:fill="auto"/>
            <w:vAlign w:val="center"/>
            <w:hideMark/>
          </w:tcPr>
          <w:p w14:paraId="0EA454C7"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90</w:t>
            </w:r>
          </w:p>
        </w:tc>
        <w:tc>
          <w:tcPr>
            <w:tcW w:w="1074" w:type="dxa"/>
            <w:tcBorders>
              <w:top w:val="nil"/>
              <w:left w:val="nil"/>
              <w:bottom w:val="single" w:sz="4" w:space="0" w:color="auto"/>
              <w:right w:val="single" w:sz="4" w:space="0" w:color="auto"/>
            </w:tcBorders>
            <w:shd w:val="clear" w:color="auto" w:fill="auto"/>
            <w:noWrap/>
            <w:vAlign w:val="bottom"/>
            <w:hideMark/>
          </w:tcPr>
          <w:p w14:paraId="51550832" w14:textId="2CD6DE8E" w:rsidR="004E1EAF" w:rsidRPr="004E1EAF" w:rsidRDefault="004E1EAF" w:rsidP="004E1EAF">
            <w:pPr>
              <w:spacing w:after="0" w:line="240" w:lineRule="auto"/>
              <w:jc w:val="right"/>
              <w:rPr>
                <w:rFonts w:ascii="Calibri" w:eastAsia="Times New Roman" w:hAnsi="Calibri" w:cs="Calibri"/>
                <w:color w:val="000000"/>
                <w:lang w:eastAsia="hr-HR"/>
              </w:rPr>
            </w:pPr>
            <w:r w:rsidRPr="004E1EAF">
              <w:rPr>
                <w:rFonts w:ascii="Calibri" w:eastAsia="Times New Roman" w:hAnsi="Calibri" w:cs="Calibri"/>
                <w:color w:val="000000"/>
                <w:lang w:eastAsia="hr-HR"/>
              </w:rPr>
              <w:t>26</w:t>
            </w:r>
            <w:r>
              <w:rPr>
                <w:rFonts w:ascii="Calibri" w:eastAsia="Times New Roman" w:hAnsi="Calibri" w:cs="Calibri"/>
                <w:color w:val="000000"/>
                <w:lang w:eastAsia="hr-HR"/>
              </w:rPr>
              <w:t>.</w:t>
            </w:r>
            <w:r w:rsidRPr="004E1EAF">
              <w:rPr>
                <w:rFonts w:ascii="Calibri" w:eastAsia="Times New Roman" w:hAnsi="Calibri" w:cs="Calibri"/>
                <w:color w:val="000000"/>
                <w:lang w:eastAsia="hr-HR"/>
              </w:rPr>
              <w:t>695</w:t>
            </w:r>
          </w:p>
        </w:tc>
      </w:tr>
      <w:tr w:rsidR="004E1EAF" w:rsidRPr="004E1EAF" w14:paraId="6EA0240D" w14:textId="77777777" w:rsidTr="004E1EAF">
        <w:trPr>
          <w:trHeight w:val="507"/>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1103F9D9"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Marija Gorica</w:t>
            </w:r>
          </w:p>
        </w:tc>
        <w:tc>
          <w:tcPr>
            <w:tcW w:w="972" w:type="dxa"/>
            <w:tcBorders>
              <w:top w:val="nil"/>
              <w:left w:val="nil"/>
              <w:bottom w:val="single" w:sz="4" w:space="0" w:color="auto"/>
              <w:right w:val="single" w:sz="4" w:space="0" w:color="auto"/>
            </w:tcBorders>
            <w:shd w:val="clear" w:color="auto" w:fill="auto"/>
            <w:vAlign w:val="center"/>
            <w:hideMark/>
          </w:tcPr>
          <w:p w14:paraId="6094C030"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174</w:t>
            </w:r>
          </w:p>
        </w:tc>
        <w:tc>
          <w:tcPr>
            <w:tcW w:w="955" w:type="dxa"/>
            <w:tcBorders>
              <w:top w:val="nil"/>
              <w:left w:val="nil"/>
              <w:bottom w:val="single" w:sz="4" w:space="0" w:color="auto"/>
              <w:right w:val="single" w:sz="4" w:space="0" w:color="auto"/>
            </w:tcBorders>
            <w:shd w:val="clear" w:color="auto" w:fill="auto"/>
            <w:vAlign w:val="center"/>
            <w:hideMark/>
          </w:tcPr>
          <w:p w14:paraId="459DE0C8"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37</w:t>
            </w:r>
          </w:p>
        </w:tc>
        <w:tc>
          <w:tcPr>
            <w:tcW w:w="856" w:type="dxa"/>
            <w:tcBorders>
              <w:top w:val="nil"/>
              <w:left w:val="nil"/>
              <w:bottom w:val="single" w:sz="4" w:space="0" w:color="auto"/>
              <w:right w:val="single" w:sz="4" w:space="0" w:color="auto"/>
            </w:tcBorders>
            <w:shd w:val="clear" w:color="auto" w:fill="auto"/>
            <w:vAlign w:val="center"/>
            <w:hideMark/>
          </w:tcPr>
          <w:p w14:paraId="54C52F59"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6</w:t>
            </w:r>
          </w:p>
        </w:tc>
        <w:tc>
          <w:tcPr>
            <w:tcW w:w="855" w:type="dxa"/>
            <w:tcBorders>
              <w:top w:val="nil"/>
              <w:left w:val="nil"/>
              <w:bottom w:val="single" w:sz="4" w:space="0" w:color="auto"/>
              <w:right w:val="single" w:sz="4" w:space="0" w:color="auto"/>
            </w:tcBorders>
            <w:shd w:val="clear" w:color="auto" w:fill="auto"/>
            <w:vAlign w:val="center"/>
            <w:hideMark/>
          </w:tcPr>
          <w:p w14:paraId="2BB6493E"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19</w:t>
            </w:r>
          </w:p>
        </w:tc>
        <w:tc>
          <w:tcPr>
            <w:tcW w:w="1058" w:type="dxa"/>
            <w:tcBorders>
              <w:top w:val="nil"/>
              <w:left w:val="nil"/>
              <w:bottom w:val="single" w:sz="4" w:space="0" w:color="auto"/>
              <w:right w:val="single" w:sz="4" w:space="0" w:color="auto"/>
            </w:tcBorders>
            <w:shd w:val="clear" w:color="auto" w:fill="auto"/>
            <w:vAlign w:val="center"/>
            <w:hideMark/>
          </w:tcPr>
          <w:p w14:paraId="0B24962F"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306</w:t>
            </w:r>
          </w:p>
        </w:tc>
        <w:tc>
          <w:tcPr>
            <w:tcW w:w="1178" w:type="dxa"/>
            <w:tcBorders>
              <w:top w:val="nil"/>
              <w:left w:val="nil"/>
              <w:bottom w:val="single" w:sz="4" w:space="0" w:color="auto"/>
              <w:right w:val="single" w:sz="4" w:space="0" w:color="auto"/>
            </w:tcBorders>
            <w:shd w:val="clear" w:color="auto" w:fill="auto"/>
            <w:vAlign w:val="center"/>
            <w:hideMark/>
          </w:tcPr>
          <w:p w14:paraId="15A24791" w14:textId="0279A0EF"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616</w:t>
            </w:r>
          </w:p>
        </w:tc>
        <w:tc>
          <w:tcPr>
            <w:tcW w:w="881" w:type="dxa"/>
            <w:tcBorders>
              <w:top w:val="nil"/>
              <w:left w:val="nil"/>
              <w:bottom w:val="single" w:sz="4" w:space="0" w:color="auto"/>
              <w:right w:val="single" w:sz="4" w:space="0" w:color="auto"/>
            </w:tcBorders>
            <w:shd w:val="clear" w:color="auto" w:fill="auto"/>
            <w:vAlign w:val="center"/>
            <w:hideMark/>
          </w:tcPr>
          <w:p w14:paraId="0DA04BE3"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w:t>
            </w:r>
          </w:p>
        </w:tc>
        <w:tc>
          <w:tcPr>
            <w:tcW w:w="1076" w:type="dxa"/>
            <w:tcBorders>
              <w:top w:val="nil"/>
              <w:left w:val="nil"/>
              <w:bottom w:val="single" w:sz="4" w:space="0" w:color="auto"/>
              <w:right w:val="single" w:sz="4" w:space="0" w:color="auto"/>
            </w:tcBorders>
            <w:shd w:val="clear" w:color="auto" w:fill="auto"/>
            <w:vAlign w:val="center"/>
            <w:hideMark/>
          </w:tcPr>
          <w:p w14:paraId="598BFE82"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115</w:t>
            </w:r>
          </w:p>
        </w:tc>
        <w:tc>
          <w:tcPr>
            <w:tcW w:w="1074" w:type="dxa"/>
            <w:tcBorders>
              <w:top w:val="nil"/>
              <w:left w:val="nil"/>
              <w:bottom w:val="single" w:sz="4" w:space="0" w:color="auto"/>
              <w:right w:val="single" w:sz="4" w:space="0" w:color="auto"/>
            </w:tcBorders>
            <w:shd w:val="clear" w:color="auto" w:fill="auto"/>
            <w:noWrap/>
            <w:vAlign w:val="bottom"/>
            <w:hideMark/>
          </w:tcPr>
          <w:p w14:paraId="6AAFA029" w14:textId="4A24CB79" w:rsidR="004E1EAF" w:rsidRPr="004E1EAF" w:rsidRDefault="004E1EAF" w:rsidP="004E1EAF">
            <w:pPr>
              <w:spacing w:after="0" w:line="240" w:lineRule="auto"/>
              <w:jc w:val="right"/>
              <w:rPr>
                <w:rFonts w:ascii="Calibri" w:eastAsia="Times New Roman" w:hAnsi="Calibri" w:cs="Calibri"/>
                <w:color w:val="000000"/>
                <w:lang w:eastAsia="hr-HR"/>
              </w:rPr>
            </w:pPr>
            <w:r w:rsidRPr="004E1EAF">
              <w:rPr>
                <w:rFonts w:ascii="Calibri" w:eastAsia="Times New Roman" w:hAnsi="Calibri" w:cs="Calibri"/>
                <w:color w:val="000000"/>
                <w:lang w:eastAsia="hr-HR"/>
              </w:rPr>
              <w:t>3</w:t>
            </w:r>
            <w:r>
              <w:rPr>
                <w:rFonts w:ascii="Calibri" w:eastAsia="Times New Roman" w:hAnsi="Calibri" w:cs="Calibri"/>
                <w:color w:val="000000"/>
                <w:lang w:eastAsia="hr-HR"/>
              </w:rPr>
              <w:t>.</w:t>
            </w:r>
            <w:r w:rsidRPr="004E1EAF">
              <w:rPr>
                <w:rFonts w:ascii="Calibri" w:eastAsia="Times New Roman" w:hAnsi="Calibri" w:cs="Calibri"/>
                <w:color w:val="000000"/>
                <w:lang w:eastAsia="hr-HR"/>
              </w:rPr>
              <w:t>274</w:t>
            </w:r>
          </w:p>
        </w:tc>
      </w:tr>
      <w:tr w:rsidR="004E1EAF" w:rsidRPr="004E1EAF" w14:paraId="19CF1857" w14:textId="77777777" w:rsidTr="004E1EAF">
        <w:trPr>
          <w:trHeight w:val="298"/>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1093FACA"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proofErr w:type="spellStart"/>
            <w:r w:rsidRPr="004E1EAF">
              <w:rPr>
                <w:rFonts w:ascii="Calibri Light" w:eastAsia="Times New Roman" w:hAnsi="Calibri Light" w:cs="Calibri Light"/>
                <w:color w:val="000000"/>
                <w:sz w:val="20"/>
                <w:szCs w:val="20"/>
                <w:lang w:eastAsia="hr-HR"/>
              </w:rPr>
              <w:t>Pušća</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1808D8CC"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745</w:t>
            </w:r>
          </w:p>
        </w:tc>
        <w:tc>
          <w:tcPr>
            <w:tcW w:w="955" w:type="dxa"/>
            <w:tcBorders>
              <w:top w:val="nil"/>
              <w:left w:val="nil"/>
              <w:bottom w:val="single" w:sz="4" w:space="0" w:color="auto"/>
              <w:right w:val="single" w:sz="4" w:space="0" w:color="auto"/>
            </w:tcBorders>
            <w:shd w:val="clear" w:color="auto" w:fill="auto"/>
            <w:vAlign w:val="center"/>
            <w:hideMark/>
          </w:tcPr>
          <w:p w14:paraId="2671D38A"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101</w:t>
            </w:r>
          </w:p>
        </w:tc>
        <w:tc>
          <w:tcPr>
            <w:tcW w:w="856" w:type="dxa"/>
            <w:tcBorders>
              <w:top w:val="nil"/>
              <w:left w:val="nil"/>
              <w:bottom w:val="single" w:sz="4" w:space="0" w:color="auto"/>
              <w:right w:val="single" w:sz="4" w:space="0" w:color="auto"/>
            </w:tcBorders>
            <w:shd w:val="clear" w:color="auto" w:fill="auto"/>
            <w:vAlign w:val="center"/>
            <w:hideMark/>
          </w:tcPr>
          <w:p w14:paraId="77CD2F45"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17</w:t>
            </w:r>
          </w:p>
        </w:tc>
        <w:tc>
          <w:tcPr>
            <w:tcW w:w="855" w:type="dxa"/>
            <w:tcBorders>
              <w:top w:val="nil"/>
              <w:left w:val="nil"/>
              <w:bottom w:val="single" w:sz="4" w:space="0" w:color="auto"/>
              <w:right w:val="single" w:sz="4" w:space="0" w:color="auto"/>
            </w:tcBorders>
            <w:shd w:val="clear" w:color="auto" w:fill="auto"/>
            <w:vAlign w:val="center"/>
            <w:hideMark/>
          </w:tcPr>
          <w:p w14:paraId="159B579D"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8</w:t>
            </w:r>
          </w:p>
        </w:tc>
        <w:tc>
          <w:tcPr>
            <w:tcW w:w="1058" w:type="dxa"/>
            <w:tcBorders>
              <w:top w:val="nil"/>
              <w:left w:val="nil"/>
              <w:bottom w:val="single" w:sz="4" w:space="0" w:color="auto"/>
              <w:right w:val="single" w:sz="4" w:space="0" w:color="auto"/>
            </w:tcBorders>
            <w:shd w:val="clear" w:color="auto" w:fill="auto"/>
            <w:vAlign w:val="center"/>
            <w:hideMark/>
          </w:tcPr>
          <w:p w14:paraId="037CEB18"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311</w:t>
            </w:r>
          </w:p>
        </w:tc>
        <w:tc>
          <w:tcPr>
            <w:tcW w:w="1178" w:type="dxa"/>
            <w:tcBorders>
              <w:top w:val="nil"/>
              <w:left w:val="nil"/>
              <w:bottom w:val="single" w:sz="4" w:space="0" w:color="auto"/>
              <w:right w:val="single" w:sz="4" w:space="0" w:color="auto"/>
            </w:tcBorders>
            <w:shd w:val="clear" w:color="auto" w:fill="auto"/>
            <w:vAlign w:val="center"/>
            <w:hideMark/>
          </w:tcPr>
          <w:p w14:paraId="6A53AF03"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1537</w:t>
            </w:r>
          </w:p>
        </w:tc>
        <w:tc>
          <w:tcPr>
            <w:tcW w:w="881" w:type="dxa"/>
            <w:tcBorders>
              <w:top w:val="nil"/>
              <w:left w:val="nil"/>
              <w:bottom w:val="single" w:sz="4" w:space="0" w:color="auto"/>
              <w:right w:val="single" w:sz="4" w:space="0" w:color="auto"/>
            </w:tcBorders>
            <w:shd w:val="clear" w:color="auto" w:fill="auto"/>
            <w:vAlign w:val="center"/>
            <w:hideMark/>
          </w:tcPr>
          <w:p w14:paraId="276E083E"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4</w:t>
            </w:r>
          </w:p>
        </w:tc>
        <w:tc>
          <w:tcPr>
            <w:tcW w:w="1076" w:type="dxa"/>
            <w:tcBorders>
              <w:top w:val="nil"/>
              <w:left w:val="nil"/>
              <w:bottom w:val="single" w:sz="4" w:space="0" w:color="auto"/>
              <w:right w:val="single" w:sz="4" w:space="0" w:color="auto"/>
            </w:tcBorders>
            <w:shd w:val="clear" w:color="auto" w:fill="auto"/>
            <w:vAlign w:val="center"/>
            <w:hideMark/>
          </w:tcPr>
          <w:p w14:paraId="433EF98E"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78</w:t>
            </w:r>
          </w:p>
        </w:tc>
        <w:tc>
          <w:tcPr>
            <w:tcW w:w="1074" w:type="dxa"/>
            <w:tcBorders>
              <w:top w:val="nil"/>
              <w:left w:val="nil"/>
              <w:bottom w:val="single" w:sz="4" w:space="0" w:color="auto"/>
              <w:right w:val="single" w:sz="4" w:space="0" w:color="auto"/>
            </w:tcBorders>
            <w:shd w:val="clear" w:color="auto" w:fill="auto"/>
            <w:noWrap/>
            <w:vAlign w:val="bottom"/>
            <w:hideMark/>
          </w:tcPr>
          <w:p w14:paraId="61F89DEB" w14:textId="009EAB4A" w:rsidR="004E1EAF" w:rsidRPr="004E1EAF" w:rsidRDefault="004E1EAF" w:rsidP="004E1EAF">
            <w:pPr>
              <w:spacing w:after="0" w:line="240" w:lineRule="auto"/>
              <w:jc w:val="right"/>
              <w:rPr>
                <w:rFonts w:ascii="Calibri" w:eastAsia="Times New Roman" w:hAnsi="Calibri" w:cs="Calibri"/>
                <w:color w:val="000000"/>
                <w:lang w:eastAsia="hr-HR"/>
              </w:rPr>
            </w:pPr>
            <w:r w:rsidRPr="004E1EAF">
              <w:rPr>
                <w:rFonts w:ascii="Calibri" w:eastAsia="Times New Roman" w:hAnsi="Calibri" w:cs="Calibri"/>
                <w:color w:val="000000"/>
                <w:lang w:eastAsia="hr-HR"/>
              </w:rPr>
              <w:t>2</w:t>
            </w:r>
            <w:r>
              <w:rPr>
                <w:rFonts w:ascii="Calibri" w:eastAsia="Times New Roman" w:hAnsi="Calibri" w:cs="Calibri"/>
                <w:color w:val="000000"/>
                <w:lang w:eastAsia="hr-HR"/>
              </w:rPr>
              <w:t>.</w:t>
            </w:r>
            <w:r w:rsidRPr="004E1EAF">
              <w:rPr>
                <w:rFonts w:ascii="Calibri" w:eastAsia="Times New Roman" w:hAnsi="Calibri" w:cs="Calibri"/>
                <w:color w:val="000000"/>
                <w:lang w:eastAsia="hr-HR"/>
              </w:rPr>
              <w:t>801</w:t>
            </w:r>
          </w:p>
        </w:tc>
      </w:tr>
      <w:tr w:rsidR="004E1EAF" w:rsidRPr="004E1EAF" w14:paraId="49CA8E88" w14:textId="77777777" w:rsidTr="004E1EAF">
        <w:trPr>
          <w:trHeight w:val="298"/>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38E57E86"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Stupnik</w:t>
            </w:r>
          </w:p>
        </w:tc>
        <w:tc>
          <w:tcPr>
            <w:tcW w:w="972" w:type="dxa"/>
            <w:tcBorders>
              <w:top w:val="nil"/>
              <w:left w:val="nil"/>
              <w:bottom w:val="single" w:sz="4" w:space="0" w:color="auto"/>
              <w:right w:val="single" w:sz="4" w:space="0" w:color="auto"/>
            </w:tcBorders>
            <w:shd w:val="clear" w:color="auto" w:fill="auto"/>
            <w:vAlign w:val="center"/>
            <w:hideMark/>
          </w:tcPr>
          <w:p w14:paraId="5733A801"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141</w:t>
            </w:r>
          </w:p>
        </w:tc>
        <w:tc>
          <w:tcPr>
            <w:tcW w:w="955" w:type="dxa"/>
            <w:tcBorders>
              <w:top w:val="nil"/>
              <w:left w:val="nil"/>
              <w:bottom w:val="single" w:sz="4" w:space="0" w:color="auto"/>
              <w:right w:val="single" w:sz="4" w:space="0" w:color="auto"/>
            </w:tcBorders>
            <w:shd w:val="clear" w:color="auto" w:fill="auto"/>
            <w:vAlign w:val="center"/>
            <w:hideMark/>
          </w:tcPr>
          <w:p w14:paraId="73C11995"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183</w:t>
            </w:r>
          </w:p>
        </w:tc>
        <w:tc>
          <w:tcPr>
            <w:tcW w:w="856" w:type="dxa"/>
            <w:tcBorders>
              <w:top w:val="nil"/>
              <w:left w:val="nil"/>
              <w:bottom w:val="single" w:sz="4" w:space="0" w:color="auto"/>
              <w:right w:val="single" w:sz="4" w:space="0" w:color="auto"/>
            </w:tcBorders>
            <w:shd w:val="clear" w:color="auto" w:fill="auto"/>
            <w:vAlign w:val="center"/>
            <w:hideMark/>
          </w:tcPr>
          <w:p w14:paraId="51FF668F"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76</w:t>
            </w:r>
          </w:p>
        </w:tc>
        <w:tc>
          <w:tcPr>
            <w:tcW w:w="855" w:type="dxa"/>
            <w:tcBorders>
              <w:top w:val="nil"/>
              <w:left w:val="nil"/>
              <w:bottom w:val="single" w:sz="4" w:space="0" w:color="auto"/>
              <w:right w:val="single" w:sz="4" w:space="0" w:color="auto"/>
            </w:tcBorders>
            <w:shd w:val="clear" w:color="auto" w:fill="auto"/>
            <w:vAlign w:val="center"/>
            <w:hideMark/>
          </w:tcPr>
          <w:p w14:paraId="4E0E587C"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w:t>
            </w:r>
          </w:p>
        </w:tc>
        <w:tc>
          <w:tcPr>
            <w:tcW w:w="1058" w:type="dxa"/>
            <w:tcBorders>
              <w:top w:val="nil"/>
              <w:left w:val="nil"/>
              <w:bottom w:val="single" w:sz="4" w:space="0" w:color="auto"/>
              <w:right w:val="single" w:sz="4" w:space="0" w:color="auto"/>
            </w:tcBorders>
            <w:shd w:val="clear" w:color="auto" w:fill="auto"/>
            <w:vAlign w:val="center"/>
            <w:hideMark/>
          </w:tcPr>
          <w:p w14:paraId="17657367"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618</w:t>
            </w:r>
          </w:p>
        </w:tc>
        <w:tc>
          <w:tcPr>
            <w:tcW w:w="1178" w:type="dxa"/>
            <w:tcBorders>
              <w:top w:val="nil"/>
              <w:left w:val="nil"/>
              <w:bottom w:val="single" w:sz="4" w:space="0" w:color="auto"/>
              <w:right w:val="single" w:sz="4" w:space="0" w:color="auto"/>
            </w:tcBorders>
            <w:shd w:val="clear" w:color="auto" w:fill="auto"/>
            <w:vAlign w:val="center"/>
            <w:hideMark/>
          </w:tcPr>
          <w:p w14:paraId="2A08EE8A" w14:textId="0F1FB0BE"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665</w:t>
            </w:r>
          </w:p>
        </w:tc>
        <w:tc>
          <w:tcPr>
            <w:tcW w:w="881" w:type="dxa"/>
            <w:tcBorders>
              <w:top w:val="nil"/>
              <w:left w:val="nil"/>
              <w:bottom w:val="single" w:sz="4" w:space="0" w:color="auto"/>
              <w:right w:val="single" w:sz="4" w:space="0" w:color="auto"/>
            </w:tcBorders>
            <w:shd w:val="clear" w:color="auto" w:fill="auto"/>
            <w:vAlign w:val="center"/>
            <w:hideMark/>
          </w:tcPr>
          <w:p w14:paraId="33B3FFD9"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n/p</w:t>
            </w:r>
          </w:p>
        </w:tc>
        <w:tc>
          <w:tcPr>
            <w:tcW w:w="1076" w:type="dxa"/>
            <w:tcBorders>
              <w:top w:val="nil"/>
              <w:left w:val="nil"/>
              <w:bottom w:val="single" w:sz="4" w:space="0" w:color="auto"/>
              <w:right w:val="single" w:sz="4" w:space="0" w:color="auto"/>
            </w:tcBorders>
            <w:shd w:val="clear" w:color="auto" w:fill="auto"/>
            <w:vAlign w:val="center"/>
            <w:hideMark/>
          </w:tcPr>
          <w:p w14:paraId="1B6AE7E6"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214</w:t>
            </w:r>
          </w:p>
        </w:tc>
        <w:tc>
          <w:tcPr>
            <w:tcW w:w="1074" w:type="dxa"/>
            <w:tcBorders>
              <w:top w:val="nil"/>
              <w:left w:val="nil"/>
              <w:bottom w:val="single" w:sz="4" w:space="0" w:color="auto"/>
              <w:right w:val="single" w:sz="4" w:space="0" w:color="auto"/>
            </w:tcBorders>
            <w:shd w:val="clear" w:color="auto" w:fill="auto"/>
            <w:noWrap/>
            <w:vAlign w:val="bottom"/>
            <w:hideMark/>
          </w:tcPr>
          <w:p w14:paraId="6F4F21A4" w14:textId="621DF08D" w:rsidR="004E1EAF" w:rsidRPr="004E1EAF" w:rsidRDefault="004E1EAF" w:rsidP="004E1EAF">
            <w:pPr>
              <w:spacing w:after="0" w:line="240" w:lineRule="auto"/>
              <w:jc w:val="right"/>
              <w:rPr>
                <w:rFonts w:ascii="Calibri" w:eastAsia="Times New Roman" w:hAnsi="Calibri" w:cs="Calibri"/>
                <w:color w:val="000000"/>
                <w:lang w:eastAsia="hr-HR"/>
              </w:rPr>
            </w:pPr>
            <w:r w:rsidRPr="004E1EAF">
              <w:rPr>
                <w:rFonts w:ascii="Calibri" w:eastAsia="Times New Roman" w:hAnsi="Calibri" w:cs="Calibri"/>
                <w:color w:val="000000"/>
                <w:lang w:eastAsia="hr-HR"/>
              </w:rPr>
              <w:t>3</w:t>
            </w:r>
            <w:r>
              <w:rPr>
                <w:rFonts w:ascii="Calibri" w:eastAsia="Times New Roman" w:hAnsi="Calibri" w:cs="Calibri"/>
                <w:color w:val="000000"/>
                <w:lang w:eastAsia="hr-HR"/>
              </w:rPr>
              <w:t>.</w:t>
            </w:r>
            <w:r w:rsidRPr="004E1EAF">
              <w:rPr>
                <w:rFonts w:ascii="Calibri" w:eastAsia="Times New Roman" w:hAnsi="Calibri" w:cs="Calibri"/>
                <w:color w:val="000000"/>
                <w:lang w:eastAsia="hr-HR"/>
              </w:rPr>
              <w:t>899</w:t>
            </w:r>
          </w:p>
        </w:tc>
      </w:tr>
      <w:tr w:rsidR="004E1EAF" w:rsidRPr="004E1EAF" w14:paraId="29C069BF" w14:textId="77777777" w:rsidTr="004E1EAF">
        <w:trPr>
          <w:trHeight w:val="507"/>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7ACADE48"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Jastrebarsko</w:t>
            </w:r>
          </w:p>
        </w:tc>
        <w:tc>
          <w:tcPr>
            <w:tcW w:w="972" w:type="dxa"/>
            <w:tcBorders>
              <w:top w:val="nil"/>
              <w:left w:val="nil"/>
              <w:bottom w:val="single" w:sz="4" w:space="0" w:color="auto"/>
              <w:right w:val="single" w:sz="4" w:space="0" w:color="auto"/>
            </w:tcBorders>
            <w:shd w:val="clear" w:color="auto" w:fill="auto"/>
            <w:vAlign w:val="center"/>
            <w:hideMark/>
          </w:tcPr>
          <w:p w14:paraId="53BE590E"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782</w:t>
            </w:r>
          </w:p>
        </w:tc>
        <w:tc>
          <w:tcPr>
            <w:tcW w:w="955" w:type="dxa"/>
            <w:tcBorders>
              <w:top w:val="nil"/>
              <w:left w:val="nil"/>
              <w:bottom w:val="single" w:sz="4" w:space="0" w:color="auto"/>
              <w:right w:val="single" w:sz="4" w:space="0" w:color="auto"/>
            </w:tcBorders>
            <w:shd w:val="clear" w:color="auto" w:fill="auto"/>
            <w:vAlign w:val="center"/>
            <w:hideMark/>
          </w:tcPr>
          <w:p w14:paraId="486B5350"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673</w:t>
            </w:r>
          </w:p>
        </w:tc>
        <w:tc>
          <w:tcPr>
            <w:tcW w:w="856" w:type="dxa"/>
            <w:tcBorders>
              <w:top w:val="nil"/>
              <w:left w:val="nil"/>
              <w:bottom w:val="single" w:sz="4" w:space="0" w:color="auto"/>
              <w:right w:val="single" w:sz="4" w:space="0" w:color="auto"/>
            </w:tcBorders>
            <w:shd w:val="clear" w:color="auto" w:fill="auto"/>
            <w:vAlign w:val="center"/>
            <w:hideMark/>
          </w:tcPr>
          <w:p w14:paraId="58680D1C"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284</w:t>
            </w:r>
          </w:p>
        </w:tc>
        <w:tc>
          <w:tcPr>
            <w:tcW w:w="855" w:type="dxa"/>
            <w:tcBorders>
              <w:top w:val="nil"/>
              <w:left w:val="nil"/>
              <w:bottom w:val="single" w:sz="4" w:space="0" w:color="auto"/>
              <w:right w:val="single" w:sz="4" w:space="0" w:color="auto"/>
            </w:tcBorders>
            <w:shd w:val="clear" w:color="auto" w:fill="auto"/>
            <w:vAlign w:val="center"/>
            <w:hideMark/>
          </w:tcPr>
          <w:p w14:paraId="2ACBDE57"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117</w:t>
            </w:r>
          </w:p>
        </w:tc>
        <w:tc>
          <w:tcPr>
            <w:tcW w:w="1058" w:type="dxa"/>
            <w:tcBorders>
              <w:top w:val="nil"/>
              <w:left w:val="nil"/>
              <w:bottom w:val="single" w:sz="4" w:space="0" w:color="auto"/>
              <w:right w:val="single" w:sz="4" w:space="0" w:color="auto"/>
            </w:tcBorders>
            <w:shd w:val="clear" w:color="auto" w:fill="auto"/>
            <w:vAlign w:val="center"/>
            <w:hideMark/>
          </w:tcPr>
          <w:p w14:paraId="6A1D6A0C" w14:textId="39186146"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276</w:t>
            </w:r>
          </w:p>
        </w:tc>
        <w:tc>
          <w:tcPr>
            <w:tcW w:w="1178" w:type="dxa"/>
            <w:tcBorders>
              <w:top w:val="nil"/>
              <w:left w:val="nil"/>
              <w:bottom w:val="single" w:sz="4" w:space="0" w:color="auto"/>
              <w:right w:val="single" w:sz="4" w:space="0" w:color="auto"/>
            </w:tcBorders>
            <w:shd w:val="clear" w:color="auto" w:fill="auto"/>
            <w:vAlign w:val="center"/>
            <w:hideMark/>
          </w:tcPr>
          <w:p w14:paraId="057A4247" w14:textId="1654DD8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353</w:t>
            </w:r>
            <w:r w:rsidR="00DA22BF">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454</w:t>
            </w:r>
          </w:p>
        </w:tc>
        <w:tc>
          <w:tcPr>
            <w:tcW w:w="881" w:type="dxa"/>
            <w:tcBorders>
              <w:top w:val="nil"/>
              <w:left w:val="nil"/>
              <w:bottom w:val="single" w:sz="4" w:space="0" w:color="auto"/>
              <w:right w:val="single" w:sz="4" w:space="0" w:color="auto"/>
            </w:tcBorders>
            <w:shd w:val="clear" w:color="auto" w:fill="auto"/>
            <w:vAlign w:val="center"/>
            <w:hideMark/>
          </w:tcPr>
          <w:p w14:paraId="3E4D5132"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5</w:t>
            </w:r>
          </w:p>
        </w:tc>
        <w:tc>
          <w:tcPr>
            <w:tcW w:w="1076" w:type="dxa"/>
            <w:tcBorders>
              <w:top w:val="nil"/>
              <w:left w:val="nil"/>
              <w:bottom w:val="single" w:sz="4" w:space="0" w:color="auto"/>
              <w:right w:val="single" w:sz="4" w:space="0" w:color="auto"/>
            </w:tcBorders>
            <w:shd w:val="clear" w:color="auto" w:fill="auto"/>
            <w:vAlign w:val="center"/>
            <w:hideMark/>
          </w:tcPr>
          <w:p w14:paraId="3730B5DE" w14:textId="364B8CC4"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3</w:t>
            </w:r>
            <w:r w:rsidR="00DA22BF">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450</w:t>
            </w:r>
          </w:p>
        </w:tc>
        <w:tc>
          <w:tcPr>
            <w:tcW w:w="1074" w:type="dxa"/>
            <w:tcBorders>
              <w:top w:val="nil"/>
              <w:left w:val="nil"/>
              <w:bottom w:val="single" w:sz="4" w:space="0" w:color="auto"/>
              <w:right w:val="single" w:sz="4" w:space="0" w:color="auto"/>
            </w:tcBorders>
            <w:shd w:val="clear" w:color="auto" w:fill="auto"/>
            <w:noWrap/>
            <w:vAlign w:val="bottom"/>
            <w:hideMark/>
          </w:tcPr>
          <w:p w14:paraId="62BDE328" w14:textId="31A233AE" w:rsidR="004E1EAF" w:rsidRPr="004E1EAF" w:rsidRDefault="004E1EAF" w:rsidP="004E1EAF">
            <w:pPr>
              <w:spacing w:after="0" w:line="240" w:lineRule="auto"/>
              <w:jc w:val="right"/>
              <w:rPr>
                <w:rFonts w:ascii="Calibri" w:eastAsia="Times New Roman" w:hAnsi="Calibri" w:cs="Calibri"/>
                <w:color w:val="000000"/>
                <w:lang w:eastAsia="hr-HR"/>
              </w:rPr>
            </w:pPr>
            <w:r w:rsidRPr="004E1EAF">
              <w:rPr>
                <w:rFonts w:ascii="Calibri" w:eastAsia="Times New Roman" w:hAnsi="Calibri" w:cs="Calibri"/>
                <w:color w:val="000000"/>
                <w:lang w:eastAsia="hr-HR"/>
              </w:rPr>
              <w:t>362</w:t>
            </w:r>
            <w:r>
              <w:rPr>
                <w:rFonts w:ascii="Calibri" w:eastAsia="Times New Roman" w:hAnsi="Calibri" w:cs="Calibri"/>
                <w:color w:val="000000"/>
                <w:lang w:eastAsia="hr-HR"/>
              </w:rPr>
              <w:t>.</w:t>
            </w:r>
            <w:r w:rsidRPr="004E1EAF">
              <w:rPr>
                <w:rFonts w:ascii="Calibri" w:eastAsia="Times New Roman" w:hAnsi="Calibri" w:cs="Calibri"/>
                <w:color w:val="000000"/>
                <w:lang w:eastAsia="hr-HR"/>
              </w:rPr>
              <w:t>041</w:t>
            </w:r>
          </w:p>
        </w:tc>
      </w:tr>
      <w:tr w:rsidR="004E1EAF" w:rsidRPr="004E1EAF" w14:paraId="03EA38C3" w14:textId="77777777" w:rsidTr="004E1EAF">
        <w:trPr>
          <w:trHeight w:val="298"/>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55A593A9"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Samobor</w:t>
            </w:r>
          </w:p>
        </w:tc>
        <w:tc>
          <w:tcPr>
            <w:tcW w:w="972" w:type="dxa"/>
            <w:tcBorders>
              <w:top w:val="nil"/>
              <w:left w:val="nil"/>
              <w:bottom w:val="single" w:sz="4" w:space="0" w:color="auto"/>
              <w:right w:val="single" w:sz="4" w:space="0" w:color="auto"/>
            </w:tcBorders>
            <w:shd w:val="clear" w:color="auto" w:fill="auto"/>
            <w:vAlign w:val="center"/>
            <w:hideMark/>
          </w:tcPr>
          <w:p w14:paraId="4C1E9AFA"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435</w:t>
            </w:r>
          </w:p>
        </w:tc>
        <w:tc>
          <w:tcPr>
            <w:tcW w:w="955" w:type="dxa"/>
            <w:tcBorders>
              <w:top w:val="nil"/>
              <w:left w:val="nil"/>
              <w:bottom w:val="single" w:sz="4" w:space="0" w:color="auto"/>
              <w:right w:val="single" w:sz="4" w:space="0" w:color="auto"/>
            </w:tcBorders>
            <w:shd w:val="clear" w:color="auto" w:fill="auto"/>
            <w:vAlign w:val="center"/>
            <w:hideMark/>
          </w:tcPr>
          <w:p w14:paraId="4D2C47D4"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644</w:t>
            </w:r>
          </w:p>
        </w:tc>
        <w:tc>
          <w:tcPr>
            <w:tcW w:w="856" w:type="dxa"/>
            <w:tcBorders>
              <w:top w:val="nil"/>
              <w:left w:val="nil"/>
              <w:bottom w:val="single" w:sz="4" w:space="0" w:color="auto"/>
              <w:right w:val="single" w:sz="4" w:space="0" w:color="auto"/>
            </w:tcBorders>
            <w:shd w:val="clear" w:color="auto" w:fill="auto"/>
            <w:vAlign w:val="center"/>
            <w:hideMark/>
          </w:tcPr>
          <w:p w14:paraId="36CC7625"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93</w:t>
            </w:r>
          </w:p>
        </w:tc>
        <w:tc>
          <w:tcPr>
            <w:tcW w:w="855" w:type="dxa"/>
            <w:tcBorders>
              <w:top w:val="nil"/>
              <w:left w:val="nil"/>
              <w:bottom w:val="single" w:sz="4" w:space="0" w:color="auto"/>
              <w:right w:val="single" w:sz="4" w:space="0" w:color="auto"/>
            </w:tcBorders>
            <w:shd w:val="clear" w:color="auto" w:fill="auto"/>
            <w:vAlign w:val="center"/>
            <w:hideMark/>
          </w:tcPr>
          <w:p w14:paraId="5CDD3305"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163</w:t>
            </w:r>
          </w:p>
        </w:tc>
        <w:tc>
          <w:tcPr>
            <w:tcW w:w="1058" w:type="dxa"/>
            <w:tcBorders>
              <w:top w:val="nil"/>
              <w:left w:val="nil"/>
              <w:bottom w:val="single" w:sz="4" w:space="0" w:color="auto"/>
              <w:right w:val="single" w:sz="4" w:space="0" w:color="auto"/>
            </w:tcBorders>
            <w:shd w:val="clear" w:color="auto" w:fill="auto"/>
            <w:vAlign w:val="center"/>
            <w:hideMark/>
          </w:tcPr>
          <w:p w14:paraId="2CFB2EE5" w14:textId="525F9D0A"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982</w:t>
            </w:r>
          </w:p>
        </w:tc>
        <w:tc>
          <w:tcPr>
            <w:tcW w:w="1178" w:type="dxa"/>
            <w:tcBorders>
              <w:top w:val="nil"/>
              <w:left w:val="nil"/>
              <w:bottom w:val="single" w:sz="4" w:space="0" w:color="auto"/>
              <w:right w:val="single" w:sz="4" w:space="0" w:color="auto"/>
            </w:tcBorders>
            <w:shd w:val="clear" w:color="auto" w:fill="auto"/>
            <w:vAlign w:val="center"/>
            <w:hideMark/>
          </w:tcPr>
          <w:p w14:paraId="3B42C622" w14:textId="2A152730"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27</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632</w:t>
            </w:r>
          </w:p>
        </w:tc>
        <w:tc>
          <w:tcPr>
            <w:tcW w:w="881" w:type="dxa"/>
            <w:tcBorders>
              <w:top w:val="nil"/>
              <w:left w:val="nil"/>
              <w:bottom w:val="single" w:sz="4" w:space="0" w:color="auto"/>
              <w:right w:val="single" w:sz="4" w:space="0" w:color="auto"/>
            </w:tcBorders>
            <w:shd w:val="clear" w:color="auto" w:fill="auto"/>
            <w:vAlign w:val="center"/>
            <w:hideMark/>
          </w:tcPr>
          <w:p w14:paraId="0BB7D002"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14</w:t>
            </w:r>
          </w:p>
        </w:tc>
        <w:tc>
          <w:tcPr>
            <w:tcW w:w="1076" w:type="dxa"/>
            <w:tcBorders>
              <w:top w:val="nil"/>
              <w:left w:val="nil"/>
              <w:bottom w:val="single" w:sz="4" w:space="0" w:color="auto"/>
              <w:right w:val="single" w:sz="4" w:space="0" w:color="auto"/>
            </w:tcBorders>
            <w:shd w:val="clear" w:color="auto" w:fill="auto"/>
            <w:vAlign w:val="center"/>
            <w:hideMark/>
          </w:tcPr>
          <w:p w14:paraId="25B3A569" w14:textId="1FEF3185"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w:t>
            </w:r>
            <w:r w:rsidR="00DA22BF">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337</w:t>
            </w:r>
          </w:p>
        </w:tc>
        <w:tc>
          <w:tcPr>
            <w:tcW w:w="1074" w:type="dxa"/>
            <w:tcBorders>
              <w:top w:val="nil"/>
              <w:left w:val="nil"/>
              <w:bottom w:val="single" w:sz="4" w:space="0" w:color="auto"/>
              <w:right w:val="single" w:sz="4" w:space="0" w:color="auto"/>
            </w:tcBorders>
            <w:shd w:val="clear" w:color="auto" w:fill="auto"/>
            <w:noWrap/>
            <w:vAlign w:val="bottom"/>
            <w:hideMark/>
          </w:tcPr>
          <w:p w14:paraId="77DD67F6" w14:textId="36A57314" w:rsidR="004E1EAF" w:rsidRPr="004E1EAF" w:rsidRDefault="004E1EAF" w:rsidP="004E1EAF">
            <w:pPr>
              <w:spacing w:after="0" w:line="240" w:lineRule="auto"/>
              <w:jc w:val="right"/>
              <w:rPr>
                <w:rFonts w:ascii="Calibri" w:eastAsia="Times New Roman" w:hAnsi="Calibri" w:cs="Calibri"/>
                <w:color w:val="000000"/>
                <w:lang w:eastAsia="hr-HR"/>
              </w:rPr>
            </w:pPr>
            <w:r w:rsidRPr="004E1EAF">
              <w:rPr>
                <w:rFonts w:ascii="Calibri" w:eastAsia="Times New Roman" w:hAnsi="Calibri" w:cs="Calibri"/>
                <w:color w:val="000000"/>
                <w:lang w:eastAsia="hr-HR"/>
              </w:rPr>
              <w:t>34</w:t>
            </w:r>
            <w:r>
              <w:rPr>
                <w:rFonts w:ascii="Calibri" w:eastAsia="Times New Roman" w:hAnsi="Calibri" w:cs="Calibri"/>
                <w:color w:val="000000"/>
                <w:lang w:eastAsia="hr-HR"/>
              </w:rPr>
              <w:t>.</w:t>
            </w:r>
            <w:r w:rsidRPr="004E1EAF">
              <w:rPr>
                <w:rFonts w:ascii="Calibri" w:eastAsia="Times New Roman" w:hAnsi="Calibri" w:cs="Calibri"/>
                <w:color w:val="000000"/>
                <w:lang w:eastAsia="hr-HR"/>
              </w:rPr>
              <w:t>300</w:t>
            </w:r>
          </w:p>
        </w:tc>
      </w:tr>
      <w:tr w:rsidR="004E1EAF" w:rsidRPr="004E1EAF" w14:paraId="37C44DA8" w14:textId="77777777" w:rsidTr="004E1EAF">
        <w:trPr>
          <w:trHeight w:val="507"/>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4B905600"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 xml:space="preserve">Sveta </w:t>
            </w:r>
            <w:proofErr w:type="spellStart"/>
            <w:r w:rsidRPr="004E1EAF">
              <w:rPr>
                <w:rFonts w:ascii="Calibri Light" w:eastAsia="Times New Roman" w:hAnsi="Calibri Light" w:cs="Calibri Light"/>
                <w:color w:val="000000"/>
                <w:sz w:val="20"/>
                <w:szCs w:val="20"/>
                <w:lang w:eastAsia="hr-HR"/>
              </w:rPr>
              <w:t>Nedelja</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7B400A93"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111</w:t>
            </w:r>
          </w:p>
        </w:tc>
        <w:tc>
          <w:tcPr>
            <w:tcW w:w="955" w:type="dxa"/>
            <w:tcBorders>
              <w:top w:val="nil"/>
              <w:left w:val="nil"/>
              <w:bottom w:val="single" w:sz="4" w:space="0" w:color="auto"/>
              <w:right w:val="single" w:sz="4" w:space="0" w:color="auto"/>
            </w:tcBorders>
            <w:shd w:val="clear" w:color="auto" w:fill="auto"/>
            <w:vAlign w:val="center"/>
            <w:hideMark/>
          </w:tcPr>
          <w:p w14:paraId="62E29BAB"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145</w:t>
            </w:r>
          </w:p>
        </w:tc>
        <w:tc>
          <w:tcPr>
            <w:tcW w:w="856" w:type="dxa"/>
            <w:tcBorders>
              <w:top w:val="nil"/>
              <w:left w:val="nil"/>
              <w:bottom w:val="single" w:sz="4" w:space="0" w:color="auto"/>
              <w:right w:val="single" w:sz="4" w:space="0" w:color="auto"/>
            </w:tcBorders>
            <w:shd w:val="clear" w:color="auto" w:fill="auto"/>
            <w:vAlign w:val="center"/>
            <w:hideMark/>
          </w:tcPr>
          <w:p w14:paraId="2A7AC91D"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93</w:t>
            </w:r>
          </w:p>
        </w:tc>
        <w:tc>
          <w:tcPr>
            <w:tcW w:w="855" w:type="dxa"/>
            <w:tcBorders>
              <w:top w:val="nil"/>
              <w:left w:val="nil"/>
              <w:bottom w:val="single" w:sz="4" w:space="0" w:color="auto"/>
              <w:right w:val="single" w:sz="4" w:space="0" w:color="auto"/>
            </w:tcBorders>
            <w:shd w:val="clear" w:color="auto" w:fill="auto"/>
            <w:vAlign w:val="center"/>
            <w:hideMark/>
          </w:tcPr>
          <w:p w14:paraId="438216C8"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101</w:t>
            </w:r>
          </w:p>
        </w:tc>
        <w:tc>
          <w:tcPr>
            <w:tcW w:w="1058" w:type="dxa"/>
            <w:tcBorders>
              <w:top w:val="nil"/>
              <w:left w:val="nil"/>
              <w:bottom w:val="single" w:sz="4" w:space="0" w:color="auto"/>
              <w:right w:val="single" w:sz="4" w:space="0" w:color="auto"/>
            </w:tcBorders>
            <w:shd w:val="clear" w:color="auto" w:fill="auto"/>
            <w:vAlign w:val="center"/>
            <w:hideMark/>
          </w:tcPr>
          <w:p w14:paraId="70B0C7CD"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841</w:t>
            </w:r>
          </w:p>
        </w:tc>
        <w:tc>
          <w:tcPr>
            <w:tcW w:w="1178" w:type="dxa"/>
            <w:tcBorders>
              <w:top w:val="nil"/>
              <w:left w:val="nil"/>
              <w:bottom w:val="single" w:sz="4" w:space="0" w:color="auto"/>
              <w:right w:val="single" w:sz="4" w:space="0" w:color="auto"/>
            </w:tcBorders>
            <w:shd w:val="clear" w:color="auto" w:fill="auto"/>
            <w:vAlign w:val="center"/>
            <w:hideMark/>
          </w:tcPr>
          <w:p w14:paraId="48EDF8CF" w14:textId="088D1310"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6</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528</w:t>
            </w:r>
          </w:p>
        </w:tc>
        <w:tc>
          <w:tcPr>
            <w:tcW w:w="881" w:type="dxa"/>
            <w:tcBorders>
              <w:top w:val="nil"/>
              <w:left w:val="nil"/>
              <w:bottom w:val="single" w:sz="4" w:space="0" w:color="auto"/>
              <w:right w:val="single" w:sz="4" w:space="0" w:color="auto"/>
            </w:tcBorders>
            <w:shd w:val="clear" w:color="auto" w:fill="auto"/>
            <w:vAlign w:val="center"/>
            <w:hideMark/>
          </w:tcPr>
          <w:p w14:paraId="6C6F086B"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w:t>
            </w:r>
          </w:p>
        </w:tc>
        <w:tc>
          <w:tcPr>
            <w:tcW w:w="1076" w:type="dxa"/>
            <w:tcBorders>
              <w:top w:val="nil"/>
              <w:left w:val="nil"/>
              <w:bottom w:val="single" w:sz="4" w:space="0" w:color="auto"/>
              <w:right w:val="single" w:sz="4" w:space="0" w:color="auto"/>
            </w:tcBorders>
            <w:shd w:val="clear" w:color="auto" w:fill="auto"/>
            <w:vAlign w:val="center"/>
            <w:hideMark/>
          </w:tcPr>
          <w:p w14:paraId="7AA2EE4C"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799</w:t>
            </w:r>
          </w:p>
        </w:tc>
        <w:tc>
          <w:tcPr>
            <w:tcW w:w="1074" w:type="dxa"/>
            <w:tcBorders>
              <w:top w:val="nil"/>
              <w:left w:val="nil"/>
              <w:bottom w:val="single" w:sz="4" w:space="0" w:color="auto"/>
              <w:right w:val="single" w:sz="4" w:space="0" w:color="auto"/>
            </w:tcBorders>
            <w:shd w:val="clear" w:color="auto" w:fill="auto"/>
            <w:noWrap/>
            <w:vAlign w:val="bottom"/>
            <w:hideMark/>
          </w:tcPr>
          <w:p w14:paraId="579CDC82" w14:textId="043C8A14" w:rsidR="004E1EAF" w:rsidRPr="004E1EAF" w:rsidRDefault="004E1EAF" w:rsidP="004E1EAF">
            <w:pPr>
              <w:spacing w:after="0" w:line="240" w:lineRule="auto"/>
              <w:jc w:val="right"/>
              <w:rPr>
                <w:rFonts w:ascii="Calibri" w:eastAsia="Times New Roman" w:hAnsi="Calibri" w:cs="Calibri"/>
                <w:color w:val="000000"/>
                <w:lang w:eastAsia="hr-HR"/>
              </w:rPr>
            </w:pPr>
            <w:r w:rsidRPr="004E1EAF">
              <w:rPr>
                <w:rFonts w:ascii="Calibri" w:eastAsia="Times New Roman" w:hAnsi="Calibri" w:cs="Calibri"/>
                <w:color w:val="000000"/>
                <w:lang w:eastAsia="hr-HR"/>
              </w:rPr>
              <w:t>8</w:t>
            </w:r>
            <w:r>
              <w:rPr>
                <w:rFonts w:ascii="Calibri" w:eastAsia="Times New Roman" w:hAnsi="Calibri" w:cs="Calibri"/>
                <w:color w:val="000000"/>
                <w:lang w:eastAsia="hr-HR"/>
              </w:rPr>
              <w:t>.</w:t>
            </w:r>
            <w:r w:rsidRPr="004E1EAF">
              <w:rPr>
                <w:rFonts w:ascii="Calibri" w:eastAsia="Times New Roman" w:hAnsi="Calibri" w:cs="Calibri"/>
                <w:color w:val="000000"/>
                <w:lang w:eastAsia="hr-HR"/>
              </w:rPr>
              <w:t>619</w:t>
            </w:r>
          </w:p>
        </w:tc>
      </w:tr>
      <w:tr w:rsidR="004E1EAF" w:rsidRPr="004E1EAF" w14:paraId="2D332458" w14:textId="77777777" w:rsidTr="004E1EAF">
        <w:trPr>
          <w:trHeight w:val="298"/>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00E3E520"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Zaprešić</w:t>
            </w:r>
          </w:p>
        </w:tc>
        <w:tc>
          <w:tcPr>
            <w:tcW w:w="972" w:type="dxa"/>
            <w:tcBorders>
              <w:top w:val="nil"/>
              <w:left w:val="nil"/>
              <w:bottom w:val="single" w:sz="4" w:space="0" w:color="auto"/>
              <w:right w:val="single" w:sz="4" w:space="0" w:color="auto"/>
            </w:tcBorders>
            <w:shd w:val="clear" w:color="auto" w:fill="auto"/>
            <w:vAlign w:val="center"/>
            <w:hideMark/>
          </w:tcPr>
          <w:p w14:paraId="41D9ADDA"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132</w:t>
            </w:r>
          </w:p>
        </w:tc>
        <w:tc>
          <w:tcPr>
            <w:tcW w:w="955" w:type="dxa"/>
            <w:tcBorders>
              <w:top w:val="nil"/>
              <w:left w:val="nil"/>
              <w:bottom w:val="single" w:sz="4" w:space="0" w:color="auto"/>
              <w:right w:val="single" w:sz="4" w:space="0" w:color="auto"/>
            </w:tcBorders>
            <w:shd w:val="clear" w:color="auto" w:fill="auto"/>
            <w:vAlign w:val="center"/>
            <w:hideMark/>
          </w:tcPr>
          <w:p w14:paraId="56EF6AFF"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26</w:t>
            </w:r>
          </w:p>
        </w:tc>
        <w:tc>
          <w:tcPr>
            <w:tcW w:w="856" w:type="dxa"/>
            <w:tcBorders>
              <w:top w:val="nil"/>
              <w:left w:val="nil"/>
              <w:bottom w:val="single" w:sz="4" w:space="0" w:color="auto"/>
              <w:right w:val="single" w:sz="4" w:space="0" w:color="auto"/>
            </w:tcBorders>
            <w:shd w:val="clear" w:color="auto" w:fill="auto"/>
            <w:vAlign w:val="center"/>
            <w:hideMark/>
          </w:tcPr>
          <w:p w14:paraId="39E8A608"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24</w:t>
            </w:r>
          </w:p>
        </w:tc>
        <w:tc>
          <w:tcPr>
            <w:tcW w:w="855" w:type="dxa"/>
            <w:tcBorders>
              <w:top w:val="nil"/>
              <w:left w:val="nil"/>
              <w:bottom w:val="single" w:sz="4" w:space="0" w:color="auto"/>
              <w:right w:val="single" w:sz="4" w:space="0" w:color="auto"/>
            </w:tcBorders>
            <w:shd w:val="clear" w:color="auto" w:fill="auto"/>
            <w:vAlign w:val="center"/>
            <w:hideMark/>
          </w:tcPr>
          <w:p w14:paraId="2D36623D"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73</w:t>
            </w:r>
          </w:p>
        </w:tc>
        <w:tc>
          <w:tcPr>
            <w:tcW w:w="1058" w:type="dxa"/>
            <w:tcBorders>
              <w:top w:val="nil"/>
              <w:left w:val="nil"/>
              <w:bottom w:val="single" w:sz="4" w:space="0" w:color="auto"/>
              <w:right w:val="single" w:sz="4" w:space="0" w:color="auto"/>
            </w:tcBorders>
            <w:shd w:val="clear" w:color="auto" w:fill="auto"/>
            <w:vAlign w:val="center"/>
            <w:hideMark/>
          </w:tcPr>
          <w:p w14:paraId="1A639621"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769</w:t>
            </w:r>
          </w:p>
        </w:tc>
        <w:tc>
          <w:tcPr>
            <w:tcW w:w="1178" w:type="dxa"/>
            <w:tcBorders>
              <w:top w:val="nil"/>
              <w:left w:val="nil"/>
              <w:bottom w:val="single" w:sz="4" w:space="0" w:color="auto"/>
              <w:right w:val="single" w:sz="4" w:space="0" w:color="auto"/>
            </w:tcBorders>
            <w:shd w:val="clear" w:color="auto" w:fill="auto"/>
            <w:vAlign w:val="center"/>
            <w:hideMark/>
          </w:tcPr>
          <w:p w14:paraId="79832CE7" w14:textId="27211040"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6</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280</w:t>
            </w:r>
          </w:p>
        </w:tc>
        <w:tc>
          <w:tcPr>
            <w:tcW w:w="881" w:type="dxa"/>
            <w:tcBorders>
              <w:top w:val="nil"/>
              <w:left w:val="nil"/>
              <w:bottom w:val="single" w:sz="4" w:space="0" w:color="auto"/>
              <w:right w:val="single" w:sz="4" w:space="0" w:color="auto"/>
            </w:tcBorders>
            <w:shd w:val="clear" w:color="auto" w:fill="auto"/>
            <w:vAlign w:val="center"/>
            <w:hideMark/>
          </w:tcPr>
          <w:p w14:paraId="385E8D9C" w14:textId="77777777"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w:t>
            </w:r>
          </w:p>
        </w:tc>
        <w:tc>
          <w:tcPr>
            <w:tcW w:w="1076" w:type="dxa"/>
            <w:tcBorders>
              <w:top w:val="nil"/>
              <w:left w:val="nil"/>
              <w:bottom w:val="single" w:sz="4" w:space="0" w:color="auto"/>
              <w:right w:val="single" w:sz="4" w:space="0" w:color="auto"/>
            </w:tcBorders>
            <w:shd w:val="clear" w:color="auto" w:fill="auto"/>
            <w:vAlign w:val="center"/>
            <w:hideMark/>
          </w:tcPr>
          <w:p w14:paraId="1E6B5E89" w14:textId="3A792D02" w:rsidR="004E1EAF" w:rsidRPr="004E1EAF" w:rsidRDefault="004E1EAF" w:rsidP="004E1EAF">
            <w:pPr>
              <w:spacing w:after="0" w:line="240" w:lineRule="auto"/>
              <w:jc w:val="both"/>
              <w:rPr>
                <w:rFonts w:ascii="Calibri Light" w:eastAsia="Times New Roman" w:hAnsi="Calibri Light" w:cs="Calibri Light"/>
                <w:color w:val="000000"/>
                <w:sz w:val="20"/>
                <w:szCs w:val="20"/>
                <w:lang w:eastAsia="hr-HR"/>
              </w:rPr>
            </w:pPr>
            <w:r w:rsidRPr="004E1EAF">
              <w:rPr>
                <w:rFonts w:ascii="Calibri Light" w:eastAsia="Times New Roman" w:hAnsi="Calibri Light" w:cs="Calibri Light"/>
                <w:color w:val="000000"/>
                <w:sz w:val="20"/>
                <w:szCs w:val="20"/>
                <w:lang w:eastAsia="hr-HR"/>
              </w:rPr>
              <w:t>1</w:t>
            </w:r>
            <w:r w:rsidR="00F243C6">
              <w:rPr>
                <w:rFonts w:ascii="Calibri Light" w:eastAsia="Times New Roman" w:hAnsi="Calibri Light" w:cs="Calibri Light"/>
                <w:color w:val="000000"/>
                <w:sz w:val="20"/>
                <w:szCs w:val="20"/>
                <w:lang w:eastAsia="hr-HR"/>
              </w:rPr>
              <w:t>.</w:t>
            </w:r>
            <w:r w:rsidRPr="004E1EAF">
              <w:rPr>
                <w:rFonts w:ascii="Calibri Light" w:eastAsia="Times New Roman" w:hAnsi="Calibri Light" w:cs="Calibri Light"/>
                <w:color w:val="000000"/>
                <w:sz w:val="20"/>
                <w:szCs w:val="20"/>
                <w:lang w:eastAsia="hr-HR"/>
              </w:rPr>
              <w:t>878</w:t>
            </w:r>
          </w:p>
        </w:tc>
        <w:tc>
          <w:tcPr>
            <w:tcW w:w="1074" w:type="dxa"/>
            <w:tcBorders>
              <w:top w:val="nil"/>
              <w:left w:val="nil"/>
              <w:bottom w:val="single" w:sz="4" w:space="0" w:color="auto"/>
              <w:right w:val="single" w:sz="4" w:space="0" w:color="auto"/>
            </w:tcBorders>
            <w:shd w:val="clear" w:color="auto" w:fill="auto"/>
            <w:noWrap/>
            <w:vAlign w:val="bottom"/>
            <w:hideMark/>
          </w:tcPr>
          <w:p w14:paraId="18165E7A" w14:textId="2189E381" w:rsidR="004E1EAF" w:rsidRPr="004E1EAF" w:rsidRDefault="004E1EAF" w:rsidP="004E1EAF">
            <w:pPr>
              <w:spacing w:after="0" w:line="240" w:lineRule="auto"/>
              <w:jc w:val="right"/>
              <w:rPr>
                <w:rFonts w:ascii="Calibri" w:eastAsia="Times New Roman" w:hAnsi="Calibri" w:cs="Calibri"/>
                <w:color w:val="000000"/>
                <w:lang w:eastAsia="hr-HR"/>
              </w:rPr>
            </w:pPr>
            <w:r w:rsidRPr="004E1EAF">
              <w:rPr>
                <w:rFonts w:ascii="Calibri" w:eastAsia="Times New Roman" w:hAnsi="Calibri" w:cs="Calibri"/>
                <w:color w:val="000000"/>
                <w:lang w:eastAsia="hr-HR"/>
              </w:rPr>
              <w:t>9</w:t>
            </w:r>
            <w:r>
              <w:rPr>
                <w:rFonts w:ascii="Calibri" w:eastAsia="Times New Roman" w:hAnsi="Calibri" w:cs="Calibri"/>
                <w:color w:val="000000"/>
                <w:lang w:eastAsia="hr-HR"/>
              </w:rPr>
              <w:t>.</w:t>
            </w:r>
            <w:r w:rsidRPr="004E1EAF">
              <w:rPr>
                <w:rFonts w:ascii="Calibri" w:eastAsia="Times New Roman" w:hAnsi="Calibri" w:cs="Calibri"/>
                <w:color w:val="000000"/>
                <w:lang w:eastAsia="hr-HR"/>
              </w:rPr>
              <w:t>183</w:t>
            </w:r>
          </w:p>
        </w:tc>
      </w:tr>
      <w:tr w:rsidR="004E1EAF" w:rsidRPr="004E1EAF" w14:paraId="54A8C078" w14:textId="77777777" w:rsidTr="004E1EAF">
        <w:trPr>
          <w:trHeight w:val="507"/>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1E061C63" w14:textId="77777777" w:rsidR="004E1EAF" w:rsidRPr="004E1EAF" w:rsidRDefault="004E1EAF" w:rsidP="004E1EAF">
            <w:pPr>
              <w:spacing w:after="0" w:line="240" w:lineRule="auto"/>
              <w:jc w:val="both"/>
              <w:rPr>
                <w:rFonts w:ascii="Calibri Light" w:eastAsia="Times New Roman" w:hAnsi="Calibri Light" w:cs="Calibri Light"/>
                <w:b/>
                <w:bCs/>
                <w:color w:val="000000"/>
                <w:sz w:val="20"/>
                <w:szCs w:val="20"/>
                <w:lang w:eastAsia="hr-HR"/>
              </w:rPr>
            </w:pPr>
            <w:r w:rsidRPr="004E1EAF">
              <w:rPr>
                <w:rFonts w:ascii="Calibri Light" w:eastAsia="Times New Roman" w:hAnsi="Calibri Light" w:cs="Calibri Light"/>
                <w:b/>
                <w:bCs/>
                <w:color w:val="000000"/>
                <w:sz w:val="20"/>
                <w:szCs w:val="20"/>
                <w:lang w:eastAsia="hr-HR"/>
              </w:rPr>
              <w:t>Ukupno LAG</w:t>
            </w:r>
          </w:p>
        </w:tc>
        <w:tc>
          <w:tcPr>
            <w:tcW w:w="972" w:type="dxa"/>
            <w:tcBorders>
              <w:top w:val="nil"/>
              <w:left w:val="nil"/>
              <w:bottom w:val="single" w:sz="4" w:space="0" w:color="auto"/>
              <w:right w:val="single" w:sz="4" w:space="0" w:color="auto"/>
            </w:tcBorders>
            <w:shd w:val="clear" w:color="auto" w:fill="auto"/>
            <w:vAlign w:val="center"/>
            <w:hideMark/>
          </w:tcPr>
          <w:p w14:paraId="6B7BC253" w14:textId="77777777" w:rsidR="004E1EAF" w:rsidRPr="004E1EAF" w:rsidRDefault="004E1EAF" w:rsidP="004E1EAF">
            <w:pPr>
              <w:spacing w:after="0" w:line="240" w:lineRule="auto"/>
              <w:jc w:val="both"/>
              <w:rPr>
                <w:rFonts w:ascii="Calibri Light" w:eastAsia="Times New Roman" w:hAnsi="Calibri Light" w:cs="Calibri Light"/>
                <w:b/>
                <w:bCs/>
                <w:color w:val="000000"/>
                <w:sz w:val="20"/>
                <w:szCs w:val="20"/>
                <w:lang w:eastAsia="hr-HR"/>
              </w:rPr>
            </w:pPr>
            <w:r w:rsidRPr="004E1EAF">
              <w:rPr>
                <w:rFonts w:ascii="Calibri Light" w:eastAsia="Times New Roman" w:hAnsi="Calibri Light" w:cs="Calibri Light"/>
                <w:b/>
                <w:bCs/>
                <w:color w:val="000000"/>
                <w:sz w:val="20"/>
                <w:szCs w:val="20"/>
                <w:lang w:eastAsia="hr-HR"/>
              </w:rPr>
              <w:t>4629</w:t>
            </w:r>
          </w:p>
        </w:tc>
        <w:tc>
          <w:tcPr>
            <w:tcW w:w="955" w:type="dxa"/>
            <w:tcBorders>
              <w:top w:val="nil"/>
              <w:left w:val="nil"/>
              <w:bottom w:val="single" w:sz="4" w:space="0" w:color="auto"/>
              <w:right w:val="single" w:sz="4" w:space="0" w:color="auto"/>
            </w:tcBorders>
            <w:shd w:val="clear" w:color="auto" w:fill="auto"/>
            <w:vAlign w:val="center"/>
            <w:hideMark/>
          </w:tcPr>
          <w:p w14:paraId="05DAEB7C" w14:textId="77777777" w:rsidR="004E1EAF" w:rsidRPr="004E1EAF" w:rsidRDefault="004E1EAF" w:rsidP="004E1EAF">
            <w:pPr>
              <w:spacing w:after="0" w:line="240" w:lineRule="auto"/>
              <w:jc w:val="both"/>
              <w:rPr>
                <w:rFonts w:ascii="Calibri Light" w:eastAsia="Times New Roman" w:hAnsi="Calibri Light" w:cs="Calibri Light"/>
                <w:b/>
                <w:bCs/>
                <w:color w:val="000000"/>
                <w:sz w:val="20"/>
                <w:szCs w:val="20"/>
                <w:lang w:eastAsia="hr-HR"/>
              </w:rPr>
            </w:pPr>
            <w:r w:rsidRPr="004E1EAF">
              <w:rPr>
                <w:rFonts w:ascii="Calibri Light" w:eastAsia="Times New Roman" w:hAnsi="Calibri Light" w:cs="Calibri Light"/>
                <w:b/>
                <w:bCs/>
                <w:color w:val="000000"/>
                <w:sz w:val="20"/>
                <w:szCs w:val="20"/>
                <w:lang w:eastAsia="hr-HR"/>
              </w:rPr>
              <w:t>5729</w:t>
            </w:r>
          </w:p>
        </w:tc>
        <w:tc>
          <w:tcPr>
            <w:tcW w:w="856" w:type="dxa"/>
            <w:tcBorders>
              <w:top w:val="nil"/>
              <w:left w:val="nil"/>
              <w:bottom w:val="single" w:sz="4" w:space="0" w:color="auto"/>
              <w:right w:val="single" w:sz="4" w:space="0" w:color="auto"/>
            </w:tcBorders>
            <w:shd w:val="clear" w:color="auto" w:fill="auto"/>
            <w:vAlign w:val="center"/>
            <w:hideMark/>
          </w:tcPr>
          <w:p w14:paraId="3A8894F1" w14:textId="77777777" w:rsidR="004E1EAF" w:rsidRPr="004E1EAF" w:rsidRDefault="004E1EAF" w:rsidP="004E1EAF">
            <w:pPr>
              <w:spacing w:after="0" w:line="240" w:lineRule="auto"/>
              <w:jc w:val="both"/>
              <w:rPr>
                <w:rFonts w:ascii="Calibri Light" w:eastAsia="Times New Roman" w:hAnsi="Calibri Light" w:cs="Calibri Light"/>
                <w:b/>
                <w:bCs/>
                <w:color w:val="000000"/>
                <w:sz w:val="20"/>
                <w:szCs w:val="20"/>
                <w:lang w:eastAsia="hr-HR"/>
              </w:rPr>
            </w:pPr>
            <w:r w:rsidRPr="004E1EAF">
              <w:rPr>
                <w:rFonts w:ascii="Calibri Light" w:eastAsia="Times New Roman" w:hAnsi="Calibri Light" w:cs="Calibri Light"/>
                <w:b/>
                <w:bCs/>
                <w:color w:val="000000"/>
                <w:sz w:val="20"/>
                <w:szCs w:val="20"/>
                <w:lang w:eastAsia="hr-HR"/>
              </w:rPr>
              <w:t>678</w:t>
            </w:r>
          </w:p>
        </w:tc>
        <w:tc>
          <w:tcPr>
            <w:tcW w:w="855" w:type="dxa"/>
            <w:tcBorders>
              <w:top w:val="nil"/>
              <w:left w:val="nil"/>
              <w:bottom w:val="single" w:sz="4" w:space="0" w:color="auto"/>
              <w:right w:val="single" w:sz="4" w:space="0" w:color="auto"/>
            </w:tcBorders>
            <w:shd w:val="clear" w:color="auto" w:fill="auto"/>
            <w:vAlign w:val="center"/>
            <w:hideMark/>
          </w:tcPr>
          <w:p w14:paraId="24C6B16D" w14:textId="77777777" w:rsidR="004E1EAF" w:rsidRPr="004E1EAF" w:rsidRDefault="004E1EAF" w:rsidP="004E1EAF">
            <w:pPr>
              <w:spacing w:after="0" w:line="240" w:lineRule="auto"/>
              <w:jc w:val="both"/>
              <w:rPr>
                <w:rFonts w:ascii="Calibri Light" w:eastAsia="Times New Roman" w:hAnsi="Calibri Light" w:cs="Calibri Light"/>
                <w:b/>
                <w:bCs/>
                <w:color w:val="000000"/>
                <w:sz w:val="20"/>
                <w:szCs w:val="20"/>
                <w:lang w:eastAsia="hr-HR"/>
              </w:rPr>
            </w:pPr>
            <w:r w:rsidRPr="004E1EAF">
              <w:rPr>
                <w:rFonts w:ascii="Calibri Light" w:eastAsia="Times New Roman" w:hAnsi="Calibri Light" w:cs="Calibri Light"/>
                <w:b/>
                <w:bCs/>
                <w:color w:val="000000"/>
                <w:sz w:val="20"/>
                <w:szCs w:val="20"/>
                <w:lang w:eastAsia="hr-HR"/>
              </w:rPr>
              <w:t>616</w:t>
            </w:r>
          </w:p>
        </w:tc>
        <w:tc>
          <w:tcPr>
            <w:tcW w:w="1058" w:type="dxa"/>
            <w:tcBorders>
              <w:top w:val="nil"/>
              <w:left w:val="nil"/>
              <w:bottom w:val="single" w:sz="4" w:space="0" w:color="auto"/>
              <w:right w:val="single" w:sz="4" w:space="0" w:color="auto"/>
            </w:tcBorders>
            <w:shd w:val="clear" w:color="auto" w:fill="auto"/>
            <w:vAlign w:val="center"/>
            <w:hideMark/>
          </w:tcPr>
          <w:p w14:paraId="75916E33" w14:textId="77777777" w:rsidR="004E1EAF" w:rsidRPr="004E1EAF" w:rsidRDefault="004E1EAF" w:rsidP="004E1EAF">
            <w:pPr>
              <w:spacing w:after="0" w:line="240" w:lineRule="auto"/>
              <w:jc w:val="both"/>
              <w:rPr>
                <w:rFonts w:ascii="Calibri Light" w:eastAsia="Times New Roman" w:hAnsi="Calibri Light" w:cs="Calibri Light"/>
                <w:b/>
                <w:bCs/>
                <w:color w:val="000000"/>
                <w:sz w:val="20"/>
                <w:szCs w:val="20"/>
                <w:lang w:eastAsia="hr-HR"/>
              </w:rPr>
            </w:pPr>
            <w:r w:rsidRPr="004E1EAF">
              <w:rPr>
                <w:rFonts w:ascii="Calibri Light" w:eastAsia="Times New Roman" w:hAnsi="Calibri Light" w:cs="Calibri Light"/>
                <w:b/>
                <w:bCs/>
                <w:color w:val="000000"/>
                <w:sz w:val="20"/>
                <w:szCs w:val="20"/>
                <w:lang w:eastAsia="hr-HR"/>
              </w:rPr>
              <w:t>15761</w:t>
            </w:r>
          </w:p>
        </w:tc>
        <w:tc>
          <w:tcPr>
            <w:tcW w:w="1178" w:type="dxa"/>
            <w:tcBorders>
              <w:top w:val="nil"/>
              <w:left w:val="nil"/>
              <w:bottom w:val="single" w:sz="4" w:space="0" w:color="auto"/>
              <w:right w:val="single" w:sz="4" w:space="0" w:color="auto"/>
            </w:tcBorders>
            <w:shd w:val="clear" w:color="auto" w:fill="auto"/>
            <w:vAlign w:val="center"/>
            <w:hideMark/>
          </w:tcPr>
          <w:p w14:paraId="673D7EEE" w14:textId="77777777" w:rsidR="004E1EAF" w:rsidRPr="004E1EAF" w:rsidRDefault="004E1EAF" w:rsidP="004E1EAF">
            <w:pPr>
              <w:spacing w:after="0" w:line="240" w:lineRule="auto"/>
              <w:jc w:val="both"/>
              <w:rPr>
                <w:rFonts w:ascii="Calibri Light" w:eastAsia="Times New Roman" w:hAnsi="Calibri Light" w:cs="Calibri Light"/>
                <w:b/>
                <w:bCs/>
                <w:color w:val="000000"/>
                <w:sz w:val="20"/>
                <w:szCs w:val="20"/>
                <w:lang w:eastAsia="hr-HR"/>
              </w:rPr>
            </w:pPr>
            <w:r w:rsidRPr="004E1EAF">
              <w:rPr>
                <w:rFonts w:ascii="Calibri Light" w:eastAsia="Times New Roman" w:hAnsi="Calibri Light" w:cs="Calibri Light"/>
                <w:b/>
                <w:bCs/>
                <w:color w:val="000000"/>
                <w:sz w:val="20"/>
                <w:szCs w:val="20"/>
                <w:lang w:eastAsia="hr-HR"/>
              </w:rPr>
              <w:t>509627</w:t>
            </w:r>
          </w:p>
        </w:tc>
        <w:tc>
          <w:tcPr>
            <w:tcW w:w="881" w:type="dxa"/>
            <w:tcBorders>
              <w:top w:val="nil"/>
              <w:left w:val="nil"/>
              <w:bottom w:val="single" w:sz="4" w:space="0" w:color="auto"/>
              <w:right w:val="single" w:sz="4" w:space="0" w:color="auto"/>
            </w:tcBorders>
            <w:shd w:val="clear" w:color="auto" w:fill="auto"/>
            <w:vAlign w:val="center"/>
            <w:hideMark/>
          </w:tcPr>
          <w:p w14:paraId="3D3B5996" w14:textId="77777777" w:rsidR="004E1EAF" w:rsidRPr="004E1EAF" w:rsidRDefault="004E1EAF" w:rsidP="004E1EAF">
            <w:pPr>
              <w:spacing w:after="0" w:line="240" w:lineRule="auto"/>
              <w:jc w:val="both"/>
              <w:rPr>
                <w:rFonts w:ascii="Calibri Light" w:eastAsia="Times New Roman" w:hAnsi="Calibri Light" w:cs="Calibri Light"/>
                <w:b/>
                <w:bCs/>
                <w:color w:val="000000"/>
                <w:sz w:val="20"/>
                <w:szCs w:val="20"/>
                <w:lang w:eastAsia="hr-HR"/>
              </w:rPr>
            </w:pPr>
            <w:r w:rsidRPr="004E1EAF">
              <w:rPr>
                <w:rFonts w:ascii="Calibri Light" w:eastAsia="Times New Roman" w:hAnsi="Calibri Light" w:cs="Calibri Light"/>
                <w:b/>
                <w:bCs/>
                <w:color w:val="000000"/>
                <w:sz w:val="20"/>
                <w:szCs w:val="20"/>
                <w:lang w:eastAsia="hr-HR"/>
              </w:rPr>
              <w:t>29</w:t>
            </w:r>
          </w:p>
        </w:tc>
        <w:tc>
          <w:tcPr>
            <w:tcW w:w="1076" w:type="dxa"/>
            <w:tcBorders>
              <w:top w:val="nil"/>
              <w:left w:val="nil"/>
              <w:bottom w:val="single" w:sz="4" w:space="0" w:color="auto"/>
              <w:right w:val="single" w:sz="4" w:space="0" w:color="auto"/>
            </w:tcBorders>
            <w:shd w:val="clear" w:color="auto" w:fill="auto"/>
            <w:vAlign w:val="center"/>
            <w:hideMark/>
          </w:tcPr>
          <w:p w14:paraId="28E8A344" w14:textId="77777777" w:rsidR="004E1EAF" w:rsidRPr="004E1EAF" w:rsidRDefault="004E1EAF" w:rsidP="004E1EAF">
            <w:pPr>
              <w:spacing w:after="0" w:line="240" w:lineRule="auto"/>
              <w:jc w:val="both"/>
              <w:rPr>
                <w:rFonts w:ascii="Calibri Light" w:eastAsia="Times New Roman" w:hAnsi="Calibri Light" w:cs="Calibri Light"/>
                <w:b/>
                <w:bCs/>
                <w:color w:val="000000"/>
                <w:sz w:val="20"/>
                <w:szCs w:val="20"/>
                <w:lang w:eastAsia="hr-HR"/>
              </w:rPr>
            </w:pPr>
            <w:r w:rsidRPr="004E1EAF">
              <w:rPr>
                <w:rFonts w:ascii="Calibri Light" w:eastAsia="Times New Roman" w:hAnsi="Calibri Light" w:cs="Calibri Light"/>
                <w:b/>
                <w:bCs/>
                <w:color w:val="000000"/>
                <w:sz w:val="20"/>
                <w:szCs w:val="20"/>
                <w:lang w:eastAsia="hr-HR"/>
              </w:rPr>
              <w:t>10045</w:t>
            </w:r>
          </w:p>
        </w:tc>
        <w:tc>
          <w:tcPr>
            <w:tcW w:w="1074" w:type="dxa"/>
            <w:tcBorders>
              <w:top w:val="nil"/>
              <w:left w:val="nil"/>
              <w:bottom w:val="single" w:sz="4" w:space="0" w:color="auto"/>
              <w:right w:val="single" w:sz="4" w:space="0" w:color="auto"/>
            </w:tcBorders>
            <w:shd w:val="clear" w:color="auto" w:fill="auto"/>
            <w:noWrap/>
            <w:vAlign w:val="bottom"/>
            <w:hideMark/>
          </w:tcPr>
          <w:p w14:paraId="7FCC1E06" w14:textId="77777777" w:rsidR="004E1EAF" w:rsidRPr="004E1EAF" w:rsidRDefault="004E1EAF" w:rsidP="004E1EAF">
            <w:pPr>
              <w:spacing w:after="0" w:line="240" w:lineRule="auto"/>
              <w:rPr>
                <w:rFonts w:ascii="Calibri" w:eastAsia="Times New Roman" w:hAnsi="Calibri" w:cs="Calibri"/>
                <w:color w:val="000000"/>
                <w:lang w:eastAsia="hr-HR"/>
              </w:rPr>
            </w:pPr>
            <w:r w:rsidRPr="004E1EAF">
              <w:rPr>
                <w:rFonts w:ascii="Calibri" w:eastAsia="Times New Roman" w:hAnsi="Calibri" w:cs="Calibri"/>
                <w:color w:val="000000"/>
                <w:lang w:eastAsia="hr-HR"/>
              </w:rPr>
              <w:t> </w:t>
            </w:r>
          </w:p>
        </w:tc>
      </w:tr>
    </w:tbl>
    <w:p w14:paraId="6A1152C2" w14:textId="77777777" w:rsidR="006D6782" w:rsidRPr="00222380" w:rsidRDefault="006D6782" w:rsidP="00222380">
      <w:pPr>
        <w:jc w:val="both"/>
        <w:rPr>
          <w:rFonts w:ascii="Calibri Light" w:hAnsi="Calibri Light" w:cs="Calibri Light"/>
          <w:sz w:val="14"/>
        </w:rPr>
      </w:pPr>
    </w:p>
    <w:p w14:paraId="6C6FF9F0" w14:textId="20A60AE7" w:rsidR="00CB6F97" w:rsidRPr="00222380" w:rsidRDefault="007324D9" w:rsidP="00222380">
      <w:pPr>
        <w:jc w:val="both"/>
        <w:rPr>
          <w:rFonts w:ascii="Calibri Light" w:hAnsi="Calibri Light" w:cs="Calibri Light"/>
          <w:i/>
        </w:rPr>
      </w:pPr>
      <w:r w:rsidRPr="00222380">
        <w:rPr>
          <w:rFonts w:ascii="Calibri Light" w:hAnsi="Calibri Light" w:cs="Calibri Light"/>
        </w:rPr>
        <w:t xml:space="preserve">Izvor: </w:t>
      </w:r>
      <w:r w:rsidR="008F7D6F" w:rsidRPr="00222380">
        <w:rPr>
          <w:rFonts w:ascii="Calibri Light" w:hAnsi="Calibri Light" w:cs="Calibri Light"/>
          <w:i/>
        </w:rPr>
        <w:t>Ministarstvo poljoprivrede</w:t>
      </w:r>
    </w:p>
    <w:p w14:paraId="1ED45C48" w14:textId="77777777" w:rsidR="00CB6F97" w:rsidRPr="00222380" w:rsidRDefault="00CB6F97" w:rsidP="00222380">
      <w:pPr>
        <w:jc w:val="both"/>
        <w:rPr>
          <w:rFonts w:ascii="Calibri Light" w:hAnsi="Calibri Light" w:cs="Calibri Light"/>
          <w:i/>
        </w:rPr>
        <w:sectPr w:rsidR="00CB6F97" w:rsidRPr="00222380" w:rsidSect="00B80BA9">
          <w:pgSz w:w="11906" w:h="16838"/>
          <w:pgMar w:top="1417" w:right="1417" w:bottom="1417" w:left="1417" w:header="708" w:footer="708" w:gutter="0"/>
          <w:cols w:space="708"/>
          <w:docGrid w:linePitch="360"/>
        </w:sectPr>
      </w:pPr>
    </w:p>
    <w:p w14:paraId="53E505CE" w14:textId="77777777" w:rsidR="00CB6F97" w:rsidRPr="00222380" w:rsidRDefault="00CB6F97" w:rsidP="00222380">
      <w:pPr>
        <w:jc w:val="both"/>
        <w:rPr>
          <w:rFonts w:ascii="Calibri Light" w:eastAsia="Times New Roman" w:hAnsi="Calibri Light" w:cs="Calibri Light"/>
          <w:lang w:eastAsia="hr-HR"/>
        </w:rPr>
      </w:pPr>
    </w:p>
    <w:p w14:paraId="141C8CE6" w14:textId="77777777" w:rsidR="00CB6F97" w:rsidRPr="00222380" w:rsidRDefault="00CB6F97" w:rsidP="00222380">
      <w:pPr>
        <w:pStyle w:val="Naslov3"/>
        <w:jc w:val="both"/>
        <w:rPr>
          <w:rFonts w:ascii="Calibri Light" w:hAnsi="Calibri Light" w:cs="Calibri Light"/>
          <w:lang w:eastAsia="hr-HR"/>
        </w:rPr>
      </w:pPr>
      <w:bookmarkStart w:id="805" w:name="_Toc132615774"/>
      <w:r w:rsidRPr="00222380">
        <w:rPr>
          <w:rFonts w:ascii="Calibri Light" w:hAnsi="Calibri Light" w:cs="Calibri Light"/>
          <w:lang w:eastAsia="hr-HR"/>
        </w:rPr>
        <w:t>Tablica 14: Dolasci turista i noćenja u 2018., 2019. i 2020. na području LAG-a</w:t>
      </w:r>
      <w:bookmarkEnd w:id="805"/>
    </w:p>
    <w:p w14:paraId="26561DF6" w14:textId="77777777" w:rsidR="00CB6F97" w:rsidRPr="00222380" w:rsidRDefault="00CB6F97" w:rsidP="00222380">
      <w:pPr>
        <w:jc w:val="both"/>
        <w:rPr>
          <w:rFonts w:ascii="Calibri Light" w:eastAsia="Times New Roman" w:hAnsi="Calibri Light" w:cs="Calibri Light"/>
          <w:i/>
          <w:iCs/>
          <w:lang w:eastAsia="hr-HR"/>
        </w:rPr>
      </w:pPr>
      <w:r w:rsidRPr="00222380">
        <w:rPr>
          <w:rFonts w:ascii="Calibri Light" w:eastAsia="Times New Roman" w:hAnsi="Calibri Light" w:cs="Calibri Light"/>
          <w:lang w:eastAsia="hr-HR"/>
        </w:rPr>
        <w:t xml:space="preserve"> [</w:t>
      </w:r>
      <w:r w:rsidRPr="00222380">
        <w:rPr>
          <w:rFonts w:ascii="Calibri Light" w:eastAsia="Times New Roman" w:hAnsi="Calibri Light" w:cs="Calibri Light"/>
          <w:i/>
          <w:iCs/>
          <w:lang w:eastAsia="hr-HR"/>
        </w:rPr>
        <w:t xml:space="preserve">kada za </w:t>
      </w:r>
      <w:proofErr w:type="spellStart"/>
      <w:r w:rsidRPr="00222380">
        <w:rPr>
          <w:rFonts w:ascii="Calibri Light" w:eastAsia="Times New Roman" w:hAnsi="Calibri Light" w:cs="Calibri Light"/>
          <w:i/>
          <w:iCs/>
          <w:lang w:eastAsia="hr-HR"/>
        </w:rPr>
        <w:t>JLS</w:t>
      </w:r>
      <w:proofErr w:type="spellEnd"/>
      <w:r w:rsidRPr="00222380">
        <w:rPr>
          <w:rFonts w:ascii="Calibri Light" w:eastAsia="Times New Roman" w:hAnsi="Calibri Light" w:cs="Calibri Light"/>
          <w:i/>
          <w:iCs/>
          <w:lang w:eastAsia="hr-HR"/>
        </w:rPr>
        <w:t xml:space="preserve"> nema podataka ili su nedostupni, navesti n/p i u fusnoti ili prilogu po potrebi objasniti</w:t>
      </w:r>
      <w:r w:rsidRPr="00222380">
        <w:rPr>
          <w:rFonts w:ascii="Calibri Light" w:eastAsia="Times New Roman" w:hAnsi="Calibri Light" w:cs="Calibri Light"/>
          <w:iCs/>
          <w:lang w:eastAsia="hr-HR"/>
        </w:rPr>
        <w:t>]</w:t>
      </w:r>
    </w:p>
    <w:tbl>
      <w:tblPr>
        <w:tblStyle w:val="Reetkatablice"/>
        <w:tblW w:w="14034" w:type="dxa"/>
        <w:tblInd w:w="-5" w:type="dxa"/>
        <w:tblLayout w:type="fixed"/>
        <w:tblLook w:val="04A0" w:firstRow="1" w:lastRow="0" w:firstColumn="1" w:lastColumn="0" w:noHBand="0" w:noVBand="1"/>
      </w:tblPr>
      <w:tblGrid>
        <w:gridCol w:w="1086"/>
        <w:gridCol w:w="757"/>
        <w:gridCol w:w="851"/>
        <w:gridCol w:w="708"/>
        <w:gridCol w:w="709"/>
        <w:gridCol w:w="851"/>
        <w:gridCol w:w="708"/>
        <w:gridCol w:w="709"/>
        <w:gridCol w:w="709"/>
        <w:gridCol w:w="850"/>
        <w:gridCol w:w="709"/>
        <w:gridCol w:w="709"/>
        <w:gridCol w:w="709"/>
        <w:gridCol w:w="708"/>
        <w:gridCol w:w="567"/>
        <w:gridCol w:w="567"/>
        <w:gridCol w:w="709"/>
        <w:gridCol w:w="709"/>
        <w:gridCol w:w="709"/>
      </w:tblGrid>
      <w:tr w:rsidR="00CB6F97" w:rsidRPr="00222380" w14:paraId="68297CCD" w14:textId="77777777" w:rsidTr="007760D4">
        <w:trPr>
          <w:trHeight w:val="365"/>
        </w:trPr>
        <w:tc>
          <w:tcPr>
            <w:tcW w:w="1086" w:type="dxa"/>
            <w:vMerge w:val="restart"/>
            <w:shd w:val="clear" w:color="auto" w:fill="B4C6E7" w:themeFill="accent1" w:themeFillTint="66"/>
            <w:noWrap/>
            <w:hideMark/>
          </w:tcPr>
          <w:p w14:paraId="50C82801" w14:textId="77777777" w:rsidR="00CB6F97" w:rsidRPr="00222380" w:rsidRDefault="00CB6F97" w:rsidP="00222380">
            <w:pPr>
              <w:contextualSpacing/>
              <w:jc w:val="both"/>
              <w:rPr>
                <w:rFonts w:ascii="Calibri Light" w:eastAsia="Calibri" w:hAnsi="Calibri Light" w:cs="Calibri Light"/>
                <w:bCs/>
                <w:sz w:val="12"/>
                <w:szCs w:val="12"/>
              </w:rPr>
            </w:pPr>
            <w:proofErr w:type="spellStart"/>
            <w:r w:rsidRPr="00222380">
              <w:rPr>
                <w:rFonts w:ascii="Calibri Light" w:eastAsia="Calibri" w:hAnsi="Calibri Light" w:cs="Calibri Light"/>
                <w:bCs/>
                <w:sz w:val="20"/>
                <w:szCs w:val="20"/>
              </w:rPr>
              <w:t>JLS</w:t>
            </w:r>
            <w:proofErr w:type="spellEnd"/>
          </w:p>
        </w:tc>
        <w:tc>
          <w:tcPr>
            <w:tcW w:w="12948" w:type="dxa"/>
            <w:gridSpan w:val="18"/>
            <w:shd w:val="clear" w:color="auto" w:fill="B4C6E7" w:themeFill="accent1" w:themeFillTint="66"/>
            <w:noWrap/>
            <w:hideMark/>
          </w:tcPr>
          <w:p w14:paraId="29B38CB3"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Godina</w:t>
            </w:r>
          </w:p>
        </w:tc>
      </w:tr>
      <w:tr w:rsidR="00CB6F97" w:rsidRPr="00222380" w14:paraId="28E69EBE" w14:textId="77777777" w:rsidTr="002F087E">
        <w:trPr>
          <w:trHeight w:val="365"/>
        </w:trPr>
        <w:tc>
          <w:tcPr>
            <w:tcW w:w="1086" w:type="dxa"/>
            <w:vMerge/>
            <w:shd w:val="clear" w:color="auto" w:fill="B4C6E7" w:themeFill="accent1" w:themeFillTint="66"/>
            <w:hideMark/>
          </w:tcPr>
          <w:p w14:paraId="1AA5B325" w14:textId="77777777" w:rsidR="00CB6F97" w:rsidRPr="00222380" w:rsidRDefault="00CB6F97" w:rsidP="00222380">
            <w:pPr>
              <w:contextualSpacing/>
              <w:jc w:val="both"/>
              <w:rPr>
                <w:rFonts w:ascii="Calibri Light" w:eastAsia="Calibri" w:hAnsi="Calibri Light" w:cs="Calibri Light"/>
                <w:bCs/>
                <w:sz w:val="12"/>
                <w:szCs w:val="12"/>
              </w:rPr>
            </w:pPr>
          </w:p>
        </w:tc>
        <w:tc>
          <w:tcPr>
            <w:tcW w:w="4584" w:type="dxa"/>
            <w:gridSpan w:val="6"/>
            <w:shd w:val="clear" w:color="auto" w:fill="B4C6E7" w:themeFill="accent1" w:themeFillTint="66"/>
            <w:noWrap/>
            <w:hideMark/>
          </w:tcPr>
          <w:p w14:paraId="61D650C8"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2018.</w:t>
            </w:r>
          </w:p>
        </w:tc>
        <w:tc>
          <w:tcPr>
            <w:tcW w:w="4395" w:type="dxa"/>
            <w:gridSpan w:val="6"/>
            <w:shd w:val="clear" w:color="auto" w:fill="B4C6E7" w:themeFill="accent1" w:themeFillTint="66"/>
          </w:tcPr>
          <w:p w14:paraId="75E5E74A"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2019.</w:t>
            </w:r>
          </w:p>
        </w:tc>
        <w:tc>
          <w:tcPr>
            <w:tcW w:w="3969" w:type="dxa"/>
            <w:gridSpan w:val="6"/>
            <w:shd w:val="clear" w:color="auto" w:fill="B4C6E7" w:themeFill="accent1" w:themeFillTint="66"/>
          </w:tcPr>
          <w:p w14:paraId="0FE6EB89"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2020.</w:t>
            </w:r>
          </w:p>
        </w:tc>
      </w:tr>
      <w:tr w:rsidR="00CB6F97" w:rsidRPr="00222380" w14:paraId="2FE3C9EB" w14:textId="77777777" w:rsidTr="002F087E">
        <w:trPr>
          <w:trHeight w:val="365"/>
        </w:trPr>
        <w:tc>
          <w:tcPr>
            <w:tcW w:w="1086" w:type="dxa"/>
            <w:vMerge/>
            <w:shd w:val="clear" w:color="auto" w:fill="B4C6E7" w:themeFill="accent1" w:themeFillTint="66"/>
          </w:tcPr>
          <w:p w14:paraId="3264ACCD" w14:textId="77777777" w:rsidR="00CB6F97" w:rsidRPr="00222380" w:rsidRDefault="00CB6F97" w:rsidP="00222380">
            <w:pPr>
              <w:contextualSpacing/>
              <w:jc w:val="both"/>
              <w:rPr>
                <w:rFonts w:ascii="Calibri Light" w:eastAsia="Calibri" w:hAnsi="Calibri Light" w:cs="Calibri Light"/>
                <w:bCs/>
                <w:sz w:val="12"/>
                <w:szCs w:val="12"/>
              </w:rPr>
            </w:pPr>
            <w:bookmarkStart w:id="806" w:name="_Hlk91710614"/>
          </w:p>
        </w:tc>
        <w:tc>
          <w:tcPr>
            <w:tcW w:w="2316" w:type="dxa"/>
            <w:gridSpan w:val="3"/>
            <w:shd w:val="clear" w:color="auto" w:fill="B4C6E7" w:themeFill="accent1" w:themeFillTint="66"/>
            <w:noWrap/>
          </w:tcPr>
          <w:p w14:paraId="5B45FCC7"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dolasci turista</w:t>
            </w:r>
          </w:p>
        </w:tc>
        <w:tc>
          <w:tcPr>
            <w:tcW w:w="2268" w:type="dxa"/>
            <w:gridSpan w:val="3"/>
            <w:shd w:val="clear" w:color="auto" w:fill="B4C6E7" w:themeFill="accent1" w:themeFillTint="66"/>
          </w:tcPr>
          <w:p w14:paraId="26FF4300"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noćenja turista</w:t>
            </w:r>
          </w:p>
        </w:tc>
        <w:tc>
          <w:tcPr>
            <w:tcW w:w="2268" w:type="dxa"/>
            <w:gridSpan w:val="3"/>
            <w:shd w:val="clear" w:color="auto" w:fill="B4C6E7" w:themeFill="accent1" w:themeFillTint="66"/>
          </w:tcPr>
          <w:p w14:paraId="29BA0F46"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dolasci turista</w:t>
            </w:r>
          </w:p>
        </w:tc>
        <w:tc>
          <w:tcPr>
            <w:tcW w:w="2127" w:type="dxa"/>
            <w:gridSpan w:val="3"/>
            <w:shd w:val="clear" w:color="auto" w:fill="B4C6E7" w:themeFill="accent1" w:themeFillTint="66"/>
          </w:tcPr>
          <w:p w14:paraId="61E8B3B7"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noćenja turista</w:t>
            </w:r>
          </w:p>
        </w:tc>
        <w:tc>
          <w:tcPr>
            <w:tcW w:w="1842" w:type="dxa"/>
            <w:gridSpan w:val="3"/>
            <w:shd w:val="clear" w:color="auto" w:fill="B4C6E7" w:themeFill="accent1" w:themeFillTint="66"/>
          </w:tcPr>
          <w:p w14:paraId="374351AB"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dolasci turista</w:t>
            </w:r>
          </w:p>
        </w:tc>
        <w:tc>
          <w:tcPr>
            <w:tcW w:w="2127" w:type="dxa"/>
            <w:gridSpan w:val="3"/>
            <w:shd w:val="clear" w:color="auto" w:fill="B4C6E7" w:themeFill="accent1" w:themeFillTint="66"/>
          </w:tcPr>
          <w:p w14:paraId="2CA0CCF6"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noćenja turista</w:t>
            </w:r>
          </w:p>
        </w:tc>
      </w:tr>
      <w:bookmarkEnd w:id="806"/>
      <w:tr w:rsidR="002F087E" w:rsidRPr="00222380" w14:paraId="4B75A4F6" w14:textId="77777777" w:rsidTr="002F087E">
        <w:trPr>
          <w:trHeight w:val="731"/>
        </w:trPr>
        <w:tc>
          <w:tcPr>
            <w:tcW w:w="1086" w:type="dxa"/>
            <w:vMerge/>
            <w:shd w:val="clear" w:color="auto" w:fill="B4C6E7" w:themeFill="accent1" w:themeFillTint="66"/>
            <w:hideMark/>
          </w:tcPr>
          <w:p w14:paraId="50C5F9F6" w14:textId="77777777" w:rsidR="00CB6F97" w:rsidRPr="00222380" w:rsidRDefault="00CB6F97" w:rsidP="00222380">
            <w:pPr>
              <w:contextualSpacing/>
              <w:jc w:val="both"/>
              <w:rPr>
                <w:rFonts w:ascii="Calibri Light" w:eastAsia="Calibri" w:hAnsi="Calibri Light" w:cs="Calibri Light"/>
                <w:bCs/>
                <w:sz w:val="12"/>
                <w:szCs w:val="12"/>
              </w:rPr>
            </w:pPr>
          </w:p>
        </w:tc>
        <w:tc>
          <w:tcPr>
            <w:tcW w:w="757" w:type="dxa"/>
            <w:shd w:val="clear" w:color="auto" w:fill="B4C6E7" w:themeFill="accent1" w:themeFillTint="66"/>
            <w:hideMark/>
          </w:tcPr>
          <w:p w14:paraId="5613380B"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ukupno</w:t>
            </w:r>
          </w:p>
        </w:tc>
        <w:tc>
          <w:tcPr>
            <w:tcW w:w="851" w:type="dxa"/>
            <w:shd w:val="clear" w:color="auto" w:fill="B4C6E7" w:themeFill="accent1" w:themeFillTint="66"/>
            <w:hideMark/>
          </w:tcPr>
          <w:p w14:paraId="3A59EA7E"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domaći</w:t>
            </w:r>
          </w:p>
        </w:tc>
        <w:tc>
          <w:tcPr>
            <w:tcW w:w="708" w:type="dxa"/>
            <w:shd w:val="clear" w:color="auto" w:fill="B4C6E7" w:themeFill="accent1" w:themeFillTint="66"/>
          </w:tcPr>
          <w:p w14:paraId="2685BE37"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strani</w:t>
            </w:r>
          </w:p>
        </w:tc>
        <w:tc>
          <w:tcPr>
            <w:tcW w:w="709" w:type="dxa"/>
            <w:shd w:val="clear" w:color="auto" w:fill="B4C6E7" w:themeFill="accent1" w:themeFillTint="66"/>
          </w:tcPr>
          <w:p w14:paraId="73DF00AB"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ukupno</w:t>
            </w:r>
          </w:p>
        </w:tc>
        <w:tc>
          <w:tcPr>
            <w:tcW w:w="851" w:type="dxa"/>
            <w:shd w:val="clear" w:color="auto" w:fill="B4C6E7" w:themeFill="accent1" w:themeFillTint="66"/>
          </w:tcPr>
          <w:p w14:paraId="4D29A545"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domaći</w:t>
            </w:r>
          </w:p>
        </w:tc>
        <w:tc>
          <w:tcPr>
            <w:tcW w:w="708" w:type="dxa"/>
            <w:shd w:val="clear" w:color="auto" w:fill="B4C6E7" w:themeFill="accent1" w:themeFillTint="66"/>
          </w:tcPr>
          <w:p w14:paraId="51B6195D"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strani</w:t>
            </w:r>
          </w:p>
        </w:tc>
        <w:tc>
          <w:tcPr>
            <w:tcW w:w="709" w:type="dxa"/>
            <w:shd w:val="clear" w:color="auto" w:fill="B4C6E7" w:themeFill="accent1" w:themeFillTint="66"/>
          </w:tcPr>
          <w:p w14:paraId="51F7E1B2"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ukupno</w:t>
            </w:r>
          </w:p>
        </w:tc>
        <w:tc>
          <w:tcPr>
            <w:tcW w:w="709" w:type="dxa"/>
            <w:shd w:val="clear" w:color="auto" w:fill="B4C6E7" w:themeFill="accent1" w:themeFillTint="66"/>
          </w:tcPr>
          <w:p w14:paraId="2D9A4C7F"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domaći</w:t>
            </w:r>
          </w:p>
        </w:tc>
        <w:tc>
          <w:tcPr>
            <w:tcW w:w="850" w:type="dxa"/>
            <w:shd w:val="clear" w:color="auto" w:fill="B4C6E7" w:themeFill="accent1" w:themeFillTint="66"/>
          </w:tcPr>
          <w:p w14:paraId="13756E05"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strani</w:t>
            </w:r>
          </w:p>
        </w:tc>
        <w:tc>
          <w:tcPr>
            <w:tcW w:w="709" w:type="dxa"/>
            <w:shd w:val="clear" w:color="auto" w:fill="B4C6E7" w:themeFill="accent1" w:themeFillTint="66"/>
          </w:tcPr>
          <w:p w14:paraId="1B0A6D0B"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ukupno</w:t>
            </w:r>
          </w:p>
        </w:tc>
        <w:tc>
          <w:tcPr>
            <w:tcW w:w="709" w:type="dxa"/>
            <w:shd w:val="clear" w:color="auto" w:fill="B4C6E7" w:themeFill="accent1" w:themeFillTint="66"/>
          </w:tcPr>
          <w:p w14:paraId="7A05ED73"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domaći</w:t>
            </w:r>
          </w:p>
        </w:tc>
        <w:tc>
          <w:tcPr>
            <w:tcW w:w="709" w:type="dxa"/>
            <w:shd w:val="clear" w:color="auto" w:fill="B4C6E7" w:themeFill="accent1" w:themeFillTint="66"/>
          </w:tcPr>
          <w:p w14:paraId="5073464B"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strani</w:t>
            </w:r>
          </w:p>
        </w:tc>
        <w:tc>
          <w:tcPr>
            <w:tcW w:w="708" w:type="dxa"/>
            <w:shd w:val="clear" w:color="auto" w:fill="B4C6E7" w:themeFill="accent1" w:themeFillTint="66"/>
          </w:tcPr>
          <w:p w14:paraId="715C8C47"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ukupno</w:t>
            </w:r>
          </w:p>
        </w:tc>
        <w:tc>
          <w:tcPr>
            <w:tcW w:w="567" w:type="dxa"/>
            <w:shd w:val="clear" w:color="auto" w:fill="B4C6E7" w:themeFill="accent1" w:themeFillTint="66"/>
          </w:tcPr>
          <w:p w14:paraId="067E6241"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domaći</w:t>
            </w:r>
          </w:p>
        </w:tc>
        <w:tc>
          <w:tcPr>
            <w:tcW w:w="567" w:type="dxa"/>
            <w:shd w:val="clear" w:color="auto" w:fill="B4C6E7" w:themeFill="accent1" w:themeFillTint="66"/>
          </w:tcPr>
          <w:p w14:paraId="398BFECD"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strani</w:t>
            </w:r>
          </w:p>
        </w:tc>
        <w:tc>
          <w:tcPr>
            <w:tcW w:w="709" w:type="dxa"/>
            <w:shd w:val="clear" w:color="auto" w:fill="B4C6E7" w:themeFill="accent1" w:themeFillTint="66"/>
          </w:tcPr>
          <w:p w14:paraId="4ABAD83D"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ukupno</w:t>
            </w:r>
          </w:p>
        </w:tc>
        <w:tc>
          <w:tcPr>
            <w:tcW w:w="709" w:type="dxa"/>
            <w:shd w:val="clear" w:color="auto" w:fill="B4C6E7" w:themeFill="accent1" w:themeFillTint="66"/>
          </w:tcPr>
          <w:p w14:paraId="7D0666DC"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domaći</w:t>
            </w:r>
          </w:p>
        </w:tc>
        <w:tc>
          <w:tcPr>
            <w:tcW w:w="709" w:type="dxa"/>
            <w:shd w:val="clear" w:color="auto" w:fill="B4C6E7" w:themeFill="accent1" w:themeFillTint="66"/>
          </w:tcPr>
          <w:p w14:paraId="79A509CB"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strani</w:t>
            </w:r>
          </w:p>
        </w:tc>
      </w:tr>
      <w:tr w:rsidR="00CB6F97" w:rsidRPr="00222380" w14:paraId="1CFFCDE6" w14:textId="77777777" w:rsidTr="002F087E">
        <w:trPr>
          <w:trHeight w:val="365"/>
        </w:trPr>
        <w:tc>
          <w:tcPr>
            <w:tcW w:w="1086" w:type="dxa"/>
            <w:noWrap/>
          </w:tcPr>
          <w:p w14:paraId="7B4640B7"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hAnsi="Calibri Light" w:cs="Calibri Light"/>
                <w:sz w:val="16"/>
                <w:szCs w:val="16"/>
              </w:rPr>
              <w:t>Brdovec</w:t>
            </w:r>
          </w:p>
        </w:tc>
        <w:tc>
          <w:tcPr>
            <w:tcW w:w="757" w:type="dxa"/>
            <w:noWrap/>
          </w:tcPr>
          <w:p w14:paraId="512D940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161</w:t>
            </w:r>
          </w:p>
        </w:tc>
        <w:tc>
          <w:tcPr>
            <w:tcW w:w="851" w:type="dxa"/>
            <w:noWrap/>
          </w:tcPr>
          <w:p w14:paraId="5C94D1F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64</w:t>
            </w:r>
          </w:p>
        </w:tc>
        <w:tc>
          <w:tcPr>
            <w:tcW w:w="708" w:type="dxa"/>
          </w:tcPr>
          <w:p w14:paraId="5446FEF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97</w:t>
            </w:r>
          </w:p>
        </w:tc>
        <w:tc>
          <w:tcPr>
            <w:tcW w:w="709" w:type="dxa"/>
          </w:tcPr>
          <w:p w14:paraId="42B1141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355</w:t>
            </w:r>
          </w:p>
        </w:tc>
        <w:tc>
          <w:tcPr>
            <w:tcW w:w="851" w:type="dxa"/>
          </w:tcPr>
          <w:p w14:paraId="1E5C8A9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85</w:t>
            </w:r>
          </w:p>
        </w:tc>
        <w:tc>
          <w:tcPr>
            <w:tcW w:w="708" w:type="dxa"/>
          </w:tcPr>
          <w:p w14:paraId="5F3D0989"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270</w:t>
            </w:r>
          </w:p>
        </w:tc>
        <w:tc>
          <w:tcPr>
            <w:tcW w:w="709" w:type="dxa"/>
          </w:tcPr>
          <w:p w14:paraId="43A3A855"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787D9D5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0" w:type="dxa"/>
          </w:tcPr>
          <w:p w14:paraId="060B0CD9"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70F8914F"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0AEB718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056FC66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2C1C10C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4BBC593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13B7724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7FA85C8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78F239C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7F9F4AA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r>
      <w:tr w:rsidR="00CB6F97" w:rsidRPr="00222380" w14:paraId="52EF5F73" w14:textId="77777777" w:rsidTr="002F087E">
        <w:trPr>
          <w:trHeight w:val="365"/>
        </w:trPr>
        <w:tc>
          <w:tcPr>
            <w:tcW w:w="1086" w:type="dxa"/>
            <w:noWrap/>
          </w:tcPr>
          <w:p w14:paraId="1C8AB351"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hAnsi="Calibri Light" w:cs="Calibri Light"/>
                <w:sz w:val="16"/>
                <w:szCs w:val="16"/>
              </w:rPr>
              <w:t>Dubravica</w:t>
            </w:r>
          </w:p>
        </w:tc>
        <w:tc>
          <w:tcPr>
            <w:tcW w:w="757" w:type="dxa"/>
            <w:noWrap/>
          </w:tcPr>
          <w:p w14:paraId="100DFE33"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1" w:type="dxa"/>
            <w:noWrap/>
          </w:tcPr>
          <w:p w14:paraId="03DDA0D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6870991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42AF108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1" w:type="dxa"/>
          </w:tcPr>
          <w:p w14:paraId="51190153"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4754AC89"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166BE66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4471CC3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0" w:type="dxa"/>
          </w:tcPr>
          <w:p w14:paraId="5CB41D9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04DF176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7D906D3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28BB427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32F23EA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1259671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0AD433C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09D2EDA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7BF4C8E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78CC5BE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r>
      <w:tr w:rsidR="00CB6F97" w:rsidRPr="00222380" w14:paraId="25B2D60D" w14:textId="77777777" w:rsidTr="002F087E">
        <w:trPr>
          <w:trHeight w:val="365"/>
        </w:trPr>
        <w:tc>
          <w:tcPr>
            <w:tcW w:w="1086" w:type="dxa"/>
            <w:noWrap/>
          </w:tcPr>
          <w:p w14:paraId="442D9C37"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hAnsi="Calibri Light" w:cs="Calibri Light"/>
                <w:sz w:val="16"/>
                <w:szCs w:val="16"/>
              </w:rPr>
              <w:t>Klinča Sela</w:t>
            </w:r>
          </w:p>
        </w:tc>
        <w:tc>
          <w:tcPr>
            <w:tcW w:w="757" w:type="dxa"/>
            <w:noWrap/>
          </w:tcPr>
          <w:p w14:paraId="24CEB0D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153</w:t>
            </w:r>
          </w:p>
        </w:tc>
        <w:tc>
          <w:tcPr>
            <w:tcW w:w="851" w:type="dxa"/>
            <w:noWrap/>
          </w:tcPr>
          <w:p w14:paraId="2863E1AF"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51</w:t>
            </w:r>
          </w:p>
        </w:tc>
        <w:tc>
          <w:tcPr>
            <w:tcW w:w="708" w:type="dxa"/>
          </w:tcPr>
          <w:p w14:paraId="1AD5B06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102</w:t>
            </w:r>
          </w:p>
        </w:tc>
        <w:tc>
          <w:tcPr>
            <w:tcW w:w="709" w:type="dxa"/>
          </w:tcPr>
          <w:p w14:paraId="12DDDB6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368</w:t>
            </w:r>
          </w:p>
        </w:tc>
        <w:tc>
          <w:tcPr>
            <w:tcW w:w="851" w:type="dxa"/>
          </w:tcPr>
          <w:p w14:paraId="6436D2C9"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94</w:t>
            </w:r>
          </w:p>
        </w:tc>
        <w:tc>
          <w:tcPr>
            <w:tcW w:w="708" w:type="dxa"/>
          </w:tcPr>
          <w:p w14:paraId="2641571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274</w:t>
            </w:r>
          </w:p>
        </w:tc>
        <w:tc>
          <w:tcPr>
            <w:tcW w:w="709" w:type="dxa"/>
          </w:tcPr>
          <w:p w14:paraId="33B6E0A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242</w:t>
            </w:r>
          </w:p>
        </w:tc>
        <w:tc>
          <w:tcPr>
            <w:tcW w:w="709" w:type="dxa"/>
          </w:tcPr>
          <w:p w14:paraId="09D6261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105</w:t>
            </w:r>
          </w:p>
        </w:tc>
        <w:tc>
          <w:tcPr>
            <w:tcW w:w="850" w:type="dxa"/>
          </w:tcPr>
          <w:p w14:paraId="778000A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137</w:t>
            </w:r>
          </w:p>
        </w:tc>
        <w:tc>
          <w:tcPr>
            <w:tcW w:w="709" w:type="dxa"/>
          </w:tcPr>
          <w:p w14:paraId="04A58DF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490</w:t>
            </w:r>
          </w:p>
        </w:tc>
        <w:tc>
          <w:tcPr>
            <w:tcW w:w="709" w:type="dxa"/>
          </w:tcPr>
          <w:p w14:paraId="5E42FB7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159</w:t>
            </w:r>
          </w:p>
        </w:tc>
        <w:tc>
          <w:tcPr>
            <w:tcW w:w="709" w:type="dxa"/>
          </w:tcPr>
          <w:p w14:paraId="4AB6D94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331</w:t>
            </w:r>
          </w:p>
        </w:tc>
        <w:tc>
          <w:tcPr>
            <w:tcW w:w="708" w:type="dxa"/>
          </w:tcPr>
          <w:p w14:paraId="63BB589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130</w:t>
            </w:r>
          </w:p>
        </w:tc>
        <w:tc>
          <w:tcPr>
            <w:tcW w:w="567" w:type="dxa"/>
          </w:tcPr>
          <w:p w14:paraId="25421E6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39</w:t>
            </w:r>
          </w:p>
        </w:tc>
        <w:tc>
          <w:tcPr>
            <w:tcW w:w="567" w:type="dxa"/>
          </w:tcPr>
          <w:p w14:paraId="749519D3"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91</w:t>
            </w:r>
          </w:p>
        </w:tc>
        <w:tc>
          <w:tcPr>
            <w:tcW w:w="709" w:type="dxa"/>
          </w:tcPr>
          <w:p w14:paraId="170CADA3"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276</w:t>
            </w:r>
          </w:p>
        </w:tc>
        <w:tc>
          <w:tcPr>
            <w:tcW w:w="709" w:type="dxa"/>
          </w:tcPr>
          <w:p w14:paraId="5C6E14F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123</w:t>
            </w:r>
          </w:p>
        </w:tc>
        <w:tc>
          <w:tcPr>
            <w:tcW w:w="709" w:type="dxa"/>
          </w:tcPr>
          <w:p w14:paraId="06271DE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153</w:t>
            </w:r>
          </w:p>
        </w:tc>
      </w:tr>
      <w:tr w:rsidR="00CB6F97" w:rsidRPr="00222380" w14:paraId="4649D282" w14:textId="77777777" w:rsidTr="002F087E">
        <w:trPr>
          <w:trHeight w:val="365"/>
        </w:trPr>
        <w:tc>
          <w:tcPr>
            <w:tcW w:w="1086" w:type="dxa"/>
            <w:noWrap/>
          </w:tcPr>
          <w:p w14:paraId="58CA6DDD"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hAnsi="Calibri Light" w:cs="Calibri Light"/>
                <w:sz w:val="16"/>
                <w:szCs w:val="16"/>
              </w:rPr>
              <w:t>Luka</w:t>
            </w:r>
          </w:p>
        </w:tc>
        <w:tc>
          <w:tcPr>
            <w:tcW w:w="757" w:type="dxa"/>
            <w:noWrap/>
          </w:tcPr>
          <w:p w14:paraId="68E5998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1" w:type="dxa"/>
            <w:noWrap/>
          </w:tcPr>
          <w:p w14:paraId="4B3F3BD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53E672C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4ACD27EF"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1" w:type="dxa"/>
          </w:tcPr>
          <w:p w14:paraId="3B81E32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00F4152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2EDC45A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53699C6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0" w:type="dxa"/>
          </w:tcPr>
          <w:p w14:paraId="15A29E69"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1AA3E2B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1C3E0FC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13F10C95"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217C733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3E5BE815"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66E339D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362E6FC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2E83F9F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181A5C0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r>
      <w:tr w:rsidR="00CB6F97" w:rsidRPr="00222380" w14:paraId="012F93EA" w14:textId="77777777" w:rsidTr="002F087E">
        <w:trPr>
          <w:trHeight w:val="365"/>
        </w:trPr>
        <w:tc>
          <w:tcPr>
            <w:tcW w:w="1086" w:type="dxa"/>
            <w:noWrap/>
          </w:tcPr>
          <w:p w14:paraId="191DAE21"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hAnsi="Calibri Light" w:cs="Calibri Light"/>
                <w:sz w:val="16"/>
                <w:szCs w:val="16"/>
              </w:rPr>
              <w:t>Marija Gorica</w:t>
            </w:r>
          </w:p>
        </w:tc>
        <w:tc>
          <w:tcPr>
            <w:tcW w:w="757" w:type="dxa"/>
            <w:noWrap/>
          </w:tcPr>
          <w:p w14:paraId="22ADE6D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1" w:type="dxa"/>
            <w:noWrap/>
          </w:tcPr>
          <w:p w14:paraId="047E224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75F497AF"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436C1BBF"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1" w:type="dxa"/>
          </w:tcPr>
          <w:p w14:paraId="25713BF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04153FF5"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3E433E5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34BB937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0" w:type="dxa"/>
          </w:tcPr>
          <w:p w14:paraId="1B15A389"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282F8E0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43691C9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327A38C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15E0EA0F"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70800B0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7B33F39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1315D9C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485077F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521816C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r>
      <w:tr w:rsidR="00CB6F97" w:rsidRPr="00222380" w14:paraId="01B1DE85" w14:textId="77777777" w:rsidTr="002F087E">
        <w:trPr>
          <w:trHeight w:val="365"/>
        </w:trPr>
        <w:tc>
          <w:tcPr>
            <w:tcW w:w="1086" w:type="dxa"/>
            <w:noWrap/>
          </w:tcPr>
          <w:p w14:paraId="194A1888" w14:textId="77777777" w:rsidR="00CB6F97" w:rsidRPr="00222380" w:rsidRDefault="00CB6F97" w:rsidP="00222380">
            <w:pPr>
              <w:contextualSpacing/>
              <w:jc w:val="both"/>
              <w:rPr>
                <w:rFonts w:ascii="Calibri Light" w:eastAsia="Calibri" w:hAnsi="Calibri Light" w:cs="Calibri Light"/>
                <w:bCs/>
                <w:sz w:val="16"/>
                <w:szCs w:val="16"/>
              </w:rPr>
            </w:pPr>
            <w:proofErr w:type="spellStart"/>
            <w:r w:rsidRPr="00222380">
              <w:rPr>
                <w:rFonts w:ascii="Calibri Light" w:hAnsi="Calibri Light" w:cs="Calibri Light"/>
                <w:sz w:val="16"/>
                <w:szCs w:val="16"/>
              </w:rPr>
              <w:t>Pušća</w:t>
            </w:r>
            <w:proofErr w:type="spellEnd"/>
          </w:p>
        </w:tc>
        <w:tc>
          <w:tcPr>
            <w:tcW w:w="757" w:type="dxa"/>
            <w:noWrap/>
          </w:tcPr>
          <w:p w14:paraId="4A9BC67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1" w:type="dxa"/>
            <w:noWrap/>
          </w:tcPr>
          <w:p w14:paraId="5518A265"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2D1AEDD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7D22E8D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1" w:type="dxa"/>
          </w:tcPr>
          <w:p w14:paraId="3F4C09A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631B1B5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21F3CF7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216BB8D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850" w:type="dxa"/>
          </w:tcPr>
          <w:p w14:paraId="3C9DEB9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1162D1A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17119B15"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19773CF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8" w:type="dxa"/>
          </w:tcPr>
          <w:p w14:paraId="0E69818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009AF6A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53F6347F"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2748CA53"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2E869D75"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7D535A0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r>
      <w:tr w:rsidR="00CB6F97" w:rsidRPr="00222380" w14:paraId="2B091EB2" w14:textId="77777777" w:rsidTr="002F087E">
        <w:trPr>
          <w:trHeight w:val="365"/>
        </w:trPr>
        <w:tc>
          <w:tcPr>
            <w:tcW w:w="1086" w:type="dxa"/>
            <w:noWrap/>
            <w:hideMark/>
          </w:tcPr>
          <w:p w14:paraId="1FB2404D" w14:textId="77777777" w:rsidR="00CB6F97" w:rsidRPr="00222380" w:rsidRDefault="00CB6F97" w:rsidP="00222380">
            <w:pPr>
              <w:contextualSpacing/>
              <w:jc w:val="both"/>
              <w:rPr>
                <w:rFonts w:ascii="Calibri Light" w:eastAsia="Calibri" w:hAnsi="Calibri Light" w:cs="Calibri Light"/>
                <w:bCs/>
                <w:sz w:val="16"/>
                <w:szCs w:val="16"/>
              </w:rPr>
            </w:pPr>
            <w:bookmarkStart w:id="807" w:name="_Hlk91709341"/>
            <w:r w:rsidRPr="00222380">
              <w:rPr>
                <w:rFonts w:ascii="Calibri Light" w:eastAsia="Calibri" w:hAnsi="Calibri Light" w:cs="Calibri Light"/>
                <w:bCs/>
                <w:sz w:val="16"/>
                <w:szCs w:val="16"/>
              </w:rPr>
              <w:t>Stupnik</w:t>
            </w:r>
          </w:p>
        </w:tc>
        <w:tc>
          <w:tcPr>
            <w:tcW w:w="757" w:type="dxa"/>
            <w:noWrap/>
            <w:hideMark/>
          </w:tcPr>
          <w:p w14:paraId="1459955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851" w:type="dxa"/>
            <w:noWrap/>
            <w:hideMark/>
          </w:tcPr>
          <w:p w14:paraId="4BC38432"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8" w:type="dxa"/>
          </w:tcPr>
          <w:p w14:paraId="26B35E9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9" w:type="dxa"/>
          </w:tcPr>
          <w:p w14:paraId="4A4073F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851" w:type="dxa"/>
          </w:tcPr>
          <w:p w14:paraId="25AD8B8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8" w:type="dxa"/>
          </w:tcPr>
          <w:p w14:paraId="0DCF31E9"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9" w:type="dxa"/>
          </w:tcPr>
          <w:p w14:paraId="60BA660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9" w:type="dxa"/>
          </w:tcPr>
          <w:p w14:paraId="69E8DEB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850" w:type="dxa"/>
          </w:tcPr>
          <w:p w14:paraId="25B56AA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9" w:type="dxa"/>
          </w:tcPr>
          <w:p w14:paraId="3BC93D6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9" w:type="dxa"/>
          </w:tcPr>
          <w:p w14:paraId="324606E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9" w:type="dxa"/>
          </w:tcPr>
          <w:p w14:paraId="43841F1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8" w:type="dxa"/>
          </w:tcPr>
          <w:p w14:paraId="3EA8A3C5"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567" w:type="dxa"/>
          </w:tcPr>
          <w:p w14:paraId="669F992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567" w:type="dxa"/>
          </w:tcPr>
          <w:p w14:paraId="13C440A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9" w:type="dxa"/>
          </w:tcPr>
          <w:p w14:paraId="6AF1BA7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9" w:type="dxa"/>
          </w:tcPr>
          <w:p w14:paraId="568C0322"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c>
          <w:tcPr>
            <w:tcW w:w="709" w:type="dxa"/>
          </w:tcPr>
          <w:p w14:paraId="54611255"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eastAsia="Calibri" w:hAnsi="Calibri Light" w:cs="Calibri Light"/>
                <w:bCs/>
                <w:sz w:val="14"/>
                <w:szCs w:val="14"/>
              </w:rPr>
              <w:t>0</w:t>
            </w:r>
          </w:p>
        </w:tc>
      </w:tr>
      <w:tr w:rsidR="00CB6F97" w:rsidRPr="00222380" w14:paraId="5B4A1538" w14:textId="77777777" w:rsidTr="002F087E">
        <w:trPr>
          <w:trHeight w:val="365"/>
        </w:trPr>
        <w:tc>
          <w:tcPr>
            <w:tcW w:w="1086" w:type="dxa"/>
            <w:noWrap/>
          </w:tcPr>
          <w:p w14:paraId="17EB6803"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hAnsi="Calibri Light" w:cs="Calibri Light"/>
                <w:sz w:val="16"/>
                <w:szCs w:val="16"/>
              </w:rPr>
              <w:t>Jastrebarsko</w:t>
            </w:r>
          </w:p>
        </w:tc>
        <w:tc>
          <w:tcPr>
            <w:tcW w:w="757" w:type="dxa"/>
            <w:noWrap/>
          </w:tcPr>
          <w:p w14:paraId="3D01EA4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17221</w:t>
            </w:r>
          </w:p>
        </w:tc>
        <w:tc>
          <w:tcPr>
            <w:tcW w:w="851" w:type="dxa"/>
            <w:noWrap/>
          </w:tcPr>
          <w:p w14:paraId="0D8629B9"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3094</w:t>
            </w:r>
          </w:p>
        </w:tc>
        <w:tc>
          <w:tcPr>
            <w:tcW w:w="708" w:type="dxa"/>
          </w:tcPr>
          <w:p w14:paraId="6EFB55F3"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14127</w:t>
            </w:r>
          </w:p>
        </w:tc>
        <w:tc>
          <w:tcPr>
            <w:tcW w:w="709" w:type="dxa"/>
          </w:tcPr>
          <w:p w14:paraId="3B1D50E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25699</w:t>
            </w:r>
          </w:p>
        </w:tc>
        <w:tc>
          <w:tcPr>
            <w:tcW w:w="851" w:type="dxa"/>
          </w:tcPr>
          <w:p w14:paraId="6EB4761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4300</w:t>
            </w:r>
          </w:p>
        </w:tc>
        <w:tc>
          <w:tcPr>
            <w:tcW w:w="708" w:type="dxa"/>
          </w:tcPr>
          <w:p w14:paraId="1C244773"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21399</w:t>
            </w:r>
          </w:p>
        </w:tc>
        <w:tc>
          <w:tcPr>
            <w:tcW w:w="709" w:type="dxa"/>
          </w:tcPr>
          <w:p w14:paraId="36D5C5A5"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27677</w:t>
            </w:r>
          </w:p>
        </w:tc>
        <w:tc>
          <w:tcPr>
            <w:tcW w:w="709" w:type="dxa"/>
          </w:tcPr>
          <w:p w14:paraId="420C0DA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3444</w:t>
            </w:r>
          </w:p>
        </w:tc>
        <w:tc>
          <w:tcPr>
            <w:tcW w:w="850" w:type="dxa"/>
          </w:tcPr>
          <w:p w14:paraId="6373A64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24233</w:t>
            </w:r>
          </w:p>
        </w:tc>
        <w:tc>
          <w:tcPr>
            <w:tcW w:w="709" w:type="dxa"/>
          </w:tcPr>
          <w:p w14:paraId="66BF45B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34314</w:t>
            </w:r>
          </w:p>
        </w:tc>
        <w:tc>
          <w:tcPr>
            <w:tcW w:w="709" w:type="dxa"/>
          </w:tcPr>
          <w:p w14:paraId="52E164D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4608</w:t>
            </w:r>
          </w:p>
        </w:tc>
        <w:tc>
          <w:tcPr>
            <w:tcW w:w="709" w:type="dxa"/>
          </w:tcPr>
          <w:p w14:paraId="2BE6D8F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29706</w:t>
            </w:r>
          </w:p>
        </w:tc>
        <w:tc>
          <w:tcPr>
            <w:tcW w:w="708" w:type="dxa"/>
          </w:tcPr>
          <w:p w14:paraId="521E2012"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68C1300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567" w:type="dxa"/>
          </w:tcPr>
          <w:p w14:paraId="565D3092"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501D46A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0E2D3B6F"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c>
          <w:tcPr>
            <w:tcW w:w="709" w:type="dxa"/>
          </w:tcPr>
          <w:p w14:paraId="784DC9F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n/p</w:t>
            </w:r>
          </w:p>
        </w:tc>
      </w:tr>
      <w:tr w:rsidR="00CB6F97" w:rsidRPr="00222380" w14:paraId="2E676CBF" w14:textId="77777777" w:rsidTr="002F087E">
        <w:trPr>
          <w:trHeight w:val="365"/>
        </w:trPr>
        <w:tc>
          <w:tcPr>
            <w:tcW w:w="1086" w:type="dxa"/>
            <w:noWrap/>
          </w:tcPr>
          <w:p w14:paraId="441CF55D"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hAnsi="Calibri Light" w:cs="Calibri Light"/>
                <w:sz w:val="16"/>
                <w:szCs w:val="16"/>
              </w:rPr>
              <w:t>Samobor</w:t>
            </w:r>
          </w:p>
        </w:tc>
        <w:tc>
          <w:tcPr>
            <w:tcW w:w="757" w:type="dxa"/>
            <w:noWrap/>
          </w:tcPr>
          <w:p w14:paraId="25FDB97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13524</w:t>
            </w:r>
          </w:p>
        </w:tc>
        <w:tc>
          <w:tcPr>
            <w:tcW w:w="851" w:type="dxa"/>
            <w:noWrap/>
          </w:tcPr>
          <w:p w14:paraId="11C0EB6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4334</w:t>
            </w:r>
          </w:p>
        </w:tc>
        <w:tc>
          <w:tcPr>
            <w:tcW w:w="708" w:type="dxa"/>
          </w:tcPr>
          <w:p w14:paraId="31140B8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9190</w:t>
            </w:r>
          </w:p>
        </w:tc>
        <w:tc>
          <w:tcPr>
            <w:tcW w:w="709" w:type="dxa"/>
          </w:tcPr>
          <w:p w14:paraId="690B724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24173</w:t>
            </w:r>
          </w:p>
        </w:tc>
        <w:tc>
          <w:tcPr>
            <w:tcW w:w="851" w:type="dxa"/>
          </w:tcPr>
          <w:p w14:paraId="772C73D2"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7798</w:t>
            </w:r>
          </w:p>
        </w:tc>
        <w:tc>
          <w:tcPr>
            <w:tcW w:w="708" w:type="dxa"/>
          </w:tcPr>
          <w:p w14:paraId="7F64318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16375</w:t>
            </w:r>
          </w:p>
        </w:tc>
        <w:tc>
          <w:tcPr>
            <w:tcW w:w="709" w:type="dxa"/>
          </w:tcPr>
          <w:p w14:paraId="41CDEE93"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17405</w:t>
            </w:r>
          </w:p>
        </w:tc>
        <w:tc>
          <w:tcPr>
            <w:tcW w:w="709" w:type="dxa"/>
          </w:tcPr>
          <w:p w14:paraId="14465D1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4463</w:t>
            </w:r>
          </w:p>
        </w:tc>
        <w:tc>
          <w:tcPr>
            <w:tcW w:w="850" w:type="dxa"/>
          </w:tcPr>
          <w:p w14:paraId="6A6DED1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12942</w:t>
            </w:r>
          </w:p>
        </w:tc>
        <w:tc>
          <w:tcPr>
            <w:tcW w:w="709" w:type="dxa"/>
          </w:tcPr>
          <w:p w14:paraId="162E160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34107</w:t>
            </w:r>
          </w:p>
        </w:tc>
        <w:tc>
          <w:tcPr>
            <w:tcW w:w="709" w:type="dxa"/>
          </w:tcPr>
          <w:p w14:paraId="010FCFA2"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8530</w:t>
            </w:r>
          </w:p>
        </w:tc>
        <w:tc>
          <w:tcPr>
            <w:tcW w:w="709" w:type="dxa"/>
          </w:tcPr>
          <w:p w14:paraId="569D191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25577</w:t>
            </w:r>
          </w:p>
        </w:tc>
        <w:tc>
          <w:tcPr>
            <w:tcW w:w="708" w:type="dxa"/>
          </w:tcPr>
          <w:p w14:paraId="63D8A41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5761</w:t>
            </w:r>
          </w:p>
        </w:tc>
        <w:tc>
          <w:tcPr>
            <w:tcW w:w="567" w:type="dxa"/>
          </w:tcPr>
          <w:p w14:paraId="091C84D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2827</w:t>
            </w:r>
          </w:p>
        </w:tc>
        <w:tc>
          <w:tcPr>
            <w:tcW w:w="567" w:type="dxa"/>
          </w:tcPr>
          <w:p w14:paraId="261FF3B5"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2934</w:t>
            </w:r>
          </w:p>
        </w:tc>
        <w:tc>
          <w:tcPr>
            <w:tcW w:w="709" w:type="dxa"/>
          </w:tcPr>
          <w:p w14:paraId="32D53FE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11278</w:t>
            </w:r>
          </w:p>
        </w:tc>
        <w:tc>
          <w:tcPr>
            <w:tcW w:w="709" w:type="dxa"/>
          </w:tcPr>
          <w:p w14:paraId="3A01FA0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4709</w:t>
            </w:r>
          </w:p>
        </w:tc>
        <w:tc>
          <w:tcPr>
            <w:tcW w:w="709" w:type="dxa"/>
          </w:tcPr>
          <w:p w14:paraId="78E2C333"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6569</w:t>
            </w:r>
          </w:p>
        </w:tc>
      </w:tr>
      <w:tr w:rsidR="00CB6F97" w:rsidRPr="00222380" w14:paraId="47EDA14F" w14:textId="77777777" w:rsidTr="002F087E">
        <w:trPr>
          <w:trHeight w:val="365"/>
        </w:trPr>
        <w:tc>
          <w:tcPr>
            <w:tcW w:w="1086" w:type="dxa"/>
            <w:noWrap/>
          </w:tcPr>
          <w:p w14:paraId="50C3A08B"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hAnsi="Calibri Light" w:cs="Calibri Light"/>
                <w:sz w:val="16"/>
                <w:szCs w:val="16"/>
              </w:rPr>
              <w:t>Sveta Nedjelja</w:t>
            </w:r>
          </w:p>
        </w:tc>
        <w:tc>
          <w:tcPr>
            <w:tcW w:w="757" w:type="dxa"/>
            <w:noWrap/>
          </w:tcPr>
          <w:p w14:paraId="7BF2E76F"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18618</w:t>
            </w:r>
          </w:p>
        </w:tc>
        <w:tc>
          <w:tcPr>
            <w:tcW w:w="851" w:type="dxa"/>
            <w:noWrap/>
          </w:tcPr>
          <w:p w14:paraId="30A57F9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1029</w:t>
            </w:r>
          </w:p>
        </w:tc>
        <w:tc>
          <w:tcPr>
            <w:tcW w:w="708" w:type="dxa"/>
          </w:tcPr>
          <w:p w14:paraId="581C9DD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17589</w:t>
            </w:r>
          </w:p>
        </w:tc>
        <w:tc>
          <w:tcPr>
            <w:tcW w:w="709" w:type="dxa"/>
          </w:tcPr>
          <w:p w14:paraId="5CE04713"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30363</w:t>
            </w:r>
          </w:p>
        </w:tc>
        <w:tc>
          <w:tcPr>
            <w:tcW w:w="851" w:type="dxa"/>
          </w:tcPr>
          <w:p w14:paraId="23139B6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1713</w:t>
            </w:r>
          </w:p>
        </w:tc>
        <w:tc>
          <w:tcPr>
            <w:tcW w:w="708" w:type="dxa"/>
          </w:tcPr>
          <w:p w14:paraId="423E007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28650</w:t>
            </w:r>
          </w:p>
        </w:tc>
        <w:tc>
          <w:tcPr>
            <w:tcW w:w="709" w:type="dxa"/>
          </w:tcPr>
          <w:p w14:paraId="5FA559C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18727</w:t>
            </w:r>
          </w:p>
        </w:tc>
        <w:tc>
          <w:tcPr>
            <w:tcW w:w="709" w:type="dxa"/>
          </w:tcPr>
          <w:p w14:paraId="6571309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1343</w:t>
            </w:r>
          </w:p>
        </w:tc>
        <w:tc>
          <w:tcPr>
            <w:tcW w:w="850" w:type="dxa"/>
          </w:tcPr>
          <w:p w14:paraId="42628EF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17384</w:t>
            </w:r>
          </w:p>
        </w:tc>
        <w:tc>
          <w:tcPr>
            <w:tcW w:w="709" w:type="dxa"/>
          </w:tcPr>
          <w:p w14:paraId="5A1264D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32666</w:t>
            </w:r>
          </w:p>
        </w:tc>
        <w:tc>
          <w:tcPr>
            <w:tcW w:w="709" w:type="dxa"/>
          </w:tcPr>
          <w:p w14:paraId="0EB3ECF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2111</w:t>
            </w:r>
          </w:p>
        </w:tc>
        <w:tc>
          <w:tcPr>
            <w:tcW w:w="709" w:type="dxa"/>
          </w:tcPr>
          <w:p w14:paraId="27969D8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30555</w:t>
            </w:r>
          </w:p>
        </w:tc>
        <w:tc>
          <w:tcPr>
            <w:tcW w:w="708" w:type="dxa"/>
          </w:tcPr>
          <w:p w14:paraId="5826A0D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4777</w:t>
            </w:r>
          </w:p>
        </w:tc>
        <w:tc>
          <w:tcPr>
            <w:tcW w:w="567" w:type="dxa"/>
          </w:tcPr>
          <w:p w14:paraId="5CF5D6B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1146</w:t>
            </w:r>
          </w:p>
        </w:tc>
        <w:tc>
          <w:tcPr>
            <w:tcW w:w="567" w:type="dxa"/>
          </w:tcPr>
          <w:p w14:paraId="5E3AE632"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3631</w:t>
            </w:r>
          </w:p>
        </w:tc>
        <w:tc>
          <w:tcPr>
            <w:tcW w:w="709" w:type="dxa"/>
          </w:tcPr>
          <w:p w14:paraId="149E037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10157</w:t>
            </w:r>
          </w:p>
        </w:tc>
        <w:tc>
          <w:tcPr>
            <w:tcW w:w="709" w:type="dxa"/>
          </w:tcPr>
          <w:p w14:paraId="0CF7333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2383</w:t>
            </w:r>
          </w:p>
        </w:tc>
        <w:tc>
          <w:tcPr>
            <w:tcW w:w="709" w:type="dxa"/>
          </w:tcPr>
          <w:p w14:paraId="02746FB2"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7774</w:t>
            </w:r>
          </w:p>
        </w:tc>
      </w:tr>
      <w:tr w:rsidR="00CB6F97" w:rsidRPr="00222380" w14:paraId="0CC096CA" w14:textId="77777777" w:rsidTr="002F087E">
        <w:trPr>
          <w:trHeight w:val="365"/>
        </w:trPr>
        <w:tc>
          <w:tcPr>
            <w:tcW w:w="1086" w:type="dxa"/>
            <w:noWrap/>
          </w:tcPr>
          <w:p w14:paraId="02521C89"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hAnsi="Calibri Light" w:cs="Calibri Light"/>
                <w:sz w:val="16"/>
                <w:szCs w:val="16"/>
              </w:rPr>
              <w:t>Zaprešić</w:t>
            </w:r>
          </w:p>
        </w:tc>
        <w:tc>
          <w:tcPr>
            <w:tcW w:w="757" w:type="dxa"/>
            <w:noWrap/>
          </w:tcPr>
          <w:p w14:paraId="231D6D2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7070</w:t>
            </w:r>
          </w:p>
        </w:tc>
        <w:tc>
          <w:tcPr>
            <w:tcW w:w="851" w:type="dxa"/>
            <w:noWrap/>
          </w:tcPr>
          <w:p w14:paraId="3AF1C35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2428</w:t>
            </w:r>
          </w:p>
        </w:tc>
        <w:tc>
          <w:tcPr>
            <w:tcW w:w="708" w:type="dxa"/>
          </w:tcPr>
          <w:p w14:paraId="67DFE4B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4642</w:t>
            </w:r>
          </w:p>
        </w:tc>
        <w:tc>
          <w:tcPr>
            <w:tcW w:w="709" w:type="dxa"/>
          </w:tcPr>
          <w:p w14:paraId="1355B026"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13291</w:t>
            </w:r>
          </w:p>
        </w:tc>
        <w:tc>
          <w:tcPr>
            <w:tcW w:w="851" w:type="dxa"/>
          </w:tcPr>
          <w:p w14:paraId="595364B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4494</w:t>
            </w:r>
          </w:p>
        </w:tc>
        <w:tc>
          <w:tcPr>
            <w:tcW w:w="708" w:type="dxa"/>
          </w:tcPr>
          <w:p w14:paraId="6F4BA22F"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8797</w:t>
            </w:r>
          </w:p>
        </w:tc>
        <w:tc>
          <w:tcPr>
            <w:tcW w:w="709" w:type="dxa"/>
          </w:tcPr>
          <w:p w14:paraId="4399DFE2"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6355</w:t>
            </w:r>
          </w:p>
        </w:tc>
        <w:tc>
          <w:tcPr>
            <w:tcW w:w="709" w:type="dxa"/>
          </w:tcPr>
          <w:p w14:paraId="012EAFD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2078</w:t>
            </w:r>
          </w:p>
        </w:tc>
        <w:tc>
          <w:tcPr>
            <w:tcW w:w="850" w:type="dxa"/>
          </w:tcPr>
          <w:p w14:paraId="771D145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4277</w:t>
            </w:r>
          </w:p>
        </w:tc>
        <w:tc>
          <w:tcPr>
            <w:tcW w:w="709" w:type="dxa"/>
          </w:tcPr>
          <w:p w14:paraId="31A3094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11202</w:t>
            </w:r>
          </w:p>
        </w:tc>
        <w:tc>
          <w:tcPr>
            <w:tcW w:w="709" w:type="dxa"/>
          </w:tcPr>
          <w:p w14:paraId="56A7D7E9"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3934</w:t>
            </w:r>
          </w:p>
        </w:tc>
        <w:tc>
          <w:tcPr>
            <w:tcW w:w="709" w:type="dxa"/>
          </w:tcPr>
          <w:p w14:paraId="0012EDC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7268</w:t>
            </w:r>
          </w:p>
        </w:tc>
        <w:tc>
          <w:tcPr>
            <w:tcW w:w="708" w:type="dxa"/>
          </w:tcPr>
          <w:p w14:paraId="7139710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1649</w:t>
            </w:r>
          </w:p>
        </w:tc>
        <w:tc>
          <w:tcPr>
            <w:tcW w:w="567" w:type="dxa"/>
          </w:tcPr>
          <w:p w14:paraId="43B1925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943</w:t>
            </w:r>
          </w:p>
        </w:tc>
        <w:tc>
          <w:tcPr>
            <w:tcW w:w="567" w:type="dxa"/>
          </w:tcPr>
          <w:p w14:paraId="0E485D8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706</w:t>
            </w:r>
          </w:p>
        </w:tc>
        <w:tc>
          <w:tcPr>
            <w:tcW w:w="709" w:type="dxa"/>
          </w:tcPr>
          <w:p w14:paraId="09393E9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3170</w:t>
            </w:r>
          </w:p>
        </w:tc>
        <w:tc>
          <w:tcPr>
            <w:tcW w:w="709" w:type="dxa"/>
          </w:tcPr>
          <w:p w14:paraId="7423F1D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1699</w:t>
            </w:r>
          </w:p>
        </w:tc>
        <w:tc>
          <w:tcPr>
            <w:tcW w:w="709" w:type="dxa"/>
          </w:tcPr>
          <w:p w14:paraId="22009E2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1471</w:t>
            </w:r>
          </w:p>
        </w:tc>
      </w:tr>
      <w:tr w:rsidR="00CB6F97" w:rsidRPr="00222380" w14:paraId="2D0D391B" w14:textId="77777777" w:rsidTr="002F087E">
        <w:trPr>
          <w:trHeight w:val="365"/>
        </w:trPr>
        <w:tc>
          <w:tcPr>
            <w:tcW w:w="1086" w:type="dxa"/>
            <w:noWrap/>
          </w:tcPr>
          <w:p w14:paraId="53657B94" w14:textId="77777777" w:rsidR="00CB6F97" w:rsidRPr="00222380" w:rsidRDefault="00CB6F97" w:rsidP="00222380">
            <w:pPr>
              <w:contextualSpacing/>
              <w:jc w:val="both"/>
              <w:rPr>
                <w:rFonts w:ascii="Calibri Light" w:eastAsia="Calibri" w:hAnsi="Calibri Light" w:cs="Calibri Light"/>
                <w:bCs/>
                <w:sz w:val="16"/>
                <w:szCs w:val="16"/>
              </w:rPr>
            </w:pPr>
            <w:r w:rsidRPr="00222380">
              <w:rPr>
                <w:rFonts w:ascii="Calibri Light" w:eastAsia="Calibri" w:hAnsi="Calibri Light" w:cs="Calibri Light"/>
                <w:bCs/>
                <w:sz w:val="16"/>
                <w:szCs w:val="16"/>
              </w:rPr>
              <w:t>Ukupno LAG</w:t>
            </w:r>
          </w:p>
        </w:tc>
        <w:tc>
          <w:tcPr>
            <w:tcW w:w="757" w:type="dxa"/>
            <w:noWrap/>
          </w:tcPr>
          <w:p w14:paraId="7742BF7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56747</w:t>
            </w:r>
          </w:p>
        </w:tc>
        <w:tc>
          <w:tcPr>
            <w:tcW w:w="851" w:type="dxa"/>
            <w:noWrap/>
          </w:tcPr>
          <w:p w14:paraId="56B75AB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11000</w:t>
            </w:r>
          </w:p>
        </w:tc>
        <w:tc>
          <w:tcPr>
            <w:tcW w:w="708" w:type="dxa"/>
          </w:tcPr>
          <w:p w14:paraId="53202AA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45747</w:t>
            </w:r>
          </w:p>
        </w:tc>
        <w:tc>
          <w:tcPr>
            <w:tcW w:w="709" w:type="dxa"/>
          </w:tcPr>
          <w:p w14:paraId="1411DC8F"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94249</w:t>
            </w:r>
          </w:p>
        </w:tc>
        <w:tc>
          <w:tcPr>
            <w:tcW w:w="851" w:type="dxa"/>
          </w:tcPr>
          <w:p w14:paraId="0C4705C9"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18484</w:t>
            </w:r>
          </w:p>
        </w:tc>
        <w:tc>
          <w:tcPr>
            <w:tcW w:w="708" w:type="dxa"/>
          </w:tcPr>
          <w:p w14:paraId="1BB5AD77"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75765</w:t>
            </w:r>
          </w:p>
        </w:tc>
        <w:tc>
          <w:tcPr>
            <w:tcW w:w="709" w:type="dxa"/>
          </w:tcPr>
          <w:p w14:paraId="23CC5F9C"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70406</w:t>
            </w:r>
          </w:p>
        </w:tc>
        <w:tc>
          <w:tcPr>
            <w:tcW w:w="709" w:type="dxa"/>
          </w:tcPr>
          <w:p w14:paraId="727CB20B"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11433</w:t>
            </w:r>
          </w:p>
        </w:tc>
        <w:tc>
          <w:tcPr>
            <w:tcW w:w="850" w:type="dxa"/>
          </w:tcPr>
          <w:p w14:paraId="34C7500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58973</w:t>
            </w:r>
          </w:p>
        </w:tc>
        <w:tc>
          <w:tcPr>
            <w:tcW w:w="709" w:type="dxa"/>
          </w:tcPr>
          <w:p w14:paraId="5D56C688"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112779</w:t>
            </w:r>
          </w:p>
        </w:tc>
        <w:tc>
          <w:tcPr>
            <w:tcW w:w="709" w:type="dxa"/>
          </w:tcPr>
          <w:p w14:paraId="650B3801"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19342</w:t>
            </w:r>
          </w:p>
        </w:tc>
        <w:tc>
          <w:tcPr>
            <w:tcW w:w="709" w:type="dxa"/>
          </w:tcPr>
          <w:p w14:paraId="7A706E14"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93437</w:t>
            </w:r>
          </w:p>
        </w:tc>
        <w:tc>
          <w:tcPr>
            <w:tcW w:w="708" w:type="dxa"/>
          </w:tcPr>
          <w:p w14:paraId="463BEECD"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12317</w:t>
            </w:r>
          </w:p>
        </w:tc>
        <w:tc>
          <w:tcPr>
            <w:tcW w:w="567" w:type="dxa"/>
          </w:tcPr>
          <w:p w14:paraId="0444F9E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4955</w:t>
            </w:r>
          </w:p>
        </w:tc>
        <w:tc>
          <w:tcPr>
            <w:tcW w:w="567" w:type="dxa"/>
          </w:tcPr>
          <w:p w14:paraId="6534CF90"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7362</w:t>
            </w:r>
          </w:p>
        </w:tc>
        <w:tc>
          <w:tcPr>
            <w:tcW w:w="709" w:type="dxa"/>
          </w:tcPr>
          <w:p w14:paraId="360BB8AE"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24881</w:t>
            </w:r>
          </w:p>
        </w:tc>
        <w:tc>
          <w:tcPr>
            <w:tcW w:w="709" w:type="dxa"/>
          </w:tcPr>
          <w:p w14:paraId="7AB8BE3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8914</w:t>
            </w:r>
          </w:p>
        </w:tc>
        <w:tc>
          <w:tcPr>
            <w:tcW w:w="709" w:type="dxa"/>
          </w:tcPr>
          <w:p w14:paraId="1C66C12A" w14:textId="77777777" w:rsidR="00CB6F97" w:rsidRPr="00222380" w:rsidRDefault="00CB6F97" w:rsidP="00222380">
            <w:pPr>
              <w:contextualSpacing/>
              <w:jc w:val="both"/>
              <w:rPr>
                <w:rFonts w:ascii="Calibri Light" w:eastAsia="Calibri" w:hAnsi="Calibri Light" w:cs="Calibri Light"/>
                <w:bCs/>
                <w:sz w:val="14"/>
                <w:szCs w:val="14"/>
              </w:rPr>
            </w:pPr>
            <w:r w:rsidRPr="00222380">
              <w:rPr>
                <w:rFonts w:ascii="Calibri Light" w:hAnsi="Calibri Light" w:cs="Calibri Light"/>
                <w:sz w:val="14"/>
                <w:szCs w:val="14"/>
              </w:rPr>
              <w:t>15967</w:t>
            </w:r>
          </w:p>
        </w:tc>
      </w:tr>
      <w:bookmarkEnd w:id="807"/>
    </w:tbl>
    <w:p w14:paraId="6F549A45" w14:textId="77777777" w:rsidR="00CB6F97" w:rsidRPr="00222380" w:rsidRDefault="00CB6F97" w:rsidP="00222380">
      <w:pPr>
        <w:jc w:val="both"/>
        <w:rPr>
          <w:rFonts w:ascii="Calibri Light" w:eastAsia="Times New Roman" w:hAnsi="Calibri Light" w:cs="Calibri Light"/>
          <w:sz w:val="10"/>
          <w:lang w:eastAsia="hr-HR"/>
        </w:rPr>
      </w:pPr>
    </w:p>
    <w:p w14:paraId="1BAF44A0" w14:textId="77777777" w:rsidR="00CB6F97" w:rsidRPr="00222380" w:rsidRDefault="00CB6F97" w:rsidP="00222380">
      <w:pPr>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Izvor: </w:t>
      </w:r>
      <w:r w:rsidRPr="00222380">
        <w:rPr>
          <w:rFonts w:ascii="Calibri Light" w:eastAsia="Times New Roman" w:hAnsi="Calibri Light" w:cs="Calibri Light"/>
          <w:i/>
          <w:lang w:eastAsia="hr-HR"/>
        </w:rPr>
        <w:t xml:space="preserve"> Državni zavod za statistiku</w:t>
      </w:r>
    </w:p>
    <w:p w14:paraId="09BFEC9A" w14:textId="77777777" w:rsidR="00010FB0" w:rsidRPr="00222380" w:rsidRDefault="00010FB0" w:rsidP="00222380">
      <w:pPr>
        <w:jc w:val="both"/>
        <w:rPr>
          <w:rFonts w:ascii="Calibri Light" w:hAnsi="Calibri Light" w:cs="Calibri Light"/>
          <w:i/>
        </w:rPr>
        <w:sectPr w:rsidR="00010FB0" w:rsidRPr="00222380" w:rsidSect="00CB6F97">
          <w:pgSz w:w="16838" w:h="11906" w:orient="landscape"/>
          <w:pgMar w:top="1417" w:right="1417" w:bottom="1417" w:left="1417" w:header="708" w:footer="708" w:gutter="0"/>
          <w:cols w:space="708"/>
          <w:docGrid w:linePitch="360"/>
        </w:sectPr>
      </w:pPr>
    </w:p>
    <w:p w14:paraId="4C8AB2EE" w14:textId="56C6F5E2" w:rsidR="00010FB0" w:rsidRPr="00222380" w:rsidRDefault="00010FB0" w:rsidP="00222380">
      <w:pPr>
        <w:pStyle w:val="Naslov3"/>
        <w:jc w:val="both"/>
        <w:rPr>
          <w:rFonts w:ascii="Calibri Light" w:hAnsi="Calibri Light" w:cs="Calibri Light"/>
          <w:lang w:eastAsia="hr-HR"/>
        </w:rPr>
      </w:pPr>
      <w:bookmarkStart w:id="808" w:name="_Toc132615775"/>
      <w:r w:rsidRPr="00222380">
        <w:rPr>
          <w:rFonts w:ascii="Calibri Light" w:hAnsi="Calibri Light" w:cs="Calibri Light"/>
          <w:lang w:eastAsia="hr-HR"/>
        </w:rPr>
        <w:lastRenderedPageBreak/>
        <w:t>Tablica 15: Dobna struktura nezaposlenih na području LAG-a</w:t>
      </w:r>
      <w:bookmarkEnd w:id="808"/>
    </w:p>
    <w:p w14:paraId="7FFF2621" w14:textId="77777777" w:rsidR="00010FB0" w:rsidRPr="00222380" w:rsidRDefault="00010FB0" w:rsidP="00222380">
      <w:pPr>
        <w:contextualSpacing/>
        <w:jc w:val="both"/>
        <w:rPr>
          <w:rFonts w:ascii="Calibri Light" w:eastAsia="Calibri" w:hAnsi="Calibri Light" w:cs="Calibri Light"/>
          <w:bCs/>
        </w:rPr>
      </w:pPr>
      <w:r w:rsidRPr="00222380">
        <w:rPr>
          <w:rFonts w:ascii="Calibri Light" w:eastAsia="Calibri" w:hAnsi="Calibri Light" w:cs="Calibri Light"/>
          <w:bCs/>
        </w:rPr>
        <w:t xml:space="preserve">  </w:t>
      </w:r>
      <w:bookmarkStart w:id="809" w:name="_Hlk91714315"/>
      <w:r w:rsidRPr="00222380">
        <w:rPr>
          <w:rFonts w:ascii="Calibri Light" w:eastAsia="Calibri" w:hAnsi="Calibri Light" w:cs="Calibri Light"/>
          <w:bCs/>
        </w:rPr>
        <w:t>[</w:t>
      </w:r>
      <w:r w:rsidRPr="00222380">
        <w:rPr>
          <w:rFonts w:ascii="Calibri Light" w:eastAsia="Calibri" w:hAnsi="Calibri Light" w:cs="Calibri Light"/>
          <w:bCs/>
          <w:i/>
          <w:iCs/>
        </w:rPr>
        <w:t>oznaka „M“ označava muško, oznaka „Ž“ označava žensko, a oznaka „U“ označava ukupno</w:t>
      </w:r>
      <w:r w:rsidRPr="00222380">
        <w:rPr>
          <w:rFonts w:ascii="Calibri Light" w:eastAsia="Calibri" w:hAnsi="Calibri Light" w:cs="Calibri Light"/>
          <w:bCs/>
        </w:rPr>
        <w:t>]</w:t>
      </w:r>
      <w:bookmarkEnd w:id="809"/>
    </w:p>
    <w:p w14:paraId="7A66BFBD" w14:textId="77777777" w:rsidR="00010FB0" w:rsidRPr="00222380" w:rsidRDefault="00010FB0" w:rsidP="00222380">
      <w:pPr>
        <w:contextualSpacing/>
        <w:jc w:val="both"/>
        <w:rPr>
          <w:rFonts w:ascii="Calibri Light" w:eastAsia="Calibri" w:hAnsi="Calibri Light" w:cs="Calibri Light"/>
          <w:bCs/>
        </w:rPr>
      </w:pPr>
    </w:p>
    <w:tbl>
      <w:tblPr>
        <w:tblStyle w:val="Reetkatablice"/>
        <w:tblW w:w="15525" w:type="dxa"/>
        <w:tblInd w:w="-431" w:type="dxa"/>
        <w:tblLayout w:type="fixed"/>
        <w:tblLook w:val="04A0" w:firstRow="1" w:lastRow="0" w:firstColumn="1" w:lastColumn="0" w:noHBand="0" w:noVBand="1"/>
      </w:tblPr>
      <w:tblGrid>
        <w:gridCol w:w="1533"/>
        <w:gridCol w:w="430"/>
        <w:gridCol w:w="430"/>
        <w:gridCol w:w="436"/>
        <w:gridCol w:w="483"/>
        <w:gridCol w:w="485"/>
        <w:gridCol w:w="488"/>
        <w:gridCol w:w="431"/>
        <w:gridCol w:w="431"/>
        <w:gridCol w:w="436"/>
        <w:gridCol w:w="424"/>
        <w:gridCol w:w="424"/>
        <w:gridCol w:w="425"/>
        <w:gridCol w:w="424"/>
        <w:gridCol w:w="424"/>
        <w:gridCol w:w="424"/>
        <w:gridCol w:w="21"/>
        <w:gridCol w:w="403"/>
        <w:gridCol w:w="424"/>
        <w:gridCol w:w="424"/>
        <w:gridCol w:w="22"/>
        <w:gridCol w:w="402"/>
        <w:gridCol w:w="424"/>
        <w:gridCol w:w="424"/>
        <w:gridCol w:w="12"/>
        <w:gridCol w:w="423"/>
        <w:gridCol w:w="433"/>
        <w:gridCol w:w="433"/>
        <w:gridCol w:w="13"/>
        <w:gridCol w:w="420"/>
        <w:gridCol w:w="431"/>
        <w:gridCol w:w="435"/>
        <w:gridCol w:w="14"/>
        <w:gridCol w:w="419"/>
        <w:gridCol w:w="431"/>
        <w:gridCol w:w="433"/>
        <w:gridCol w:w="17"/>
        <w:gridCol w:w="889"/>
        <w:gridCol w:w="17"/>
        <w:gridCol w:w="33"/>
      </w:tblGrid>
      <w:tr w:rsidR="00010FB0" w:rsidRPr="00222380" w14:paraId="65F89B94" w14:textId="77777777" w:rsidTr="00FB16E5">
        <w:trPr>
          <w:trHeight w:val="508"/>
        </w:trPr>
        <w:tc>
          <w:tcPr>
            <w:tcW w:w="1535" w:type="dxa"/>
            <w:vMerge w:val="restart"/>
            <w:shd w:val="clear" w:color="auto" w:fill="B4C6E7" w:themeFill="accent1" w:themeFillTint="66"/>
          </w:tcPr>
          <w:p w14:paraId="52D6AA53" w14:textId="77777777" w:rsidR="00010FB0" w:rsidRPr="00222380" w:rsidRDefault="00010FB0" w:rsidP="00222380">
            <w:pPr>
              <w:jc w:val="both"/>
              <w:rPr>
                <w:rFonts w:ascii="Calibri Light" w:hAnsi="Calibri Light" w:cs="Calibri Light"/>
                <w:sz w:val="20"/>
                <w:szCs w:val="20"/>
              </w:rPr>
            </w:pPr>
            <w:bookmarkStart w:id="810" w:name="_Hlk71281829"/>
          </w:p>
          <w:p w14:paraId="105104F4" w14:textId="77777777" w:rsidR="00010FB0" w:rsidRPr="00222380" w:rsidRDefault="00010FB0" w:rsidP="00222380">
            <w:pPr>
              <w:jc w:val="both"/>
              <w:rPr>
                <w:rFonts w:ascii="Calibri Light" w:hAnsi="Calibri Light" w:cs="Calibri Light"/>
                <w:sz w:val="20"/>
                <w:szCs w:val="20"/>
              </w:rPr>
            </w:pPr>
            <w:proofErr w:type="spellStart"/>
            <w:r w:rsidRPr="00222380">
              <w:rPr>
                <w:rFonts w:ascii="Calibri Light" w:hAnsi="Calibri Light" w:cs="Calibri Light"/>
                <w:sz w:val="20"/>
                <w:szCs w:val="20"/>
              </w:rPr>
              <w:t>JLS</w:t>
            </w:r>
            <w:proofErr w:type="spellEnd"/>
          </w:p>
        </w:tc>
        <w:tc>
          <w:tcPr>
            <w:tcW w:w="13990" w:type="dxa"/>
            <w:gridSpan w:val="39"/>
            <w:shd w:val="clear" w:color="auto" w:fill="B4C6E7" w:themeFill="accent1" w:themeFillTint="66"/>
          </w:tcPr>
          <w:p w14:paraId="0F37AD1B"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Dobna struktura</w:t>
            </w:r>
          </w:p>
        </w:tc>
      </w:tr>
      <w:tr w:rsidR="00FB16E5" w:rsidRPr="00222380" w14:paraId="705A1CDC" w14:textId="77777777" w:rsidTr="00FB16E5">
        <w:trPr>
          <w:gridAfter w:val="1"/>
          <w:wAfter w:w="29" w:type="dxa"/>
          <w:trHeight w:val="219"/>
        </w:trPr>
        <w:tc>
          <w:tcPr>
            <w:tcW w:w="1535" w:type="dxa"/>
            <w:vMerge/>
            <w:shd w:val="clear" w:color="auto" w:fill="B4C6E7" w:themeFill="accent1" w:themeFillTint="66"/>
          </w:tcPr>
          <w:p w14:paraId="0D757481" w14:textId="77777777" w:rsidR="00010FB0" w:rsidRPr="00222380" w:rsidRDefault="00010FB0" w:rsidP="00222380">
            <w:pPr>
              <w:jc w:val="both"/>
              <w:rPr>
                <w:rFonts w:ascii="Calibri Light" w:hAnsi="Calibri Light" w:cs="Calibri Light"/>
                <w:sz w:val="20"/>
                <w:szCs w:val="20"/>
              </w:rPr>
            </w:pPr>
            <w:bookmarkStart w:id="811" w:name="_Hlk71281327"/>
          </w:p>
        </w:tc>
        <w:tc>
          <w:tcPr>
            <w:tcW w:w="1298" w:type="dxa"/>
            <w:gridSpan w:val="3"/>
            <w:shd w:val="clear" w:color="auto" w:fill="B4C6E7" w:themeFill="accent1" w:themeFillTint="66"/>
          </w:tcPr>
          <w:p w14:paraId="6E033660"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15-19</w:t>
            </w:r>
          </w:p>
        </w:tc>
        <w:tc>
          <w:tcPr>
            <w:tcW w:w="1456" w:type="dxa"/>
            <w:gridSpan w:val="3"/>
            <w:shd w:val="clear" w:color="auto" w:fill="B4C6E7" w:themeFill="accent1" w:themeFillTint="66"/>
          </w:tcPr>
          <w:p w14:paraId="0C4A05F3"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20-24</w:t>
            </w:r>
          </w:p>
        </w:tc>
        <w:tc>
          <w:tcPr>
            <w:tcW w:w="1298" w:type="dxa"/>
            <w:gridSpan w:val="3"/>
            <w:shd w:val="clear" w:color="auto" w:fill="B4C6E7" w:themeFill="accent1" w:themeFillTint="66"/>
          </w:tcPr>
          <w:p w14:paraId="0ED30589"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25-29</w:t>
            </w:r>
          </w:p>
        </w:tc>
        <w:tc>
          <w:tcPr>
            <w:tcW w:w="1273" w:type="dxa"/>
            <w:gridSpan w:val="3"/>
            <w:shd w:val="clear" w:color="auto" w:fill="B4C6E7" w:themeFill="accent1" w:themeFillTint="66"/>
          </w:tcPr>
          <w:p w14:paraId="50880C78"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30-34</w:t>
            </w:r>
          </w:p>
        </w:tc>
        <w:tc>
          <w:tcPr>
            <w:tcW w:w="1293" w:type="dxa"/>
            <w:gridSpan w:val="4"/>
            <w:shd w:val="clear" w:color="auto" w:fill="B4C6E7" w:themeFill="accent1" w:themeFillTint="66"/>
          </w:tcPr>
          <w:p w14:paraId="0E533E2D"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35-39</w:t>
            </w:r>
          </w:p>
        </w:tc>
        <w:tc>
          <w:tcPr>
            <w:tcW w:w="1273" w:type="dxa"/>
            <w:gridSpan w:val="4"/>
            <w:shd w:val="clear" w:color="auto" w:fill="B4C6E7" w:themeFill="accent1" w:themeFillTint="66"/>
          </w:tcPr>
          <w:p w14:paraId="2A84EB03"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40-44</w:t>
            </w:r>
          </w:p>
        </w:tc>
        <w:tc>
          <w:tcPr>
            <w:tcW w:w="1262" w:type="dxa"/>
            <w:gridSpan w:val="4"/>
            <w:shd w:val="clear" w:color="auto" w:fill="B4C6E7" w:themeFill="accent1" w:themeFillTint="66"/>
          </w:tcPr>
          <w:p w14:paraId="4838A170"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45-49</w:t>
            </w:r>
          </w:p>
        </w:tc>
        <w:tc>
          <w:tcPr>
            <w:tcW w:w="1302" w:type="dxa"/>
            <w:gridSpan w:val="4"/>
            <w:shd w:val="clear" w:color="auto" w:fill="B4C6E7" w:themeFill="accent1" w:themeFillTint="66"/>
          </w:tcPr>
          <w:p w14:paraId="3F962D3D"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50-54</w:t>
            </w:r>
          </w:p>
        </w:tc>
        <w:tc>
          <w:tcPr>
            <w:tcW w:w="1300" w:type="dxa"/>
            <w:gridSpan w:val="4"/>
            <w:shd w:val="clear" w:color="auto" w:fill="B4C6E7" w:themeFill="accent1" w:themeFillTint="66"/>
          </w:tcPr>
          <w:p w14:paraId="7F52580B"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55-59</w:t>
            </w:r>
          </w:p>
        </w:tc>
        <w:tc>
          <w:tcPr>
            <w:tcW w:w="1300" w:type="dxa"/>
            <w:gridSpan w:val="4"/>
            <w:shd w:val="clear" w:color="auto" w:fill="B4C6E7" w:themeFill="accent1" w:themeFillTint="66"/>
          </w:tcPr>
          <w:p w14:paraId="1508AADD"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60 i više</w:t>
            </w:r>
          </w:p>
        </w:tc>
        <w:tc>
          <w:tcPr>
            <w:tcW w:w="906" w:type="dxa"/>
            <w:gridSpan w:val="2"/>
            <w:vMerge w:val="restart"/>
            <w:shd w:val="clear" w:color="auto" w:fill="B4C6E7" w:themeFill="accent1" w:themeFillTint="66"/>
          </w:tcPr>
          <w:p w14:paraId="088FA659" w14:textId="77777777" w:rsidR="00010FB0" w:rsidRPr="00222380" w:rsidRDefault="00010FB0" w:rsidP="00222380">
            <w:pPr>
              <w:jc w:val="both"/>
              <w:rPr>
                <w:rFonts w:ascii="Calibri Light" w:hAnsi="Calibri Light" w:cs="Calibri Light"/>
                <w:sz w:val="20"/>
                <w:szCs w:val="20"/>
              </w:rPr>
            </w:pPr>
          </w:p>
          <w:p w14:paraId="09ED5171"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16"/>
                <w:szCs w:val="16"/>
              </w:rPr>
              <w:t>ukupno</w:t>
            </w:r>
          </w:p>
        </w:tc>
      </w:tr>
      <w:bookmarkEnd w:id="811"/>
      <w:tr w:rsidR="00FB16E5" w:rsidRPr="00222380" w14:paraId="6178E86B" w14:textId="77777777" w:rsidTr="00FB16E5">
        <w:trPr>
          <w:gridAfter w:val="2"/>
          <w:wAfter w:w="50" w:type="dxa"/>
          <w:trHeight w:val="219"/>
        </w:trPr>
        <w:tc>
          <w:tcPr>
            <w:tcW w:w="1535" w:type="dxa"/>
            <w:vMerge/>
            <w:shd w:val="clear" w:color="auto" w:fill="B4C6E7" w:themeFill="accent1" w:themeFillTint="66"/>
          </w:tcPr>
          <w:p w14:paraId="4C1228B2" w14:textId="77777777" w:rsidR="00010FB0" w:rsidRPr="00222380" w:rsidRDefault="00010FB0" w:rsidP="00222380">
            <w:pPr>
              <w:jc w:val="both"/>
              <w:rPr>
                <w:rFonts w:ascii="Calibri Light" w:hAnsi="Calibri Light" w:cs="Calibri Light"/>
                <w:sz w:val="20"/>
                <w:szCs w:val="20"/>
              </w:rPr>
            </w:pPr>
          </w:p>
        </w:tc>
        <w:tc>
          <w:tcPr>
            <w:tcW w:w="431" w:type="dxa"/>
            <w:shd w:val="clear" w:color="auto" w:fill="B4C6E7" w:themeFill="accent1" w:themeFillTint="66"/>
          </w:tcPr>
          <w:p w14:paraId="6FB00968"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431" w:type="dxa"/>
            <w:shd w:val="clear" w:color="auto" w:fill="B4C6E7" w:themeFill="accent1" w:themeFillTint="66"/>
          </w:tcPr>
          <w:p w14:paraId="4F65C554"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35" w:type="dxa"/>
            <w:shd w:val="clear" w:color="auto" w:fill="B4C6E7" w:themeFill="accent1" w:themeFillTint="66"/>
          </w:tcPr>
          <w:p w14:paraId="0E500CBF"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483" w:type="dxa"/>
            <w:shd w:val="clear" w:color="auto" w:fill="B4C6E7" w:themeFill="accent1" w:themeFillTint="66"/>
          </w:tcPr>
          <w:p w14:paraId="3005BE13"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485" w:type="dxa"/>
            <w:shd w:val="clear" w:color="auto" w:fill="B4C6E7" w:themeFill="accent1" w:themeFillTint="66"/>
          </w:tcPr>
          <w:p w14:paraId="6759ABB4"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87" w:type="dxa"/>
            <w:shd w:val="clear" w:color="auto" w:fill="B4C6E7" w:themeFill="accent1" w:themeFillTint="66"/>
          </w:tcPr>
          <w:p w14:paraId="761CF932"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431" w:type="dxa"/>
            <w:shd w:val="clear" w:color="auto" w:fill="B4C6E7" w:themeFill="accent1" w:themeFillTint="66"/>
          </w:tcPr>
          <w:p w14:paraId="5090E714"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431" w:type="dxa"/>
            <w:shd w:val="clear" w:color="auto" w:fill="B4C6E7" w:themeFill="accent1" w:themeFillTint="66"/>
          </w:tcPr>
          <w:p w14:paraId="61FDC41A"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35" w:type="dxa"/>
            <w:shd w:val="clear" w:color="auto" w:fill="B4C6E7" w:themeFill="accent1" w:themeFillTint="66"/>
          </w:tcPr>
          <w:p w14:paraId="5F59117B"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424" w:type="dxa"/>
            <w:shd w:val="clear" w:color="auto" w:fill="B4C6E7" w:themeFill="accent1" w:themeFillTint="66"/>
          </w:tcPr>
          <w:p w14:paraId="77007512"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424" w:type="dxa"/>
            <w:shd w:val="clear" w:color="auto" w:fill="B4C6E7" w:themeFill="accent1" w:themeFillTint="66"/>
          </w:tcPr>
          <w:p w14:paraId="67982820"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24" w:type="dxa"/>
            <w:shd w:val="clear" w:color="auto" w:fill="B4C6E7" w:themeFill="accent1" w:themeFillTint="66"/>
          </w:tcPr>
          <w:p w14:paraId="534845BD"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424" w:type="dxa"/>
            <w:shd w:val="clear" w:color="auto" w:fill="B4C6E7" w:themeFill="accent1" w:themeFillTint="66"/>
          </w:tcPr>
          <w:p w14:paraId="16A85601"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424" w:type="dxa"/>
            <w:shd w:val="clear" w:color="auto" w:fill="B4C6E7" w:themeFill="accent1" w:themeFillTint="66"/>
          </w:tcPr>
          <w:p w14:paraId="52F81EE2"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24" w:type="dxa"/>
            <w:shd w:val="clear" w:color="auto" w:fill="B4C6E7" w:themeFill="accent1" w:themeFillTint="66"/>
          </w:tcPr>
          <w:p w14:paraId="13C598A0"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424" w:type="dxa"/>
            <w:gridSpan w:val="2"/>
            <w:shd w:val="clear" w:color="auto" w:fill="B4C6E7" w:themeFill="accent1" w:themeFillTint="66"/>
          </w:tcPr>
          <w:p w14:paraId="1E7CE168"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424" w:type="dxa"/>
            <w:shd w:val="clear" w:color="auto" w:fill="B4C6E7" w:themeFill="accent1" w:themeFillTint="66"/>
          </w:tcPr>
          <w:p w14:paraId="37E01DDC"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24" w:type="dxa"/>
            <w:shd w:val="clear" w:color="auto" w:fill="B4C6E7" w:themeFill="accent1" w:themeFillTint="66"/>
          </w:tcPr>
          <w:p w14:paraId="2BE65AEA"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424" w:type="dxa"/>
            <w:gridSpan w:val="2"/>
            <w:shd w:val="clear" w:color="auto" w:fill="B4C6E7" w:themeFill="accent1" w:themeFillTint="66"/>
          </w:tcPr>
          <w:p w14:paraId="3F3A7C41"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424" w:type="dxa"/>
            <w:shd w:val="clear" w:color="auto" w:fill="B4C6E7" w:themeFill="accent1" w:themeFillTint="66"/>
          </w:tcPr>
          <w:p w14:paraId="41BD9AC3"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24" w:type="dxa"/>
            <w:shd w:val="clear" w:color="auto" w:fill="B4C6E7" w:themeFill="accent1" w:themeFillTint="66"/>
          </w:tcPr>
          <w:p w14:paraId="21E6F9D1"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435" w:type="dxa"/>
            <w:gridSpan w:val="2"/>
            <w:shd w:val="clear" w:color="auto" w:fill="B4C6E7" w:themeFill="accent1" w:themeFillTint="66"/>
          </w:tcPr>
          <w:p w14:paraId="350A8BA3"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433" w:type="dxa"/>
            <w:shd w:val="clear" w:color="auto" w:fill="B4C6E7" w:themeFill="accent1" w:themeFillTint="66"/>
          </w:tcPr>
          <w:p w14:paraId="709BB558"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33" w:type="dxa"/>
            <w:shd w:val="clear" w:color="auto" w:fill="B4C6E7" w:themeFill="accent1" w:themeFillTint="66"/>
          </w:tcPr>
          <w:p w14:paraId="2088D59A"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433" w:type="dxa"/>
            <w:gridSpan w:val="2"/>
            <w:shd w:val="clear" w:color="auto" w:fill="B4C6E7" w:themeFill="accent1" w:themeFillTint="66"/>
          </w:tcPr>
          <w:p w14:paraId="3C772653"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431" w:type="dxa"/>
            <w:shd w:val="clear" w:color="auto" w:fill="B4C6E7" w:themeFill="accent1" w:themeFillTint="66"/>
          </w:tcPr>
          <w:p w14:paraId="42060C87"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35" w:type="dxa"/>
            <w:shd w:val="clear" w:color="auto" w:fill="B4C6E7" w:themeFill="accent1" w:themeFillTint="66"/>
          </w:tcPr>
          <w:p w14:paraId="7D1B70BB"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433" w:type="dxa"/>
            <w:gridSpan w:val="2"/>
            <w:shd w:val="clear" w:color="auto" w:fill="B4C6E7" w:themeFill="accent1" w:themeFillTint="66"/>
          </w:tcPr>
          <w:p w14:paraId="20C0A009"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431" w:type="dxa"/>
            <w:shd w:val="clear" w:color="auto" w:fill="B4C6E7" w:themeFill="accent1" w:themeFillTint="66"/>
          </w:tcPr>
          <w:p w14:paraId="18C8348A"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33" w:type="dxa"/>
            <w:shd w:val="clear" w:color="auto" w:fill="B4C6E7" w:themeFill="accent1" w:themeFillTint="66"/>
          </w:tcPr>
          <w:p w14:paraId="53945F9C"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906" w:type="dxa"/>
            <w:gridSpan w:val="2"/>
            <w:vMerge/>
            <w:shd w:val="clear" w:color="auto" w:fill="B4C6E7" w:themeFill="accent1" w:themeFillTint="66"/>
          </w:tcPr>
          <w:p w14:paraId="7E24B677" w14:textId="77777777" w:rsidR="00010FB0" w:rsidRPr="00222380" w:rsidRDefault="00010FB0" w:rsidP="00222380">
            <w:pPr>
              <w:jc w:val="both"/>
              <w:rPr>
                <w:rFonts w:ascii="Calibri Light" w:hAnsi="Calibri Light" w:cs="Calibri Light"/>
                <w:sz w:val="16"/>
                <w:szCs w:val="16"/>
              </w:rPr>
            </w:pPr>
          </w:p>
        </w:tc>
      </w:tr>
      <w:tr w:rsidR="00FB16E5" w:rsidRPr="00222380" w14:paraId="0644B6B7" w14:textId="77777777" w:rsidTr="00FB16E5">
        <w:trPr>
          <w:gridAfter w:val="2"/>
          <w:wAfter w:w="50" w:type="dxa"/>
          <w:cantSplit/>
          <w:trHeight w:val="491"/>
        </w:trPr>
        <w:tc>
          <w:tcPr>
            <w:tcW w:w="1535" w:type="dxa"/>
          </w:tcPr>
          <w:p w14:paraId="76792E01" w14:textId="7777777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sz w:val="20"/>
                <w:szCs w:val="20"/>
              </w:rPr>
              <w:t>Brdovec</w:t>
            </w:r>
          </w:p>
        </w:tc>
        <w:tc>
          <w:tcPr>
            <w:tcW w:w="431" w:type="dxa"/>
            <w:textDirection w:val="btLr"/>
            <w:vAlign w:val="center"/>
          </w:tcPr>
          <w:p w14:paraId="21E6D41A" w14:textId="5E05C03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1" w:type="dxa"/>
            <w:textDirection w:val="btLr"/>
            <w:vAlign w:val="center"/>
          </w:tcPr>
          <w:p w14:paraId="2F63A71D" w14:textId="1DAC4E0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5" w:type="dxa"/>
            <w:textDirection w:val="btLr"/>
            <w:vAlign w:val="center"/>
          </w:tcPr>
          <w:p w14:paraId="1D0EC9D2" w14:textId="7639E8F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83" w:type="dxa"/>
            <w:textDirection w:val="btLr"/>
            <w:vAlign w:val="center"/>
          </w:tcPr>
          <w:p w14:paraId="5B613F4D" w14:textId="26ABFD3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85" w:type="dxa"/>
            <w:textDirection w:val="btLr"/>
            <w:vAlign w:val="center"/>
          </w:tcPr>
          <w:p w14:paraId="3CC647C9" w14:textId="2F1DEF9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87" w:type="dxa"/>
            <w:textDirection w:val="btLr"/>
            <w:vAlign w:val="center"/>
          </w:tcPr>
          <w:p w14:paraId="1DBCC98E" w14:textId="2A7D27B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9</w:t>
            </w:r>
          </w:p>
        </w:tc>
        <w:tc>
          <w:tcPr>
            <w:tcW w:w="431" w:type="dxa"/>
            <w:textDirection w:val="btLr"/>
            <w:vAlign w:val="center"/>
          </w:tcPr>
          <w:p w14:paraId="6E8D16C3" w14:textId="1E6918E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31" w:type="dxa"/>
            <w:textDirection w:val="btLr"/>
            <w:vAlign w:val="center"/>
          </w:tcPr>
          <w:p w14:paraId="35AF304D" w14:textId="40ED411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7</w:t>
            </w:r>
          </w:p>
        </w:tc>
        <w:tc>
          <w:tcPr>
            <w:tcW w:w="435" w:type="dxa"/>
            <w:textDirection w:val="btLr"/>
            <w:vAlign w:val="center"/>
          </w:tcPr>
          <w:p w14:paraId="1CDCBE62" w14:textId="68E5F94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11</w:t>
            </w:r>
          </w:p>
        </w:tc>
        <w:tc>
          <w:tcPr>
            <w:tcW w:w="424" w:type="dxa"/>
            <w:textDirection w:val="btLr"/>
            <w:vAlign w:val="center"/>
          </w:tcPr>
          <w:p w14:paraId="5B808938" w14:textId="5998D2F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24" w:type="dxa"/>
            <w:textDirection w:val="btLr"/>
            <w:vAlign w:val="center"/>
          </w:tcPr>
          <w:p w14:paraId="6D1D1E74" w14:textId="56E1193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w:t>
            </w:r>
          </w:p>
        </w:tc>
        <w:tc>
          <w:tcPr>
            <w:tcW w:w="424" w:type="dxa"/>
            <w:textDirection w:val="btLr"/>
            <w:vAlign w:val="center"/>
          </w:tcPr>
          <w:p w14:paraId="112644AD" w14:textId="1491B05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7</w:t>
            </w:r>
          </w:p>
        </w:tc>
        <w:tc>
          <w:tcPr>
            <w:tcW w:w="424" w:type="dxa"/>
            <w:textDirection w:val="btLr"/>
            <w:vAlign w:val="center"/>
          </w:tcPr>
          <w:p w14:paraId="04255022" w14:textId="342602F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w:t>
            </w:r>
          </w:p>
        </w:tc>
        <w:tc>
          <w:tcPr>
            <w:tcW w:w="424" w:type="dxa"/>
            <w:textDirection w:val="btLr"/>
            <w:vAlign w:val="center"/>
          </w:tcPr>
          <w:p w14:paraId="267FCD11" w14:textId="314DB5D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24" w:type="dxa"/>
            <w:textDirection w:val="btLr"/>
            <w:vAlign w:val="center"/>
          </w:tcPr>
          <w:p w14:paraId="0FEADF2B" w14:textId="0D46FF8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11</w:t>
            </w:r>
          </w:p>
        </w:tc>
        <w:tc>
          <w:tcPr>
            <w:tcW w:w="424" w:type="dxa"/>
            <w:gridSpan w:val="2"/>
            <w:textDirection w:val="btLr"/>
            <w:vAlign w:val="center"/>
          </w:tcPr>
          <w:p w14:paraId="40802DDE" w14:textId="77C6D8B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textDirection w:val="btLr"/>
            <w:vAlign w:val="center"/>
          </w:tcPr>
          <w:p w14:paraId="106C6ECD" w14:textId="2275583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10</w:t>
            </w:r>
          </w:p>
        </w:tc>
        <w:tc>
          <w:tcPr>
            <w:tcW w:w="424" w:type="dxa"/>
            <w:textDirection w:val="btLr"/>
            <w:vAlign w:val="center"/>
          </w:tcPr>
          <w:p w14:paraId="2AE35716" w14:textId="0AC657E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12</w:t>
            </w:r>
          </w:p>
        </w:tc>
        <w:tc>
          <w:tcPr>
            <w:tcW w:w="424" w:type="dxa"/>
            <w:gridSpan w:val="2"/>
            <w:textDirection w:val="btLr"/>
            <w:vAlign w:val="center"/>
          </w:tcPr>
          <w:p w14:paraId="6E90ABB3" w14:textId="7627008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24" w:type="dxa"/>
            <w:textDirection w:val="btLr"/>
            <w:vAlign w:val="center"/>
          </w:tcPr>
          <w:p w14:paraId="3F17E185" w14:textId="514CED9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w:t>
            </w:r>
          </w:p>
        </w:tc>
        <w:tc>
          <w:tcPr>
            <w:tcW w:w="424" w:type="dxa"/>
            <w:textDirection w:val="btLr"/>
            <w:vAlign w:val="center"/>
          </w:tcPr>
          <w:p w14:paraId="12338FF3" w14:textId="0F42FDD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11</w:t>
            </w:r>
          </w:p>
        </w:tc>
        <w:tc>
          <w:tcPr>
            <w:tcW w:w="435" w:type="dxa"/>
            <w:gridSpan w:val="2"/>
            <w:textDirection w:val="btLr"/>
            <w:vAlign w:val="center"/>
          </w:tcPr>
          <w:p w14:paraId="5F260E94" w14:textId="1810E7F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7</w:t>
            </w:r>
          </w:p>
        </w:tc>
        <w:tc>
          <w:tcPr>
            <w:tcW w:w="433" w:type="dxa"/>
            <w:textDirection w:val="btLr"/>
            <w:vAlign w:val="center"/>
          </w:tcPr>
          <w:p w14:paraId="520A3189" w14:textId="5BA0A84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8</w:t>
            </w:r>
          </w:p>
        </w:tc>
        <w:tc>
          <w:tcPr>
            <w:tcW w:w="433" w:type="dxa"/>
            <w:textDirection w:val="btLr"/>
            <w:vAlign w:val="center"/>
          </w:tcPr>
          <w:p w14:paraId="6C1B3294" w14:textId="3D65988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15</w:t>
            </w:r>
          </w:p>
        </w:tc>
        <w:tc>
          <w:tcPr>
            <w:tcW w:w="433" w:type="dxa"/>
            <w:gridSpan w:val="2"/>
            <w:textDirection w:val="btLr"/>
            <w:vAlign w:val="center"/>
          </w:tcPr>
          <w:p w14:paraId="6A70417D" w14:textId="7D99EF0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7</w:t>
            </w:r>
          </w:p>
        </w:tc>
        <w:tc>
          <w:tcPr>
            <w:tcW w:w="431" w:type="dxa"/>
            <w:textDirection w:val="btLr"/>
            <w:vAlign w:val="center"/>
          </w:tcPr>
          <w:p w14:paraId="6F8D3DA3" w14:textId="1573B3EA"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12</w:t>
            </w:r>
          </w:p>
        </w:tc>
        <w:tc>
          <w:tcPr>
            <w:tcW w:w="435" w:type="dxa"/>
            <w:textDirection w:val="btLr"/>
            <w:vAlign w:val="center"/>
          </w:tcPr>
          <w:p w14:paraId="18827F44" w14:textId="12C9DFDE"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19</w:t>
            </w:r>
          </w:p>
        </w:tc>
        <w:tc>
          <w:tcPr>
            <w:tcW w:w="433" w:type="dxa"/>
            <w:gridSpan w:val="2"/>
            <w:textDirection w:val="btLr"/>
            <w:vAlign w:val="center"/>
          </w:tcPr>
          <w:p w14:paraId="615920A7" w14:textId="659E028A"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10</w:t>
            </w:r>
          </w:p>
        </w:tc>
        <w:tc>
          <w:tcPr>
            <w:tcW w:w="431" w:type="dxa"/>
            <w:textDirection w:val="btLr"/>
            <w:vAlign w:val="center"/>
          </w:tcPr>
          <w:p w14:paraId="3346956A" w14:textId="79D45F7E"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3</w:t>
            </w:r>
          </w:p>
        </w:tc>
        <w:tc>
          <w:tcPr>
            <w:tcW w:w="433" w:type="dxa"/>
            <w:textDirection w:val="btLr"/>
            <w:vAlign w:val="center"/>
          </w:tcPr>
          <w:p w14:paraId="35DEC8D1" w14:textId="63604C2C"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13</w:t>
            </w:r>
          </w:p>
        </w:tc>
        <w:tc>
          <w:tcPr>
            <w:tcW w:w="906" w:type="dxa"/>
            <w:gridSpan w:val="2"/>
            <w:vAlign w:val="center"/>
          </w:tcPr>
          <w:p w14:paraId="3ECAD471" w14:textId="0057274E"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17"/>
                <w:szCs w:val="17"/>
              </w:rPr>
              <w:t>112</w:t>
            </w:r>
          </w:p>
        </w:tc>
      </w:tr>
      <w:tr w:rsidR="00FB16E5" w:rsidRPr="00222380" w14:paraId="141B4CDA" w14:textId="77777777" w:rsidTr="00FB16E5">
        <w:trPr>
          <w:gridAfter w:val="2"/>
          <w:wAfter w:w="50" w:type="dxa"/>
          <w:cantSplit/>
          <w:trHeight w:val="491"/>
        </w:trPr>
        <w:tc>
          <w:tcPr>
            <w:tcW w:w="1535" w:type="dxa"/>
          </w:tcPr>
          <w:p w14:paraId="15223EC9" w14:textId="7777777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sz w:val="20"/>
                <w:szCs w:val="20"/>
              </w:rPr>
              <w:t>Dubravica</w:t>
            </w:r>
          </w:p>
        </w:tc>
        <w:tc>
          <w:tcPr>
            <w:tcW w:w="431" w:type="dxa"/>
            <w:textDirection w:val="btLr"/>
            <w:vAlign w:val="center"/>
          </w:tcPr>
          <w:p w14:paraId="5DCF5040" w14:textId="2A8B7D5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1" w:type="dxa"/>
            <w:textDirection w:val="btLr"/>
            <w:vAlign w:val="center"/>
          </w:tcPr>
          <w:p w14:paraId="7546A008" w14:textId="4454D15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5" w:type="dxa"/>
            <w:textDirection w:val="btLr"/>
            <w:vAlign w:val="center"/>
          </w:tcPr>
          <w:p w14:paraId="31764B9E" w14:textId="04F0EC0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83" w:type="dxa"/>
            <w:textDirection w:val="btLr"/>
            <w:vAlign w:val="center"/>
          </w:tcPr>
          <w:p w14:paraId="223FB7DA" w14:textId="299C6D9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85" w:type="dxa"/>
            <w:textDirection w:val="btLr"/>
            <w:vAlign w:val="center"/>
          </w:tcPr>
          <w:p w14:paraId="017CFCAB" w14:textId="7124FC8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87" w:type="dxa"/>
            <w:textDirection w:val="btLr"/>
            <w:vAlign w:val="center"/>
          </w:tcPr>
          <w:p w14:paraId="32F5D0C3" w14:textId="32F92D4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1" w:type="dxa"/>
            <w:textDirection w:val="btLr"/>
            <w:vAlign w:val="center"/>
          </w:tcPr>
          <w:p w14:paraId="1B569BDD" w14:textId="1C4B9D7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1" w:type="dxa"/>
            <w:textDirection w:val="btLr"/>
            <w:vAlign w:val="center"/>
          </w:tcPr>
          <w:p w14:paraId="64A63627" w14:textId="1BE5BF4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5" w:type="dxa"/>
            <w:textDirection w:val="btLr"/>
            <w:vAlign w:val="center"/>
          </w:tcPr>
          <w:p w14:paraId="57785597" w14:textId="57E875E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3E7854BA" w14:textId="0BFF76E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2957395D" w14:textId="62817C4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12407DCE" w14:textId="1C8942A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textDirection w:val="btLr"/>
            <w:vAlign w:val="center"/>
          </w:tcPr>
          <w:p w14:paraId="4F26F338" w14:textId="58CFB7F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244D8BB4" w14:textId="33D2809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textDirection w:val="btLr"/>
            <w:vAlign w:val="center"/>
          </w:tcPr>
          <w:p w14:paraId="4DF5427F" w14:textId="2D9CCBB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gridSpan w:val="2"/>
            <w:textDirection w:val="btLr"/>
            <w:vAlign w:val="center"/>
          </w:tcPr>
          <w:p w14:paraId="5504CE43" w14:textId="73412784"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textDirection w:val="btLr"/>
            <w:vAlign w:val="center"/>
          </w:tcPr>
          <w:p w14:paraId="3469CF29" w14:textId="2595D79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5A3D242C" w14:textId="007C46E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gridSpan w:val="2"/>
            <w:textDirection w:val="btLr"/>
            <w:vAlign w:val="center"/>
          </w:tcPr>
          <w:p w14:paraId="76A18260" w14:textId="3AB7A76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24" w:type="dxa"/>
            <w:textDirection w:val="btLr"/>
            <w:vAlign w:val="center"/>
          </w:tcPr>
          <w:p w14:paraId="2D138746" w14:textId="329D5AA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61395F92" w14:textId="59ABAE3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35" w:type="dxa"/>
            <w:gridSpan w:val="2"/>
            <w:textDirection w:val="btLr"/>
            <w:vAlign w:val="center"/>
          </w:tcPr>
          <w:p w14:paraId="71144764" w14:textId="2A47E70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3" w:type="dxa"/>
            <w:textDirection w:val="btLr"/>
            <w:vAlign w:val="center"/>
          </w:tcPr>
          <w:p w14:paraId="3203C1FD" w14:textId="23779A7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3" w:type="dxa"/>
            <w:textDirection w:val="btLr"/>
            <w:vAlign w:val="center"/>
          </w:tcPr>
          <w:p w14:paraId="5535C7B9" w14:textId="3E6E932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3" w:type="dxa"/>
            <w:gridSpan w:val="2"/>
            <w:textDirection w:val="btLr"/>
            <w:vAlign w:val="center"/>
          </w:tcPr>
          <w:p w14:paraId="0B3BE29F" w14:textId="33107F5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w:t>
            </w:r>
          </w:p>
        </w:tc>
        <w:tc>
          <w:tcPr>
            <w:tcW w:w="431" w:type="dxa"/>
            <w:textDirection w:val="btLr"/>
            <w:vAlign w:val="center"/>
          </w:tcPr>
          <w:p w14:paraId="13719C25" w14:textId="1AF2C2BE"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w:t>
            </w:r>
          </w:p>
        </w:tc>
        <w:tc>
          <w:tcPr>
            <w:tcW w:w="435" w:type="dxa"/>
            <w:textDirection w:val="btLr"/>
            <w:vAlign w:val="center"/>
          </w:tcPr>
          <w:p w14:paraId="087FFBA1" w14:textId="6E25B016"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7</w:t>
            </w:r>
          </w:p>
        </w:tc>
        <w:tc>
          <w:tcPr>
            <w:tcW w:w="433" w:type="dxa"/>
            <w:gridSpan w:val="2"/>
            <w:textDirection w:val="btLr"/>
            <w:vAlign w:val="center"/>
          </w:tcPr>
          <w:p w14:paraId="30E50E34" w14:textId="36E13D9E"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w:t>
            </w:r>
          </w:p>
        </w:tc>
        <w:tc>
          <w:tcPr>
            <w:tcW w:w="431" w:type="dxa"/>
            <w:textDirection w:val="btLr"/>
            <w:vAlign w:val="center"/>
          </w:tcPr>
          <w:p w14:paraId="5E5EBC00" w14:textId="7A05B986"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0</w:t>
            </w:r>
          </w:p>
        </w:tc>
        <w:tc>
          <w:tcPr>
            <w:tcW w:w="433" w:type="dxa"/>
            <w:textDirection w:val="btLr"/>
            <w:vAlign w:val="center"/>
          </w:tcPr>
          <w:p w14:paraId="735F4767" w14:textId="48AB55CC"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w:t>
            </w:r>
          </w:p>
        </w:tc>
        <w:tc>
          <w:tcPr>
            <w:tcW w:w="906" w:type="dxa"/>
            <w:gridSpan w:val="2"/>
            <w:vAlign w:val="center"/>
          </w:tcPr>
          <w:p w14:paraId="294340D7" w14:textId="7007405C"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17"/>
                <w:szCs w:val="17"/>
              </w:rPr>
              <w:t>20</w:t>
            </w:r>
          </w:p>
        </w:tc>
      </w:tr>
      <w:tr w:rsidR="00FB16E5" w:rsidRPr="00222380" w14:paraId="28E9A6E4" w14:textId="77777777" w:rsidTr="00FB16E5">
        <w:trPr>
          <w:gridAfter w:val="2"/>
          <w:wAfter w:w="50" w:type="dxa"/>
          <w:cantSplit/>
          <w:trHeight w:val="491"/>
        </w:trPr>
        <w:tc>
          <w:tcPr>
            <w:tcW w:w="1535" w:type="dxa"/>
          </w:tcPr>
          <w:p w14:paraId="76600B61" w14:textId="7777777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sz w:val="20"/>
                <w:szCs w:val="20"/>
              </w:rPr>
              <w:t>Klinča Sela</w:t>
            </w:r>
          </w:p>
        </w:tc>
        <w:tc>
          <w:tcPr>
            <w:tcW w:w="431" w:type="dxa"/>
            <w:textDirection w:val="btLr"/>
            <w:vAlign w:val="center"/>
          </w:tcPr>
          <w:p w14:paraId="5DA16D51" w14:textId="613CEDA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1" w:type="dxa"/>
            <w:textDirection w:val="btLr"/>
            <w:vAlign w:val="center"/>
          </w:tcPr>
          <w:p w14:paraId="14EB979E" w14:textId="7976E12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5" w:type="dxa"/>
            <w:textDirection w:val="btLr"/>
            <w:vAlign w:val="center"/>
          </w:tcPr>
          <w:p w14:paraId="2D243E0C" w14:textId="60A9B20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83" w:type="dxa"/>
            <w:textDirection w:val="btLr"/>
            <w:vAlign w:val="center"/>
          </w:tcPr>
          <w:p w14:paraId="626D2E4B" w14:textId="691F640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w:t>
            </w:r>
          </w:p>
        </w:tc>
        <w:tc>
          <w:tcPr>
            <w:tcW w:w="485" w:type="dxa"/>
            <w:textDirection w:val="btLr"/>
            <w:vAlign w:val="center"/>
          </w:tcPr>
          <w:p w14:paraId="1195EE95" w14:textId="744D1DD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87" w:type="dxa"/>
            <w:textDirection w:val="btLr"/>
            <w:vAlign w:val="center"/>
          </w:tcPr>
          <w:p w14:paraId="3FEE7CDB" w14:textId="4D7E648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8</w:t>
            </w:r>
          </w:p>
        </w:tc>
        <w:tc>
          <w:tcPr>
            <w:tcW w:w="431" w:type="dxa"/>
            <w:textDirection w:val="btLr"/>
            <w:vAlign w:val="center"/>
          </w:tcPr>
          <w:p w14:paraId="3B38B646" w14:textId="04E4258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1" w:type="dxa"/>
            <w:textDirection w:val="btLr"/>
            <w:vAlign w:val="center"/>
          </w:tcPr>
          <w:p w14:paraId="09B577AC" w14:textId="3F81722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11</w:t>
            </w:r>
          </w:p>
        </w:tc>
        <w:tc>
          <w:tcPr>
            <w:tcW w:w="435" w:type="dxa"/>
            <w:textDirection w:val="btLr"/>
            <w:vAlign w:val="center"/>
          </w:tcPr>
          <w:p w14:paraId="11BCA59A" w14:textId="6404490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12</w:t>
            </w:r>
          </w:p>
        </w:tc>
        <w:tc>
          <w:tcPr>
            <w:tcW w:w="424" w:type="dxa"/>
            <w:textDirection w:val="btLr"/>
            <w:vAlign w:val="center"/>
          </w:tcPr>
          <w:p w14:paraId="0D29CD8E" w14:textId="1371B69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24" w:type="dxa"/>
            <w:textDirection w:val="btLr"/>
            <w:vAlign w:val="center"/>
          </w:tcPr>
          <w:p w14:paraId="17BF7470" w14:textId="0C76385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26E2BAD7" w14:textId="2E5C1CA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24" w:type="dxa"/>
            <w:textDirection w:val="btLr"/>
            <w:vAlign w:val="center"/>
          </w:tcPr>
          <w:p w14:paraId="63268EE3" w14:textId="1EC3EB3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w:t>
            </w:r>
          </w:p>
        </w:tc>
        <w:tc>
          <w:tcPr>
            <w:tcW w:w="424" w:type="dxa"/>
            <w:textDirection w:val="btLr"/>
            <w:vAlign w:val="center"/>
          </w:tcPr>
          <w:p w14:paraId="594490ED" w14:textId="5D24625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textDirection w:val="btLr"/>
            <w:vAlign w:val="center"/>
          </w:tcPr>
          <w:p w14:paraId="3678B49B" w14:textId="57DCB17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w:t>
            </w:r>
          </w:p>
        </w:tc>
        <w:tc>
          <w:tcPr>
            <w:tcW w:w="424" w:type="dxa"/>
            <w:gridSpan w:val="2"/>
            <w:textDirection w:val="btLr"/>
            <w:vAlign w:val="center"/>
          </w:tcPr>
          <w:p w14:paraId="4FB57659" w14:textId="4891F01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textDirection w:val="btLr"/>
            <w:vAlign w:val="center"/>
          </w:tcPr>
          <w:p w14:paraId="7F8A1E94" w14:textId="21B54B0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24" w:type="dxa"/>
            <w:textDirection w:val="btLr"/>
            <w:vAlign w:val="center"/>
          </w:tcPr>
          <w:p w14:paraId="70C40355" w14:textId="430AF6E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w:t>
            </w:r>
          </w:p>
        </w:tc>
        <w:tc>
          <w:tcPr>
            <w:tcW w:w="424" w:type="dxa"/>
            <w:gridSpan w:val="2"/>
            <w:textDirection w:val="btLr"/>
            <w:vAlign w:val="center"/>
          </w:tcPr>
          <w:p w14:paraId="2AC0BF8D" w14:textId="16AE9C5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24" w:type="dxa"/>
            <w:textDirection w:val="btLr"/>
            <w:vAlign w:val="center"/>
          </w:tcPr>
          <w:p w14:paraId="3F815ED0" w14:textId="43B1683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611F1C30" w14:textId="07F7C3F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35" w:type="dxa"/>
            <w:gridSpan w:val="2"/>
            <w:textDirection w:val="btLr"/>
            <w:vAlign w:val="center"/>
          </w:tcPr>
          <w:p w14:paraId="01895A59" w14:textId="4724FD1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3" w:type="dxa"/>
            <w:textDirection w:val="btLr"/>
            <w:vAlign w:val="center"/>
          </w:tcPr>
          <w:p w14:paraId="0D5BB3F2" w14:textId="710D736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3" w:type="dxa"/>
            <w:textDirection w:val="btLr"/>
            <w:vAlign w:val="center"/>
          </w:tcPr>
          <w:p w14:paraId="1212F374" w14:textId="2C121F4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3" w:type="dxa"/>
            <w:gridSpan w:val="2"/>
            <w:textDirection w:val="btLr"/>
            <w:vAlign w:val="center"/>
          </w:tcPr>
          <w:p w14:paraId="7C127261" w14:textId="4E4691E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31" w:type="dxa"/>
            <w:textDirection w:val="btLr"/>
            <w:vAlign w:val="center"/>
          </w:tcPr>
          <w:p w14:paraId="6ABAF580" w14:textId="0457293A"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3</w:t>
            </w:r>
          </w:p>
        </w:tc>
        <w:tc>
          <w:tcPr>
            <w:tcW w:w="435" w:type="dxa"/>
            <w:textDirection w:val="btLr"/>
            <w:vAlign w:val="center"/>
          </w:tcPr>
          <w:p w14:paraId="21691448" w14:textId="1ED54A4C"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8</w:t>
            </w:r>
          </w:p>
        </w:tc>
        <w:tc>
          <w:tcPr>
            <w:tcW w:w="433" w:type="dxa"/>
            <w:gridSpan w:val="2"/>
            <w:textDirection w:val="btLr"/>
            <w:vAlign w:val="center"/>
          </w:tcPr>
          <w:p w14:paraId="573BCD65" w14:textId="7790103C"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0</w:t>
            </w:r>
          </w:p>
        </w:tc>
        <w:tc>
          <w:tcPr>
            <w:tcW w:w="431" w:type="dxa"/>
            <w:textDirection w:val="btLr"/>
            <w:vAlign w:val="center"/>
          </w:tcPr>
          <w:p w14:paraId="2C438139" w14:textId="6CCBCAB3"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w:t>
            </w:r>
          </w:p>
        </w:tc>
        <w:tc>
          <w:tcPr>
            <w:tcW w:w="433" w:type="dxa"/>
            <w:textDirection w:val="btLr"/>
            <w:vAlign w:val="center"/>
          </w:tcPr>
          <w:p w14:paraId="34C11FE7" w14:textId="612C2D6F"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w:t>
            </w:r>
          </w:p>
        </w:tc>
        <w:tc>
          <w:tcPr>
            <w:tcW w:w="906" w:type="dxa"/>
            <w:gridSpan w:val="2"/>
            <w:vAlign w:val="center"/>
          </w:tcPr>
          <w:p w14:paraId="6FF1C399" w14:textId="76D7F7A1"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17"/>
                <w:szCs w:val="17"/>
              </w:rPr>
              <w:t>51</w:t>
            </w:r>
          </w:p>
        </w:tc>
      </w:tr>
      <w:tr w:rsidR="00FB16E5" w:rsidRPr="00222380" w14:paraId="5A427265" w14:textId="77777777" w:rsidTr="00FB16E5">
        <w:trPr>
          <w:gridAfter w:val="2"/>
          <w:wAfter w:w="50" w:type="dxa"/>
          <w:cantSplit/>
          <w:trHeight w:val="491"/>
        </w:trPr>
        <w:tc>
          <w:tcPr>
            <w:tcW w:w="1535" w:type="dxa"/>
          </w:tcPr>
          <w:p w14:paraId="26B4384B" w14:textId="7777777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sz w:val="20"/>
                <w:szCs w:val="20"/>
              </w:rPr>
              <w:t>Luka</w:t>
            </w:r>
          </w:p>
        </w:tc>
        <w:tc>
          <w:tcPr>
            <w:tcW w:w="431" w:type="dxa"/>
            <w:textDirection w:val="btLr"/>
            <w:vAlign w:val="center"/>
          </w:tcPr>
          <w:p w14:paraId="6AE06950" w14:textId="5643C27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1" w:type="dxa"/>
            <w:textDirection w:val="btLr"/>
            <w:vAlign w:val="center"/>
          </w:tcPr>
          <w:p w14:paraId="3E351A9F" w14:textId="008732B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5" w:type="dxa"/>
            <w:textDirection w:val="btLr"/>
            <w:vAlign w:val="center"/>
          </w:tcPr>
          <w:p w14:paraId="164B29A5" w14:textId="5DB1126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83" w:type="dxa"/>
            <w:textDirection w:val="btLr"/>
            <w:vAlign w:val="center"/>
          </w:tcPr>
          <w:p w14:paraId="5C895749" w14:textId="6D1D0D8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w:t>
            </w:r>
          </w:p>
        </w:tc>
        <w:tc>
          <w:tcPr>
            <w:tcW w:w="485" w:type="dxa"/>
            <w:textDirection w:val="btLr"/>
            <w:vAlign w:val="center"/>
          </w:tcPr>
          <w:p w14:paraId="1BE67C24" w14:textId="0E9C09B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87" w:type="dxa"/>
            <w:textDirection w:val="btLr"/>
            <w:vAlign w:val="center"/>
          </w:tcPr>
          <w:p w14:paraId="743524C7" w14:textId="132DBB6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31" w:type="dxa"/>
            <w:textDirection w:val="btLr"/>
            <w:vAlign w:val="center"/>
          </w:tcPr>
          <w:p w14:paraId="35D0CCDF" w14:textId="5C7C076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1" w:type="dxa"/>
            <w:textDirection w:val="btLr"/>
            <w:vAlign w:val="center"/>
          </w:tcPr>
          <w:p w14:paraId="2650541D" w14:textId="1D36081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5" w:type="dxa"/>
            <w:textDirection w:val="btLr"/>
            <w:vAlign w:val="center"/>
          </w:tcPr>
          <w:p w14:paraId="72B7B2DA" w14:textId="3CE0266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0C5538A1" w14:textId="7E2D258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textDirection w:val="btLr"/>
            <w:vAlign w:val="center"/>
          </w:tcPr>
          <w:p w14:paraId="3C6A2D77" w14:textId="2505F1D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textDirection w:val="btLr"/>
            <w:vAlign w:val="center"/>
          </w:tcPr>
          <w:p w14:paraId="505EF1D1" w14:textId="701C266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textDirection w:val="btLr"/>
            <w:vAlign w:val="center"/>
          </w:tcPr>
          <w:p w14:paraId="656FB29E" w14:textId="02FA91C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0924537C" w14:textId="61B6DD5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51A367BB" w14:textId="3F5694A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gridSpan w:val="2"/>
            <w:textDirection w:val="btLr"/>
            <w:vAlign w:val="center"/>
          </w:tcPr>
          <w:p w14:paraId="04CF46CE" w14:textId="7792663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textDirection w:val="btLr"/>
            <w:vAlign w:val="center"/>
          </w:tcPr>
          <w:p w14:paraId="1EDC0675" w14:textId="4667729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textDirection w:val="btLr"/>
            <w:vAlign w:val="center"/>
          </w:tcPr>
          <w:p w14:paraId="79F08420" w14:textId="09A3F06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gridSpan w:val="2"/>
            <w:textDirection w:val="btLr"/>
            <w:vAlign w:val="center"/>
          </w:tcPr>
          <w:p w14:paraId="1B09C6B9" w14:textId="7149BE2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61196DDD" w14:textId="35110D9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27989C24" w14:textId="6A42A2C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5" w:type="dxa"/>
            <w:gridSpan w:val="2"/>
            <w:textDirection w:val="btLr"/>
            <w:vAlign w:val="center"/>
          </w:tcPr>
          <w:p w14:paraId="24AAD74A" w14:textId="196BBF74"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3" w:type="dxa"/>
            <w:textDirection w:val="btLr"/>
            <w:vAlign w:val="center"/>
          </w:tcPr>
          <w:p w14:paraId="4911ECED" w14:textId="559C951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3" w:type="dxa"/>
            <w:textDirection w:val="btLr"/>
            <w:vAlign w:val="center"/>
          </w:tcPr>
          <w:p w14:paraId="4FBB1F08" w14:textId="731065E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3" w:type="dxa"/>
            <w:gridSpan w:val="2"/>
            <w:textDirection w:val="btLr"/>
            <w:vAlign w:val="center"/>
          </w:tcPr>
          <w:p w14:paraId="58A25510" w14:textId="5723156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1" w:type="dxa"/>
            <w:textDirection w:val="btLr"/>
            <w:vAlign w:val="center"/>
          </w:tcPr>
          <w:p w14:paraId="66A63AE0" w14:textId="77F813CF"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w:t>
            </w:r>
          </w:p>
        </w:tc>
        <w:tc>
          <w:tcPr>
            <w:tcW w:w="435" w:type="dxa"/>
            <w:textDirection w:val="btLr"/>
            <w:vAlign w:val="center"/>
          </w:tcPr>
          <w:p w14:paraId="122D8B14" w14:textId="031CE9C8"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3</w:t>
            </w:r>
          </w:p>
        </w:tc>
        <w:tc>
          <w:tcPr>
            <w:tcW w:w="433" w:type="dxa"/>
            <w:gridSpan w:val="2"/>
            <w:textDirection w:val="btLr"/>
            <w:vAlign w:val="center"/>
          </w:tcPr>
          <w:p w14:paraId="783D40B9" w14:textId="0741619F"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2</w:t>
            </w:r>
          </w:p>
        </w:tc>
        <w:tc>
          <w:tcPr>
            <w:tcW w:w="431" w:type="dxa"/>
            <w:textDirection w:val="btLr"/>
            <w:vAlign w:val="center"/>
          </w:tcPr>
          <w:p w14:paraId="60E8FDD4" w14:textId="724ABA92"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0</w:t>
            </w:r>
          </w:p>
        </w:tc>
        <w:tc>
          <w:tcPr>
            <w:tcW w:w="433" w:type="dxa"/>
            <w:textDirection w:val="btLr"/>
            <w:vAlign w:val="center"/>
          </w:tcPr>
          <w:p w14:paraId="655E9B56" w14:textId="37E47182"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2</w:t>
            </w:r>
          </w:p>
        </w:tc>
        <w:tc>
          <w:tcPr>
            <w:tcW w:w="906" w:type="dxa"/>
            <w:gridSpan w:val="2"/>
            <w:vAlign w:val="center"/>
          </w:tcPr>
          <w:p w14:paraId="797A0C9A" w14:textId="51E36A4F"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17"/>
                <w:szCs w:val="17"/>
              </w:rPr>
              <w:t>18</w:t>
            </w:r>
          </w:p>
        </w:tc>
      </w:tr>
      <w:tr w:rsidR="00FB16E5" w:rsidRPr="00222380" w14:paraId="612B7047" w14:textId="77777777" w:rsidTr="00FB16E5">
        <w:trPr>
          <w:gridAfter w:val="2"/>
          <w:wAfter w:w="50" w:type="dxa"/>
          <w:cantSplit/>
          <w:trHeight w:val="491"/>
        </w:trPr>
        <w:tc>
          <w:tcPr>
            <w:tcW w:w="1535" w:type="dxa"/>
          </w:tcPr>
          <w:p w14:paraId="422B6FAC" w14:textId="7777777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sz w:val="20"/>
                <w:szCs w:val="20"/>
              </w:rPr>
              <w:t>Marija Gorica</w:t>
            </w:r>
          </w:p>
        </w:tc>
        <w:tc>
          <w:tcPr>
            <w:tcW w:w="431" w:type="dxa"/>
            <w:textDirection w:val="btLr"/>
            <w:vAlign w:val="center"/>
          </w:tcPr>
          <w:p w14:paraId="1767F14E" w14:textId="1C7229A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1" w:type="dxa"/>
            <w:textDirection w:val="btLr"/>
            <w:vAlign w:val="center"/>
          </w:tcPr>
          <w:p w14:paraId="09A0EC52" w14:textId="62B3993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5" w:type="dxa"/>
            <w:textDirection w:val="btLr"/>
            <w:vAlign w:val="center"/>
          </w:tcPr>
          <w:p w14:paraId="7D96B4FE" w14:textId="1F08E43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83" w:type="dxa"/>
            <w:textDirection w:val="btLr"/>
            <w:vAlign w:val="center"/>
          </w:tcPr>
          <w:p w14:paraId="19AA5EC0" w14:textId="3328C02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85" w:type="dxa"/>
            <w:textDirection w:val="btLr"/>
            <w:vAlign w:val="center"/>
          </w:tcPr>
          <w:p w14:paraId="3801A393" w14:textId="3D60FA74"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87" w:type="dxa"/>
            <w:textDirection w:val="btLr"/>
            <w:vAlign w:val="center"/>
          </w:tcPr>
          <w:p w14:paraId="31ECFE3E" w14:textId="4C74FCE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1" w:type="dxa"/>
            <w:textDirection w:val="btLr"/>
            <w:vAlign w:val="center"/>
          </w:tcPr>
          <w:p w14:paraId="6BE26112" w14:textId="3F16C55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31" w:type="dxa"/>
            <w:textDirection w:val="btLr"/>
            <w:vAlign w:val="center"/>
          </w:tcPr>
          <w:p w14:paraId="66B2D37E" w14:textId="679D86E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5" w:type="dxa"/>
            <w:textDirection w:val="btLr"/>
            <w:vAlign w:val="center"/>
          </w:tcPr>
          <w:p w14:paraId="75686E99" w14:textId="214C2B4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24" w:type="dxa"/>
            <w:textDirection w:val="btLr"/>
            <w:vAlign w:val="center"/>
          </w:tcPr>
          <w:p w14:paraId="4267DE04" w14:textId="0224E57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textDirection w:val="btLr"/>
            <w:vAlign w:val="center"/>
          </w:tcPr>
          <w:p w14:paraId="25BD11CD" w14:textId="5C84A3B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6160B0D9" w14:textId="6789328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w:t>
            </w:r>
          </w:p>
        </w:tc>
        <w:tc>
          <w:tcPr>
            <w:tcW w:w="424" w:type="dxa"/>
            <w:textDirection w:val="btLr"/>
            <w:vAlign w:val="center"/>
          </w:tcPr>
          <w:p w14:paraId="556D6AB1" w14:textId="1564DC8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61A2FDC9" w14:textId="596D25A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44EF0107" w14:textId="4B4B104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gridSpan w:val="2"/>
            <w:textDirection w:val="btLr"/>
            <w:vAlign w:val="center"/>
          </w:tcPr>
          <w:p w14:paraId="200750CC" w14:textId="19BC30A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53B36120" w14:textId="63A2A39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23A1D940" w14:textId="716A076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gridSpan w:val="2"/>
            <w:textDirection w:val="btLr"/>
            <w:vAlign w:val="center"/>
          </w:tcPr>
          <w:p w14:paraId="131830D0" w14:textId="0BAA114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221556C2" w14:textId="16664A3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textDirection w:val="btLr"/>
            <w:vAlign w:val="center"/>
          </w:tcPr>
          <w:p w14:paraId="27AE16FC" w14:textId="6D3A870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w:t>
            </w:r>
          </w:p>
        </w:tc>
        <w:tc>
          <w:tcPr>
            <w:tcW w:w="435" w:type="dxa"/>
            <w:gridSpan w:val="2"/>
            <w:textDirection w:val="btLr"/>
            <w:vAlign w:val="center"/>
          </w:tcPr>
          <w:p w14:paraId="5CB49876" w14:textId="795C2B2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3" w:type="dxa"/>
            <w:textDirection w:val="btLr"/>
            <w:vAlign w:val="center"/>
          </w:tcPr>
          <w:p w14:paraId="1749DBAF" w14:textId="5FF170B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3" w:type="dxa"/>
            <w:textDirection w:val="btLr"/>
            <w:vAlign w:val="center"/>
          </w:tcPr>
          <w:p w14:paraId="077D82DF" w14:textId="4C7E9AD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33" w:type="dxa"/>
            <w:gridSpan w:val="2"/>
            <w:textDirection w:val="btLr"/>
            <w:vAlign w:val="center"/>
          </w:tcPr>
          <w:p w14:paraId="7512649F" w14:textId="3007DD7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1" w:type="dxa"/>
            <w:textDirection w:val="btLr"/>
            <w:vAlign w:val="center"/>
          </w:tcPr>
          <w:p w14:paraId="5DAB3021" w14:textId="38C7D527"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2</w:t>
            </w:r>
          </w:p>
        </w:tc>
        <w:tc>
          <w:tcPr>
            <w:tcW w:w="435" w:type="dxa"/>
            <w:textDirection w:val="btLr"/>
            <w:vAlign w:val="center"/>
          </w:tcPr>
          <w:p w14:paraId="0B62524F" w14:textId="6549187A"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4</w:t>
            </w:r>
          </w:p>
        </w:tc>
        <w:tc>
          <w:tcPr>
            <w:tcW w:w="433" w:type="dxa"/>
            <w:gridSpan w:val="2"/>
            <w:textDirection w:val="btLr"/>
            <w:vAlign w:val="center"/>
          </w:tcPr>
          <w:p w14:paraId="55FC5EE4" w14:textId="403CDBF5"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5</w:t>
            </w:r>
          </w:p>
        </w:tc>
        <w:tc>
          <w:tcPr>
            <w:tcW w:w="431" w:type="dxa"/>
            <w:textDirection w:val="btLr"/>
            <w:vAlign w:val="center"/>
          </w:tcPr>
          <w:p w14:paraId="4DD12186" w14:textId="79CF2576"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0</w:t>
            </w:r>
          </w:p>
        </w:tc>
        <w:tc>
          <w:tcPr>
            <w:tcW w:w="433" w:type="dxa"/>
            <w:textDirection w:val="btLr"/>
            <w:vAlign w:val="center"/>
          </w:tcPr>
          <w:p w14:paraId="6B000392" w14:textId="1ADD0972"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5</w:t>
            </w:r>
          </w:p>
        </w:tc>
        <w:tc>
          <w:tcPr>
            <w:tcW w:w="906" w:type="dxa"/>
            <w:gridSpan w:val="2"/>
            <w:vAlign w:val="center"/>
          </w:tcPr>
          <w:p w14:paraId="7A95D579" w14:textId="2CC00B58"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17"/>
                <w:szCs w:val="17"/>
              </w:rPr>
              <w:t>29</w:t>
            </w:r>
          </w:p>
        </w:tc>
      </w:tr>
      <w:tr w:rsidR="00FB16E5" w:rsidRPr="00222380" w14:paraId="4DED2FBE" w14:textId="77777777" w:rsidTr="00FB16E5">
        <w:trPr>
          <w:gridAfter w:val="2"/>
          <w:wAfter w:w="50" w:type="dxa"/>
          <w:cantSplit/>
          <w:trHeight w:val="491"/>
        </w:trPr>
        <w:tc>
          <w:tcPr>
            <w:tcW w:w="1535" w:type="dxa"/>
          </w:tcPr>
          <w:p w14:paraId="5A7F2E3B" w14:textId="77777777" w:rsidR="00443D6E" w:rsidRPr="00222380" w:rsidRDefault="00443D6E" w:rsidP="00222380">
            <w:pPr>
              <w:jc w:val="both"/>
              <w:rPr>
                <w:rFonts w:ascii="Calibri Light" w:hAnsi="Calibri Light" w:cs="Calibri Light"/>
                <w:sz w:val="20"/>
                <w:szCs w:val="20"/>
              </w:rPr>
            </w:pPr>
            <w:proofErr w:type="spellStart"/>
            <w:r w:rsidRPr="00222380">
              <w:rPr>
                <w:rFonts w:ascii="Calibri Light" w:hAnsi="Calibri Light" w:cs="Calibri Light"/>
                <w:sz w:val="20"/>
                <w:szCs w:val="20"/>
              </w:rPr>
              <w:t>Pušća</w:t>
            </w:r>
            <w:proofErr w:type="spellEnd"/>
          </w:p>
        </w:tc>
        <w:tc>
          <w:tcPr>
            <w:tcW w:w="431" w:type="dxa"/>
            <w:textDirection w:val="btLr"/>
            <w:vAlign w:val="center"/>
          </w:tcPr>
          <w:p w14:paraId="5C1D707D" w14:textId="5E7FF9E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1" w:type="dxa"/>
            <w:textDirection w:val="btLr"/>
            <w:vAlign w:val="center"/>
          </w:tcPr>
          <w:p w14:paraId="70714A31" w14:textId="6EA2B89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5" w:type="dxa"/>
            <w:textDirection w:val="btLr"/>
            <w:vAlign w:val="center"/>
          </w:tcPr>
          <w:p w14:paraId="45383163" w14:textId="7390FA2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83" w:type="dxa"/>
            <w:textDirection w:val="btLr"/>
            <w:vAlign w:val="center"/>
          </w:tcPr>
          <w:p w14:paraId="17CB78E9" w14:textId="1BD9C77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85" w:type="dxa"/>
            <w:textDirection w:val="btLr"/>
            <w:vAlign w:val="center"/>
          </w:tcPr>
          <w:p w14:paraId="73EA433B" w14:textId="0CC51E1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87" w:type="dxa"/>
            <w:textDirection w:val="btLr"/>
            <w:vAlign w:val="center"/>
          </w:tcPr>
          <w:p w14:paraId="7D221E4C" w14:textId="011FD1E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31" w:type="dxa"/>
            <w:textDirection w:val="btLr"/>
            <w:vAlign w:val="center"/>
          </w:tcPr>
          <w:p w14:paraId="20F15128" w14:textId="3CC4C00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1" w:type="dxa"/>
            <w:textDirection w:val="btLr"/>
            <w:vAlign w:val="center"/>
          </w:tcPr>
          <w:p w14:paraId="64C335A2" w14:textId="63075AA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5" w:type="dxa"/>
            <w:textDirection w:val="btLr"/>
            <w:vAlign w:val="center"/>
          </w:tcPr>
          <w:p w14:paraId="2FED7A58" w14:textId="2C2CBD7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24" w:type="dxa"/>
            <w:textDirection w:val="btLr"/>
            <w:vAlign w:val="center"/>
          </w:tcPr>
          <w:p w14:paraId="447B4A6D" w14:textId="4B6E269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48E303E0" w14:textId="5BCA97C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textDirection w:val="btLr"/>
            <w:vAlign w:val="center"/>
          </w:tcPr>
          <w:p w14:paraId="48187EC4" w14:textId="062DF7A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w:t>
            </w:r>
          </w:p>
        </w:tc>
        <w:tc>
          <w:tcPr>
            <w:tcW w:w="424" w:type="dxa"/>
            <w:textDirection w:val="btLr"/>
            <w:vAlign w:val="center"/>
          </w:tcPr>
          <w:p w14:paraId="6EC40F99" w14:textId="2C8372C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textDirection w:val="btLr"/>
            <w:vAlign w:val="center"/>
          </w:tcPr>
          <w:p w14:paraId="72975E16" w14:textId="49D7085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textDirection w:val="btLr"/>
            <w:vAlign w:val="center"/>
          </w:tcPr>
          <w:p w14:paraId="3401556C" w14:textId="5967FFD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gridSpan w:val="2"/>
            <w:textDirection w:val="btLr"/>
            <w:vAlign w:val="center"/>
          </w:tcPr>
          <w:p w14:paraId="3236EB93" w14:textId="05CDEBB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7FF829FC" w14:textId="47D794F4"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6E6FA29A" w14:textId="347A429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24" w:type="dxa"/>
            <w:gridSpan w:val="2"/>
            <w:textDirection w:val="btLr"/>
            <w:vAlign w:val="center"/>
          </w:tcPr>
          <w:p w14:paraId="4BBDEA1A" w14:textId="515853B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textDirection w:val="btLr"/>
            <w:vAlign w:val="center"/>
          </w:tcPr>
          <w:p w14:paraId="4FCAC089" w14:textId="448FB52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3049207C" w14:textId="5825325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5" w:type="dxa"/>
            <w:gridSpan w:val="2"/>
            <w:textDirection w:val="btLr"/>
            <w:vAlign w:val="center"/>
          </w:tcPr>
          <w:p w14:paraId="0070114A" w14:textId="2609350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3" w:type="dxa"/>
            <w:textDirection w:val="btLr"/>
            <w:vAlign w:val="center"/>
          </w:tcPr>
          <w:p w14:paraId="6653E7FF" w14:textId="4A435BC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33" w:type="dxa"/>
            <w:textDirection w:val="btLr"/>
            <w:vAlign w:val="center"/>
          </w:tcPr>
          <w:p w14:paraId="3BF8109B" w14:textId="1525ABA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7</w:t>
            </w:r>
          </w:p>
        </w:tc>
        <w:tc>
          <w:tcPr>
            <w:tcW w:w="433" w:type="dxa"/>
            <w:gridSpan w:val="2"/>
            <w:textDirection w:val="btLr"/>
            <w:vAlign w:val="center"/>
          </w:tcPr>
          <w:p w14:paraId="36A1EFFD" w14:textId="6136F9E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31" w:type="dxa"/>
            <w:textDirection w:val="btLr"/>
            <w:vAlign w:val="center"/>
          </w:tcPr>
          <w:p w14:paraId="7D80830A" w14:textId="151D599A"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w:t>
            </w:r>
          </w:p>
        </w:tc>
        <w:tc>
          <w:tcPr>
            <w:tcW w:w="435" w:type="dxa"/>
            <w:textDirection w:val="btLr"/>
            <w:vAlign w:val="center"/>
          </w:tcPr>
          <w:p w14:paraId="4630176F" w14:textId="22031E26"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2</w:t>
            </w:r>
          </w:p>
        </w:tc>
        <w:tc>
          <w:tcPr>
            <w:tcW w:w="433" w:type="dxa"/>
            <w:gridSpan w:val="2"/>
            <w:textDirection w:val="btLr"/>
            <w:vAlign w:val="center"/>
          </w:tcPr>
          <w:p w14:paraId="3DFFE074" w14:textId="6CA849EE"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w:t>
            </w:r>
          </w:p>
        </w:tc>
        <w:tc>
          <w:tcPr>
            <w:tcW w:w="431" w:type="dxa"/>
            <w:textDirection w:val="btLr"/>
            <w:vAlign w:val="center"/>
          </w:tcPr>
          <w:p w14:paraId="1C52A7E5" w14:textId="0F291D29"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0</w:t>
            </w:r>
          </w:p>
        </w:tc>
        <w:tc>
          <w:tcPr>
            <w:tcW w:w="433" w:type="dxa"/>
            <w:textDirection w:val="btLr"/>
            <w:vAlign w:val="center"/>
          </w:tcPr>
          <w:p w14:paraId="29FFC94B" w14:textId="37505E60"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w:t>
            </w:r>
          </w:p>
        </w:tc>
        <w:tc>
          <w:tcPr>
            <w:tcW w:w="906" w:type="dxa"/>
            <w:gridSpan w:val="2"/>
            <w:vAlign w:val="center"/>
          </w:tcPr>
          <w:p w14:paraId="54DA1890" w14:textId="2141505C"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17"/>
                <w:szCs w:val="17"/>
              </w:rPr>
              <w:t>24</w:t>
            </w:r>
          </w:p>
        </w:tc>
      </w:tr>
      <w:tr w:rsidR="00FB16E5" w:rsidRPr="00222380" w14:paraId="40840CBF" w14:textId="77777777" w:rsidTr="00FB16E5">
        <w:trPr>
          <w:gridAfter w:val="2"/>
          <w:wAfter w:w="50" w:type="dxa"/>
          <w:cantSplit/>
          <w:trHeight w:val="491"/>
        </w:trPr>
        <w:tc>
          <w:tcPr>
            <w:tcW w:w="1535" w:type="dxa"/>
          </w:tcPr>
          <w:p w14:paraId="1F4D674A" w14:textId="7777777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sz w:val="20"/>
                <w:szCs w:val="20"/>
              </w:rPr>
              <w:t>Stupnik</w:t>
            </w:r>
          </w:p>
        </w:tc>
        <w:tc>
          <w:tcPr>
            <w:tcW w:w="431" w:type="dxa"/>
            <w:textDirection w:val="btLr"/>
            <w:vAlign w:val="center"/>
          </w:tcPr>
          <w:p w14:paraId="77803E7F" w14:textId="61B497D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1" w:type="dxa"/>
            <w:textDirection w:val="btLr"/>
            <w:vAlign w:val="center"/>
          </w:tcPr>
          <w:p w14:paraId="0DEA8C52" w14:textId="6831D25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35" w:type="dxa"/>
            <w:textDirection w:val="btLr"/>
            <w:vAlign w:val="center"/>
          </w:tcPr>
          <w:p w14:paraId="7A15D4C4" w14:textId="5A5F5F7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83" w:type="dxa"/>
            <w:textDirection w:val="btLr"/>
            <w:vAlign w:val="center"/>
          </w:tcPr>
          <w:p w14:paraId="32905F23" w14:textId="17DF69B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85" w:type="dxa"/>
            <w:textDirection w:val="btLr"/>
            <w:vAlign w:val="center"/>
          </w:tcPr>
          <w:p w14:paraId="679E85F9" w14:textId="70E6B45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87" w:type="dxa"/>
            <w:textDirection w:val="btLr"/>
            <w:vAlign w:val="center"/>
          </w:tcPr>
          <w:p w14:paraId="47868D81" w14:textId="5DA1764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7</w:t>
            </w:r>
          </w:p>
        </w:tc>
        <w:tc>
          <w:tcPr>
            <w:tcW w:w="431" w:type="dxa"/>
            <w:textDirection w:val="btLr"/>
            <w:vAlign w:val="center"/>
          </w:tcPr>
          <w:p w14:paraId="0FEF64DC" w14:textId="1643414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w:t>
            </w:r>
          </w:p>
        </w:tc>
        <w:tc>
          <w:tcPr>
            <w:tcW w:w="431" w:type="dxa"/>
            <w:textDirection w:val="btLr"/>
            <w:vAlign w:val="center"/>
          </w:tcPr>
          <w:p w14:paraId="6DFCFAF9" w14:textId="2D2B550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10</w:t>
            </w:r>
          </w:p>
        </w:tc>
        <w:tc>
          <w:tcPr>
            <w:tcW w:w="435" w:type="dxa"/>
            <w:textDirection w:val="btLr"/>
            <w:vAlign w:val="center"/>
          </w:tcPr>
          <w:p w14:paraId="1D35255C" w14:textId="726A7F8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13</w:t>
            </w:r>
          </w:p>
        </w:tc>
        <w:tc>
          <w:tcPr>
            <w:tcW w:w="424" w:type="dxa"/>
            <w:textDirection w:val="btLr"/>
            <w:vAlign w:val="center"/>
          </w:tcPr>
          <w:p w14:paraId="1AE6FA7D" w14:textId="7AAC4E6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w:t>
            </w:r>
          </w:p>
        </w:tc>
        <w:tc>
          <w:tcPr>
            <w:tcW w:w="424" w:type="dxa"/>
            <w:textDirection w:val="btLr"/>
            <w:vAlign w:val="center"/>
          </w:tcPr>
          <w:p w14:paraId="2A244C80" w14:textId="3F482A1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24" w:type="dxa"/>
            <w:textDirection w:val="btLr"/>
            <w:vAlign w:val="center"/>
          </w:tcPr>
          <w:p w14:paraId="4D97A217" w14:textId="4E82C2F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w:t>
            </w:r>
          </w:p>
        </w:tc>
        <w:tc>
          <w:tcPr>
            <w:tcW w:w="424" w:type="dxa"/>
            <w:textDirection w:val="btLr"/>
            <w:vAlign w:val="center"/>
          </w:tcPr>
          <w:p w14:paraId="4D323328" w14:textId="097F449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w:t>
            </w:r>
          </w:p>
        </w:tc>
        <w:tc>
          <w:tcPr>
            <w:tcW w:w="424" w:type="dxa"/>
            <w:textDirection w:val="btLr"/>
            <w:vAlign w:val="center"/>
          </w:tcPr>
          <w:p w14:paraId="19E16777" w14:textId="727654A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24" w:type="dxa"/>
            <w:textDirection w:val="btLr"/>
            <w:vAlign w:val="center"/>
          </w:tcPr>
          <w:p w14:paraId="774B0337" w14:textId="409A6CA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8</w:t>
            </w:r>
          </w:p>
        </w:tc>
        <w:tc>
          <w:tcPr>
            <w:tcW w:w="424" w:type="dxa"/>
            <w:gridSpan w:val="2"/>
            <w:textDirection w:val="btLr"/>
            <w:vAlign w:val="center"/>
          </w:tcPr>
          <w:p w14:paraId="13C73DA9" w14:textId="7F47F2C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24" w:type="dxa"/>
            <w:textDirection w:val="btLr"/>
            <w:vAlign w:val="center"/>
          </w:tcPr>
          <w:p w14:paraId="5D95266E" w14:textId="063A870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24" w:type="dxa"/>
            <w:textDirection w:val="btLr"/>
            <w:vAlign w:val="center"/>
          </w:tcPr>
          <w:p w14:paraId="3DF01FFB" w14:textId="0E5AE86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8</w:t>
            </w:r>
          </w:p>
        </w:tc>
        <w:tc>
          <w:tcPr>
            <w:tcW w:w="424" w:type="dxa"/>
            <w:gridSpan w:val="2"/>
            <w:textDirection w:val="btLr"/>
            <w:vAlign w:val="center"/>
          </w:tcPr>
          <w:p w14:paraId="4007A7BE" w14:textId="50921DC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0</w:t>
            </w:r>
          </w:p>
        </w:tc>
        <w:tc>
          <w:tcPr>
            <w:tcW w:w="424" w:type="dxa"/>
            <w:textDirection w:val="btLr"/>
            <w:vAlign w:val="center"/>
          </w:tcPr>
          <w:p w14:paraId="00BAE969" w14:textId="108DC9F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24" w:type="dxa"/>
            <w:textDirection w:val="btLr"/>
            <w:vAlign w:val="center"/>
          </w:tcPr>
          <w:p w14:paraId="1D991C44" w14:textId="2A88EA2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35" w:type="dxa"/>
            <w:gridSpan w:val="2"/>
            <w:textDirection w:val="btLr"/>
            <w:vAlign w:val="center"/>
          </w:tcPr>
          <w:p w14:paraId="15DE1C3F" w14:textId="618CD96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33" w:type="dxa"/>
            <w:textDirection w:val="btLr"/>
            <w:vAlign w:val="center"/>
          </w:tcPr>
          <w:p w14:paraId="04EE5D11" w14:textId="737E07F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w:t>
            </w:r>
          </w:p>
        </w:tc>
        <w:tc>
          <w:tcPr>
            <w:tcW w:w="433" w:type="dxa"/>
            <w:textDirection w:val="btLr"/>
            <w:vAlign w:val="center"/>
          </w:tcPr>
          <w:p w14:paraId="47750B89" w14:textId="4504284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11</w:t>
            </w:r>
          </w:p>
        </w:tc>
        <w:tc>
          <w:tcPr>
            <w:tcW w:w="433" w:type="dxa"/>
            <w:gridSpan w:val="2"/>
            <w:textDirection w:val="btLr"/>
            <w:vAlign w:val="center"/>
          </w:tcPr>
          <w:p w14:paraId="70486B5C" w14:textId="4B8A29B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w:t>
            </w:r>
          </w:p>
        </w:tc>
        <w:tc>
          <w:tcPr>
            <w:tcW w:w="431" w:type="dxa"/>
            <w:textDirection w:val="btLr"/>
            <w:vAlign w:val="center"/>
          </w:tcPr>
          <w:p w14:paraId="254B8FD3" w14:textId="0E706B31"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4</w:t>
            </w:r>
          </w:p>
        </w:tc>
        <w:tc>
          <w:tcPr>
            <w:tcW w:w="435" w:type="dxa"/>
            <w:textDirection w:val="btLr"/>
            <w:vAlign w:val="center"/>
          </w:tcPr>
          <w:p w14:paraId="5ED95E9A" w14:textId="09CCF25F"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10</w:t>
            </w:r>
          </w:p>
        </w:tc>
        <w:tc>
          <w:tcPr>
            <w:tcW w:w="433" w:type="dxa"/>
            <w:gridSpan w:val="2"/>
            <w:textDirection w:val="btLr"/>
            <w:vAlign w:val="center"/>
          </w:tcPr>
          <w:p w14:paraId="540F28B0" w14:textId="167AE980"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0</w:t>
            </w:r>
          </w:p>
        </w:tc>
        <w:tc>
          <w:tcPr>
            <w:tcW w:w="431" w:type="dxa"/>
            <w:textDirection w:val="btLr"/>
            <w:vAlign w:val="center"/>
          </w:tcPr>
          <w:p w14:paraId="6498D39C" w14:textId="045C95D1"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3</w:t>
            </w:r>
          </w:p>
        </w:tc>
        <w:tc>
          <w:tcPr>
            <w:tcW w:w="433" w:type="dxa"/>
            <w:textDirection w:val="btLr"/>
            <w:vAlign w:val="center"/>
          </w:tcPr>
          <w:p w14:paraId="55FAE22F" w14:textId="6EEC1CE2"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3</w:t>
            </w:r>
          </w:p>
        </w:tc>
        <w:tc>
          <w:tcPr>
            <w:tcW w:w="906" w:type="dxa"/>
            <w:gridSpan w:val="2"/>
            <w:vAlign w:val="center"/>
          </w:tcPr>
          <w:p w14:paraId="14C40F1A" w14:textId="731CFF83"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17"/>
                <w:szCs w:val="17"/>
              </w:rPr>
              <w:t>70</w:t>
            </w:r>
          </w:p>
        </w:tc>
      </w:tr>
      <w:tr w:rsidR="00FB16E5" w:rsidRPr="00222380" w14:paraId="1D26FB27" w14:textId="77777777" w:rsidTr="00FB16E5">
        <w:trPr>
          <w:gridAfter w:val="2"/>
          <w:wAfter w:w="50" w:type="dxa"/>
          <w:cantSplit/>
          <w:trHeight w:val="491"/>
        </w:trPr>
        <w:tc>
          <w:tcPr>
            <w:tcW w:w="1535" w:type="dxa"/>
          </w:tcPr>
          <w:p w14:paraId="24E9CCFC" w14:textId="7777777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sz w:val="20"/>
                <w:szCs w:val="20"/>
              </w:rPr>
              <w:t>Jastrebarsko</w:t>
            </w:r>
          </w:p>
        </w:tc>
        <w:tc>
          <w:tcPr>
            <w:tcW w:w="431" w:type="dxa"/>
            <w:textDirection w:val="btLr"/>
            <w:vAlign w:val="center"/>
          </w:tcPr>
          <w:p w14:paraId="3869B1F8" w14:textId="3A8336B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31" w:type="dxa"/>
            <w:textDirection w:val="btLr"/>
            <w:vAlign w:val="center"/>
          </w:tcPr>
          <w:p w14:paraId="49DD4971" w14:textId="56D689C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5" w:type="dxa"/>
            <w:textDirection w:val="btLr"/>
            <w:vAlign w:val="center"/>
          </w:tcPr>
          <w:p w14:paraId="49573F6E" w14:textId="7F718BA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7</w:t>
            </w:r>
          </w:p>
        </w:tc>
        <w:tc>
          <w:tcPr>
            <w:tcW w:w="483" w:type="dxa"/>
            <w:textDirection w:val="btLr"/>
            <w:vAlign w:val="center"/>
          </w:tcPr>
          <w:p w14:paraId="33292E76" w14:textId="4208AF5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10</w:t>
            </w:r>
          </w:p>
        </w:tc>
        <w:tc>
          <w:tcPr>
            <w:tcW w:w="485" w:type="dxa"/>
            <w:textDirection w:val="btLr"/>
            <w:vAlign w:val="center"/>
          </w:tcPr>
          <w:p w14:paraId="4DE833FE" w14:textId="623B4C5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8</w:t>
            </w:r>
          </w:p>
        </w:tc>
        <w:tc>
          <w:tcPr>
            <w:tcW w:w="487" w:type="dxa"/>
            <w:textDirection w:val="btLr"/>
            <w:vAlign w:val="center"/>
          </w:tcPr>
          <w:p w14:paraId="601F69EB" w14:textId="17EC4DC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18</w:t>
            </w:r>
          </w:p>
        </w:tc>
        <w:tc>
          <w:tcPr>
            <w:tcW w:w="431" w:type="dxa"/>
            <w:textDirection w:val="btLr"/>
            <w:vAlign w:val="center"/>
          </w:tcPr>
          <w:p w14:paraId="302F43A0" w14:textId="5F703FD4"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9</w:t>
            </w:r>
          </w:p>
        </w:tc>
        <w:tc>
          <w:tcPr>
            <w:tcW w:w="431" w:type="dxa"/>
            <w:textDirection w:val="btLr"/>
            <w:vAlign w:val="center"/>
          </w:tcPr>
          <w:p w14:paraId="20421024" w14:textId="704D89D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13</w:t>
            </w:r>
          </w:p>
        </w:tc>
        <w:tc>
          <w:tcPr>
            <w:tcW w:w="435" w:type="dxa"/>
            <w:textDirection w:val="btLr"/>
            <w:vAlign w:val="center"/>
          </w:tcPr>
          <w:p w14:paraId="217205B4" w14:textId="69AF1264"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22</w:t>
            </w:r>
          </w:p>
        </w:tc>
        <w:tc>
          <w:tcPr>
            <w:tcW w:w="424" w:type="dxa"/>
            <w:textDirection w:val="btLr"/>
            <w:vAlign w:val="center"/>
          </w:tcPr>
          <w:p w14:paraId="2E518EF4" w14:textId="7C61733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w:t>
            </w:r>
          </w:p>
        </w:tc>
        <w:tc>
          <w:tcPr>
            <w:tcW w:w="424" w:type="dxa"/>
            <w:textDirection w:val="btLr"/>
            <w:vAlign w:val="center"/>
          </w:tcPr>
          <w:p w14:paraId="09E5E1D6" w14:textId="418D427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12</w:t>
            </w:r>
          </w:p>
        </w:tc>
        <w:tc>
          <w:tcPr>
            <w:tcW w:w="424" w:type="dxa"/>
            <w:textDirection w:val="btLr"/>
            <w:vAlign w:val="center"/>
          </w:tcPr>
          <w:p w14:paraId="53159540" w14:textId="633ADDD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15</w:t>
            </w:r>
          </w:p>
        </w:tc>
        <w:tc>
          <w:tcPr>
            <w:tcW w:w="424" w:type="dxa"/>
            <w:textDirection w:val="btLr"/>
            <w:vAlign w:val="center"/>
          </w:tcPr>
          <w:p w14:paraId="7E0B8F2A" w14:textId="645E47F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24" w:type="dxa"/>
            <w:textDirection w:val="btLr"/>
            <w:vAlign w:val="center"/>
          </w:tcPr>
          <w:p w14:paraId="1C803313" w14:textId="0FFACE8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12</w:t>
            </w:r>
          </w:p>
        </w:tc>
        <w:tc>
          <w:tcPr>
            <w:tcW w:w="424" w:type="dxa"/>
            <w:textDirection w:val="btLr"/>
            <w:vAlign w:val="center"/>
          </w:tcPr>
          <w:p w14:paraId="7D341A45" w14:textId="23D1F30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17</w:t>
            </w:r>
          </w:p>
        </w:tc>
        <w:tc>
          <w:tcPr>
            <w:tcW w:w="424" w:type="dxa"/>
            <w:gridSpan w:val="2"/>
            <w:textDirection w:val="btLr"/>
            <w:vAlign w:val="center"/>
          </w:tcPr>
          <w:p w14:paraId="52E0B603" w14:textId="486603A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11</w:t>
            </w:r>
          </w:p>
        </w:tc>
        <w:tc>
          <w:tcPr>
            <w:tcW w:w="424" w:type="dxa"/>
            <w:textDirection w:val="btLr"/>
            <w:vAlign w:val="center"/>
          </w:tcPr>
          <w:p w14:paraId="11B36F21" w14:textId="0CA7E86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10</w:t>
            </w:r>
          </w:p>
        </w:tc>
        <w:tc>
          <w:tcPr>
            <w:tcW w:w="424" w:type="dxa"/>
            <w:textDirection w:val="btLr"/>
            <w:vAlign w:val="center"/>
          </w:tcPr>
          <w:p w14:paraId="2BBAF6E4" w14:textId="208B881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21</w:t>
            </w:r>
          </w:p>
        </w:tc>
        <w:tc>
          <w:tcPr>
            <w:tcW w:w="424" w:type="dxa"/>
            <w:gridSpan w:val="2"/>
            <w:textDirection w:val="btLr"/>
            <w:vAlign w:val="center"/>
          </w:tcPr>
          <w:p w14:paraId="3E9E619E" w14:textId="23F1B26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8</w:t>
            </w:r>
          </w:p>
        </w:tc>
        <w:tc>
          <w:tcPr>
            <w:tcW w:w="424" w:type="dxa"/>
            <w:textDirection w:val="btLr"/>
            <w:vAlign w:val="center"/>
          </w:tcPr>
          <w:p w14:paraId="5D13CD9A" w14:textId="0A56DD0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15</w:t>
            </w:r>
          </w:p>
        </w:tc>
        <w:tc>
          <w:tcPr>
            <w:tcW w:w="424" w:type="dxa"/>
            <w:textDirection w:val="btLr"/>
            <w:vAlign w:val="center"/>
          </w:tcPr>
          <w:p w14:paraId="5BC379AA" w14:textId="416A692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23</w:t>
            </w:r>
          </w:p>
        </w:tc>
        <w:tc>
          <w:tcPr>
            <w:tcW w:w="435" w:type="dxa"/>
            <w:gridSpan w:val="2"/>
            <w:textDirection w:val="btLr"/>
            <w:vAlign w:val="center"/>
          </w:tcPr>
          <w:p w14:paraId="751F5E19" w14:textId="2A50D09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13</w:t>
            </w:r>
          </w:p>
        </w:tc>
        <w:tc>
          <w:tcPr>
            <w:tcW w:w="433" w:type="dxa"/>
            <w:textDirection w:val="btLr"/>
            <w:vAlign w:val="center"/>
          </w:tcPr>
          <w:p w14:paraId="4F69E223" w14:textId="795E0484"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9</w:t>
            </w:r>
          </w:p>
        </w:tc>
        <w:tc>
          <w:tcPr>
            <w:tcW w:w="433" w:type="dxa"/>
            <w:textDirection w:val="btLr"/>
            <w:vAlign w:val="center"/>
          </w:tcPr>
          <w:p w14:paraId="2C1538B3" w14:textId="26E044D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22</w:t>
            </w:r>
          </w:p>
        </w:tc>
        <w:tc>
          <w:tcPr>
            <w:tcW w:w="433" w:type="dxa"/>
            <w:gridSpan w:val="2"/>
            <w:textDirection w:val="btLr"/>
            <w:vAlign w:val="center"/>
          </w:tcPr>
          <w:p w14:paraId="452CF8A7" w14:textId="04BE0D4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13</w:t>
            </w:r>
          </w:p>
        </w:tc>
        <w:tc>
          <w:tcPr>
            <w:tcW w:w="431" w:type="dxa"/>
            <w:textDirection w:val="btLr"/>
            <w:vAlign w:val="center"/>
          </w:tcPr>
          <w:p w14:paraId="694BFF66" w14:textId="0A102B79"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19</w:t>
            </w:r>
          </w:p>
        </w:tc>
        <w:tc>
          <w:tcPr>
            <w:tcW w:w="435" w:type="dxa"/>
            <w:textDirection w:val="btLr"/>
            <w:vAlign w:val="center"/>
          </w:tcPr>
          <w:p w14:paraId="2391D901" w14:textId="296069CB"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32</w:t>
            </w:r>
          </w:p>
        </w:tc>
        <w:tc>
          <w:tcPr>
            <w:tcW w:w="433" w:type="dxa"/>
            <w:gridSpan w:val="2"/>
            <w:textDirection w:val="btLr"/>
            <w:vAlign w:val="center"/>
          </w:tcPr>
          <w:p w14:paraId="2D3EB2E3" w14:textId="72C76A5C"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11</w:t>
            </w:r>
          </w:p>
        </w:tc>
        <w:tc>
          <w:tcPr>
            <w:tcW w:w="431" w:type="dxa"/>
            <w:textDirection w:val="btLr"/>
            <w:vAlign w:val="center"/>
          </w:tcPr>
          <w:p w14:paraId="596178CB" w14:textId="67482E8D"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3</w:t>
            </w:r>
          </w:p>
        </w:tc>
        <w:tc>
          <w:tcPr>
            <w:tcW w:w="433" w:type="dxa"/>
            <w:textDirection w:val="btLr"/>
            <w:vAlign w:val="center"/>
          </w:tcPr>
          <w:p w14:paraId="0B63E4C8" w14:textId="572EBD0D" w:rsidR="00443D6E" w:rsidRPr="00222380" w:rsidRDefault="00443D6E" w:rsidP="00222380">
            <w:pPr>
              <w:ind w:left="113" w:right="113"/>
              <w:jc w:val="both"/>
              <w:rPr>
                <w:rFonts w:ascii="Calibri Light" w:hAnsi="Calibri Light" w:cs="Calibri Light"/>
                <w:sz w:val="16"/>
                <w:szCs w:val="16"/>
              </w:rPr>
            </w:pPr>
            <w:r w:rsidRPr="00222380">
              <w:rPr>
                <w:rFonts w:ascii="Calibri Light" w:hAnsi="Calibri Light" w:cs="Calibri Light"/>
                <w:color w:val="000000"/>
                <w:sz w:val="17"/>
                <w:szCs w:val="17"/>
              </w:rPr>
              <w:t>14</w:t>
            </w:r>
          </w:p>
        </w:tc>
        <w:tc>
          <w:tcPr>
            <w:tcW w:w="906" w:type="dxa"/>
            <w:gridSpan w:val="2"/>
            <w:vAlign w:val="center"/>
          </w:tcPr>
          <w:p w14:paraId="124C88C0" w14:textId="37176FCB"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17"/>
                <w:szCs w:val="17"/>
              </w:rPr>
              <w:t>191</w:t>
            </w:r>
          </w:p>
        </w:tc>
      </w:tr>
      <w:tr w:rsidR="00FB16E5" w:rsidRPr="00222380" w14:paraId="1CF96CF9" w14:textId="77777777" w:rsidTr="00FB16E5">
        <w:trPr>
          <w:gridAfter w:val="2"/>
          <w:wAfter w:w="50" w:type="dxa"/>
          <w:cantSplit/>
          <w:trHeight w:val="491"/>
        </w:trPr>
        <w:tc>
          <w:tcPr>
            <w:tcW w:w="1535" w:type="dxa"/>
          </w:tcPr>
          <w:p w14:paraId="7B7DD2FE" w14:textId="7777777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sz w:val="20"/>
                <w:szCs w:val="20"/>
              </w:rPr>
              <w:t>Samobor</w:t>
            </w:r>
          </w:p>
        </w:tc>
        <w:tc>
          <w:tcPr>
            <w:tcW w:w="431" w:type="dxa"/>
            <w:textDirection w:val="btLr"/>
            <w:vAlign w:val="center"/>
          </w:tcPr>
          <w:p w14:paraId="25145396" w14:textId="192890F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10</w:t>
            </w:r>
          </w:p>
        </w:tc>
        <w:tc>
          <w:tcPr>
            <w:tcW w:w="431" w:type="dxa"/>
            <w:textDirection w:val="btLr"/>
            <w:vAlign w:val="center"/>
          </w:tcPr>
          <w:p w14:paraId="17D757F8" w14:textId="444D515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5" w:type="dxa"/>
            <w:textDirection w:val="btLr"/>
            <w:vAlign w:val="center"/>
          </w:tcPr>
          <w:p w14:paraId="3B567A98" w14:textId="6536E7C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12</w:t>
            </w:r>
          </w:p>
        </w:tc>
        <w:tc>
          <w:tcPr>
            <w:tcW w:w="483" w:type="dxa"/>
            <w:textDirection w:val="btLr"/>
            <w:vAlign w:val="center"/>
          </w:tcPr>
          <w:p w14:paraId="7FA9E737" w14:textId="066771D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17</w:t>
            </w:r>
          </w:p>
        </w:tc>
        <w:tc>
          <w:tcPr>
            <w:tcW w:w="485" w:type="dxa"/>
            <w:textDirection w:val="btLr"/>
            <w:vAlign w:val="center"/>
          </w:tcPr>
          <w:p w14:paraId="34182C8E" w14:textId="49876B8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38</w:t>
            </w:r>
          </w:p>
        </w:tc>
        <w:tc>
          <w:tcPr>
            <w:tcW w:w="487" w:type="dxa"/>
            <w:textDirection w:val="btLr"/>
            <w:vAlign w:val="center"/>
          </w:tcPr>
          <w:p w14:paraId="1E721BEE" w14:textId="6B34B76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55</w:t>
            </w:r>
          </w:p>
        </w:tc>
        <w:tc>
          <w:tcPr>
            <w:tcW w:w="431" w:type="dxa"/>
            <w:textDirection w:val="btLr"/>
            <w:vAlign w:val="center"/>
          </w:tcPr>
          <w:p w14:paraId="1AA632DC" w14:textId="606D3F2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28</w:t>
            </w:r>
          </w:p>
        </w:tc>
        <w:tc>
          <w:tcPr>
            <w:tcW w:w="431" w:type="dxa"/>
            <w:textDirection w:val="btLr"/>
            <w:vAlign w:val="center"/>
          </w:tcPr>
          <w:p w14:paraId="74F9DAA4" w14:textId="5A1C15A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34</w:t>
            </w:r>
          </w:p>
        </w:tc>
        <w:tc>
          <w:tcPr>
            <w:tcW w:w="435" w:type="dxa"/>
            <w:textDirection w:val="btLr"/>
            <w:vAlign w:val="center"/>
          </w:tcPr>
          <w:p w14:paraId="3045B2AD" w14:textId="02769B4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62</w:t>
            </w:r>
          </w:p>
        </w:tc>
        <w:tc>
          <w:tcPr>
            <w:tcW w:w="424" w:type="dxa"/>
            <w:textDirection w:val="btLr"/>
            <w:vAlign w:val="center"/>
          </w:tcPr>
          <w:p w14:paraId="7CE45C4E" w14:textId="1B2ED75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27</w:t>
            </w:r>
          </w:p>
        </w:tc>
        <w:tc>
          <w:tcPr>
            <w:tcW w:w="424" w:type="dxa"/>
            <w:textDirection w:val="btLr"/>
            <w:vAlign w:val="center"/>
          </w:tcPr>
          <w:p w14:paraId="5FB604C9" w14:textId="6F071BF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36</w:t>
            </w:r>
          </w:p>
        </w:tc>
        <w:tc>
          <w:tcPr>
            <w:tcW w:w="424" w:type="dxa"/>
            <w:textDirection w:val="btLr"/>
            <w:vAlign w:val="center"/>
          </w:tcPr>
          <w:p w14:paraId="64E274F3" w14:textId="7EC7AB0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63</w:t>
            </w:r>
          </w:p>
        </w:tc>
        <w:tc>
          <w:tcPr>
            <w:tcW w:w="424" w:type="dxa"/>
            <w:textDirection w:val="btLr"/>
            <w:vAlign w:val="center"/>
          </w:tcPr>
          <w:p w14:paraId="5EAD77A0" w14:textId="4CF98B5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31</w:t>
            </w:r>
          </w:p>
        </w:tc>
        <w:tc>
          <w:tcPr>
            <w:tcW w:w="424" w:type="dxa"/>
            <w:textDirection w:val="btLr"/>
            <w:vAlign w:val="center"/>
          </w:tcPr>
          <w:p w14:paraId="3FD31DCD" w14:textId="1C63EB1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37</w:t>
            </w:r>
          </w:p>
        </w:tc>
        <w:tc>
          <w:tcPr>
            <w:tcW w:w="424" w:type="dxa"/>
            <w:textDirection w:val="btLr"/>
            <w:vAlign w:val="center"/>
          </w:tcPr>
          <w:p w14:paraId="212B11CC" w14:textId="403F953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68</w:t>
            </w:r>
          </w:p>
        </w:tc>
        <w:tc>
          <w:tcPr>
            <w:tcW w:w="424" w:type="dxa"/>
            <w:gridSpan w:val="2"/>
            <w:textDirection w:val="btLr"/>
            <w:vAlign w:val="center"/>
          </w:tcPr>
          <w:p w14:paraId="0C568E2A" w14:textId="624B7AF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21</w:t>
            </w:r>
          </w:p>
        </w:tc>
        <w:tc>
          <w:tcPr>
            <w:tcW w:w="424" w:type="dxa"/>
            <w:textDirection w:val="btLr"/>
            <w:vAlign w:val="center"/>
          </w:tcPr>
          <w:p w14:paraId="6F988692" w14:textId="04B8A9A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25</w:t>
            </w:r>
          </w:p>
        </w:tc>
        <w:tc>
          <w:tcPr>
            <w:tcW w:w="424" w:type="dxa"/>
            <w:textDirection w:val="btLr"/>
            <w:vAlign w:val="center"/>
          </w:tcPr>
          <w:p w14:paraId="496F7A69" w14:textId="3B520CD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46</w:t>
            </w:r>
          </w:p>
        </w:tc>
        <w:tc>
          <w:tcPr>
            <w:tcW w:w="424" w:type="dxa"/>
            <w:gridSpan w:val="2"/>
            <w:textDirection w:val="btLr"/>
            <w:vAlign w:val="center"/>
          </w:tcPr>
          <w:p w14:paraId="54B7F339" w14:textId="55C285E4"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32</w:t>
            </w:r>
          </w:p>
        </w:tc>
        <w:tc>
          <w:tcPr>
            <w:tcW w:w="424" w:type="dxa"/>
            <w:textDirection w:val="btLr"/>
            <w:vAlign w:val="center"/>
          </w:tcPr>
          <w:p w14:paraId="2FFAACD2" w14:textId="22975F1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38</w:t>
            </w:r>
          </w:p>
        </w:tc>
        <w:tc>
          <w:tcPr>
            <w:tcW w:w="424" w:type="dxa"/>
            <w:textDirection w:val="btLr"/>
            <w:vAlign w:val="center"/>
          </w:tcPr>
          <w:p w14:paraId="3EC4C955" w14:textId="2428828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70</w:t>
            </w:r>
          </w:p>
        </w:tc>
        <w:tc>
          <w:tcPr>
            <w:tcW w:w="435" w:type="dxa"/>
            <w:gridSpan w:val="2"/>
            <w:textDirection w:val="btLr"/>
            <w:vAlign w:val="center"/>
          </w:tcPr>
          <w:p w14:paraId="1E6CA1F0" w14:textId="41232D5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43</w:t>
            </w:r>
          </w:p>
        </w:tc>
        <w:tc>
          <w:tcPr>
            <w:tcW w:w="433" w:type="dxa"/>
            <w:textDirection w:val="btLr"/>
            <w:vAlign w:val="center"/>
          </w:tcPr>
          <w:p w14:paraId="488D48C8" w14:textId="7D8FF97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40</w:t>
            </w:r>
          </w:p>
        </w:tc>
        <w:tc>
          <w:tcPr>
            <w:tcW w:w="433" w:type="dxa"/>
            <w:textDirection w:val="btLr"/>
            <w:vAlign w:val="center"/>
          </w:tcPr>
          <w:p w14:paraId="6F2DFD44" w14:textId="17630CC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83</w:t>
            </w:r>
          </w:p>
        </w:tc>
        <w:tc>
          <w:tcPr>
            <w:tcW w:w="433" w:type="dxa"/>
            <w:gridSpan w:val="2"/>
            <w:textDirection w:val="btLr"/>
            <w:vAlign w:val="center"/>
          </w:tcPr>
          <w:p w14:paraId="525A0706" w14:textId="4DEEC69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46</w:t>
            </w:r>
          </w:p>
        </w:tc>
        <w:tc>
          <w:tcPr>
            <w:tcW w:w="431" w:type="dxa"/>
            <w:textDirection w:val="btLr"/>
            <w:vAlign w:val="center"/>
          </w:tcPr>
          <w:p w14:paraId="62CC4B9E" w14:textId="5C45C94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46</w:t>
            </w:r>
          </w:p>
        </w:tc>
        <w:tc>
          <w:tcPr>
            <w:tcW w:w="435" w:type="dxa"/>
            <w:textDirection w:val="btLr"/>
            <w:vAlign w:val="center"/>
          </w:tcPr>
          <w:p w14:paraId="527DCF74" w14:textId="7C477FA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92</w:t>
            </w:r>
          </w:p>
        </w:tc>
        <w:tc>
          <w:tcPr>
            <w:tcW w:w="433" w:type="dxa"/>
            <w:gridSpan w:val="2"/>
            <w:textDirection w:val="btLr"/>
            <w:vAlign w:val="center"/>
          </w:tcPr>
          <w:p w14:paraId="3F8C73ED" w14:textId="5DF857B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50</w:t>
            </w:r>
          </w:p>
        </w:tc>
        <w:tc>
          <w:tcPr>
            <w:tcW w:w="431" w:type="dxa"/>
            <w:textDirection w:val="btLr"/>
            <w:vAlign w:val="center"/>
          </w:tcPr>
          <w:p w14:paraId="0A481C53" w14:textId="1B492C9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23</w:t>
            </w:r>
          </w:p>
        </w:tc>
        <w:tc>
          <w:tcPr>
            <w:tcW w:w="433" w:type="dxa"/>
            <w:textDirection w:val="btLr"/>
            <w:vAlign w:val="center"/>
          </w:tcPr>
          <w:p w14:paraId="0B734BBC" w14:textId="6140906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73</w:t>
            </w:r>
          </w:p>
        </w:tc>
        <w:tc>
          <w:tcPr>
            <w:tcW w:w="906" w:type="dxa"/>
            <w:gridSpan w:val="2"/>
            <w:vAlign w:val="center"/>
          </w:tcPr>
          <w:p w14:paraId="612D2BE2" w14:textId="04F04FFB"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17"/>
                <w:szCs w:val="17"/>
              </w:rPr>
              <w:t>624</w:t>
            </w:r>
          </w:p>
        </w:tc>
      </w:tr>
      <w:tr w:rsidR="00FB16E5" w:rsidRPr="00222380" w14:paraId="6CD37D29" w14:textId="77777777" w:rsidTr="00FB16E5">
        <w:trPr>
          <w:gridAfter w:val="2"/>
          <w:wAfter w:w="50" w:type="dxa"/>
          <w:cantSplit/>
          <w:trHeight w:val="491"/>
        </w:trPr>
        <w:tc>
          <w:tcPr>
            <w:tcW w:w="1535" w:type="dxa"/>
          </w:tcPr>
          <w:p w14:paraId="27D64734" w14:textId="7777777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sz w:val="20"/>
                <w:szCs w:val="20"/>
              </w:rPr>
              <w:t xml:space="preserve">Sveta </w:t>
            </w:r>
            <w:proofErr w:type="spellStart"/>
            <w:r w:rsidRPr="00222380">
              <w:rPr>
                <w:rFonts w:ascii="Calibri Light" w:hAnsi="Calibri Light" w:cs="Calibri Light"/>
                <w:sz w:val="20"/>
                <w:szCs w:val="20"/>
              </w:rPr>
              <w:t>Nedelja</w:t>
            </w:r>
            <w:proofErr w:type="spellEnd"/>
          </w:p>
        </w:tc>
        <w:tc>
          <w:tcPr>
            <w:tcW w:w="431" w:type="dxa"/>
            <w:textDirection w:val="btLr"/>
            <w:vAlign w:val="center"/>
          </w:tcPr>
          <w:p w14:paraId="627658F3" w14:textId="1239092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w:t>
            </w:r>
          </w:p>
        </w:tc>
        <w:tc>
          <w:tcPr>
            <w:tcW w:w="431" w:type="dxa"/>
            <w:textDirection w:val="btLr"/>
            <w:vAlign w:val="center"/>
          </w:tcPr>
          <w:p w14:paraId="713F51EB" w14:textId="312012A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5" w:type="dxa"/>
            <w:textDirection w:val="btLr"/>
            <w:vAlign w:val="center"/>
          </w:tcPr>
          <w:p w14:paraId="253696F0" w14:textId="3677639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6</w:t>
            </w:r>
          </w:p>
        </w:tc>
        <w:tc>
          <w:tcPr>
            <w:tcW w:w="483" w:type="dxa"/>
            <w:textDirection w:val="btLr"/>
            <w:vAlign w:val="center"/>
          </w:tcPr>
          <w:p w14:paraId="3A4944B0" w14:textId="1D3434B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18</w:t>
            </w:r>
          </w:p>
        </w:tc>
        <w:tc>
          <w:tcPr>
            <w:tcW w:w="485" w:type="dxa"/>
            <w:textDirection w:val="btLr"/>
            <w:vAlign w:val="center"/>
          </w:tcPr>
          <w:p w14:paraId="27DCE310" w14:textId="76D6B49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8</w:t>
            </w:r>
          </w:p>
        </w:tc>
        <w:tc>
          <w:tcPr>
            <w:tcW w:w="487" w:type="dxa"/>
            <w:textDirection w:val="btLr"/>
            <w:vAlign w:val="center"/>
          </w:tcPr>
          <w:p w14:paraId="5FFFAF75" w14:textId="25DB88A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26</w:t>
            </w:r>
          </w:p>
        </w:tc>
        <w:tc>
          <w:tcPr>
            <w:tcW w:w="431" w:type="dxa"/>
            <w:textDirection w:val="btLr"/>
            <w:vAlign w:val="center"/>
          </w:tcPr>
          <w:p w14:paraId="6EFB02C1" w14:textId="72157F1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15</w:t>
            </w:r>
          </w:p>
        </w:tc>
        <w:tc>
          <w:tcPr>
            <w:tcW w:w="431" w:type="dxa"/>
            <w:textDirection w:val="btLr"/>
            <w:vAlign w:val="center"/>
          </w:tcPr>
          <w:p w14:paraId="2EA58B7E" w14:textId="3DB9D08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21</w:t>
            </w:r>
          </w:p>
        </w:tc>
        <w:tc>
          <w:tcPr>
            <w:tcW w:w="435" w:type="dxa"/>
            <w:textDirection w:val="btLr"/>
            <w:vAlign w:val="center"/>
          </w:tcPr>
          <w:p w14:paraId="1FE53179" w14:textId="1C819AF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36</w:t>
            </w:r>
          </w:p>
        </w:tc>
        <w:tc>
          <w:tcPr>
            <w:tcW w:w="424" w:type="dxa"/>
            <w:textDirection w:val="btLr"/>
            <w:vAlign w:val="center"/>
          </w:tcPr>
          <w:p w14:paraId="36A7BA7C" w14:textId="3323D4D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12</w:t>
            </w:r>
          </w:p>
        </w:tc>
        <w:tc>
          <w:tcPr>
            <w:tcW w:w="424" w:type="dxa"/>
            <w:textDirection w:val="btLr"/>
            <w:vAlign w:val="center"/>
          </w:tcPr>
          <w:p w14:paraId="5BAA047B" w14:textId="00A942C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11</w:t>
            </w:r>
          </w:p>
        </w:tc>
        <w:tc>
          <w:tcPr>
            <w:tcW w:w="424" w:type="dxa"/>
            <w:textDirection w:val="btLr"/>
            <w:vAlign w:val="center"/>
          </w:tcPr>
          <w:p w14:paraId="247ACFEE" w14:textId="7872A93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23</w:t>
            </w:r>
          </w:p>
        </w:tc>
        <w:tc>
          <w:tcPr>
            <w:tcW w:w="424" w:type="dxa"/>
            <w:textDirection w:val="btLr"/>
            <w:vAlign w:val="center"/>
          </w:tcPr>
          <w:p w14:paraId="1687B0DC" w14:textId="61D3CC7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17</w:t>
            </w:r>
          </w:p>
        </w:tc>
        <w:tc>
          <w:tcPr>
            <w:tcW w:w="424" w:type="dxa"/>
            <w:textDirection w:val="btLr"/>
            <w:vAlign w:val="center"/>
          </w:tcPr>
          <w:p w14:paraId="6E98A1C4" w14:textId="15591E3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16</w:t>
            </w:r>
          </w:p>
        </w:tc>
        <w:tc>
          <w:tcPr>
            <w:tcW w:w="424" w:type="dxa"/>
            <w:textDirection w:val="btLr"/>
            <w:vAlign w:val="center"/>
          </w:tcPr>
          <w:p w14:paraId="7082BEBB" w14:textId="16E839E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33</w:t>
            </w:r>
          </w:p>
        </w:tc>
        <w:tc>
          <w:tcPr>
            <w:tcW w:w="424" w:type="dxa"/>
            <w:gridSpan w:val="2"/>
            <w:textDirection w:val="btLr"/>
            <w:vAlign w:val="center"/>
          </w:tcPr>
          <w:p w14:paraId="62DC06BD" w14:textId="6601652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16</w:t>
            </w:r>
          </w:p>
        </w:tc>
        <w:tc>
          <w:tcPr>
            <w:tcW w:w="424" w:type="dxa"/>
            <w:textDirection w:val="btLr"/>
            <w:vAlign w:val="center"/>
          </w:tcPr>
          <w:p w14:paraId="2DFB75C6" w14:textId="5E9238A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20</w:t>
            </w:r>
          </w:p>
        </w:tc>
        <w:tc>
          <w:tcPr>
            <w:tcW w:w="424" w:type="dxa"/>
            <w:textDirection w:val="btLr"/>
            <w:vAlign w:val="center"/>
          </w:tcPr>
          <w:p w14:paraId="22E20319" w14:textId="2A94FE7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36</w:t>
            </w:r>
          </w:p>
        </w:tc>
        <w:tc>
          <w:tcPr>
            <w:tcW w:w="424" w:type="dxa"/>
            <w:gridSpan w:val="2"/>
            <w:textDirection w:val="btLr"/>
            <w:vAlign w:val="center"/>
          </w:tcPr>
          <w:p w14:paraId="539DAB93" w14:textId="30F30F3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15</w:t>
            </w:r>
          </w:p>
        </w:tc>
        <w:tc>
          <w:tcPr>
            <w:tcW w:w="424" w:type="dxa"/>
            <w:textDirection w:val="btLr"/>
            <w:vAlign w:val="center"/>
          </w:tcPr>
          <w:p w14:paraId="62CC09E8" w14:textId="779BB81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17</w:t>
            </w:r>
          </w:p>
        </w:tc>
        <w:tc>
          <w:tcPr>
            <w:tcW w:w="424" w:type="dxa"/>
            <w:textDirection w:val="btLr"/>
            <w:vAlign w:val="center"/>
          </w:tcPr>
          <w:p w14:paraId="48A4EB83" w14:textId="2BF19DD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32</w:t>
            </w:r>
          </w:p>
        </w:tc>
        <w:tc>
          <w:tcPr>
            <w:tcW w:w="435" w:type="dxa"/>
            <w:gridSpan w:val="2"/>
            <w:textDirection w:val="btLr"/>
            <w:vAlign w:val="center"/>
          </w:tcPr>
          <w:p w14:paraId="79EBDF72" w14:textId="6F416BD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18</w:t>
            </w:r>
          </w:p>
        </w:tc>
        <w:tc>
          <w:tcPr>
            <w:tcW w:w="433" w:type="dxa"/>
            <w:textDirection w:val="btLr"/>
            <w:vAlign w:val="center"/>
          </w:tcPr>
          <w:p w14:paraId="68E816F7" w14:textId="3BD3FBE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13</w:t>
            </w:r>
          </w:p>
        </w:tc>
        <w:tc>
          <w:tcPr>
            <w:tcW w:w="433" w:type="dxa"/>
            <w:textDirection w:val="btLr"/>
            <w:vAlign w:val="center"/>
          </w:tcPr>
          <w:p w14:paraId="2AC5F9FE" w14:textId="4E7418F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31</w:t>
            </w:r>
          </w:p>
        </w:tc>
        <w:tc>
          <w:tcPr>
            <w:tcW w:w="433" w:type="dxa"/>
            <w:gridSpan w:val="2"/>
            <w:textDirection w:val="btLr"/>
            <w:vAlign w:val="center"/>
          </w:tcPr>
          <w:p w14:paraId="08144D35" w14:textId="56EDED0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17</w:t>
            </w:r>
          </w:p>
        </w:tc>
        <w:tc>
          <w:tcPr>
            <w:tcW w:w="431" w:type="dxa"/>
            <w:textDirection w:val="btLr"/>
            <w:vAlign w:val="center"/>
          </w:tcPr>
          <w:p w14:paraId="0DE2AC1F" w14:textId="00AC169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18</w:t>
            </w:r>
          </w:p>
        </w:tc>
        <w:tc>
          <w:tcPr>
            <w:tcW w:w="435" w:type="dxa"/>
            <w:textDirection w:val="btLr"/>
            <w:vAlign w:val="center"/>
          </w:tcPr>
          <w:p w14:paraId="4BF1C7C6" w14:textId="64EA826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35</w:t>
            </w:r>
          </w:p>
        </w:tc>
        <w:tc>
          <w:tcPr>
            <w:tcW w:w="433" w:type="dxa"/>
            <w:gridSpan w:val="2"/>
            <w:textDirection w:val="btLr"/>
            <w:vAlign w:val="center"/>
          </w:tcPr>
          <w:p w14:paraId="1589DEB5" w14:textId="13999F6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23</w:t>
            </w:r>
          </w:p>
        </w:tc>
        <w:tc>
          <w:tcPr>
            <w:tcW w:w="431" w:type="dxa"/>
            <w:textDirection w:val="btLr"/>
            <w:vAlign w:val="center"/>
          </w:tcPr>
          <w:p w14:paraId="65318F2F" w14:textId="0786277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9</w:t>
            </w:r>
          </w:p>
        </w:tc>
        <w:tc>
          <w:tcPr>
            <w:tcW w:w="433" w:type="dxa"/>
            <w:textDirection w:val="btLr"/>
            <w:vAlign w:val="center"/>
          </w:tcPr>
          <w:p w14:paraId="394ED837" w14:textId="40A5A8C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32</w:t>
            </w:r>
          </w:p>
        </w:tc>
        <w:tc>
          <w:tcPr>
            <w:tcW w:w="906" w:type="dxa"/>
            <w:gridSpan w:val="2"/>
            <w:vAlign w:val="center"/>
          </w:tcPr>
          <w:p w14:paraId="20C97D2A" w14:textId="2E49716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17"/>
                <w:szCs w:val="17"/>
              </w:rPr>
              <w:t>290</w:t>
            </w:r>
          </w:p>
        </w:tc>
      </w:tr>
      <w:tr w:rsidR="00FB16E5" w:rsidRPr="00222380" w14:paraId="34E28679" w14:textId="77777777" w:rsidTr="00FB16E5">
        <w:trPr>
          <w:gridAfter w:val="2"/>
          <w:wAfter w:w="50" w:type="dxa"/>
          <w:cantSplit/>
          <w:trHeight w:val="491"/>
        </w:trPr>
        <w:tc>
          <w:tcPr>
            <w:tcW w:w="1535" w:type="dxa"/>
          </w:tcPr>
          <w:p w14:paraId="087583FC" w14:textId="7777777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sz w:val="20"/>
                <w:szCs w:val="20"/>
              </w:rPr>
              <w:t>Zaprešić</w:t>
            </w:r>
          </w:p>
        </w:tc>
        <w:tc>
          <w:tcPr>
            <w:tcW w:w="431" w:type="dxa"/>
            <w:textDirection w:val="btLr"/>
            <w:vAlign w:val="center"/>
          </w:tcPr>
          <w:p w14:paraId="1F551837" w14:textId="5290475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w:t>
            </w:r>
          </w:p>
        </w:tc>
        <w:tc>
          <w:tcPr>
            <w:tcW w:w="431" w:type="dxa"/>
            <w:textDirection w:val="btLr"/>
            <w:vAlign w:val="center"/>
          </w:tcPr>
          <w:p w14:paraId="1E8EBC44" w14:textId="040DED6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w:t>
            </w:r>
          </w:p>
        </w:tc>
        <w:tc>
          <w:tcPr>
            <w:tcW w:w="435" w:type="dxa"/>
            <w:textDirection w:val="btLr"/>
            <w:vAlign w:val="center"/>
          </w:tcPr>
          <w:p w14:paraId="64D93EB7" w14:textId="2558B074"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5</w:t>
            </w:r>
          </w:p>
        </w:tc>
        <w:tc>
          <w:tcPr>
            <w:tcW w:w="483" w:type="dxa"/>
            <w:textDirection w:val="btLr"/>
            <w:vAlign w:val="center"/>
          </w:tcPr>
          <w:p w14:paraId="7D47CD4A" w14:textId="5676228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10</w:t>
            </w:r>
          </w:p>
        </w:tc>
        <w:tc>
          <w:tcPr>
            <w:tcW w:w="485" w:type="dxa"/>
            <w:textDirection w:val="btLr"/>
            <w:vAlign w:val="center"/>
          </w:tcPr>
          <w:p w14:paraId="469B95C8" w14:textId="0D17DE2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12</w:t>
            </w:r>
          </w:p>
        </w:tc>
        <w:tc>
          <w:tcPr>
            <w:tcW w:w="487" w:type="dxa"/>
            <w:textDirection w:val="btLr"/>
            <w:vAlign w:val="center"/>
          </w:tcPr>
          <w:p w14:paraId="59CDE3E9" w14:textId="67B245B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22</w:t>
            </w:r>
          </w:p>
        </w:tc>
        <w:tc>
          <w:tcPr>
            <w:tcW w:w="431" w:type="dxa"/>
            <w:textDirection w:val="btLr"/>
            <w:vAlign w:val="center"/>
          </w:tcPr>
          <w:p w14:paraId="4AAD3BB5" w14:textId="3D29B5F4"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21</w:t>
            </w:r>
          </w:p>
        </w:tc>
        <w:tc>
          <w:tcPr>
            <w:tcW w:w="431" w:type="dxa"/>
            <w:textDirection w:val="btLr"/>
            <w:vAlign w:val="center"/>
          </w:tcPr>
          <w:p w14:paraId="72D87554" w14:textId="0436332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21</w:t>
            </w:r>
          </w:p>
        </w:tc>
        <w:tc>
          <w:tcPr>
            <w:tcW w:w="435" w:type="dxa"/>
            <w:textDirection w:val="btLr"/>
            <w:vAlign w:val="center"/>
          </w:tcPr>
          <w:p w14:paraId="751A0AE7" w14:textId="2E54122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42</w:t>
            </w:r>
          </w:p>
        </w:tc>
        <w:tc>
          <w:tcPr>
            <w:tcW w:w="424" w:type="dxa"/>
            <w:textDirection w:val="btLr"/>
            <w:vAlign w:val="center"/>
          </w:tcPr>
          <w:p w14:paraId="032135A2" w14:textId="6A49B04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10</w:t>
            </w:r>
          </w:p>
        </w:tc>
        <w:tc>
          <w:tcPr>
            <w:tcW w:w="424" w:type="dxa"/>
            <w:textDirection w:val="btLr"/>
            <w:vAlign w:val="center"/>
          </w:tcPr>
          <w:p w14:paraId="2C13491E" w14:textId="27FD21B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17</w:t>
            </w:r>
          </w:p>
        </w:tc>
        <w:tc>
          <w:tcPr>
            <w:tcW w:w="424" w:type="dxa"/>
            <w:textDirection w:val="btLr"/>
            <w:vAlign w:val="center"/>
          </w:tcPr>
          <w:p w14:paraId="7AE8BF64" w14:textId="35021AC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27</w:t>
            </w:r>
          </w:p>
        </w:tc>
        <w:tc>
          <w:tcPr>
            <w:tcW w:w="424" w:type="dxa"/>
            <w:textDirection w:val="btLr"/>
            <w:vAlign w:val="center"/>
          </w:tcPr>
          <w:p w14:paraId="4E0358B6" w14:textId="2CC9325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16</w:t>
            </w:r>
          </w:p>
        </w:tc>
        <w:tc>
          <w:tcPr>
            <w:tcW w:w="424" w:type="dxa"/>
            <w:textDirection w:val="btLr"/>
            <w:vAlign w:val="center"/>
          </w:tcPr>
          <w:p w14:paraId="716F21D8" w14:textId="3D9CC70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20</w:t>
            </w:r>
          </w:p>
        </w:tc>
        <w:tc>
          <w:tcPr>
            <w:tcW w:w="424" w:type="dxa"/>
            <w:textDirection w:val="btLr"/>
            <w:vAlign w:val="center"/>
          </w:tcPr>
          <w:p w14:paraId="4F72529B" w14:textId="428B99A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36</w:t>
            </w:r>
          </w:p>
        </w:tc>
        <w:tc>
          <w:tcPr>
            <w:tcW w:w="424" w:type="dxa"/>
            <w:gridSpan w:val="2"/>
            <w:textDirection w:val="btLr"/>
            <w:vAlign w:val="center"/>
          </w:tcPr>
          <w:p w14:paraId="6FD7D6F4" w14:textId="0092742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20</w:t>
            </w:r>
          </w:p>
        </w:tc>
        <w:tc>
          <w:tcPr>
            <w:tcW w:w="424" w:type="dxa"/>
            <w:textDirection w:val="btLr"/>
            <w:vAlign w:val="center"/>
          </w:tcPr>
          <w:p w14:paraId="465E35E4" w14:textId="0D7F103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13</w:t>
            </w:r>
          </w:p>
        </w:tc>
        <w:tc>
          <w:tcPr>
            <w:tcW w:w="424" w:type="dxa"/>
            <w:textDirection w:val="btLr"/>
            <w:vAlign w:val="center"/>
          </w:tcPr>
          <w:p w14:paraId="2746515C" w14:textId="5E9E57E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33</w:t>
            </w:r>
          </w:p>
        </w:tc>
        <w:tc>
          <w:tcPr>
            <w:tcW w:w="424" w:type="dxa"/>
            <w:gridSpan w:val="2"/>
            <w:textDirection w:val="btLr"/>
            <w:vAlign w:val="center"/>
          </w:tcPr>
          <w:p w14:paraId="4FABEE9E" w14:textId="7B9F7EF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17</w:t>
            </w:r>
          </w:p>
        </w:tc>
        <w:tc>
          <w:tcPr>
            <w:tcW w:w="424" w:type="dxa"/>
            <w:textDirection w:val="btLr"/>
            <w:vAlign w:val="center"/>
          </w:tcPr>
          <w:p w14:paraId="11EE0615" w14:textId="30D7A34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10</w:t>
            </w:r>
          </w:p>
        </w:tc>
        <w:tc>
          <w:tcPr>
            <w:tcW w:w="424" w:type="dxa"/>
            <w:textDirection w:val="btLr"/>
            <w:vAlign w:val="center"/>
          </w:tcPr>
          <w:p w14:paraId="736C0F92" w14:textId="5BA0905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27</w:t>
            </w:r>
          </w:p>
        </w:tc>
        <w:tc>
          <w:tcPr>
            <w:tcW w:w="435" w:type="dxa"/>
            <w:gridSpan w:val="2"/>
            <w:textDirection w:val="btLr"/>
            <w:vAlign w:val="center"/>
          </w:tcPr>
          <w:p w14:paraId="139E39DF" w14:textId="39CD815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20</w:t>
            </w:r>
          </w:p>
        </w:tc>
        <w:tc>
          <w:tcPr>
            <w:tcW w:w="433" w:type="dxa"/>
            <w:textDirection w:val="btLr"/>
            <w:vAlign w:val="center"/>
          </w:tcPr>
          <w:p w14:paraId="381ECDCB" w14:textId="1BE7C17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15</w:t>
            </w:r>
          </w:p>
        </w:tc>
        <w:tc>
          <w:tcPr>
            <w:tcW w:w="433" w:type="dxa"/>
            <w:textDirection w:val="btLr"/>
            <w:vAlign w:val="center"/>
          </w:tcPr>
          <w:p w14:paraId="10C9BDEA" w14:textId="24F6E54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35</w:t>
            </w:r>
          </w:p>
        </w:tc>
        <w:tc>
          <w:tcPr>
            <w:tcW w:w="433" w:type="dxa"/>
            <w:gridSpan w:val="2"/>
            <w:textDirection w:val="btLr"/>
            <w:vAlign w:val="center"/>
          </w:tcPr>
          <w:p w14:paraId="26877354" w14:textId="2EC69AD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19</w:t>
            </w:r>
          </w:p>
        </w:tc>
        <w:tc>
          <w:tcPr>
            <w:tcW w:w="431" w:type="dxa"/>
            <w:textDirection w:val="btLr"/>
            <w:vAlign w:val="center"/>
          </w:tcPr>
          <w:p w14:paraId="356035A2" w14:textId="142F70A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18</w:t>
            </w:r>
          </w:p>
        </w:tc>
        <w:tc>
          <w:tcPr>
            <w:tcW w:w="435" w:type="dxa"/>
            <w:textDirection w:val="btLr"/>
            <w:vAlign w:val="center"/>
          </w:tcPr>
          <w:p w14:paraId="46F652B4" w14:textId="7B0210E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37</w:t>
            </w:r>
          </w:p>
        </w:tc>
        <w:tc>
          <w:tcPr>
            <w:tcW w:w="433" w:type="dxa"/>
            <w:gridSpan w:val="2"/>
            <w:textDirection w:val="btLr"/>
            <w:vAlign w:val="center"/>
          </w:tcPr>
          <w:p w14:paraId="72CFAED6" w14:textId="19507F3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18</w:t>
            </w:r>
          </w:p>
        </w:tc>
        <w:tc>
          <w:tcPr>
            <w:tcW w:w="431" w:type="dxa"/>
            <w:textDirection w:val="btLr"/>
            <w:vAlign w:val="center"/>
          </w:tcPr>
          <w:p w14:paraId="247333B7" w14:textId="402DF58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12</w:t>
            </w:r>
          </w:p>
        </w:tc>
        <w:tc>
          <w:tcPr>
            <w:tcW w:w="433" w:type="dxa"/>
            <w:textDirection w:val="btLr"/>
            <w:vAlign w:val="center"/>
          </w:tcPr>
          <w:p w14:paraId="7293C393" w14:textId="3E3199A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17"/>
                <w:szCs w:val="17"/>
              </w:rPr>
              <w:t>30</w:t>
            </w:r>
          </w:p>
        </w:tc>
        <w:tc>
          <w:tcPr>
            <w:tcW w:w="906" w:type="dxa"/>
            <w:gridSpan w:val="2"/>
            <w:vAlign w:val="center"/>
          </w:tcPr>
          <w:p w14:paraId="29C2E546" w14:textId="0FE18D4B"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17"/>
                <w:szCs w:val="17"/>
              </w:rPr>
              <w:t>294</w:t>
            </w:r>
          </w:p>
        </w:tc>
      </w:tr>
      <w:tr w:rsidR="00FB16E5" w:rsidRPr="00222380" w14:paraId="2FC80DDA" w14:textId="77777777" w:rsidTr="00FB16E5">
        <w:trPr>
          <w:gridAfter w:val="2"/>
          <w:wAfter w:w="50" w:type="dxa"/>
          <w:cantSplit/>
          <w:trHeight w:val="491"/>
        </w:trPr>
        <w:tc>
          <w:tcPr>
            <w:tcW w:w="1535" w:type="dxa"/>
          </w:tcPr>
          <w:p w14:paraId="714D93D7" w14:textId="77777777"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b/>
                <w:sz w:val="20"/>
                <w:szCs w:val="20"/>
              </w:rPr>
              <w:t>Ukupno LAG</w:t>
            </w:r>
          </w:p>
        </w:tc>
        <w:tc>
          <w:tcPr>
            <w:tcW w:w="431" w:type="dxa"/>
            <w:textDirection w:val="btLr"/>
            <w:vAlign w:val="bottom"/>
          </w:tcPr>
          <w:p w14:paraId="482D8EAC" w14:textId="5AF62AF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25</w:t>
            </w:r>
          </w:p>
        </w:tc>
        <w:tc>
          <w:tcPr>
            <w:tcW w:w="431" w:type="dxa"/>
            <w:textDirection w:val="btLr"/>
            <w:vAlign w:val="bottom"/>
          </w:tcPr>
          <w:p w14:paraId="16C74829" w14:textId="30DC4DA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10</w:t>
            </w:r>
          </w:p>
        </w:tc>
        <w:tc>
          <w:tcPr>
            <w:tcW w:w="435" w:type="dxa"/>
            <w:textDirection w:val="btLr"/>
            <w:vAlign w:val="bottom"/>
          </w:tcPr>
          <w:p w14:paraId="7628010B" w14:textId="0E9CEC46"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35</w:t>
            </w:r>
          </w:p>
        </w:tc>
        <w:tc>
          <w:tcPr>
            <w:tcW w:w="483" w:type="dxa"/>
            <w:textDirection w:val="btLr"/>
            <w:vAlign w:val="bottom"/>
          </w:tcPr>
          <w:p w14:paraId="77BCED04" w14:textId="3520E7A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76</w:t>
            </w:r>
          </w:p>
        </w:tc>
        <w:tc>
          <w:tcPr>
            <w:tcW w:w="485" w:type="dxa"/>
            <w:textDirection w:val="btLr"/>
            <w:vAlign w:val="bottom"/>
          </w:tcPr>
          <w:p w14:paraId="25DDB38E" w14:textId="4A641B0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80</w:t>
            </w:r>
          </w:p>
        </w:tc>
        <w:tc>
          <w:tcPr>
            <w:tcW w:w="487" w:type="dxa"/>
            <w:textDirection w:val="btLr"/>
            <w:vAlign w:val="bottom"/>
          </w:tcPr>
          <w:p w14:paraId="453E273A" w14:textId="7D6CE2AE"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156</w:t>
            </w:r>
          </w:p>
        </w:tc>
        <w:tc>
          <w:tcPr>
            <w:tcW w:w="431" w:type="dxa"/>
            <w:textDirection w:val="btLr"/>
            <w:vAlign w:val="bottom"/>
          </w:tcPr>
          <w:p w14:paraId="7C73B156" w14:textId="55412DF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88</w:t>
            </w:r>
          </w:p>
        </w:tc>
        <w:tc>
          <w:tcPr>
            <w:tcW w:w="431" w:type="dxa"/>
            <w:textDirection w:val="btLr"/>
            <w:vAlign w:val="bottom"/>
          </w:tcPr>
          <w:p w14:paraId="7D672534" w14:textId="408C2C6D"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121</w:t>
            </w:r>
          </w:p>
        </w:tc>
        <w:tc>
          <w:tcPr>
            <w:tcW w:w="435" w:type="dxa"/>
            <w:textDirection w:val="btLr"/>
            <w:vAlign w:val="bottom"/>
          </w:tcPr>
          <w:p w14:paraId="790B2A8E" w14:textId="5C911C1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209</w:t>
            </w:r>
          </w:p>
        </w:tc>
        <w:tc>
          <w:tcPr>
            <w:tcW w:w="424" w:type="dxa"/>
            <w:textDirection w:val="btLr"/>
            <w:vAlign w:val="bottom"/>
          </w:tcPr>
          <w:p w14:paraId="3C6C94BA" w14:textId="45EEF3D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65</w:t>
            </w:r>
          </w:p>
        </w:tc>
        <w:tc>
          <w:tcPr>
            <w:tcW w:w="424" w:type="dxa"/>
            <w:textDirection w:val="btLr"/>
            <w:vAlign w:val="bottom"/>
          </w:tcPr>
          <w:p w14:paraId="2C928940" w14:textId="7B0E8C3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89</w:t>
            </w:r>
          </w:p>
        </w:tc>
        <w:tc>
          <w:tcPr>
            <w:tcW w:w="424" w:type="dxa"/>
            <w:textDirection w:val="btLr"/>
            <w:vAlign w:val="bottom"/>
          </w:tcPr>
          <w:p w14:paraId="0CA82263" w14:textId="78265B3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154</w:t>
            </w:r>
          </w:p>
        </w:tc>
        <w:tc>
          <w:tcPr>
            <w:tcW w:w="424" w:type="dxa"/>
            <w:textDirection w:val="btLr"/>
            <w:vAlign w:val="bottom"/>
          </w:tcPr>
          <w:p w14:paraId="293BE40B" w14:textId="72865E90"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84</w:t>
            </w:r>
          </w:p>
        </w:tc>
        <w:tc>
          <w:tcPr>
            <w:tcW w:w="424" w:type="dxa"/>
            <w:textDirection w:val="btLr"/>
            <w:vAlign w:val="bottom"/>
          </w:tcPr>
          <w:p w14:paraId="79A836AF" w14:textId="27E6B7D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97</w:t>
            </w:r>
          </w:p>
        </w:tc>
        <w:tc>
          <w:tcPr>
            <w:tcW w:w="424" w:type="dxa"/>
            <w:textDirection w:val="btLr"/>
            <w:vAlign w:val="bottom"/>
          </w:tcPr>
          <w:p w14:paraId="4546DCB9" w14:textId="5926B05B"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181</w:t>
            </w:r>
          </w:p>
        </w:tc>
        <w:tc>
          <w:tcPr>
            <w:tcW w:w="424" w:type="dxa"/>
            <w:gridSpan w:val="2"/>
            <w:textDirection w:val="btLr"/>
            <w:vAlign w:val="bottom"/>
          </w:tcPr>
          <w:p w14:paraId="4A8E7681" w14:textId="3C486E52"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80</w:t>
            </w:r>
          </w:p>
        </w:tc>
        <w:tc>
          <w:tcPr>
            <w:tcW w:w="424" w:type="dxa"/>
            <w:textDirection w:val="btLr"/>
            <w:vAlign w:val="bottom"/>
          </w:tcPr>
          <w:p w14:paraId="56650FC6" w14:textId="41BD22C5"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89</w:t>
            </w:r>
          </w:p>
        </w:tc>
        <w:tc>
          <w:tcPr>
            <w:tcW w:w="424" w:type="dxa"/>
            <w:textDirection w:val="btLr"/>
            <w:vAlign w:val="bottom"/>
          </w:tcPr>
          <w:p w14:paraId="7E1B01C2" w14:textId="0FEBB76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169</w:t>
            </w:r>
          </w:p>
        </w:tc>
        <w:tc>
          <w:tcPr>
            <w:tcW w:w="424" w:type="dxa"/>
            <w:gridSpan w:val="2"/>
            <w:textDirection w:val="btLr"/>
            <w:vAlign w:val="bottom"/>
          </w:tcPr>
          <w:p w14:paraId="6D1F5FB7" w14:textId="60E6FFF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87</w:t>
            </w:r>
          </w:p>
        </w:tc>
        <w:tc>
          <w:tcPr>
            <w:tcW w:w="424" w:type="dxa"/>
            <w:textDirection w:val="btLr"/>
            <w:vAlign w:val="bottom"/>
          </w:tcPr>
          <w:p w14:paraId="67A7F394" w14:textId="18F5BC7C"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96</w:t>
            </w:r>
          </w:p>
        </w:tc>
        <w:tc>
          <w:tcPr>
            <w:tcW w:w="424" w:type="dxa"/>
            <w:textDirection w:val="btLr"/>
            <w:vAlign w:val="bottom"/>
          </w:tcPr>
          <w:p w14:paraId="31385799" w14:textId="264CA529"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183</w:t>
            </w:r>
          </w:p>
        </w:tc>
        <w:tc>
          <w:tcPr>
            <w:tcW w:w="435" w:type="dxa"/>
            <w:gridSpan w:val="2"/>
            <w:textDirection w:val="btLr"/>
            <w:vAlign w:val="bottom"/>
          </w:tcPr>
          <w:p w14:paraId="59855276" w14:textId="6568CDA4"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113</w:t>
            </w:r>
          </w:p>
        </w:tc>
        <w:tc>
          <w:tcPr>
            <w:tcW w:w="433" w:type="dxa"/>
            <w:textDirection w:val="btLr"/>
            <w:vAlign w:val="bottom"/>
          </w:tcPr>
          <w:p w14:paraId="6AB95673" w14:textId="00A5EBD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99</w:t>
            </w:r>
          </w:p>
        </w:tc>
        <w:tc>
          <w:tcPr>
            <w:tcW w:w="433" w:type="dxa"/>
            <w:textDirection w:val="btLr"/>
            <w:vAlign w:val="bottom"/>
          </w:tcPr>
          <w:p w14:paraId="633674F5" w14:textId="78545F3A"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212</w:t>
            </w:r>
          </w:p>
        </w:tc>
        <w:tc>
          <w:tcPr>
            <w:tcW w:w="433" w:type="dxa"/>
            <w:gridSpan w:val="2"/>
            <w:textDirection w:val="btLr"/>
            <w:vAlign w:val="bottom"/>
          </w:tcPr>
          <w:p w14:paraId="3B31CC85" w14:textId="57D63E0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124</w:t>
            </w:r>
          </w:p>
        </w:tc>
        <w:tc>
          <w:tcPr>
            <w:tcW w:w="431" w:type="dxa"/>
            <w:textDirection w:val="btLr"/>
            <w:vAlign w:val="bottom"/>
          </w:tcPr>
          <w:p w14:paraId="007FEB47" w14:textId="5115EDE7"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125</w:t>
            </w:r>
          </w:p>
        </w:tc>
        <w:tc>
          <w:tcPr>
            <w:tcW w:w="435" w:type="dxa"/>
            <w:textDirection w:val="btLr"/>
            <w:vAlign w:val="bottom"/>
          </w:tcPr>
          <w:p w14:paraId="4671B7EB" w14:textId="51549793"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249</w:t>
            </w:r>
          </w:p>
        </w:tc>
        <w:tc>
          <w:tcPr>
            <w:tcW w:w="433" w:type="dxa"/>
            <w:gridSpan w:val="2"/>
            <w:textDirection w:val="btLr"/>
            <w:vAlign w:val="bottom"/>
          </w:tcPr>
          <w:p w14:paraId="13A983E6" w14:textId="3547C861"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121</w:t>
            </w:r>
          </w:p>
        </w:tc>
        <w:tc>
          <w:tcPr>
            <w:tcW w:w="431" w:type="dxa"/>
            <w:textDirection w:val="btLr"/>
            <w:vAlign w:val="bottom"/>
          </w:tcPr>
          <w:p w14:paraId="6935BF1B" w14:textId="1DDF133F"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54</w:t>
            </w:r>
          </w:p>
        </w:tc>
        <w:tc>
          <w:tcPr>
            <w:tcW w:w="433" w:type="dxa"/>
            <w:textDirection w:val="btLr"/>
            <w:vAlign w:val="bottom"/>
          </w:tcPr>
          <w:p w14:paraId="4DF1639F" w14:textId="11F221D8" w:rsidR="00443D6E" w:rsidRPr="00222380" w:rsidRDefault="00443D6E" w:rsidP="00222380">
            <w:pPr>
              <w:ind w:left="113" w:right="113"/>
              <w:jc w:val="both"/>
              <w:rPr>
                <w:rFonts w:ascii="Calibri Light" w:hAnsi="Calibri Light" w:cs="Calibri Light"/>
                <w:sz w:val="20"/>
                <w:szCs w:val="20"/>
              </w:rPr>
            </w:pPr>
            <w:r w:rsidRPr="00222380">
              <w:rPr>
                <w:rFonts w:ascii="Calibri Light" w:hAnsi="Calibri Light" w:cs="Calibri Light"/>
                <w:color w:val="000000"/>
                <w:sz w:val="20"/>
                <w:szCs w:val="20"/>
              </w:rPr>
              <w:t>175</w:t>
            </w:r>
          </w:p>
        </w:tc>
        <w:tc>
          <w:tcPr>
            <w:tcW w:w="906" w:type="dxa"/>
            <w:gridSpan w:val="2"/>
            <w:vAlign w:val="bottom"/>
          </w:tcPr>
          <w:p w14:paraId="4087AB6B" w14:textId="110919AA" w:rsidR="00443D6E" w:rsidRPr="00222380" w:rsidRDefault="00443D6E" w:rsidP="00222380">
            <w:pPr>
              <w:jc w:val="both"/>
              <w:rPr>
                <w:rFonts w:ascii="Calibri Light" w:hAnsi="Calibri Light" w:cs="Calibri Light"/>
                <w:sz w:val="20"/>
                <w:szCs w:val="20"/>
              </w:rPr>
            </w:pPr>
            <w:r w:rsidRPr="00222380">
              <w:rPr>
                <w:rFonts w:ascii="Calibri Light" w:hAnsi="Calibri Light" w:cs="Calibri Light"/>
                <w:color w:val="000000"/>
                <w:sz w:val="20"/>
                <w:szCs w:val="20"/>
              </w:rPr>
              <w:t>1723</w:t>
            </w:r>
          </w:p>
        </w:tc>
      </w:tr>
    </w:tbl>
    <w:p w14:paraId="28C81FD7" w14:textId="77777777" w:rsidR="00010FB0" w:rsidRPr="00222380" w:rsidRDefault="00010FB0" w:rsidP="00222380">
      <w:pPr>
        <w:jc w:val="both"/>
        <w:rPr>
          <w:rFonts w:ascii="Calibri Light" w:hAnsi="Calibri Light" w:cs="Calibri Light"/>
          <w:sz w:val="14"/>
        </w:rPr>
      </w:pPr>
      <w:bookmarkStart w:id="812" w:name="_Hlk71282134"/>
      <w:bookmarkEnd w:id="810"/>
    </w:p>
    <w:p w14:paraId="207A4510" w14:textId="7C1B6DF0" w:rsidR="00010FB0" w:rsidRPr="00222380" w:rsidRDefault="00010FB0"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Hrvatski zavod za zapošljavanje (</w:t>
      </w:r>
      <w:hyperlink r:id="rId19" w:history="1">
        <w:r w:rsidRPr="00222380">
          <w:rPr>
            <w:rStyle w:val="Hiperveza"/>
            <w:rFonts w:ascii="Calibri Light" w:hAnsi="Calibri Light" w:cs="Calibri Light"/>
            <w:i/>
          </w:rPr>
          <w:t>https://statistika.hzz.hr/</w:t>
        </w:r>
      </w:hyperlink>
      <w:r w:rsidRPr="00222380">
        <w:rPr>
          <w:rFonts w:ascii="Calibri Light" w:hAnsi="Calibri Light" w:cs="Calibri Light"/>
          <w:i/>
        </w:rPr>
        <w:t>)</w:t>
      </w:r>
    </w:p>
    <w:p w14:paraId="6ED6380F" w14:textId="77777777" w:rsidR="00010FB0" w:rsidRPr="00222380" w:rsidRDefault="00010FB0" w:rsidP="00222380">
      <w:pPr>
        <w:pStyle w:val="Naslov3"/>
        <w:jc w:val="both"/>
        <w:rPr>
          <w:rFonts w:ascii="Calibri Light" w:hAnsi="Calibri Light" w:cs="Calibri Light"/>
          <w:lang w:eastAsia="hr-HR"/>
        </w:rPr>
      </w:pPr>
      <w:bookmarkStart w:id="813" w:name="_Toc132615776"/>
      <w:bookmarkEnd w:id="812"/>
      <w:r w:rsidRPr="00222380">
        <w:rPr>
          <w:rFonts w:ascii="Calibri Light" w:hAnsi="Calibri Light" w:cs="Calibri Light"/>
          <w:lang w:eastAsia="hr-HR"/>
        </w:rPr>
        <w:lastRenderedPageBreak/>
        <w:t>Tablica 16: Dobna struktura zaposlenih na području LAG-a</w:t>
      </w:r>
      <w:bookmarkEnd w:id="813"/>
    </w:p>
    <w:p w14:paraId="2B318958" w14:textId="77777777" w:rsidR="00010FB0" w:rsidRPr="00222380" w:rsidRDefault="00010FB0" w:rsidP="00222380">
      <w:pPr>
        <w:contextualSpacing/>
        <w:jc w:val="both"/>
        <w:rPr>
          <w:rFonts w:ascii="Calibri Light" w:eastAsia="Calibri" w:hAnsi="Calibri Light" w:cs="Calibri Light"/>
          <w:bCs/>
        </w:rPr>
      </w:pPr>
      <w:r w:rsidRPr="00222380">
        <w:rPr>
          <w:rFonts w:ascii="Calibri Light" w:eastAsia="Calibri" w:hAnsi="Calibri Light" w:cs="Calibri Light"/>
          <w:bCs/>
        </w:rPr>
        <w:t xml:space="preserve"> </w:t>
      </w:r>
      <w:bookmarkStart w:id="814" w:name="_Hlk91715777"/>
      <w:r w:rsidRPr="00222380">
        <w:rPr>
          <w:rFonts w:ascii="Calibri Light" w:eastAsia="Calibri" w:hAnsi="Calibri Light" w:cs="Calibri Light"/>
          <w:bCs/>
        </w:rPr>
        <w:t>[</w:t>
      </w:r>
      <w:r w:rsidRPr="00222380">
        <w:rPr>
          <w:rFonts w:ascii="Calibri Light" w:eastAsia="Calibri" w:hAnsi="Calibri Light" w:cs="Calibri Light"/>
          <w:bCs/>
          <w:i/>
          <w:iCs/>
        </w:rPr>
        <w:t>oznaka „M“ označava muško, oznaka „Ž“ označava žensko, a oznaka „U“ označava ukupno</w:t>
      </w:r>
      <w:r w:rsidRPr="00222380">
        <w:rPr>
          <w:rFonts w:ascii="Calibri Light" w:eastAsia="Calibri" w:hAnsi="Calibri Light" w:cs="Calibri Light"/>
          <w:bCs/>
        </w:rPr>
        <w:t>]</w:t>
      </w:r>
      <w:bookmarkEnd w:id="814"/>
    </w:p>
    <w:tbl>
      <w:tblPr>
        <w:tblStyle w:val="Reetkatablice"/>
        <w:tblW w:w="15191" w:type="dxa"/>
        <w:tblInd w:w="-502" w:type="dxa"/>
        <w:tblLayout w:type="fixed"/>
        <w:tblLook w:val="04A0" w:firstRow="1" w:lastRow="0" w:firstColumn="1" w:lastColumn="0" w:noHBand="0" w:noVBand="1"/>
      </w:tblPr>
      <w:tblGrid>
        <w:gridCol w:w="1763"/>
        <w:gridCol w:w="389"/>
        <w:gridCol w:w="390"/>
        <w:gridCol w:w="393"/>
        <w:gridCol w:w="455"/>
        <w:gridCol w:w="457"/>
        <w:gridCol w:w="459"/>
        <w:gridCol w:w="392"/>
        <w:gridCol w:w="392"/>
        <w:gridCol w:w="396"/>
        <w:gridCol w:w="327"/>
        <w:gridCol w:w="327"/>
        <w:gridCol w:w="332"/>
        <w:gridCol w:w="327"/>
        <w:gridCol w:w="327"/>
        <w:gridCol w:w="332"/>
        <w:gridCol w:w="327"/>
        <w:gridCol w:w="327"/>
        <w:gridCol w:w="332"/>
        <w:gridCol w:w="327"/>
        <w:gridCol w:w="327"/>
        <w:gridCol w:w="330"/>
        <w:gridCol w:w="392"/>
        <w:gridCol w:w="394"/>
        <w:gridCol w:w="400"/>
        <w:gridCol w:w="395"/>
        <w:gridCol w:w="392"/>
        <w:gridCol w:w="396"/>
        <w:gridCol w:w="328"/>
        <w:gridCol w:w="327"/>
        <w:gridCol w:w="331"/>
        <w:gridCol w:w="392"/>
        <w:gridCol w:w="394"/>
        <w:gridCol w:w="400"/>
        <w:gridCol w:w="1180"/>
        <w:gridCol w:w="18"/>
        <w:gridCol w:w="24"/>
      </w:tblGrid>
      <w:tr w:rsidR="00010FB0" w:rsidRPr="00222380" w14:paraId="56349FA2" w14:textId="77777777" w:rsidTr="00FF4198">
        <w:trPr>
          <w:trHeight w:val="588"/>
        </w:trPr>
        <w:tc>
          <w:tcPr>
            <w:tcW w:w="1765" w:type="dxa"/>
            <w:vMerge w:val="restart"/>
            <w:shd w:val="clear" w:color="auto" w:fill="B4C6E7" w:themeFill="accent1" w:themeFillTint="66"/>
          </w:tcPr>
          <w:p w14:paraId="266EAC0B" w14:textId="77777777" w:rsidR="00010FB0" w:rsidRPr="00222380" w:rsidRDefault="00010FB0" w:rsidP="00222380">
            <w:pPr>
              <w:jc w:val="both"/>
              <w:rPr>
                <w:rFonts w:ascii="Calibri Light" w:hAnsi="Calibri Light" w:cs="Calibri Light"/>
                <w:sz w:val="20"/>
                <w:szCs w:val="20"/>
              </w:rPr>
            </w:pPr>
          </w:p>
          <w:p w14:paraId="7ECAE8E0" w14:textId="77777777" w:rsidR="00010FB0" w:rsidRPr="00222380" w:rsidRDefault="00010FB0" w:rsidP="00222380">
            <w:pPr>
              <w:jc w:val="both"/>
              <w:rPr>
                <w:rFonts w:ascii="Calibri Light" w:hAnsi="Calibri Light" w:cs="Calibri Light"/>
                <w:sz w:val="20"/>
                <w:szCs w:val="20"/>
              </w:rPr>
            </w:pPr>
            <w:proofErr w:type="spellStart"/>
            <w:r w:rsidRPr="00222380">
              <w:rPr>
                <w:rFonts w:ascii="Calibri Light" w:hAnsi="Calibri Light" w:cs="Calibri Light"/>
                <w:sz w:val="20"/>
                <w:szCs w:val="20"/>
              </w:rPr>
              <w:t>JLS</w:t>
            </w:r>
            <w:proofErr w:type="spellEnd"/>
          </w:p>
        </w:tc>
        <w:tc>
          <w:tcPr>
            <w:tcW w:w="13426" w:type="dxa"/>
            <w:gridSpan w:val="36"/>
            <w:shd w:val="clear" w:color="auto" w:fill="B4C6E7" w:themeFill="accent1" w:themeFillTint="66"/>
          </w:tcPr>
          <w:p w14:paraId="4954D322"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Dobna struktura</w:t>
            </w:r>
          </w:p>
        </w:tc>
      </w:tr>
      <w:tr w:rsidR="00FF4198" w:rsidRPr="00222380" w14:paraId="5C030E41" w14:textId="77777777" w:rsidTr="00FF4198">
        <w:trPr>
          <w:gridAfter w:val="1"/>
          <w:wAfter w:w="19" w:type="dxa"/>
          <w:trHeight w:val="253"/>
        </w:trPr>
        <w:tc>
          <w:tcPr>
            <w:tcW w:w="1765" w:type="dxa"/>
            <w:vMerge/>
            <w:shd w:val="clear" w:color="auto" w:fill="B4C6E7" w:themeFill="accent1" w:themeFillTint="66"/>
          </w:tcPr>
          <w:p w14:paraId="3BDCF35A" w14:textId="77777777" w:rsidR="00010FB0" w:rsidRPr="00222380" w:rsidRDefault="00010FB0" w:rsidP="00222380">
            <w:pPr>
              <w:jc w:val="both"/>
              <w:rPr>
                <w:rFonts w:ascii="Calibri Light" w:hAnsi="Calibri Light" w:cs="Calibri Light"/>
                <w:sz w:val="20"/>
                <w:szCs w:val="20"/>
              </w:rPr>
            </w:pPr>
          </w:p>
        </w:tc>
        <w:tc>
          <w:tcPr>
            <w:tcW w:w="1174" w:type="dxa"/>
            <w:gridSpan w:val="3"/>
            <w:shd w:val="clear" w:color="auto" w:fill="B4C6E7" w:themeFill="accent1" w:themeFillTint="66"/>
          </w:tcPr>
          <w:p w14:paraId="267093F2"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15-19</w:t>
            </w:r>
          </w:p>
        </w:tc>
        <w:tc>
          <w:tcPr>
            <w:tcW w:w="1371" w:type="dxa"/>
            <w:gridSpan w:val="3"/>
            <w:shd w:val="clear" w:color="auto" w:fill="B4C6E7" w:themeFill="accent1" w:themeFillTint="66"/>
          </w:tcPr>
          <w:p w14:paraId="47E872FF"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20-24</w:t>
            </w:r>
          </w:p>
        </w:tc>
        <w:tc>
          <w:tcPr>
            <w:tcW w:w="1180" w:type="dxa"/>
            <w:gridSpan w:val="3"/>
            <w:shd w:val="clear" w:color="auto" w:fill="B4C6E7" w:themeFill="accent1" w:themeFillTint="66"/>
          </w:tcPr>
          <w:p w14:paraId="3B907070"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25-29</w:t>
            </w:r>
          </w:p>
        </w:tc>
        <w:tc>
          <w:tcPr>
            <w:tcW w:w="986" w:type="dxa"/>
            <w:gridSpan w:val="3"/>
            <w:shd w:val="clear" w:color="auto" w:fill="B4C6E7" w:themeFill="accent1" w:themeFillTint="66"/>
          </w:tcPr>
          <w:p w14:paraId="2F363D53"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30-34</w:t>
            </w:r>
          </w:p>
        </w:tc>
        <w:tc>
          <w:tcPr>
            <w:tcW w:w="986" w:type="dxa"/>
            <w:gridSpan w:val="3"/>
            <w:shd w:val="clear" w:color="auto" w:fill="B4C6E7" w:themeFill="accent1" w:themeFillTint="66"/>
          </w:tcPr>
          <w:p w14:paraId="4EDB5B50"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35-39</w:t>
            </w:r>
          </w:p>
        </w:tc>
        <w:tc>
          <w:tcPr>
            <w:tcW w:w="986" w:type="dxa"/>
            <w:gridSpan w:val="3"/>
            <w:shd w:val="clear" w:color="auto" w:fill="B4C6E7" w:themeFill="accent1" w:themeFillTint="66"/>
          </w:tcPr>
          <w:p w14:paraId="504AF4D0"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40-44</w:t>
            </w:r>
          </w:p>
        </w:tc>
        <w:tc>
          <w:tcPr>
            <w:tcW w:w="984" w:type="dxa"/>
            <w:gridSpan w:val="3"/>
            <w:shd w:val="clear" w:color="auto" w:fill="B4C6E7" w:themeFill="accent1" w:themeFillTint="66"/>
          </w:tcPr>
          <w:p w14:paraId="669EA6DA"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45-49</w:t>
            </w:r>
          </w:p>
        </w:tc>
        <w:tc>
          <w:tcPr>
            <w:tcW w:w="1186" w:type="dxa"/>
            <w:gridSpan w:val="3"/>
            <w:shd w:val="clear" w:color="auto" w:fill="B4C6E7" w:themeFill="accent1" w:themeFillTint="66"/>
          </w:tcPr>
          <w:p w14:paraId="6F73EA7C"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50-54</w:t>
            </w:r>
          </w:p>
        </w:tc>
        <w:tc>
          <w:tcPr>
            <w:tcW w:w="1183" w:type="dxa"/>
            <w:gridSpan w:val="3"/>
            <w:shd w:val="clear" w:color="auto" w:fill="B4C6E7" w:themeFill="accent1" w:themeFillTint="66"/>
          </w:tcPr>
          <w:p w14:paraId="4CF78976"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55-59</w:t>
            </w:r>
          </w:p>
        </w:tc>
        <w:tc>
          <w:tcPr>
            <w:tcW w:w="986" w:type="dxa"/>
            <w:gridSpan w:val="3"/>
            <w:shd w:val="clear" w:color="auto" w:fill="B4C6E7" w:themeFill="accent1" w:themeFillTint="66"/>
          </w:tcPr>
          <w:p w14:paraId="4F615BCB"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60-64</w:t>
            </w:r>
          </w:p>
        </w:tc>
        <w:tc>
          <w:tcPr>
            <w:tcW w:w="1186" w:type="dxa"/>
            <w:gridSpan w:val="3"/>
            <w:shd w:val="clear" w:color="auto" w:fill="B4C6E7" w:themeFill="accent1" w:themeFillTint="66"/>
          </w:tcPr>
          <w:p w14:paraId="650B521C"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65 i više</w:t>
            </w:r>
          </w:p>
        </w:tc>
        <w:tc>
          <w:tcPr>
            <w:tcW w:w="1199" w:type="dxa"/>
            <w:gridSpan w:val="2"/>
            <w:vMerge w:val="restart"/>
            <w:shd w:val="clear" w:color="auto" w:fill="B4C6E7" w:themeFill="accent1" w:themeFillTint="66"/>
          </w:tcPr>
          <w:p w14:paraId="7E59F46E" w14:textId="77777777" w:rsidR="00010FB0" w:rsidRPr="00222380" w:rsidRDefault="00010FB0" w:rsidP="00222380">
            <w:pPr>
              <w:jc w:val="both"/>
              <w:rPr>
                <w:rFonts w:ascii="Calibri Light" w:hAnsi="Calibri Light" w:cs="Calibri Light"/>
                <w:sz w:val="20"/>
                <w:szCs w:val="20"/>
              </w:rPr>
            </w:pPr>
            <w:r w:rsidRPr="00222380">
              <w:rPr>
                <w:rFonts w:ascii="Calibri Light" w:hAnsi="Calibri Light" w:cs="Calibri Light"/>
                <w:sz w:val="20"/>
                <w:szCs w:val="20"/>
              </w:rPr>
              <w:t>ukupno</w:t>
            </w:r>
          </w:p>
        </w:tc>
      </w:tr>
      <w:tr w:rsidR="00FF4198" w:rsidRPr="00222380" w14:paraId="6B3D2A47" w14:textId="77777777" w:rsidTr="00FF4198">
        <w:trPr>
          <w:gridAfter w:val="2"/>
          <w:wAfter w:w="42" w:type="dxa"/>
          <w:trHeight w:val="253"/>
        </w:trPr>
        <w:tc>
          <w:tcPr>
            <w:tcW w:w="1765" w:type="dxa"/>
            <w:vMerge/>
            <w:shd w:val="clear" w:color="auto" w:fill="B4C6E7" w:themeFill="accent1" w:themeFillTint="66"/>
          </w:tcPr>
          <w:p w14:paraId="7C46BBD6" w14:textId="77777777" w:rsidR="00010FB0" w:rsidRPr="00222380" w:rsidRDefault="00010FB0" w:rsidP="00222380">
            <w:pPr>
              <w:jc w:val="both"/>
              <w:rPr>
                <w:rFonts w:ascii="Calibri Light" w:hAnsi="Calibri Light" w:cs="Calibri Light"/>
                <w:sz w:val="20"/>
                <w:szCs w:val="20"/>
              </w:rPr>
            </w:pPr>
          </w:p>
        </w:tc>
        <w:tc>
          <w:tcPr>
            <w:tcW w:w="390" w:type="dxa"/>
            <w:shd w:val="clear" w:color="auto" w:fill="B4C6E7" w:themeFill="accent1" w:themeFillTint="66"/>
          </w:tcPr>
          <w:p w14:paraId="40A0F3FB"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391" w:type="dxa"/>
            <w:shd w:val="clear" w:color="auto" w:fill="B4C6E7" w:themeFill="accent1" w:themeFillTint="66"/>
          </w:tcPr>
          <w:p w14:paraId="79BCCC1B"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393" w:type="dxa"/>
            <w:shd w:val="clear" w:color="auto" w:fill="B4C6E7" w:themeFill="accent1" w:themeFillTint="66"/>
          </w:tcPr>
          <w:p w14:paraId="5AEF2589"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455" w:type="dxa"/>
            <w:shd w:val="clear" w:color="auto" w:fill="B4C6E7" w:themeFill="accent1" w:themeFillTint="66"/>
          </w:tcPr>
          <w:p w14:paraId="237FF12E"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457" w:type="dxa"/>
            <w:shd w:val="clear" w:color="auto" w:fill="B4C6E7" w:themeFill="accent1" w:themeFillTint="66"/>
          </w:tcPr>
          <w:p w14:paraId="7E544793"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59" w:type="dxa"/>
            <w:shd w:val="clear" w:color="auto" w:fill="B4C6E7" w:themeFill="accent1" w:themeFillTint="66"/>
          </w:tcPr>
          <w:p w14:paraId="024AD8C1"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392" w:type="dxa"/>
            <w:shd w:val="clear" w:color="auto" w:fill="B4C6E7" w:themeFill="accent1" w:themeFillTint="66"/>
          </w:tcPr>
          <w:p w14:paraId="0C6A0B74"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392" w:type="dxa"/>
            <w:shd w:val="clear" w:color="auto" w:fill="B4C6E7" w:themeFill="accent1" w:themeFillTint="66"/>
          </w:tcPr>
          <w:p w14:paraId="5B46227B"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396" w:type="dxa"/>
            <w:shd w:val="clear" w:color="auto" w:fill="B4C6E7" w:themeFill="accent1" w:themeFillTint="66"/>
          </w:tcPr>
          <w:p w14:paraId="2CA5A224"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327" w:type="dxa"/>
            <w:shd w:val="clear" w:color="auto" w:fill="B4C6E7" w:themeFill="accent1" w:themeFillTint="66"/>
          </w:tcPr>
          <w:p w14:paraId="694A04FC"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327" w:type="dxa"/>
            <w:shd w:val="clear" w:color="auto" w:fill="B4C6E7" w:themeFill="accent1" w:themeFillTint="66"/>
          </w:tcPr>
          <w:p w14:paraId="57AE2371"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332" w:type="dxa"/>
            <w:shd w:val="clear" w:color="auto" w:fill="B4C6E7" w:themeFill="accent1" w:themeFillTint="66"/>
          </w:tcPr>
          <w:p w14:paraId="4E929578"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327" w:type="dxa"/>
            <w:shd w:val="clear" w:color="auto" w:fill="B4C6E7" w:themeFill="accent1" w:themeFillTint="66"/>
          </w:tcPr>
          <w:p w14:paraId="687CFA41"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327" w:type="dxa"/>
            <w:shd w:val="clear" w:color="auto" w:fill="B4C6E7" w:themeFill="accent1" w:themeFillTint="66"/>
          </w:tcPr>
          <w:p w14:paraId="1D996B67"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332" w:type="dxa"/>
            <w:shd w:val="clear" w:color="auto" w:fill="B4C6E7" w:themeFill="accent1" w:themeFillTint="66"/>
          </w:tcPr>
          <w:p w14:paraId="21BA1574"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327" w:type="dxa"/>
            <w:shd w:val="clear" w:color="auto" w:fill="B4C6E7" w:themeFill="accent1" w:themeFillTint="66"/>
          </w:tcPr>
          <w:p w14:paraId="7AD5BE1B"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327" w:type="dxa"/>
            <w:shd w:val="clear" w:color="auto" w:fill="B4C6E7" w:themeFill="accent1" w:themeFillTint="66"/>
          </w:tcPr>
          <w:p w14:paraId="74EB1023"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332" w:type="dxa"/>
            <w:shd w:val="clear" w:color="auto" w:fill="B4C6E7" w:themeFill="accent1" w:themeFillTint="66"/>
          </w:tcPr>
          <w:p w14:paraId="78D6F224"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327" w:type="dxa"/>
            <w:shd w:val="clear" w:color="auto" w:fill="B4C6E7" w:themeFill="accent1" w:themeFillTint="66"/>
          </w:tcPr>
          <w:p w14:paraId="691450C7"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327" w:type="dxa"/>
            <w:shd w:val="clear" w:color="auto" w:fill="B4C6E7" w:themeFill="accent1" w:themeFillTint="66"/>
          </w:tcPr>
          <w:p w14:paraId="4B6BCC51"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330" w:type="dxa"/>
            <w:shd w:val="clear" w:color="auto" w:fill="B4C6E7" w:themeFill="accent1" w:themeFillTint="66"/>
          </w:tcPr>
          <w:p w14:paraId="018A1A18"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392" w:type="dxa"/>
            <w:shd w:val="clear" w:color="auto" w:fill="B4C6E7" w:themeFill="accent1" w:themeFillTint="66"/>
          </w:tcPr>
          <w:p w14:paraId="2A17B5F4"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394" w:type="dxa"/>
            <w:shd w:val="clear" w:color="auto" w:fill="B4C6E7" w:themeFill="accent1" w:themeFillTint="66"/>
          </w:tcPr>
          <w:p w14:paraId="6AAC2410"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400" w:type="dxa"/>
            <w:shd w:val="clear" w:color="auto" w:fill="B4C6E7" w:themeFill="accent1" w:themeFillTint="66"/>
          </w:tcPr>
          <w:p w14:paraId="68F057A8"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395" w:type="dxa"/>
            <w:shd w:val="clear" w:color="auto" w:fill="B4C6E7" w:themeFill="accent1" w:themeFillTint="66"/>
          </w:tcPr>
          <w:p w14:paraId="675FC875"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392" w:type="dxa"/>
            <w:shd w:val="clear" w:color="auto" w:fill="B4C6E7" w:themeFill="accent1" w:themeFillTint="66"/>
          </w:tcPr>
          <w:p w14:paraId="609A1714"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396" w:type="dxa"/>
            <w:shd w:val="clear" w:color="auto" w:fill="B4C6E7" w:themeFill="accent1" w:themeFillTint="66"/>
          </w:tcPr>
          <w:p w14:paraId="12744DA9"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328" w:type="dxa"/>
            <w:shd w:val="clear" w:color="auto" w:fill="B4C6E7" w:themeFill="accent1" w:themeFillTint="66"/>
          </w:tcPr>
          <w:p w14:paraId="12D3F562"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M</w:t>
            </w:r>
          </w:p>
        </w:tc>
        <w:tc>
          <w:tcPr>
            <w:tcW w:w="327" w:type="dxa"/>
            <w:shd w:val="clear" w:color="auto" w:fill="B4C6E7" w:themeFill="accent1" w:themeFillTint="66"/>
          </w:tcPr>
          <w:p w14:paraId="687971C9"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331" w:type="dxa"/>
            <w:shd w:val="clear" w:color="auto" w:fill="B4C6E7" w:themeFill="accent1" w:themeFillTint="66"/>
          </w:tcPr>
          <w:p w14:paraId="160F2D46"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392" w:type="dxa"/>
            <w:shd w:val="clear" w:color="auto" w:fill="B4C6E7" w:themeFill="accent1" w:themeFillTint="66"/>
          </w:tcPr>
          <w:p w14:paraId="5F489691"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394" w:type="dxa"/>
            <w:shd w:val="clear" w:color="auto" w:fill="B4C6E7" w:themeFill="accent1" w:themeFillTint="66"/>
          </w:tcPr>
          <w:p w14:paraId="7EC52518"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Ž</w:t>
            </w:r>
          </w:p>
        </w:tc>
        <w:tc>
          <w:tcPr>
            <w:tcW w:w="395" w:type="dxa"/>
            <w:shd w:val="clear" w:color="auto" w:fill="B4C6E7" w:themeFill="accent1" w:themeFillTint="66"/>
          </w:tcPr>
          <w:p w14:paraId="6C2D038D" w14:textId="77777777" w:rsidR="00010FB0" w:rsidRPr="00222380" w:rsidRDefault="00010FB0" w:rsidP="00222380">
            <w:pPr>
              <w:jc w:val="both"/>
              <w:rPr>
                <w:rFonts w:ascii="Calibri Light" w:hAnsi="Calibri Light" w:cs="Calibri Light"/>
                <w:sz w:val="16"/>
                <w:szCs w:val="16"/>
              </w:rPr>
            </w:pPr>
            <w:r w:rsidRPr="00222380">
              <w:rPr>
                <w:rFonts w:ascii="Calibri Light" w:hAnsi="Calibri Light" w:cs="Calibri Light"/>
                <w:sz w:val="16"/>
                <w:szCs w:val="16"/>
              </w:rPr>
              <w:t>U</w:t>
            </w:r>
          </w:p>
        </w:tc>
        <w:tc>
          <w:tcPr>
            <w:tcW w:w="1181" w:type="dxa"/>
            <w:vMerge/>
            <w:shd w:val="clear" w:color="auto" w:fill="B4C6E7" w:themeFill="accent1" w:themeFillTint="66"/>
          </w:tcPr>
          <w:p w14:paraId="15EE1F8D" w14:textId="77777777" w:rsidR="00010FB0" w:rsidRPr="00222380" w:rsidRDefault="00010FB0" w:rsidP="00222380">
            <w:pPr>
              <w:jc w:val="both"/>
              <w:rPr>
                <w:rFonts w:ascii="Calibri Light" w:hAnsi="Calibri Light" w:cs="Calibri Light"/>
                <w:sz w:val="16"/>
                <w:szCs w:val="16"/>
              </w:rPr>
            </w:pPr>
          </w:p>
        </w:tc>
      </w:tr>
      <w:tr w:rsidR="00FF4198" w:rsidRPr="00222380" w14:paraId="41DEA99B" w14:textId="77777777" w:rsidTr="00FF4198">
        <w:trPr>
          <w:gridAfter w:val="2"/>
          <w:wAfter w:w="42" w:type="dxa"/>
          <w:cantSplit/>
          <w:trHeight w:val="527"/>
        </w:trPr>
        <w:tc>
          <w:tcPr>
            <w:tcW w:w="1765" w:type="dxa"/>
          </w:tcPr>
          <w:p w14:paraId="248BDFA1" w14:textId="77777777"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sz w:val="20"/>
                <w:szCs w:val="20"/>
              </w:rPr>
              <w:t>Brdovec</w:t>
            </w:r>
          </w:p>
        </w:tc>
        <w:tc>
          <w:tcPr>
            <w:tcW w:w="390" w:type="dxa"/>
            <w:textDirection w:val="btLr"/>
            <w:vAlign w:val="bottom"/>
          </w:tcPr>
          <w:p w14:paraId="250EE474" w14:textId="5339DEB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18</w:t>
            </w:r>
          </w:p>
        </w:tc>
        <w:tc>
          <w:tcPr>
            <w:tcW w:w="391" w:type="dxa"/>
            <w:textDirection w:val="btLr"/>
            <w:vAlign w:val="bottom"/>
          </w:tcPr>
          <w:p w14:paraId="475EFC20" w14:textId="6E221CA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22</w:t>
            </w:r>
          </w:p>
        </w:tc>
        <w:tc>
          <w:tcPr>
            <w:tcW w:w="393" w:type="dxa"/>
            <w:textDirection w:val="btLr"/>
            <w:vAlign w:val="bottom"/>
          </w:tcPr>
          <w:p w14:paraId="21FB2421" w14:textId="2DB1E40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40</w:t>
            </w:r>
          </w:p>
        </w:tc>
        <w:tc>
          <w:tcPr>
            <w:tcW w:w="455" w:type="dxa"/>
            <w:textDirection w:val="btLr"/>
            <w:vAlign w:val="bottom"/>
          </w:tcPr>
          <w:p w14:paraId="3AA5CAEC" w14:textId="1C866ED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164</w:t>
            </w:r>
          </w:p>
        </w:tc>
        <w:tc>
          <w:tcPr>
            <w:tcW w:w="457" w:type="dxa"/>
            <w:textDirection w:val="btLr"/>
            <w:vAlign w:val="bottom"/>
          </w:tcPr>
          <w:p w14:paraId="05669DC6" w14:textId="6C55DBD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155</w:t>
            </w:r>
          </w:p>
        </w:tc>
        <w:tc>
          <w:tcPr>
            <w:tcW w:w="459" w:type="dxa"/>
            <w:textDirection w:val="btLr"/>
            <w:vAlign w:val="bottom"/>
          </w:tcPr>
          <w:p w14:paraId="4CBF66D5" w14:textId="34E0468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319</w:t>
            </w:r>
          </w:p>
        </w:tc>
        <w:tc>
          <w:tcPr>
            <w:tcW w:w="392" w:type="dxa"/>
            <w:textDirection w:val="btLr"/>
            <w:vAlign w:val="bottom"/>
          </w:tcPr>
          <w:p w14:paraId="65D8D22B" w14:textId="1AFED7D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298</w:t>
            </w:r>
          </w:p>
        </w:tc>
        <w:tc>
          <w:tcPr>
            <w:tcW w:w="392" w:type="dxa"/>
            <w:textDirection w:val="btLr"/>
            <w:vAlign w:val="bottom"/>
          </w:tcPr>
          <w:p w14:paraId="4A039ED3" w14:textId="3DAB971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259</w:t>
            </w:r>
          </w:p>
        </w:tc>
        <w:tc>
          <w:tcPr>
            <w:tcW w:w="396" w:type="dxa"/>
            <w:textDirection w:val="btLr"/>
            <w:vAlign w:val="bottom"/>
          </w:tcPr>
          <w:p w14:paraId="07F0F161" w14:textId="7AD13A5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557</w:t>
            </w:r>
          </w:p>
        </w:tc>
        <w:tc>
          <w:tcPr>
            <w:tcW w:w="327" w:type="dxa"/>
            <w:textDirection w:val="btLr"/>
            <w:vAlign w:val="bottom"/>
          </w:tcPr>
          <w:p w14:paraId="4168B8DB" w14:textId="47B79FF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350</w:t>
            </w:r>
          </w:p>
        </w:tc>
        <w:tc>
          <w:tcPr>
            <w:tcW w:w="327" w:type="dxa"/>
            <w:textDirection w:val="btLr"/>
            <w:vAlign w:val="bottom"/>
          </w:tcPr>
          <w:p w14:paraId="69888040" w14:textId="6A801BC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320</w:t>
            </w:r>
          </w:p>
        </w:tc>
        <w:tc>
          <w:tcPr>
            <w:tcW w:w="332" w:type="dxa"/>
            <w:textDirection w:val="btLr"/>
            <w:vAlign w:val="bottom"/>
          </w:tcPr>
          <w:p w14:paraId="34ACF729" w14:textId="4FB737E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670</w:t>
            </w:r>
          </w:p>
        </w:tc>
        <w:tc>
          <w:tcPr>
            <w:tcW w:w="327" w:type="dxa"/>
            <w:textDirection w:val="btLr"/>
            <w:vAlign w:val="bottom"/>
          </w:tcPr>
          <w:p w14:paraId="6A92A68D" w14:textId="42E7734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328</w:t>
            </w:r>
          </w:p>
        </w:tc>
        <w:tc>
          <w:tcPr>
            <w:tcW w:w="327" w:type="dxa"/>
            <w:textDirection w:val="btLr"/>
            <w:vAlign w:val="bottom"/>
          </w:tcPr>
          <w:p w14:paraId="170C5414" w14:textId="443D472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308</w:t>
            </w:r>
          </w:p>
        </w:tc>
        <w:tc>
          <w:tcPr>
            <w:tcW w:w="332" w:type="dxa"/>
            <w:textDirection w:val="btLr"/>
            <w:vAlign w:val="bottom"/>
          </w:tcPr>
          <w:p w14:paraId="4F024979" w14:textId="7DDF620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636</w:t>
            </w:r>
          </w:p>
        </w:tc>
        <w:tc>
          <w:tcPr>
            <w:tcW w:w="327" w:type="dxa"/>
            <w:textDirection w:val="btLr"/>
            <w:vAlign w:val="bottom"/>
          </w:tcPr>
          <w:p w14:paraId="25C9885E" w14:textId="7DC0B5F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302</w:t>
            </w:r>
          </w:p>
        </w:tc>
        <w:tc>
          <w:tcPr>
            <w:tcW w:w="327" w:type="dxa"/>
            <w:textDirection w:val="btLr"/>
            <w:vAlign w:val="bottom"/>
          </w:tcPr>
          <w:p w14:paraId="3F8136B8" w14:textId="651144F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320</w:t>
            </w:r>
          </w:p>
        </w:tc>
        <w:tc>
          <w:tcPr>
            <w:tcW w:w="332" w:type="dxa"/>
            <w:textDirection w:val="btLr"/>
            <w:vAlign w:val="bottom"/>
          </w:tcPr>
          <w:p w14:paraId="5B1D1000" w14:textId="628F337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622</w:t>
            </w:r>
          </w:p>
        </w:tc>
        <w:tc>
          <w:tcPr>
            <w:tcW w:w="327" w:type="dxa"/>
            <w:textDirection w:val="btLr"/>
            <w:vAlign w:val="bottom"/>
          </w:tcPr>
          <w:p w14:paraId="04FBC411" w14:textId="2AB6022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299</w:t>
            </w:r>
          </w:p>
        </w:tc>
        <w:tc>
          <w:tcPr>
            <w:tcW w:w="327" w:type="dxa"/>
            <w:textDirection w:val="btLr"/>
            <w:vAlign w:val="bottom"/>
          </w:tcPr>
          <w:p w14:paraId="499D8183" w14:textId="237D1BD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330</w:t>
            </w:r>
          </w:p>
        </w:tc>
        <w:tc>
          <w:tcPr>
            <w:tcW w:w="330" w:type="dxa"/>
            <w:textDirection w:val="btLr"/>
            <w:vAlign w:val="bottom"/>
          </w:tcPr>
          <w:p w14:paraId="3A7E676A" w14:textId="11A1A4C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629</w:t>
            </w:r>
          </w:p>
        </w:tc>
        <w:tc>
          <w:tcPr>
            <w:tcW w:w="392" w:type="dxa"/>
            <w:textDirection w:val="btLr"/>
            <w:vAlign w:val="bottom"/>
          </w:tcPr>
          <w:p w14:paraId="1E522BC5" w14:textId="013B3D7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332</w:t>
            </w:r>
          </w:p>
        </w:tc>
        <w:tc>
          <w:tcPr>
            <w:tcW w:w="394" w:type="dxa"/>
            <w:textDirection w:val="btLr"/>
            <w:vAlign w:val="bottom"/>
          </w:tcPr>
          <w:p w14:paraId="5165EB5F" w14:textId="58B0AEA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260</w:t>
            </w:r>
          </w:p>
        </w:tc>
        <w:tc>
          <w:tcPr>
            <w:tcW w:w="400" w:type="dxa"/>
            <w:textDirection w:val="btLr"/>
            <w:vAlign w:val="bottom"/>
          </w:tcPr>
          <w:p w14:paraId="4E038E4D" w14:textId="0D2A1D8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592</w:t>
            </w:r>
          </w:p>
        </w:tc>
        <w:tc>
          <w:tcPr>
            <w:tcW w:w="395" w:type="dxa"/>
            <w:textDirection w:val="btLr"/>
            <w:vAlign w:val="bottom"/>
          </w:tcPr>
          <w:p w14:paraId="7977044C" w14:textId="23BAD06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219</w:t>
            </w:r>
          </w:p>
        </w:tc>
        <w:tc>
          <w:tcPr>
            <w:tcW w:w="392" w:type="dxa"/>
            <w:textDirection w:val="btLr"/>
            <w:vAlign w:val="bottom"/>
          </w:tcPr>
          <w:p w14:paraId="65ECE020" w14:textId="50DADB6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93</w:t>
            </w:r>
          </w:p>
        </w:tc>
        <w:tc>
          <w:tcPr>
            <w:tcW w:w="396" w:type="dxa"/>
            <w:textDirection w:val="btLr"/>
            <w:vAlign w:val="bottom"/>
          </w:tcPr>
          <w:p w14:paraId="4B5F2A07" w14:textId="771F2D1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312</w:t>
            </w:r>
          </w:p>
        </w:tc>
        <w:tc>
          <w:tcPr>
            <w:tcW w:w="328" w:type="dxa"/>
            <w:textDirection w:val="btLr"/>
            <w:vAlign w:val="bottom"/>
          </w:tcPr>
          <w:p w14:paraId="1CDC38CB" w14:textId="0212D50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63</w:t>
            </w:r>
          </w:p>
        </w:tc>
        <w:tc>
          <w:tcPr>
            <w:tcW w:w="327" w:type="dxa"/>
            <w:textDirection w:val="btLr"/>
            <w:vAlign w:val="bottom"/>
          </w:tcPr>
          <w:p w14:paraId="477B8CF3" w14:textId="2783549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24</w:t>
            </w:r>
          </w:p>
        </w:tc>
        <w:tc>
          <w:tcPr>
            <w:tcW w:w="331" w:type="dxa"/>
            <w:textDirection w:val="btLr"/>
            <w:vAlign w:val="bottom"/>
          </w:tcPr>
          <w:p w14:paraId="69DB31DF" w14:textId="7450358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87</w:t>
            </w:r>
          </w:p>
        </w:tc>
        <w:tc>
          <w:tcPr>
            <w:tcW w:w="392" w:type="dxa"/>
            <w:textDirection w:val="btLr"/>
            <w:vAlign w:val="bottom"/>
          </w:tcPr>
          <w:p w14:paraId="191531EC" w14:textId="4421D694"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5</w:t>
            </w:r>
          </w:p>
        </w:tc>
        <w:tc>
          <w:tcPr>
            <w:tcW w:w="394" w:type="dxa"/>
            <w:textDirection w:val="btLr"/>
            <w:vAlign w:val="bottom"/>
          </w:tcPr>
          <w:p w14:paraId="5D28F284" w14:textId="6131CC7F"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2</w:t>
            </w:r>
          </w:p>
        </w:tc>
        <w:tc>
          <w:tcPr>
            <w:tcW w:w="395" w:type="dxa"/>
            <w:textDirection w:val="btLr"/>
            <w:vAlign w:val="bottom"/>
          </w:tcPr>
          <w:p w14:paraId="06EC8C3F" w14:textId="4E7F1115"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7</w:t>
            </w:r>
          </w:p>
        </w:tc>
        <w:tc>
          <w:tcPr>
            <w:tcW w:w="1181" w:type="dxa"/>
            <w:vAlign w:val="bottom"/>
          </w:tcPr>
          <w:p w14:paraId="3BCCFBA4" w14:textId="47FAA4D1" w:rsidR="00CB25FC" w:rsidRPr="00222380" w:rsidRDefault="00CB25FC" w:rsidP="00222380">
            <w:pPr>
              <w:jc w:val="both"/>
              <w:rPr>
                <w:rFonts w:ascii="Calibri Light" w:hAnsi="Calibri Light" w:cs="Calibri Light"/>
                <w:sz w:val="16"/>
                <w:szCs w:val="16"/>
              </w:rPr>
            </w:pPr>
            <w:r w:rsidRPr="00222380">
              <w:rPr>
                <w:rFonts w:ascii="Calibri Light" w:hAnsi="Calibri Light" w:cs="Calibri Light"/>
                <w:color w:val="000000"/>
              </w:rPr>
              <w:t>4471</w:t>
            </w:r>
          </w:p>
        </w:tc>
      </w:tr>
      <w:tr w:rsidR="00FF4198" w:rsidRPr="00222380" w14:paraId="78AF815C" w14:textId="77777777" w:rsidTr="00FF4198">
        <w:trPr>
          <w:gridAfter w:val="2"/>
          <w:wAfter w:w="42" w:type="dxa"/>
          <w:cantSplit/>
          <w:trHeight w:val="527"/>
        </w:trPr>
        <w:tc>
          <w:tcPr>
            <w:tcW w:w="1765" w:type="dxa"/>
          </w:tcPr>
          <w:p w14:paraId="161D6FC9" w14:textId="77777777"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sz w:val="20"/>
                <w:szCs w:val="20"/>
              </w:rPr>
              <w:t>Dubravica</w:t>
            </w:r>
          </w:p>
        </w:tc>
        <w:tc>
          <w:tcPr>
            <w:tcW w:w="390" w:type="dxa"/>
            <w:textDirection w:val="btLr"/>
            <w:vAlign w:val="bottom"/>
          </w:tcPr>
          <w:p w14:paraId="025628A5" w14:textId="7BBF308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w:t>
            </w:r>
          </w:p>
        </w:tc>
        <w:tc>
          <w:tcPr>
            <w:tcW w:w="391" w:type="dxa"/>
            <w:textDirection w:val="btLr"/>
            <w:vAlign w:val="bottom"/>
          </w:tcPr>
          <w:p w14:paraId="3E620561" w14:textId="70B5024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w:t>
            </w:r>
          </w:p>
        </w:tc>
        <w:tc>
          <w:tcPr>
            <w:tcW w:w="393" w:type="dxa"/>
            <w:textDirection w:val="btLr"/>
            <w:vAlign w:val="bottom"/>
          </w:tcPr>
          <w:p w14:paraId="51752000" w14:textId="6B25653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w:t>
            </w:r>
          </w:p>
        </w:tc>
        <w:tc>
          <w:tcPr>
            <w:tcW w:w="455" w:type="dxa"/>
            <w:textDirection w:val="btLr"/>
            <w:vAlign w:val="bottom"/>
          </w:tcPr>
          <w:p w14:paraId="15596E9A" w14:textId="14A7C4F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33</w:t>
            </w:r>
          </w:p>
        </w:tc>
        <w:tc>
          <w:tcPr>
            <w:tcW w:w="457" w:type="dxa"/>
            <w:textDirection w:val="btLr"/>
            <w:vAlign w:val="bottom"/>
          </w:tcPr>
          <w:p w14:paraId="22F4D22E" w14:textId="033C328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19</w:t>
            </w:r>
          </w:p>
        </w:tc>
        <w:tc>
          <w:tcPr>
            <w:tcW w:w="459" w:type="dxa"/>
            <w:textDirection w:val="btLr"/>
            <w:vAlign w:val="bottom"/>
          </w:tcPr>
          <w:p w14:paraId="252FE616" w14:textId="376BA6C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52</w:t>
            </w:r>
          </w:p>
        </w:tc>
        <w:tc>
          <w:tcPr>
            <w:tcW w:w="392" w:type="dxa"/>
            <w:textDirection w:val="btLr"/>
            <w:vAlign w:val="bottom"/>
          </w:tcPr>
          <w:p w14:paraId="399A9663" w14:textId="37EB226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39</w:t>
            </w:r>
          </w:p>
        </w:tc>
        <w:tc>
          <w:tcPr>
            <w:tcW w:w="392" w:type="dxa"/>
            <w:textDirection w:val="btLr"/>
            <w:vAlign w:val="bottom"/>
          </w:tcPr>
          <w:p w14:paraId="7A8816DF" w14:textId="529393A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34</w:t>
            </w:r>
          </w:p>
        </w:tc>
        <w:tc>
          <w:tcPr>
            <w:tcW w:w="396" w:type="dxa"/>
            <w:textDirection w:val="btLr"/>
            <w:vAlign w:val="bottom"/>
          </w:tcPr>
          <w:p w14:paraId="51E27115" w14:textId="0295078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73</w:t>
            </w:r>
          </w:p>
        </w:tc>
        <w:tc>
          <w:tcPr>
            <w:tcW w:w="327" w:type="dxa"/>
            <w:textDirection w:val="btLr"/>
            <w:vAlign w:val="bottom"/>
          </w:tcPr>
          <w:p w14:paraId="77190712" w14:textId="2A4F6C7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34</w:t>
            </w:r>
          </w:p>
        </w:tc>
        <w:tc>
          <w:tcPr>
            <w:tcW w:w="327" w:type="dxa"/>
            <w:textDirection w:val="btLr"/>
            <w:vAlign w:val="bottom"/>
          </w:tcPr>
          <w:p w14:paraId="16313294" w14:textId="43FFD1B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30</w:t>
            </w:r>
          </w:p>
        </w:tc>
        <w:tc>
          <w:tcPr>
            <w:tcW w:w="332" w:type="dxa"/>
            <w:textDirection w:val="btLr"/>
            <w:vAlign w:val="bottom"/>
          </w:tcPr>
          <w:p w14:paraId="786E271D" w14:textId="481D3FD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64</w:t>
            </w:r>
          </w:p>
        </w:tc>
        <w:tc>
          <w:tcPr>
            <w:tcW w:w="327" w:type="dxa"/>
            <w:textDirection w:val="btLr"/>
            <w:vAlign w:val="bottom"/>
          </w:tcPr>
          <w:p w14:paraId="34DF6B16" w14:textId="2526ACD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40</w:t>
            </w:r>
          </w:p>
        </w:tc>
        <w:tc>
          <w:tcPr>
            <w:tcW w:w="327" w:type="dxa"/>
            <w:textDirection w:val="btLr"/>
            <w:vAlign w:val="bottom"/>
          </w:tcPr>
          <w:p w14:paraId="7A1C0607" w14:textId="57C275F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41</w:t>
            </w:r>
          </w:p>
        </w:tc>
        <w:tc>
          <w:tcPr>
            <w:tcW w:w="332" w:type="dxa"/>
            <w:textDirection w:val="btLr"/>
            <w:vAlign w:val="bottom"/>
          </w:tcPr>
          <w:p w14:paraId="20202EFC" w14:textId="5A359E1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81</w:t>
            </w:r>
          </w:p>
        </w:tc>
        <w:tc>
          <w:tcPr>
            <w:tcW w:w="327" w:type="dxa"/>
            <w:textDirection w:val="btLr"/>
            <w:vAlign w:val="bottom"/>
          </w:tcPr>
          <w:p w14:paraId="0DB73784" w14:textId="55FDB14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31</w:t>
            </w:r>
          </w:p>
        </w:tc>
        <w:tc>
          <w:tcPr>
            <w:tcW w:w="327" w:type="dxa"/>
            <w:textDirection w:val="btLr"/>
            <w:vAlign w:val="bottom"/>
          </w:tcPr>
          <w:p w14:paraId="48D97EBF" w14:textId="0086554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34</w:t>
            </w:r>
          </w:p>
        </w:tc>
        <w:tc>
          <w:tcPr>
            <w:tcW w:w="332" w:type="dxa"/>
            <w:textDirection w:val="btLr"/>
            <w:vAlign w:val="bottom"/>
          </w:tcPr>
          <w:p w14:paraId="5AE03D47" w14:textId="3C83050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65</w:t>
            </w:r>
          </w:p>
        </w:tc>
        <w:tc>
          <w:tcPr>
            <w:tcW w:w="327" w:type="dxa"/>
            <w:textDirection w:val="btLr"/>
            <w:vAlign w:val="bottom"/>
          </w:tcPr>
          <w:p w14:paraId="679BA91A" w14:textId="09657F4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31</w:t>
            </w:r>
          </w:p>
        </w:tc>
        <w:tc>
          <w:tcPr>
            <w:tcW w:w="327" w:type="dxa"/>
            <w:textDirection w:val="btLr"/>
            <w:vAlign w:val="bottom"/>
          </w:tcPr>
          <w:p w14:paraId="59B34241" w14:textId="15D12EB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35</w:t>
            </w:r>
          </w:p>
        </w:tc>
        <w:tc>
          <w:tcPr>
            <w:tcW w:w="330" w:type="dxa"/>
            <w:textDirection w:val="btLr"/>
            <w:vAlign w:val="bottom"/>
          </w:tcPr>
          <w:p w14:paraId="4D01A276" w14:textId="14F9435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66</w:t>
            </w:r>
          </w:p>
        </w:tc>
        <w:tc>
          <w:tcPr>
            <w:tcW w:w="392" w:type="dxa"/>
            <w:textDirection w:val="btLr"/>
            <w:vAlign w:val="bottom"/>
          </w:tcPr>
          <w:p w14:paraId="52C26374" w14:textId="399886C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34</w:t>
            </w:r>
          </w:p>
        </w:tc>
        <w:tc>
          <w:tcPr>
            <w:tcW w:w="394" w:type="dxa"/>
            <w:textDirection w:val="btLr"/>
            <w:vAlign w:val="bottom"/>
          </w:tcPr>
          <w:p w14:paraId="066E4A23" w14:textId="2B76EF3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20</w:t>
            </w:r>
          </w:p>
        </w:tc>
        <w:tc>
          <w:tcPr>
            <w:tcW w:w="400" w:type="dxa"/>
            <w:textDirection w:val="btLr"/>
            <w:vAlign w:val="bottom"/>
          </w:tcPr>
          <w:p w14:paraId="501ED0E5" w14:textId="0CC3B49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54</w:t>
            </w:r>
          </w:p>
        </w:tc>
        <w:tc>
          <w:tcPr>
            <w:tcW w:w="395" w:type="dxa"/>
            <w:textDirection w:val="btLr"/>
            <w:vAlign w:val="bottom"/>
          </w:tcPr>
          <w:p w14:paraId="4940B32A" w14:textId="4AF3299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26</w:t>
            </w:r>
          </w:p>
        </w:tc>
        <w:tc>
          <w:tcPr>
            <w:tcW w:w="392" w:type="dxa"/>
            <w:textDirection w:val="btLr"/>
            <w:vAlign w:val="bottom"/>
          </w:tcPr>
          <w:p w14:paraId="52262128" w14:textId="6D8F7CE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w:t>
            </w:r>
          </w:p>
        </w:tc>
        <w:tc>
          <w:tcPr>
            <w:tcW w:w="396" w:type="dxa"/>
            <w:textDirection w:val="btLr"/>
            <w:vAlign w:val="bottom"/>
          </w:tcPr>
          <w:p w14:paraId="1BD2DFA3" w14:textId="34B80EE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34</w:t>
            </w:r>
          </w:p>
        </w:tc>
        <w:tc>
          <w:tcPr>
            <w:tcW w:w="328" w:type="dxa"/>
            <w:textDirection w:val="btLr"/>
            <w:vAlign w:val="bottom"/>
          </w:tcPr>
          <w:p w14:paraId="03DA3D78" w14:textId="14206AF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w:t>
            </w:r>
          </w:p>
        </w:tc>
        <w:tc>
          <w:tcPr>
            <w:tcW w:w="327" w:type="dxa"/>
            <w:textDirection w:val="btLr"/>
            <w:vAlign w:val="bottom"/>
          </w:tcPr>
          <w:p w14:paraId="6674E27C" w14:textId="3AB5592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w:t>
            </w:r>
          </w:p>
        </w:tc>
        <w:tc>
          <w:tcPr>
            <w:tcW w:w="331" w:type="dxa"/>
            <w:textDirection w:val="btLr"/>
            <w:vAlign w:val="bottom"/>
          </w:tcPr>
          <w:p w14:paraId="2D218A3C" w14:textId="5A2A26E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13</w:t>
            </w:r>
          </w:p>
        </w:tc>
        <w:tc>
          <w:tcPr>
            <w:tcW w:w="392" w:type="dxa"/>
            <w:textDirection w:val="btLr"/>
            <w:vAlign w:val="bottom"/>
          </w:tcPr>
          <w:p w14:paraId="7AC0FBCE" w14:textId="1E24324F"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0</w:t>
            </w:r>
          </w:p>
        </w:tc>
        <w:tc>
          <w:tcPr>
            <w:tcW w:w="394" w:type="dxa"/>
            <w:textDirection w:val="btLr"/>
            <w:vAlign w:val="bottom"/>
          </w:tcPr>
          <w:p w14:paraId="58891023" w14:textId="6DAABCDD"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0</w:t>
            </w:r>
          </w:p>
        </w:tc>
        <w:tc>
          <w:tcPr>
            <w:tcW w:w="395" w:type="dxa"/>
            <w:textDirection w:val="btLr"/>
            <w:vAlign w:val="bottom"/>
          </w:tcPr>
          <w:p w14:paraId="1D3CE3C3" w14:textId="4A1C6504"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0</w:t>
            </w:r>
          </w:p>
        </w:tc>
        <w:tc>
          <w:tcPr>
            <w:tcW w:w="1181" w:type="dxa"/>
            <w:vAlign w:val="bottom"/>
          </w:tcPr>
          <w:p w14:paraId="43FA6989" w14:textId="7591B905" w:rsidR="00CB25FC" w:rsidRPr="00222380" w:rsidRDefault="00CB25FC" w:rsidP="00222380">
            <w:pPr>
              <w:jc w:val="both"/>
              <w:rPr>
                <w:rFonts w:ascii="Calibri Light" w:hAnsi="Calibri Light" w:cs="Calibri Light"/>
                <w:sz w:val="16"/>
                <w:szCs w:val="16"/>
              </w:rPr>
            </w:pPr>
            <w:r w:rsidRPr="00222380">
              <w:rPr>
                <w:rFonts w:ascii="Calibri Light" w:hAnsi="Calibri Light" w:cs="Calibri Light"/>
                <w:color w:val="000000"/>
              </w:rPr>
              <w:t>512</w:t>
            </w:r>
          </w:p>
        </w:tc>
      </w:tr>
      <w:tr w:rsidR="00FF4198" w:rsidRPr="00222380" w14:paraId="4E0CE500" w14:textId="77777777" w:rsidTr="00FF4198">
        <w:trPr>
          <w:gridAfter w:val="2"/>
          <w:wAfter w:w="42" w:type="dxa"/>
          <w:cantSplit/>
          <w:trHeight w:val="527"/>
        </w:trPr>
        <w:tc>
          <w:tcPr>
            <w:tcW w:w="1765" w:type="dxa"/>
          </w:tcPr>
          <w:p w14:paraId="0002A967" w14:textId="77777777"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sz w:val="20"/>
                <w:szCs w:val="20"/>
              </w:rPr>
              <w:t>Klinča Sela</w:t>
            </w:r>
          </w:p>
        </w:tc>
        <w:tc>
          <w:tcPr>
            <w:tcW w:w="390" w:type="dxa"/>
            <w:textDirection w:val="btLr"/>
            <w:vAlign w:val="bottom"/>
          </w:tcPr>
          <w:p w14:paraId="01297504" w14:textId="3E5C38A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28</w:t>
            </w:r>
          </w:p>
        </w:tc>
        <w:tc>
          <w:tcPr>
            <w:tcW w:w="391" w:type="dxa"/>
            <w:textDirection w:val="btLr"/>
            <w:vAlign w:val="bottom"/>
          </w:tcPr>
          <w:p w14:paraId="2E7ACE75" w14:textId="72F6FFB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21</w:t>
            </w:r>
          </w:p>
        </w:tc>
        <w:tc>
          <w:tcPr>
            <w:tcW w:w="393" w:type="dxa"/>
            <w:textDirection w:val="btLr"/>
            <w:vAlign w:val="bottom"/>
          </w:tcPr>
          <w:p w14:paraId="384F2210" w14:textId="08BDED0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49</w:t>
            </w:r>
          </w:p>
        </w:tc>
        <w:tc>
          <w:tcPr>
            <w:tcW w:w="455" w:type="dxa"/>
            <w:textDirection w:val="btLr"/>
            <w:vAlign w:val="bottom"/>
          </w:tcPr>
          <w:p w14:paraId="4EDA9797" w14:textId="793AC04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231</w:t>
            </w:r>
          </w:p>
        </w:tc>
        <w:tc>
          <w:tcPr>
            <w:tcW w:w="457" w:type="dxa"/>
            <w:textDirection w:val="btLr"/>
            <w:vAlign w:val="bottom"/>
          </w:tcPr>
          <w:p w14:paraId="32F660DC" w14:textId="5DEFD12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191</w:t>
            </w:r>
          </w:p>
        </w:tc>
        <w:tc>
          <w:tcPr>
            <w:tcW w:w="459" w:type="dxa"/>
            <w:textDirection w:val="btLr"/>
            <w:vAlign w:val="bottom"/>
          </w:tcPr>
          <w:p w14:paraId="30EEAC11" w14:textId="543822E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422</w:t>
            </w:r>
          </w:p>
        </w:tc>
        <w:tc>
          <w:tcPr>
            <w:tcW w:w="392" w:type="dxa"/>
            <w:textDirection w:val="btLr"/>
            <w:vAlign w:val="bottom"/>
          </w:tcPr>
          <w:p w14:paraId="4F4BE157" w14:textId="089EFDC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392</w:t>
            </w:r>
          </w:p>
        </w:tc>
        <w:tc>
          <w:tcPr>
            <w:tcW w:w="392" w:type="dxa"/>
            <w:textDirection w:val="btLr"/>
            <w:vAlign w:val="bottom"/>
          </w:tcPr>
          <w:p w14:paraId="2D10A64A" w14:textId="567ADF0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390</w:t>
            </w:r>
          </w:p>
        </w:tc>
        <w:tc>
          <w:tcPr>
            <w:tcW w:w="396" w:type="dxa"/>
            <w:textDirection w:val="btLr"/>
            <w:vAlign w:val="bottom"/>
          </w:tcPr>
          <w:p w14:paraId="72C83CFF" w14:textId="42CA4B8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782</w:t>
            </w:r>
          </w:p>
        </w:tc>
        <w:tc>
          <w:tcPr>
            <w:tcW w:w="327" w:type="dxa"/>
            <w:textDirection w:val="btLr"/>
            <w:vAlign w:val="bottom"/>
          </w:tcPr>
          <w:p w14:paraId="06D8F3DB" w14:textId="65BF96C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449</w:t>
            </w:r>
          </w:p>
        </w:tc>
        <w:tc>
          <w:tcPr>
            <w:tcW w:w="327" w:type="dxa"/>
            <w:textDirection w:val="btLr"/>
            <w:vAlign w:val="bottom"/>
          </w:tcPr>
          <w:p w14:paraId="4C0FDDB8" w14:textId="02079D3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414</w:t>
            </w:r>
          </w:p>
        </w:tc>
        <w:tc>
          <w:tcPr>
            <w:tcW w:w="332" w:type="dxa"/>
            <w:textDirection w:val="btLr"/>
            <w:vAlign w:val="bottom"/>
          </w:tcPr>
          <w:p w14:paraId="17B9A86C" w14:textId="79263F4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863</w:t>
            </w:r>
          </w:p>
        </w:tc>
        <w:tc>
          <w:tcPr>
            <w:tcW w:w="327" w:type="dxa"/>
            <w:textDirection w:val="btLr"/>
            <w:vAlign w:val="bottom"/>
          </w:tcPr>
          <w:p w14:paraId="487F0323" w14:textId="4B56AF3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412</w:t>
            </w:r>
          </w:p>
        </w:tc>
        <w:tc>
          <w:tcPr>
            <w:tcW w:w="327" w:type="dxa"/>
            <w:textDirection w:val="btLr"/>
            <w:vAlign w:val="bottom"/>
          </w:tcPr>
          <w:p w14:paraId="4BA82FA1" w14:textId="578D67F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413</w:t>
            </w:r>
          </w:p>
        </w:tc>
        <w:tc>
          <w:tcPr>
            <w:tcW w:w="332" w:type="dxa"/>
            <w:textDirection w:val="btLr"/>
            <w:vAlign w:val="bottom"/>
          </w:tcPr>
          <w:p w14:paraId="0E380C22" w14:textId="66D9458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825</w:t>
            </w:r>
          </w:p>
        </w:tc>
        <w:tc>
          <w:tcPr>
            <w:tcW w:w="327" w:type="dxa"/>
            <w:textDirection w:val="btLr"/>
            <w:vAlign w:val="bottom"/>
          </w:tcPr>
          <w:p w14:paraId="17362342" w14:textId="384DB9C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409</w:t>
            </w:r>
          </w:p>
        </w:tc>
        <w:tc>
          <w:tcPr>
            <w:tcW w:w="327" w:type="dxa"/>
            <w:textDirection w:val="btLr"/>
            <w:vAlign w:val="bottom"/>
          </w:tcPr>
          <w:p w14:paraId="12F36994" w14:textId="18DD617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397</w:t>
            </w:r>
          </w:p>
        </w:tc>
        <w:tc>
          <w:tcPr>
            <w:tcW w:w="332" w:type="dxa"/>
            <w:textDirection w:val="btLr"/>
            <w:vAlign w:val="bottom"/>
          </w:tcPr>
          <w:p w14:paraId="1F261B00" w14:textId="7FF1A97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806</w:t>
            </w:r>
          </w:p>
        </w:tc>
        <w:tc>
          <w:tcPr>
            <w:tcW w:w="327" w:type="dxa"/>
            <w:textDirection w:val="btLr"/>
            <w:vAlign w:val="bottom"/>
          </w:tcPr>
          <w:p w14:paraId="13E68660" w14:textId="74FFF94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449</w:t>
            </w:r>
          </w:p>
        </w:tc>
        <w:tc>
          <w:tcPr>
            <w:tcW w:w="327" w:type="dxa"/>
            <w:textDirection w:val="btLr"/>
            <w:vAlign w:val="bottom"/>
          </w:tcPr>
          <w:p w14:paraId="0DBDCD45" w14:textId="1B0ADCC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396</w:t>
            </w:r>
          </w:p>
        </w:tc>
        <w:tc>
          <w:tcPr>
            <w:tcW w:w="330" w:type="dxa"/>
            <w:textDirection w:val="btLr"/>
            <w:vAlign w:val="bottom"/>
          </w:tcPr>
          <w:p w14:paraId="457892FA" w14:textId="0AC3A85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845</w:t>
            </w:r>
          </w:p>
        </w:tc>
        <w:tc>
          <w:tcPr>
            <w:tcW w:w="392" w:type="dxa"/>
            <w:textDirection w:val="btLr"/>
            <w:vAlign w:val="bottom"/>
          </w:tcPr>
          <w:p w14:paraId="3DAB6287" w14:textId="0F1EBFD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430</w:t>
            </w:r>
          </w:p>
        </w:tc>
        <w:tc>
          <w:tcPr>
            <w:tcW w:w="394" w:type="dxa"/>
            <w:textDirection w:val="btLr"/>
            <w:vAlign w:val="bottom"/>
          </w:tcPr>
          <w:p w14:paraId="72EFA97C" w14:textId="29B3777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364</w:t>
            </w:r>
          </w:p>
        </w:tc>
        <w:tc>
          <w:tcPr>
            <w:tcW w:w="400" w:type="dxa"/>
            <w:textDirection w:val="btLr"/>
            <w:vAlign w:val="bottom"/>
          </w:tcPr>
          <w:p w14:paraId="6F45EF15" w14:textId="64FA3B6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794</w:t>
            </w:r>
          </w:p>
        </w:tc>
        <w:tc>
          <w:tcPr>
            <w:tcW w:w="395" w:type="dxa"/>
            <w:textDirection w:val="btLr"/>
            <w:vAlign w:val="bottom"/>
          </w:tcPr>
          <w:p w14:paraId="68F1EE57" w14:textId="6EC613A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366</w:t>
            </w:r>
          </w:p>
        </w:tc>
        <w:tc>
          <w:tcPr>
            <w:tcW w:w="392" w:type="dxa"/>
            <w:textDirection w:val="btLr"/>
            <w:vAlign w:val="bottom"/>
          </w:tcPr>
          <w:p w14:paraId="2451673C" w14:textId="3FED6FD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179</w:t>
            </w:r>
          </w:p>
        </w:tc>
        <w:tc>
          <w:tcPr>
            <w:tcW w:w="396" w:type="dxa"/>
            <w:textDirection w:val="btLr"/>
            <w:vAlign w:val="bottom"/>
          </w:tcPr>
          <w:p w14:paraId="61F2244A" w14:textId="12E9957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545</w:t>
            </w:r>
          </w:p>
        </w:tc>
        <w:tc>
          <w:tcPr>
            <w:tcW w:w="328" w:type="dxa"/>
            <w:textDirection w:val="btLr"/>
            <w:vAlign w:val="bottom"/>
          </w:tcPr>
          <w:p w14:paraId="21670D44" w14:textId="26175C0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127</w:t>
            </w:r>
          </w:p>
        </w:tc>
        <w:tc>
          <w:tcPr>
            <w:tcW w:w="327" w:type="dxa"/>
            <w:textDirection w:val="btLr"/>
            <w:vAlign w:val="bottom"/>
          </w:tcPr>
          <w:p w14:paraId="0974B024" w14:textId="69317C8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62</w:t>
            </w:r>
          </w:p>
        </w:tc>
        <w:tc>
          <w:tcPr>
            <w:tcW w:w="331" w:type="dxa"/>
            <w:textDirection w:val="btLr"/>
            <w:vAlign w:val="bottom"/>
          </w:tcPr>
          <w:p w14:paraId="5C95FEA9" w14:textId="2A837C5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189</w:t>
            </w:r>
          </w:p>
        </w:tc>
        <w:tc>
          <w:tcPr>
            <w:tcW w:w="392" w:type="dxa"/>
            <w:textDirection w:val="btLr"/>
            <w:vAlign w:val="bottom"/>
          </w:tcPr>
          <w:p w14:paraId="01579255" w14:textId="114711DF"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39</w:t>
            </w:r>
          </w:p>
        </w:tc>
        <w:tc>
          <w:tcPr>
            <w:tcW w:w="394" w:type="dxa"/>
            <w:textDirection w:val="btLr"/>
            <w:vAlign w:val="bottom"/>
          </w:tcPr>
          <w:p w14:paraId="179580CD" w14:textId="6E8544D1"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31</w:t>
            </w:r>
          </w:p>
        </w:tc>
        <w:tc>
          <w:tcPr>
            <w:tcW w:w="395" w:type="dxa"/>
            <w:textDirection w:val="btLr"/>
            <w:vAlign w:val="bottom"/>
          </w:tcPr>
          <w:p w14:paraId="5D7AFB9C" w14:textId="09ADF798"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70</w:t>
            </w:r>
          </w:p>
        </w:tc>
        <w:tc>
          <w:tcPr>
            <w:tcW w:w="1181" w:type="dxa"/>
            <w:vAlign w:val="bottom"/>
          </w:tcPr>
          <w:p w14:paraId="52136B6C" w14:textId="7273DF83" w:rsidR="00CB25FC" w:rsidRPr="00222380" w:rsidRDefault="00CB25FC" w:rsidP="00222380">
            <w:pPr>
              <w:jc w:val="both"/>
              <w:rPr>
                <w:rFonts w:ascii="Calibri Light" w:hAnsi="Calibri Light" w:cs="Calibri Light"/>
                <w:sz w:val="16"/>
                <w:szCs w:val="16"/>
              </w:rPr>
            </w:pPr>
            <w:r w:rsidRPr="00222380">
              <w:rPr>
                <w:rFonts w:ascii="Calibri Light" w:hAnsi="Calibri Light" w:cs="Calibri Light"/>
                <w:color w:val="000000"/>
              </w:rPr>
              <w:t>6190</w:t>
            </w:r>
          </w:p>
        </w:tc>
      </w:tr>
      <w:tr w:rsidR="00FF4198" w:rsidRPr="00222380" w14:paraId="5A766687" w14:textId="77777777" w:rsidTr="00FF4198">
        <w:trPr>
          <w:gridAfter w:val="2"/>
          <w:wAfter w:w="42" w:type="dxa"/>
          <w:cantSplit/>
          <w:trHeight w:val="527"/>
        </w:trPr>
        <w:tc>
          <w:tcPr>
            <w:tcW w:w="1765" w:type="dxa"/>
          </w:tcPr>
          <w:p w14:paraId="5FBA17E0" w14:textId="77777777"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sz w:val="20"/>
                <w:szCs w:val="20"/>
              </w:rPr>
              <w:t>Luka</w:t>
            </w:r>
          </w:p>
        </w:tc>
        <w:tc>
          <w:tcPr>
            <w:tcW w:w="390" w:type="dxa"/>
            <w:textDirection w:val="btLr"/>
            <w:vAlign w:val="bottom"/>
          </w:tcPr>
          <w:p w14:paraId="0132D547" w14:textId="72004AD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w:t>
            </w:r>
          </w:p>
        </w:tc>
        <w:tc>
          <w:tcPr>
            <w:tcW w:w="391" w:type="dxa"/>
            <w:textDirection w:val="btLr"/>
            <w:vAlign w:val="bottom"/>
          </w:tcPr>
          <w:p w14:paraId="162CC3A9" w14:textId="10435AD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w:t>
            </w:r>
          </w:p>
        </w:tc>
        <w:tc>
          <w:tcPr>
            <w:tcW w:w="393" w:type="dxa"/>
            <w:textDirection w:val="btLr"/>
            <w:vAlign w:val="bottom"/>
          </w:tcPr>
          <w:p w14:paraId="4E5AED15" w14:textId="0301C4C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17</w:t>
            </w:r>
          </w:p>
        </w:tc>
        <w:tc>
          <w:tcPr>
            <w:tcW w:w="455" w:type="dxa"/>
            <w:textDirection w:val="btLr"/>
            <w:vAlign w:val="bottom"/>
          </w:tcPr>
          <w:p w14:paraId="114616EF" w14:textId="75E7B14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70</w:t>
            </w:r>
          </w:p>
        </w:tc>
        <w:tc>
          <w:tcPr>
            <w:tcW w:w="457" w:type="dxa"/>
            <w:textDirection w:val="btLr"/>
            <w:vAlign w:val="bottom"/>
          </w:tcPr>
          <w:p w14:paraId="48EA97F4" w14:textId="5488011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57</w:t>
            </w:r>
          </w:p>
        </w:tc>
        <w:tc>
          <w:tcPr>
            <w:tcW w:w="459" w:type="dxa"/>
            <w:textDirection w:val="btLr"/>
            <w:vAlign w:val="bottom"/>
          </w:tcPr>
          <w:p w14:paraId="6AD45044" w14:textId="009E2D6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127</w:t>
            </w:r>
          </w:p>
        </w:tc>
        <w:tc>
          <w:tcPr>
            <w:tcW w:w="392" w:type="dxa"/>
            <w:textDirection w:val="btLr"/>
            <w:vAlign w:val="bottom"/>
          </w:tcPr>
          <w:p w14:paraId="6E183EBB" w14:textId="4F410A7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121</w:t>
            </w:r>
          </w:p>
        </w:tc>
        <w:tc>
          <w:tcPr>
            <w:tcW w:w="392" w:type="dxa"/>
            <w:textDirection w:val="btLr"/>
            <w:vAlign w:val="bottom"/>
          </w:tcPr>
          <w:p w14:paraId="332B79DB" w14:textId="0D3BFBC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108</w:t>
            </w:r>
          </w:p>
        </w:tc>
        <w:tc>
          <w:tcPr>
            <w:tcW w:w="396" w:type="dxa"/>
            <w:textDirection w:val="btLr"/>
            <w:vAlign w:val="bottom"/>
          </w:tcPr>
          <w:p w14:paraId="25EE8C05" w14:textId="5136161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229</w:t>
            </w:r>
          </w:p>
        </w:tc>
        <w:tc>
          <w:tcPr>
            <w:tcW w:w="327" w:type="dxa"/>
            <w:textDirection w:val="btLr"/>
            <w:vAlign w:val="bottom"/>
          </w:tcPr>
          <w:p w14:paraId="4B7E5DE7" w14:textId="22F98D2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146</w:t>
            </w:r>
          </w:p>
        </w:tc>
        <w:tc>
          <w:tcPr>
            <w:tcW w:w="327" w:type="dxa"/>
            <w:textDirection w:val="btLr"/>
            <w:vAlign w:val="bottom"/>
          </w:tcPr>
          <w:p w14:paraId="49E548B3" w14:textId="5AA8D82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143</w:t>
            </w:r>
          </w:p>
        </w:tc>
        <w:tc>
          <w:tcPr>
            <w:tcW w:w="332" w:type="dxa"/>
            <w:textDirection w:val="btLr"/>
            <w:vAlign w:val="bottom"/>
          </w:tcPr>
          <w:p w14:paraId="7C22D670" w14:textId="1A781DF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289</w:t>
            </w:r>
          </w:p>
        </w:tc>
        <w:tc>
          <w:tcPr>
            <w:tcW w:w="327" w:type="dxa"/>
            <w:textDirection w:val="btLr"/>
            <w:vAlign w:val="bottom"/>
          </w:tcPr>
          <w:p w14:paraId="5F89779A" w14:textId="0D234F0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155</w:t>
            </w:r>
          </w:p>
        </w:tc>
        <w:tc>
          <w:tcPr>
            <w:tcW w:w="327" w:type="dxa"/>
            <w:textDirection w:val="btLr"/>
            <w:vAlign w:val="bottom"/>
          </w:tcPr>
          <w:p w14:paraId="37BE44F5" w14:textId="1E9A6F8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145</w:t>
            </w:r>
          </w:p>
        </w:tc>
        <w:tc>
          <w:tcPr>
            <w:tcW w:w="332" w:type="dxa"/>
            <w:textDirection w:val="btLr"/>
            <w:vAlign w:val="bottom"/>
          </w:tcPr>
          <w:p w14:paraId="19684811" w14:textId="25B5F85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300</w:t>
            </w:r>
          </w:p>
        </w:tc>
        <w:tc>
          <w:tcPr>
            <w:tcW w:w="327" w:type="dxa"/>
            <w:textDirection w:val="btLr"/>
            <w:vAlign w:val="bottom"/>
          </w:tcPr>
          <w:p w14:paraId="50A17E94" w14:textId="5105216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160</w:t>
            </w:r>
          </w:p>
        </w:tc>
        <w:tc>
          <w:tcPr>
            <w:tcW w:w="327" w:type="dxa"/>
            <w:textDirection w:val="btLr"/>
            <w:vAlign w:val="bottom"/>
          </w:tcPr>
          <w:p w14:paraId="5E81DBC4" w14:textId="4CE0748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141</w:t>
            </w:r>
          </w:p>
        </w:tc>
        <w:tc>
          <w:tcPr>
            <w:tcW w:w="332" w:type="dxa"/>
            <w:textDirection w:val="btLr"/>
            <w:vAlign w:val="bottom"/>
          </w:tcPr>
          <w:p w14:paraId="36D8CC8A" w14:textId="59E2D9F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301</w:t>
            </w:r>
          </w:p>
        </w:tc>
        <w:tc>
          <w:tcPr>
            <w:tcW w:w="327" w:type="dxa"/>
            <w:textDirection w:val="btLr"/>
            <w:vAlign w:val="bottom"/>
          </w:tcPr>
          <w:p w14:paraId="362B97E9" w14:textId="6ED00BA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133</w:t>
            </w:r>
          </w:p>
        </w:tc>
        <w:tc>
          <w:tcPr>
            <w:tcW w:w="327" w:type="dxa"/>
            <w:textDirection w:val="btLr"/>
            <w:vAlign w:val="bottom"/>
          </w:tcPr>
          <w:p w14:paraId="416F8DF3" w14:textId="3E5AFCD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122</w:t>
            </w:r>
          </w:p>
        </w:tc>
        <w:tc>
          <w:tcPr>
            <w:tcW w:w="330" w:type="dxa"/>
            <w:textDirection w:val="btLr"/>
            <w:vAlign w:val="bottom"/>
          </w:tcPr>
          <w:p w14:paraId="6FA587FA" w14:textId="43A2F74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255</w:t>
            </w:r>
          </w:p>
        </w:tc>
        <w:tc>
          <w:tcPr>
            <w:tcW w:w="392" w:type="dxa"/>
            <w:textDirection w:val="btLr"/>
            <w:vAlign w:val="bottom"/>
          </w:tcPr>
          <w:p w14:paraId="3C5E86D2" w14:textId="5DF4846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124</w:t>
            </w:r>
          </w:p>
        </w:tc>
        <w:tc>
          <w:tcPr>
            <w:tcW w:w="394" w:type="dxa"/>
            <w:textDirection w:val="btLr"/>
            <w:vAlign w:val="bottom"/>
          </w:tcPr>
          <w:p w14:paraId="1166E9A7" w14:textId="0889478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89</w:t>
            </w:r>
          </w:p>
        </w:tc>
        <w:tc>
          <w:tcPr>
            <w:tcW w:w="400" w:type="dxa"/>
            <w:textDirection w:val="btLr"/>
            <w:vAlign w:val="bottom"/>
          </w:tcPr>
          <w:p w14:paraId="341E6A75" w14:textId="158AD30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213</w:t>
            </w:r>
          </w:p>
        </w:tc>
        <w:tc>
          <w:tcPr>
            <w:tcW w:w="395" w:type="dxa"/>
            <w:textDirection w:val="btLr"/>
            <w:vAlign w:val="bottom"/>
          </w:tcPr>
          <w:p w14:paraId="0DE6EC97" w14:textId="09CE6F1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103</w:t>
            </w:r>
          </w:p>
        </w:tc>
        <w:tc>
          <w:tcPr>
            <w:tcW w:w="392" w:type="dxa"/>
            <w:textDirection w:val="btLr"/>
            <w:vAlign w:val="bottom"/>
          </w:tcPr>
          <w:p w14:paraId="6F0F076A" w14:textId="4F896E8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40</w:t>
            </w:r>
          </w:p>
        </w:tc>
        <w:tc>
          <w:tcPr>
            <w:tcW w:w="396" w:type="dxa"/>
            <w:textDirection w:val="btLr"/>
            <w:vAlign w:val="bottom"/>
          </w:tcPr>
          <w:p w14:paraId="2E9C4DF1" w14:textId="6661CCF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143</w:t>
            </w:r>
          </w:p>
        </w:tc>
        <w:tc>
          <w:tcPr>
            <w:tcW w:w="328" w:type="dxa"/>
            <w:textDirection w:val="btLr"/>
            <w:vAlign w:val="bottom"/>
          </w:tcPr>
          <w:p w14:paraId="3D66E7B3" w14:textId="5101FC9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30</w:t>
            </w:r>
          </w:p>
        </w:tc>
        <w:tc>
          <w:tcPr>
            <w:tcW w:w="327" w:type="dxa"/>
            <w:textDirection w:val="btLr"/>
            <w:vAlign w:val="bottom"/>
          </w:tcPr>
          <w:p w14:paraId="2FD38D01" w14:textId="544448A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w:t>
            </w:r>
          </w:p>
        </w:tc>
        <w:tc>
          <w:tcPr>
            <w:tcW w:w="331" w:type="dxa"/>
            <w:textDirection w:val="btLr"/>
            <w:vAlign w:val="bottom"/>
          </w:tcPr>
          <w:p w14:paraId="61D52412" w14:textId="5AA33A8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37</w:t>
            </w:r>
          </w:p>
        </w:tc>
        <w:tc>
          <w:tcPr>
            <w:tcW w:w="392" w:type="dxa"/>
            <w:textDirection w:val="btLr"/>
            <w:vAlign w:val="bottom"/>
          </w:tcPr>
          <w:p w14:paraId="48D5B608" w14:textId="4309386A"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5</w:t>
            </w:r>
          </w:p>
        </w:tc>
        <w:tc>
          <w:tcPr>
            <w:tcW w:w="394" w:type="dxa"/>
            <w:textDirection w:val="btLr"/>
            <w:vAlign w:val="bottom"/>
          </w:tcPr>
          <w:p w14:paraId="49B53589" w14:textId="53C61F83"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2</w:t>
            </w:r>
          </w:p>
        </w:tc>
        <w:tc>
          <w:tcPr>
            <w:tcW w:w="395" w:type="dxa"/>
            <w:textDirection w:val="btLr"/>
            <w:vAlign w:val="bottom"/>
          </w:tcPr>
          <w:p w14:paraId="47D3A06F" w14:textId="72B3B8BB"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7</w:t>
            </w:r>
          </w:p>
        </w:tc>
        <w:tc>
          <w:tcPr>
            <w:tcW w:w="1181" w:type="dxa"/>
            <w:vAlign w:val="bottom"/>
          </w:tcPr>
          <w:p w14:paraId="1CBEB019" w14:textId="6252979A" w:rsidR="00CB25FC" w:rsidRPr="00222380" w:rsidRDefault="00CB25FC" w:rsidP="00222380">
            <w:pPr>
              <w:jc w:val="both"/>
              <w:rPr>
                <w:rFonts w:ascii="Calibri Light" w:hAnsi="Calibri Light" w:cs="Calibri Light"/>
                <w:sz w:val="16"/>
                <w:szCs w:val="16"/>
              </w:rPr>
            </w:pPr>
            <w:r w:rsidRPr="00222380">
              <w:rPr>
                <w:rFonts w:ascii="Calibri Light" w:hAnsi="Calibri Light" w:cs="Calibri Light"/>
                <w:color w:val="000000"/>
              </w:rPr>
              <w:t>1918</w:t>
            </w:r>
          </w:p>
        </w:tc>
      </w:tr>
      <w:tr w:rsidR="00FF4198" w:rsidRPr="00222380" w14:paraId="3F8C7EDB" w14:textId="77777777" w:rsidTr="00FF4198">
        <w:trPr>
          <w:gridAfter w:val="2"/>
          <w:wAfter w:w="42" w:type="dxa"/>
          <w:cantSplit/>
          <w:trHeight w:val="527"/>
        </w:trPr>
        <w:tc>
          <w:tcPr>
            <w:tcW w:w="1765" w:type="dxa"/>
          </w:tcPr>
          <w:p w14:paraId="0B4832C5" w14:textId="77777777"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sz w:val="20"/>
                <w:szCs w:val="20"/>
              </w:rPr>
              <w:t>Marija Gorica</w:t>
            </w:r>
          </w:p>
        </w:tc>
        <w:tc>
          <w:tcPr>
            <w:tcW w:w="390" w:type="dxa"/>
            <w:textDirection w:val="btLr"/>
            <w:vAlign w:val="bottom"/>
          </w:tcPr>
          <w:p w14:paraId="6BD06E5B" w14:textId="73C2DD7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w:t>
            </w:r>
          </w:p>
        </w:tc>
        <w:tc>
          <w:tcPr>
            <w:tcW w:w="391" w:type="dxa"/>
            <w:textDirection w:val="btLr"/>
            <w:vAlign w:val="bottom"/>
          </w:tcPr>
          <w:p w14:paraId="36267B24" w14:textId="15B6D7B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w:t>
            </w:r>
          </w:p>
        </w:tc>
        <w:tc>
          <w:tcPr>
            <w:tcW w:w="393" w:type="dxa"/>
            <w:textDirection w:val="btLr"/>
            <w:vAlign w:val="bottom"/>
          </w:tcPr>
          <w:p w14:paraId="7D4EE512" w14:textId="227DD42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w:t>
            </w:r>
          </w:p>
        </w:tc>
        <w:tc>
          <w:tcPr>
            <w:tcW w:w="455" w:type="dxa"/>
            <w:textDirection w:val="btLr"/>
            <w:vAlign w:val="bottom"/>
          </w:tcPr>
          <w:p w14:paraId="56B6F14D" w14:textId="5040CC1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26</w:t>
            </w:r>
          </w:p>
        </w:tc>
        <w:tc>
          <w:tcPr>
            <w:tcW w:w="457" w:type="dxa"/>
            <w:textDirection w:val="btLr"/>
            <w:vAlign w:val="bottom"/>
          </w:tcPr>
          <w:p w14:paraId="43540A4A" w14:textId="60E3363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26</w:t>
            </w:r>
          </w:p>
        </w:tc>
        <w:tc>
          <w:tcPr>
            <w:tcW w:w="459" w:type="dxa"/>
            <w:textDirection w:val="btLr"/>
            <w:vAlign w:val="bottom"/>
          </w:tcPr>
          <w:p w14:paraId="0A1B8144" w14:textId="07A4F43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52</w:t>
            </w:r>
          </w:p>
        </w:tc>
        <w:tc>
          <w:tcPr>
            <w:tcW w:w="392" w:type="dxa"/>
            <w:textDirection w:val="btLr"/>
            <w:vAlign w:val="bottom"/>
          </w:tcPr>
          <w:p w14:paraId="5C3AD303" w14:textId="5E38C57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35</w:t>
            </w:r>
          </w:p>
        </w:tc>
        <w:tc>
          <w:tcPr>
            <w:tcW w:w="392" w:type="dxa"/>
            <w:textDirection w:val="btLr"/>
            <w:vAlign w:val="bottom"/>
          </w:tcPr>
          <w:p w14:paraId="57BDF49A" w14:textId="42FBE22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29</w:t>
            </w:r>
          </w:p>
        </w:tc>
        <w:tc>
          <w:tcPr>
            <w:tcW w:w="396" w:type="dxa"/>
            <w:textDirection w:val="btLr"/>
            <w:vAlign w:val="bottom"/>
          </w:tcPr>
          <w:p w14:paraId="2D5DA1F8" w14:textId="5421064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64</w:t>
            </w:r>
          </w:p>
        </w:tc>
        <w:tc>
          <w:tcPr>
            <w:tcW w:w="327" w:type="dxa"/>
            <w:textDirection w:val="btLr"/>
            <w:vAlign w:val="bottom"/>
          </w:tcPr>
          <w:p w14:paraId="7C1B81C1" w14:textId="11F9DC0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40</w:t>
            </w:r>
          </w:p>
        </w:tc>
        <w:tc>
          <w:tcPr>
            <w:tcW w:w="327" w:type="dxa"/>
            <w:textDirection w:val="btLr"/>
            <w:vAlign w:val="bottom"/>
          </w:tcPr>
          <w:p w14:paraId="464DC113" w14:textId="3979FDE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34</w:t>
            </w:r>
          </w:p>
        </w:tc>
        <w:tc>
          <w:tcPr>
            <w:tcW w:w="332" w:type="dxa"/>
            <w:textDirection w:val="btLr"/>
            <w:vAlign w:val="bottom"/>
          </w:tcPr>
          <w:p w14:paraId="2FF4C866" w14:textId="180DBA0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74</w:t>
            </w:r>
          </w:p>
        </w:tc>
        <w:tc>
          <w:tcPr>
            <w:tcW w:w="327" w:type="dxa"/>
            <w:textDirection w:val="btLr"/>
            <w:vAlign w:val="bottom"/>
          </w:tcPr>
          <w:p w14:paraId="5CB8CA5E" w14:textId="61A703E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39</w:t>
            </w:r>
          </w:p>
        </w:tc>
        <w:tc>
          <w:tcPr>
            <w:tcW w:w="327" w:type="dxa"/>
            <w:textDirection w:val="btLr"/>
            <w:vAlign w:val="bottom"/>
          </w:tcPr>
          <w:p w14:paraId="383865C5" w14:textId="5F4D687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27</w:t>
            </w:r>
          </w:p>
        </w:tc>
        <w:tc>
          <w:tcPr>
            <w:tcW w:w="332" w:type="dxa"/>
            <w:textDirection w:val="btLr"/>
            <w:vAlign w:val="bottom"/>
          </w:tcPr>
          <w:p w14:paraId="66A50670" w14:textId="37AD9C3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66</w:t>
            </w:r>
          </w:p>
        </w:tc>
        <w:tc>
          <w:tcPr>
            <w:tcW w:w="327" w:type="dxa"/>
            <w:textDirection w:val="btLr"/>
            <w:vAlign w:val="bottom"/>
          </w:tcPr>
          <w:p w14:paraId="63F4E8A7" w14:textId="1A4F7F1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26</w:t>
            </w:r>
          </w:p>
        </w:tc>
        <w:tc>
          <w:tcPr>
            <w:tcW w:w="327" w:type="dxa"/>
            <w:textDirection w:val="btLr"/>
            <w:vAlign w:val="bottom"/>
          </w:tcPr>
          <w:p w14:paraId="458E3312" w14:textId="76CA7DC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32</w:t>
            </w:r>
          </w:p>
        </w:tc>
        <w:tc>
          <w:tcPr>
            <w:tcW w:w="332" w:type="dxa"/>
            <w:textDirection w:val="btLr"/>
            <w:vAlign w:val="bottom"/>
          </w:tcPr>
          <w:p w14:paraId="7B4A22A9" w14:textId="5148038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58</w:t>
            </w:r>
          </w:p>
        </w:tc>
        <w:tc>
          <w:tcPr>
            <w:tcW w:w="327" w:type="dxa"/>
            <w:textDirection w:val="btLr"/>
            <w:vAlign w:val="bottom"/>
          </w:tcPr>
          <w:p w14:paraId="6620A787" w14:textId="52BC096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42</w:t>
            </w:r>
          </w:p>
        </w:tc>
        <w:tc>
          <w:tcPr>
            <w:tcW w:w="327" w:type="dxa"/>
            <w:textDirection w:val="btLr"/>
            <w:vAlign w:val="bottom"/>
          </w:tcPr>
          <w:p w14:paraId="0DC7C2E2" w14:textId="12C20A4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30</w:t>
            </w:r>
          </w:p>
        </w:tc>
        <w:tc>
          <w:tcPr>
            <w:tcW w:w="330" w:type="dxa"/>
            <w:textDirection w:val="btLr"/>
            <w:vAlign w:val="bottom"/>
          </w:tcPr>
          <w:p w14:paraId="438C0D9A" w14:textId="3910959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72</w:t>
            </w:r>
          </w:p>
        </w:tc>
        <w:tc>
          <w:tcPr>
            <w:tcW w:w="392" w:type="dxa"/>
            <w:textDirection w:val="btLr"/>
            <w:vAlign w:val="bottom"/>
          </w:tcPr>
          <w:p w14:paraId="6EF29AF1" w14:textId="4C4889B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30</w:t>
            </w:r>
          </w:p>
        </w:tc>
        <w:tc>
          <w:tcPr>
            <w:tcW w:w="394" w:type="dxa"/>
            <w:textDirection w:val="btLr"/>
            <w:vAlign w:val="bottom"/>
          </w:tcPr>
          <w:p w14:paraId="6C2F131F" w14:textId="15D9127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13</w:t>
            </w:r>
          </w:p>
        </w:tc>
        <w:tc>
          <w:tcPr>
            <w:tcW w:w="400" w:type="dxa"/>
            <w:textDirection w:val="btLr"/>
            <w:vAlign w:val="bottom"/>
          </w:tcPr>
          <w:p w14:paraId="64FD8AF7" w14:textId="43A6544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43</w:t>
            </w:r>
          </w:p>
        </w:tc>
        <w:tc>
          <w:tcPr>
            <w:tcW w:w="395" w:type="dxa"/>
            <w:textDirection w:val="btLr"/>
            <w:vAlign w:val="bottom"/>
          </w:tcPr>
          <w:p w14:paraId="6DC90590" w14:textId="5EFBAA4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14</w:t>
            </w:r>
          </w:p>
        </w:tc>
        <w:tc>
          <w:tcPr>
            <w:tcW w:w="392" w:type="dxa"/>
            <w:textDirection w:val="btLr"/>
            <w:vAlign w:val="bottom"/>
          </w:tcPr>
          <w:p w14:paraId="53E74B5D" w14:textId="77BFCC5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w:t>
            </w:r>
          </w:p>
        </w:tc>
        <w:tc>
          <w:tcPr>
            <w:tcW w:w="396" w:type="dxa"/>
            <w:textDirection w:val="btLr"/>
            <w:vAlign w:val="bottom"/>
          </w:tcPr>
          <w:p w14:paraId="6B4317E8" w14:textId="140E228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19</w:t>
            </w:r>
          </w:p>
        </w:tc>
        <w:tc>
          <w:tcPr>
            <w:tcW w:w="328" w:type="dxa"/>
            <w:textDirection w:val="btLr"/>
            <w:vAlign w:val="bottom"/>
          </w:tcPr>
          <w:p w14:paraId="07F9196B" w14:textId="7D50876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w:t>
            </w:r>
          </w:p>
        </w:tc>
        <w:tc>
          <w:tcPr>
            <w:tcW w:w="327" w:type="dxa"/>
            <w:textDirection w:val="btLr"/>
            <w:vAlign w:val="bottom"/>
          </w:tcPr>
          <w:p w14:paraId="7A50D457" w14:textId="1567C19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w:t>
            </w:r>
          </w:p>
        </w:tc>
        <w:tc>
          <w:tcPr>
            <w:tcW w:w="331" w:type="dxa"/>
            <w:textDirection w:val="btLr"/>
            <w:vAlign w:val="bottom"/>
          </w:tcPr>
          <w:p w14:paraId="09EF0FD6" w14:textId="487A1D1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w:t>
            </w:r>
          </w:p>
        </w:tc>
        <w:tc>
          <w:tcPr>
            <w:tcW w:w="392" w:type="dxa"/>
            <w:textDirection w:val="btLr"/>
            <w:vAlign w:val="bottom"/>
          </w:tcPr>
          <w:p w14:paraId="333F2C88" w14:textId="0FBBACEB"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1</w:t>
            </w:r>
          </w:p>
        </w:tc>
        <w:tc>
          <w:tcPr>
            <w:tcW w:w="394" w:type="dxa"/>
            <w:textDirection w:val="btLr"/>
            <w:vAlign w:val="bottom"/>
          </w:tcPr>
          <w:p w14:paraId="199C2231" w14:textId="2DE55C82"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3</w:t>
            </w:r>
          </w:p>
        </w:tc>
        <w:tc>
          <w:tcPr>
            <w:tcW w:w="395" w:type="dxa"/>
            <w:textDirection w:val="btLr"/>
            <w:vAlign w:val="bottom"/>
          </w:tcPr>
          <w:p w14:paraId="15D881E7" w14:textId="531AB65A"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4</w:t>
            </w:r>
          </w:p>
        </w:tc>
        <w:tc>
          <w:tcPr>
            <w:tcW w:w="1181" w:type="dxa"/>
            <w:vAlign w:val="bottom"/>
          </w:tcPr>
          <w:p w14:paraId="2DFC3510" w14:textId="158EE842" w:rsidR="00CB25FC" w:rsidRPr="00222380" w:rsidRDefault="00CB25FC" w:rsidP="00222380">
            <w:pPr>
              <w:jc w:val="both"/>
              <w:rPr>
                <w:rFonts w:ascii="Calibri Light" w:hAnsi="Calibri Light" w:cs="Calibri Light"/>
                <w:sz w:val="16"/>
                <w:szCs w:val="16"/>
              </w:rPr>
            </w:pPr>
            <w:r w:rsidRPr="00222380">
              <w:rPr>
                <w:rFonts w:ascii="Calibri Light" w:hAnsi="Calibri Light" w:cs="Calibri Light"/>
                <w:color w:val="000000"/>
              </w:rPr>
              <w:t>462</w:t>
            </w:r>
          </w:p>
        </w:tc>
      </w:tr>
      <w:tr w:rsidR="00FF4198" w:rsidRPr="00222380" w14:paraId="1BF468D1" w14:textId="77777777" w:rsidTr="00FF4198">
        <w:trPr>
          <w:gridAfter w:val="2"/>
          <w:wAfter w:w="42" w:type="dxa"/>
          <w:cantSplit/>
          <w:trHeight w:val="527"/>
        </w:trPr>
        <w:tc>
          <w:tcPr>
            <w:tcW w:w="1765" w:type="dxa"/>
          </w:tcPr>
          <w:p w14:paraId="0BEB5B72" w14:textId="77777777" w:rsidR="00CB25FC" w:rsidRPr="00222380" w:rsidRDefault="00CB25FC" w:rsidP="00222380">
            <w:pPr>
              <w:jc w:val="both"/>
              <w:rPr>
                <w:rFonts w:ascii="Calibri Light" w:hAnsi="Calibri Light" w:cs="Calibri Light"/>
                <w:sz w:val="20"/>
                <w:szCs w:val="20"/>
              </w:rPr>
            </w:pPr>
            <w:proofErr w:type="spellStart"/>
            <w:r w:rsidRPr="00222380">
              <w:rPr>
                <w:rFonts w:ascii="Calibri Light" w:hAnsi="Calibri Light" w:cs="Calibri Light"/>
                <w:sz w:val="20"/>
                <w:szCs w:val="20"/>
              </w:rPr>
              <w:t>Pušća</w:t>
            </w:r>
            <w:proofErr w:type="spellEnd"/>
          </w:p>
        </w:tc>
        <w:tc>
          <w:tcPr>
            <w:tcW w:w="390" w:type="dxa"/>
            <w:textDirection w:val="btLr"/>
            <w:vAlign w:val="bottom"/>
          </w:tcPr>
          <w:p w14:paraId="5F1FED9E" w14:textId="42D26D5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w:t>
            </w:r>
          </w:p>
        </w:tc>
        <w:tc>
          <w:tcPr>
            <w:tcW w:w="391" w:type="dxa"/>
            <w:textDirection w:val="btLr"/>
            <w:vAlign w:val="bottom"/>
          </w:tcPr>
          <w:p w14:paraId="66EBB1FE" w14:textId="1DB989D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w:t>
            </w:r>
          </w:p>
        </w:tc>
        <w:tc>
          <w:tcPr>
            <w:tcW w:w="393" w:type="dxa"/>
            <w:textDirection w:val="btLr"/>
            <w:vAlign w:val="bottom"/>
          </w:tcPr>
          <w:p w14:paraId="7B18572E" w14:textId="71EA7BE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w:t>
            </w:r>
          </w:p>
        </w:tc>
        <w:tc>
          <w:tcPr>
            <w:tcW w:w="455" w:type="dxa"/>
            <w:textDirection w:val="btLr"/>
            <w:vAlign w:val="bottom"/>
          </w:tcPr>
          <w:p w14:paraId="6FD56DDA" w14:textId="4BA176C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38</w:t>
            </w:r>
          </w:p>
        </w:tc>
        <w:tc>
          <w:tcPr>
            <w:tcW w:w="457" w:type="dxa"/>
            <w:textDirection w:val="btLr"/>
            <w:vAlign w:val="bottom"/>
          </w:tcPr>
          <w:p w14:paraId="69E444FF" w14:textId="0C57CE2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27</w:t>
            </w:r>
          </w:p>
        </w:tc>
        <w:tc>
          <w:tcPr>
            <w:tcW w:w="459" w:type="dxa"/>
            <w:textDirection w:val="btLr"/>
            <w:vAlign w:val="bottom"/>
          </w:tcPr>
          <w:p w14:paraId="7537CDC4" w14:textId="1F8B5CD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65</w:t>
            </w:r>
          </w:p>
        </w:tc>
        <w:tc>
          <w:tcPr>
            <w:tcW w:w="392" w:type="dxa"/>
            <w:textDirection w:val="btLr"/>
            <w:vAlign w:val="bottom"/>
          </w:tcPr>
          <w:p w14:paraId="78DDBDF4" w14:textId="4074AAC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50</w:t>
            </w:r>
          </w:p>
        </w:tc>
        <w:tc>
          <w:tcPr>
            <w:tcW w:w="392" w:type="dxa"/>
            <w:textDirection w:val="btLr"/>
            <w:vAlign w:val="bottom"/>
          </w:tcPr>
          <w:p w14:paraId="6DCD2D41" w14:textId="56C92B0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47</w:t>
            </w:r>
          </w:p>
        </w:tc>
        <w:tc>
          <w:tcPr>
            <w:tcW w:w="396" w:type="dxa"/>
            <w:textDirection w:val="btLr"/>
            <w:vAlign w:val="bottom"/>
          </w:tcPr>
          <w:p w14:paraId="734DFAF1" w14:textId="7E8479F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97</w:t>
            </w:r>
          </w:p>
        </w:tc>
        <w:tc>
          <w:tcPr>
            <w:tcW w:w="327" w:type="dxa"/>
            <w:textDirection w:val="btLr"/>
            <w:vAlign w:val="bottom"/>
          </w:tcPr>
          <w:p w14:paraId="11A0D1C9" w14:textId="3B48E5E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66</w:t>
            </w:r>
          </w:p>
        </w:tc>
        <w:tc>
          <w:tcPr>
            <w:tcW w:w="327" w:type="dxa"/>
            <w:textDirection w:val="btLr"/>
            <w:vAlign w:val="bottom"/>
          </w:tcPr>
          <w:p w14:paraId="619CC497" w14:textId="76A9C19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65</w:t>
            </w:r>
          </w:p>
        </w:tc>
        <w:tc>
          <w:tcPr>
            <w:tcW w:w="332" w:type="dxa"/>
            <w:textDirection w:val="btLr"/>
            <w:vAlign w:val="bottom"/>
          </w:tcPr>
          <w:p w14:paraId="562EB403" w14:textId="6974876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131</w:t>
            </w:r>
          </w:p>
        </w:tc>
        <w:tc>
          <w:tcPr>
            <w:tcW w:w="327" w:type="dxa"/>
            <w:textDirection w:val="btLr"/>
            <w:vAlign w:val="bottom"/>
          </w:tcPr>
          <w:p w14:paraId="58BCCB27" w14:textId="367C958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55</w:t>
            </w:r>
          </w:p>
        </w:tc>
        <w:tc>
          <w:tcPr>
            <w:tcW w:w="327" w:type="dxa"/>
            <w:textDirection w:val="btLr"/>
            <w:vAlign w:val="bottom"/>
          </w:tcPr>
          <w:p w14:paraId="5DCA7EDE" w14:textId="64820F1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61</w:t>
            </w:r>
          </w:p>
        </w:tc>
        <w:tc>
          <w:tcPr>
            <w:tcW w:w="332" w:type="dxa"/>
            <w:textDirection w:val="btLr"/>
            <w:vAlign w:val="bottom"/>
          </w:tcPr>
          <w:p w14:paraId="3C71F379" w14:textId="6C8A19D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116</w:t>
            </w:r>
          </w:p>
        </w:tc>
        <w:tc>
          <w:tcPr>
            <w:tcW w:w="327" w:type="dxa"/>
            <w:textDirection w:val="btLr"/>
            <w:vAlign w:val="bottom"/>
          </w:tcPr>
          <w:p w14:paraId="7A964737" w14:textId="090ED65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55</w:t>
            </w:r>
          </w:p>
        </w:tc>
        <w:tc>
          <w:tcPr>
            <w:tcW w:w="327" w:type="dxa"/>
            <w:textDirection w:val="btLr"/>
            <w:vAlign w:val="bottom"/>
          </w:tcPr>
          <w:p w14:paraId="7236F626" w14:textId="194214D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49</w:t>
            </w:r>
          </w:p>
        </w:tc>
        <w:tc>
          <w:tcPr>
            <w:tcW w:w="332" w:type="dxa"/>
            <w:textDirection w:val="btLr"/>
            <w:vAlign w:val="bottom"/>
          </w:tcPr>
          <w:p w14:paraId="418E02AC" w14:textId="17261CE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104</w:t>
            </w:r>
          </w:p>
        </w:tc>
        <w:tc>
          <w:tcPr>
            <w:tcW w:w="327" w:type="dxa"/>
            <w:textDirection w:val="btLr"/>
            <w:vAlign w:val="bottom"/>
          </w:tcPr>
          <w:p w14:paraId="0009457F" w14:textId="2C30790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40</w:t>
            </w:r>
          </w:p>
        </w:tc>
        <w:tc>
          <w:tcPr>
            <w:tcW w:w="327" w:type="dxa"/>
            <w:textDirection w:val="btLr"/>
            <w:vAlign w:val="bottom"/>
          </w:tcPr>
          <w:p w14:paraId="7EBBD7C6" w14:textId="5A9EEB1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49</w:t>
            </w:r>
          </w:p>
        </w:tc>
        <w:tc>
          <w:tcPr>
            <w:tcW w:w="330" w:type="dxa"/>
            <w:textDirection w:val="btLr"/>
            <w:vAlign w:val="bottom"/>
          </w:tcPr>
          <w:p w14:paraId="0751C171" w14:textId="1DAD8F0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89</w:t>
            </w:r>
          </w:p>
        </w:tc>
        <w:tc>
          <w:tcPr>
            <w:tcW w:w="392" w:type="dxa"/>
            <w:textDirection w:val="btLr"/>
            <w:vAlign w:val="bottom"/>
          </w:tcPr>
          <w:p w14:paraId="6676CC90" w14:textId="26549F7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52</w:t>
            </w:r>
          </w:p>
        </w:tc>
        <w:tc>
          <w:tcPr>
            <w:tcW w:w="394" w:type="dxa"/>
            <w:textDirection w:val="btLr"/>
            <w:vAlign w:val="bottom"/>
          </w:tcPr>
          <w:p w14:paraId="76929936" w14:textId="17765A3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51</w:t>
            </w:r>
          </w:p>
        </w:tc>
        <w:tc>
          <w:tcPr>
            <w:tcW w:w="400" w:type="dxa"/>
            <w:textDirection w:val="btLr"/>
            <w:vAlign w:val="bottom"/>
          </w:tcPr>
          <w:p w14:paraId="710C91D8" w14:textId="3270D75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103</w:t>
            </w:r>
          </w:p>
        </w:tc>
        <w:tc>
          <w:tcPr>
            <w:tcW w:w="395" w:type="dxa"/>
            <w:textDirection w:val="btLr"/>
            <w:vAlign w:val="bottom"/>
          </w:tcPr>
          <w:p w14:paraId="0A43F499" w14:textId="2E01DDC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52</w:t>
            </w:r>
          </w:p>
        </w:tc>
        <w:tc>
          <w:tcPr>
            <w:tcW w:w="392" w:type="dxa"/>
            <w:textDirection w:val="btLr"/>
            <w:vAlign w:val="bottom"/>
          </w:tcPr>
          <w:p w14:paraId="6C0B3F10" w14:textId="18A5E57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23</w:t>
            </w:r>
          </w:p>
        </w:tc>
        <w:tc>
          <w:tcPr>
            <w:tcW w:w="396" w:type="dxa"/>
            <w:textDirection w:val="btLr"/>
            <w:vAlign w:val="bottom"/>
          </w:tcPr>
          <w:p w14:paraId="067F2C79" w14:textId="2F61260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75</w:t>
            </w:r>
          </w:p>
        </w:tc>
        <w:tc>
          <w:tcPr>
            <w:tcW w:w="328" w:type="dxa"/>
            <w:textDirection w:val="btLr"/>
            <w:vAlign w:val="bottom"/>
          </w:tcPr>
          <w:p w14:paraId="57D9C18C" w14:textId="3CFDAB6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21</w:t>
            </w:r>
          </w:p>
        </w:tc>
        <w:tc>
          <w:tcPr>
            <w:tcW w:w="327" w:type="dxa"/>
            <w:textDirection w:val="btLr"/>
            <w:vAlign w:val="bottom"/>
          </w:tcPr>
          <w:p w14:paraId="57E2FC69" w14:textId="6AA61AE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w:t>
            </w:r>
          </w:p>
        </w:tc>
        <w:tc>
          <w:tcPr>
            <w:tcW w:w="331" w:type="dxa"/>
            <w:textDirection w:val="btLr"/>
            <w:vAlign w:val="bottom"/>
          </w:tcPr>
          <w:p w14:paraId="39FA3F35" w14:textId="0162495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27</w:t>
            </w:r>
          </w:p>
        </w:tc>
        <w:tc>
          <w:tcPr>
            <w:tcW w:w="392" w:type="dxa"/>
            <w:textDirection w:val="btLr"/>
            <w:vAlign w:val="bottom"/>
          </w:tcPr>
          <w:p w14:paraId="50579FC8" w14:textId="32A43E09"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5</w:t>
            </w:r>
          </w:p>
        </w:tc>
        <w:tc>
          <w:tcPr>
            <w:tcW w:w="394" w:type="dxa"/>
            <w:textDirection w:val="btLr"/>
            <w:vAlign w:val="bottom"/>
          </w:tcPr>
          <w:p w14:paraId="4C999917" w14:textId="61ECB849"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4</w:t>
            </w:r>
          </w:p>
        </w:tc>
        <w:tc>
          <w:tcPr>
            <w:tcW w:w="395" w:type="dxa"/>
            <w:textDirection w:val="btLr"/>
            <w:vAlign w:val="bottom"/>
          </w:tcPr>
          <w:p w14:paraId="3B92F49A" w14:textId="5166A5C4"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9</w:t>
            </w:r>
          </w:p>
        </w:tc>
        <w:tc>
          <w:tcPr>
            <w:tcW w:w="1181" w:type="dxa"/>
            <w:vAlign w:val="bottom"/>
          </w:tcPr>
          <w:p w14:paraId="0FBE8B58" w14:textId="2670E260" w:rsidR="00CB25FC" w:rsidRPr="00222380" w:rsidRDefault="00CB25FC" w:rsidP="00222380">
            <w:pPr>
              <w:jc w:val="both"/>
              <w:rPr>
                <w:rFonts w:ascii="Calibri Light" w:hAnsi="Calibri Light" w:cs="Calibri Light"/>
                <w:sz w:val="16"/>
                <w:szCs w:val="16"/>
              </w:rPr>
            </w:pPr>
            <w:r w:rsidRPr="00222380">
              <w:rPr>
                <w:rFonts w:ascii="Calibri Light" w:hAnsi="Calibri Light" w:cs="Calibri Light"/>
                <w:color w:val="000000"/>
              </w:rPr>
              <w:t>822</w:t>
            </w:r>
          </w:p>
        </w:tc>
      </w:tr>
      <w:tr w:rsidR="00FF4198" w:rsidRPr="00222380" w14:paraId="23BFDEBD" w14:textId="77777777" w:rsidTr="00FF4198">
        <w:trPr>
          <w:gridAfter w:val="2"/>
          <w:wAfter w:w="42" w:type="dxa"/>
          <w:cantSplit/>
          <w:trHeight w:val="527"/>
        </w:trPr>
        <w:tc>
          <w:tcPr>
            <w:tcW w:w="1765" w:type="dxa"/>
          </w:tcPr>
          <w:p w14:paraId="0A65D619" w14:textId="77777777"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sz w:val="20"/>
                <w:szCs w:val="20"/>
              </w:rPr>
              <w:t>Stupnik</w:t>
            </w:r>
          </w:p>
        </w:tc>
        <w:tc>
          <w:tcPr>
            <w:tcW w:w="390" w:type="dxa"/>
            <w:textDirection w:val="btLr"/>
            <w:vAlign w:val="bottom"/>
          </w:tcPr>
          <w:p w14:paraId="7FD32B16" w14:textId="69F23F3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w:t>
            </w:r>
          </w:p>
        </w:tc>
        <w:tc>
          <w:tcPr>
            <w:tcW w:w="391" w:type="dxa"/>
            <w:textDirection w:val="btLr"/>
            <w:vAlign w:val="bottom"/>
          </w:tcPr>
          <w:p w14:paraId="6328D90F" w14:textId="0D71351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w:t>
            </w:r>
          </w:p>
        </w:tc>
        <w:tc>
          <w:tcPr>
            <w:tcW w:w="393" w:type="dxa"/>
            <w:textDirection w:val="btLr"/>
            <w:vAlign w:val="bottom"/>
          </w:tcPr>
          <w:p w14:paraId="311C0E35" w14:textId="4B0DBD9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w:t>
            </w:r>
          </w:p>
        </w:tc>
        <w:tc>
          <w:tcPr>
            <w:tcW w:w="455" w:type="dxa"/>
            <w:textDirection w:val="btLr"/>
            <w:vAlign w:val="bottom"/>
          </w:tcPr>
          <w:p w14:paraId="1C59E777" w14:textId="692E4F3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41</w:t>
            </w:r>
          </w:p>
        </w:tc>
        <w:tc>
          <w:tcPr>
            <w:tcW w:w="457" w:type="dxa"/>
            <w:textDirection w:val="btLr"/>
            <w:vAlign w:val="bottom"/>
          </w:tcPr>
          <w:p w14:paraId="40117C66" w14:textId="30A1241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31</w:t>
            </w:r>
          </w:p>
        </w:tc>
        <w:tc>
          <w:tcPr>
            <w:tcW w:w="459" w:type="dxa"/>
            <w:textDirection w:val="btLr"/>
            <w:vAlign w:val="bottom"/>
          </w:tcPr>
          <w:p w14:paraId="79DE296C" w14:textId="30F2EBB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72</w:t>
            </w:r>
          </w:p>
        </w:tc>
        <w:tc>
          <w:tcPr>
            <w:tcW w:w="392" w:type="dxa"/>
            <w:textDirection w:val="btLr"/>
            <w:vAlign w:val="bottom"/>
          </w:tcPr>
          <w:p w14:paraId="5AE8024D" w14:textId="72497F0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64</w:t>
            </w:r>
          </w:p>
        </w:tc>
        <w:tc>
          <w:tcPr>
            <w:tcW w:w="392" w:type="dxa"/>
            <w:textDirection w:val="btLr"/>
            <w:vAlign w:val="bottom"/>
          </w:tcPr>
          <w:p w14:paraId="11AD3DBC" w14:textId="089B2E8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72</w:t>
            </w:r>
          </w:p>
        </w:tc>
        <w:tc>
          <w:tcPr>
            <w:tcW w:w="396" w:type="dxa"/>
            <w:textDirection w:val="btLr"/>
            <w:vAlign w:val="bottom"/>
          </w:tcPr>
          <w:p w14:paraId="3E260F24" w14:textId="4455863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136</w:t>
            </w:r>
          </w:p>
        </w:tc>
        <w:tc>
          <w:tcPr>
            <w:tcW w:w="327" w:type="dxa"/>
            <w:textDirection w:val="btLr"/>
            <w:vAlign w:val="bottom"/>
          </w:tcPr>
          <w:p w14:paraId="551FBA9C" w14:textId="200A4E7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90</w:t>
            </w:r>
          </w:p>
        </w:tc>
        <w:tc>
          <w:tcPr>
            <w:tcW w:w="327" w:type="dxa"/>
            <w:textDirection w:val="btLr"/>
            <w:vAlign w:val="bottom"/>
          </w:tcPr>
          <w:p w14:paraId="3D46C70B" w14:textId="4670C8F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90</w:t>
            </w:r>
          </w:p>
        </w:tc>
        <w:tc>
          <w:tcPr>
            <w:tcW w:w="332" w:type="dxa"/>
            <w:textDirection w:val="btLr"/>
            <w:vAlign w:val="bottom"/>
          </w:tcPr>
          <w:p w14:paraId="5F4EB8B3" w14:textId="6FDAFCE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180</w:t>
            </w:r>
          </w:p>
        </w:tc>
        <w:tc>
          <w:tcPr>
            <w:tcW w:w="327" w:type="dxa"/>
            <w:textDirection w:val="btLr"/>
            <w:vAlign w:val="bottom"/>
          </w:tcPr>
          <w:p w14:paraId="6A10A4B5" w14:textId="3F2615B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95</w:t>
            </w:r>
          </w:p>
        </w:tc>
        <w:tc>
          <w:tcPr>
            <w:tcW w:w="327" w:type="dxa"/>
            <w:textDirection w:val="btLr"/>
            <w:vAlign w:val="bottom"/>
          </w:tcPr>
          <w:p w14:paraId="1B8BB35C" w14:textId="331B226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73</w:t>
            </w:r>
          </w:p>
        </w:tc>
        <w:tc>
          <w:tcPr>
            <w:tcW w:w="332" w:type="dxa"/>
            <w:textDirection w:val="btLr"/>
            <w:vAlign w:val="bottom"/>
          </w:tcPr>
          <w:p w14:paraId="596C90B6" w14:textId="3303DA5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168</w:t>
            </w:r>
          </w:p>
        </w:tc>
        <w:tc>
          <w:tcPr>
            <w:tcW w:w="327" w:type="dxa"/>
            <w:textDirection w:val="btLr"/>
            <w:vAlign w:val="bottom"/>
          </w:tcPr>
          <w:p w14:paraId="34F86A1D" w14:textId="35DBAD9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81</w:t>
            </w:r>
          </w:p>
        </w:tc>
        <w:tc>
          <w:tcPr>
            <w:tcW w:w="327" w:type="dxa"/>
            <w:textDirection w:val="btLr"/>
            <w:vAlign w:val="bottom"/>
          </w:tcPr>
          <w:p w14:paraId="390BA5C4" w14:textId="479F7B5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64</w:t>
            </w:r>
          </w:p>
        </w:tc>
        <w:tc>
          <w:tcPr>
            <w:tcW w:w="332" w:type="dxa"/>
            <w:textDirection w:val="btLr"/>
            <w:vAlign w:val="bottom"/>
          </w:tcPr>
          <w:p w14:paraId="0EE311C5" w14:textId="4C4B40E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145</w:t>
            </w:r>
          </w:p>
        </w:tc>
        <w:tc>
          <w:tcPr>
            <w:tcW w:w="327" w:type="dxa"/>
            <w:textDirection w:val="btLr"/>
            <w:vAlign w:val="bottom"/>
          </w:tcPr>
          <w:p w14:paraId="382D6392" w14:textId="7E067DC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60</w:t>
            </w:r>
          </w:p>
        </w:tc>
        <w:tc>
          <w:tcPr>
            <w:tcW w:w="327" w:type="dxa"/>
            <w:textDirection w:val="btLr"/>
            <w:vAlign w:val="bottom"/>
          </w:tcPr>
          <w:p w14:paraId="4051A9F0" w14:textId="5A14A95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55</w:t>
            </w:r>
          </w:p>
        </w:tc>
        <w:tc>
          <w:tcPr>
            <w:tcW w:w="330" w:type="dxa"/>
            <w:textDirection w:val="btLr"/>
            <w:vAlign w:val="bottom"/>
          </w:tcPr>
          <w:p w14:paraId="17F1241F" w14:textId="65B14B4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115</w:t>
            </w:r>
          </w:p>
        </w:tc>
        <w:tc>
          <w:tcPr>
            <w:tcW w:w="392" w:type="dxa"/>
            <w:textDirection w:val="btLr"/>
            <w:vAlign w:val="bottom"/>
          </w:tcPr>
          <w:p w14:paraId="19037B20" w14:textId="5DA24A2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64</w:t>
            </w:r>
          </w:p>
        </w:tc>
        <w:tc>
          <w:tcPr>
            <w:tcW w:w="394" w:type="dxa"/>
            <w:textDirection w:val="btLr"/>
            <w:vAlign w:val="bottom"/>
          </w:tcPr>
          <w:p w14:paraId="35974781" w14:textId="3604503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58</w:t>
            </w:r>
          </w:p>
        </w:tc>
        <w:tc>
          <w:tcPr>
            <w:tcW w:w="400" w:type="dxa"/>
            <w:textDirection w:val="btLr"/>
            <w:vAlign w:val="bottom"/>
          </w:tcPr>
          <w:p w14:paraId="079EE148" w14:textId="5E869D8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122</w:t>
            </w:r>
          </w:p>
        </w:tc>
        <w:tc>
          <w:tcPr>
            <w:tcW w:w="395" w:type="dxa"/>
            <w:textDirection w:val="btLr"/>
            <w:vAlign w:val="bottom"/>
          </w:tcPr>
          <w:p w14:paraId="75352A38" w14:textId="6D5649C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57</w:t>
            </w:r>
          </w:p>
        </w:tc>
        <w:tc>
          <w:tcPr>
            <w:tcW w:w="392" w:type="dxa"/>
            <w:textDirection w:val="btLr"/>
            <w:vAlign w:val="bottom"/>
          </w:tcPr>
          <w:p w14:paraId="13A1A6D9" w14:textId="2259ACF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25</w:t>
            </w:r>
          </w:p>
        </w:tc>
        <w:tc>
          <w:tcPr>
            <w:tcW w:w="396" w:type="dxa"/>
            <w:textDirection w:val="btLr"/>
            <w:vAlign w:val="bottom"/>
          </w:tcPr>
          <w:p w14:paraId="3B8A9A17" w14:textId="654E413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82</w:t>
            </w:r>
          </w:p>
        </w:tc>
        <w:tc>
          <w:tcPr>
            <w:tcW w:w="328" w:type="dxa"/>
            <w:textDirection w:val="btLr"/>
            <w:vAlign w:val="bottom"/>
          </w:tcPr>
          <w:p w14:paraId="4F46343A" w14:textId="0629F7D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27</w:t>
            </w:r>
          </w:p>
        </w:tc>
        <w:tc>
          <w:tcPr>
            <w:tcW w:w="327" w:type="dxa"/>
            <w:textDirection w:val="btLr"/>
            <w:vAlign w:val="bottom"/>
          </w:tcPr>
          <w:p w14:paraId="534E8709" w14:textId="1315A07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w:t>
            </w:r>
          </w:p>
        </w:tc>
        <w:tc>
          <w:tcPr>
            <w:tcW w:w="331" w:type="dxa"/>
            <w:textDirection w:val="btLr"/>
            <w:vAlign w:val="bottom"/>
          </w:tcPr>
          <w:p w14:paraId="069F48AD" w14:textId="3FB8BE6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38</w:t>
            </w:r>
          </w:p>
        </w:tc>
        <w:tc>
          <w:tcPr>
            <w:tcW w:w="392" w:type="dxa"/>
            <w:textDirection w:val="btLr"/>
            <w:vAlign w:val="bottom"/>
          </w:tcPr>
          <w:p w14:paraId="27B3D79C" w14:textId="2D6D6DD4"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3</w:t>
            </w:r>
          </w:p>
        </w:tc>
        <w:tc>
          <w:tcPr>
            <w:tcW w:w="394" w:type="dxa"/>
            <w:textDirection w:val="btLr"/>
            <w:vAlign w:val="bottom"/>
          </w:tcPr>
          <w:p w14:paraId="39634F71" w14:textId="5A1B33E2"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4</w:t>
            </w:r>
          </w:p>
        </w:tc>
        <w:tc>
          <w:tcPr>
            <w:tcW w:w="395" w:type="dxa"/>
            <w:textDirection w:val="btLr"/>
            <w:vAlign w:val="bottom"/>
          </w:tcPr>
          <w:p w14:paraId="31EB7EBD" w14:textId="60A24515"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7</w:t>
            </w:r>
          </w:p>
        </w:tc>
        <w:tc>
          <w:tcPr>
            <w:tcW w:w="1181" w:type="dxa"/>
            <w:vAlign w:val="bottom"/>
          </w:tcPr>
          <w:p w14:paraId="3269E696" w14:textId="53A951C5" w:rsidR="00CB25FC" w:rsidRPr="00222380" w:rsidRDefault="00CB25FC" w:rsidP="00222380">
            <w:pPr>
              <w:jc w:val="both"/>
              <w:rPr>
                <w:rFonts w:ascii="Calibri Light" w:hAnsi="Calibri Light" w:cs="Calibri Light"/>
                <w:sz w:val="16"/>
                <w:szCs w:val="16"/>
              </w:rPr>
            </w:pPr>
            <w:r w:rsidRPr="00222380">
              <w:rPr>
                <w:rFonts w:ascii="Calibri Light" w:hAnsi="Calibri Light" w:cs="Calibri Light"/>
                <w:color w:val="000000"/>
              </w:rPr>
              <w:t>1073</w:t>
            </w:r>
          </w:p>
        </w:tc>
      </w:tr>
      <w:tr w:rsidR="00FF4198" w:rsidRPr="00222380" w14:paraId="3BA2B2B5" w14:textId="77777777" w:rsidTr="00FF4198">
        <w:trPr>
          <w:gridAfter w:val="2"/>
          <w:wAfter w:w="42" w:type="dxa"/>
          <w:cantSplit/>
          <w:trHeight w:val="527"/>
        </w:trPr>
        <w:tc>
          <w:tcPr>
            <w:tcW w:w="1765" w:type="dxa"/>
          </w:tcPr>
          <w:p w14:paraId="12D0AEC3" w14:textId="77777777"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sz w:val="20"/>
                <w:szCs w:val="20"/>
              </w:rPr>
              <w:t>Jastrebarsko</w:t>
            </w:r>
          </w:p>
        </w:tc>
        <w:tc>
          <w:tcPr>
            <w:tcW w:w="390" w:type="dxa"/>
            <w:textDirection w:val="btLr"/>
            <w:vAlign w:val="bottom"/>
          </w:tcPr>
          <w:p w14:paraId="6ACD27DC" w14:textId="4C412A9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79</w:t>
            </w:r>
          </w:p>
        </w:tc>
        <w:tc>
          <w:tcPr>
            <w:tcW w:w="391" w:type="dxa"/>
            <w:textDirection w:val="btLr"/>
            <w:vAlign w:val="bottom"/>
          </w:tcPr>
          <w:p w14:paraId="5B7F0587" w14:textId="7B0CD02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47</w:t>
            </w:r>
          </w:p>
        </w:tc>
        <w:tc>
          <w:tcPr>
            <w:tcW w:w="393" w:type="dxa"/>
            <w:textDirection w:val="btLr"/>
            <w:vAlign w:val="bottom"/>
          </w:tcPr>
          <w:p w14:paraId="3303E762" w14:textId="35996EE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126</w:t>
            </w:r>
          </w:p>
        </w:tc>
        <w:tc>
          <w:tcPr>
            <w:tcW w:w="455" w:type="dxa"/>
            <w:textDirection w:val="btLr"/>
            <w:vAlign w:val="bottom"/>
          </w:tcPr>
          <w:p w14:paraId="37D05E30" w14:textId="5A41A4D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522</w:t>
            </w:r>
          </w:p>
        </w:tc>
        <w:tc>
          <w:tcPr>
            <w:tcW w:w="457" w:type="dxa"/>
            <w:textDirection w:val="btLr"/>
            <w:vAlign w:val="bottom"/>
          </w:tcPr>
          <w:p w14:paraId="4FBA2B22" w14:textId="235E643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437</w:t>
            </w:r>
          </w:p>
        </w:tc>
        <w:tc>
          <w:tcPr>
            <w:tcW w:w="459" w:type="dxa"/>
            <w:textDirection w:val="btLr"/>
            <w:vAlign w:val="bottom"/>
          </w:tcPr>
          <w:p w14:paraId="34158D12" w14:textId="77365E3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959</w:t>
            </w:r>
          </w:p>
        </w:tc>
        <w:tc>
          <w:tcPr>
            <w:tcW w:w="392" w:type="dxa"/>
            <w:textDirection w:val="btLr"/>
            <w:vAlign w:val="bottom"/>
          </w:tcPr>
          <w:p w14:paraId="39D1BD96" w14:textId="7BC9BA4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970</w:t>
            </w:r>
          </w:p>
        </w:tc>
        <w:tc>
          <w:tcPr>
            <w:tcW w:w="392" w:type="dxa"/>
            <w:textDirection w:val="btLr"/>
            <w:vAlign w:val="bottom"/>
          </w:tcPr>
          <w:p w14:paraId="3E62F95C" w14:textId="04FBFC2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921</w:t>
            </w:r>
          </w:p>
        </w:tc>
        <w:tc>
          <w:tcPr>
            <w:tcW w:w="396" w:type="dxa"/>
            <w:textDirection w:val="btLr"/>
            <w:vAlign w:val="bottom"/>
          </w:tcPr>
          <w:p w14:paraId="76051E67" w14:textId="52052D3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1891</w:t>
            </w:r>
          </w:p>
        </w:tc>
        <w:tc>
          <w:tcPr>
            <w:tcW w:w="327" w:type="dxa"/>
            <w:textDirection w:val="btLr"/>
            <w:vAlign w:val="bottom"/>
          </w:tcPr>
          <w:p w14:paraId="3D6C4968" w14:textId="2BA4C15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1133</w:t>
            </w:r>
          </w:p>
        </w:tc>
        <w:tc>
          <w:tcPr>
            <w:tcW w:w="327" w:type="dxa"/>
            <w:textDirection w:val="btLr"/>
            <w:vAlign w:val="bottom"/>
          </w:tcPr>
          <w:p w14:paraId="7E48FB83" w14:textId="6A9B0EE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1133</w:t>
            </w:r>
          </w:p>
        </w:tc>
        <w:tc>
          <w:tcPr>
            <w:tcW w:w="332" w:type="dxa"/>
            <w:textDirection w:val="btLr"/>
            <w:vAlign w:val="bottom"/>
          </w:tcPr>
          <w:p w14:paraId="50E5BD89" w14:textId="5998D43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2266</w:t>
            </w:r>
          </w:p>
        </w:tc>
        <w:tc>
          <w:tcPr>
            <w:tcW w:w="327" w:type="dxa"/>
            <w:textDirection w:val="btLr"/>
            <w:vAlign w:val="bottom"/>
          </w:tcPr>
          <w:p w14:paraId="18A50ECF" w14:textId="571249A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1220</w:t>
            </w:r>
          </w:p>
        </w:tc>
        <w:tc>
          <w:tcPr>
            <w:tcW w:w="327" w:type="dxa"/>
            <w:textDirection w:val="btLr"/>
            <w:vAlign w:val="bottom"/>
          </w:tcPr>
          <w:p w14:paraId="0F35CD1B" w14:textId="73A149D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1148</w:t>
            </w:r>
          </w:p>
        </w:tc>
        <w:tc>
          <w:tcPr>
            <w:tcW w:w="332" w:type="dxa"/>
            <w:textDirection w:val="btLr"/>
            <w:vAlign w:val="bottom"/>
          </w:tcPr>
          <w:p w14:paraId="1E0A373D" w14:textId="0D9993D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2368</w:t>
            </w:r>
          </w:p>
        </w:tc>
        <w:tc>
          <w:tcPr>
            <w:tcW w:w="327" w:type="dxa"/>
            <w:textDirection w:val="btLr"/>
            <w:vAlign w:val="bottom"/>
          </w:tcPr>
          <w:p w14:paraId="08F5DC01" w14:textId="57C992D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1096</w:t>
            </w:r>
          </w:p>
        </w:tc>
        <w:tc>
          <w:tcPr>
            <w:tcW w:w="327" w:type="dxa"/>
            <w:textDirection w:val="btLr"/>
            <w:vAlign w:val="bottom"/>
          </w:tcPr>
          <w:p w14:paraId="5B05D8B8" w14:textId="6B1440D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1073</w:t>
            </w:r>
          </w:p>
        </w:tc>
        <w:tc>
          <w:tcPr>
            <w:tcW w:w="332" w:type="dxa"/>
            <w:textDirection w:val="btLr"/>
            <w:vAlign w:val="bottom"/>
          </w:tcPr>
          <w:p w14:paraId="0A57FA31" w14:textId="03084B0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2169</w:t>
            </w:r>
          </w:p>
        </w:tc>
        <w:tc>
          <w:tcPr>
            <w:tcW w:w="327" w:type="dxa"/>
            <w:textDirection w:val="btLr"/>
            <w:vAlign w:val="bottom"/>
          </w:tcPr>
          <w:p w14:paraId="6C25DA21" w14:textId="70340E8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1035</w:t>
            </w:r>
          </w:p>
        </w:tc>
        <w:tc>
          <w:tcPr>
            <w:tcW w:w="327" w:type="dxa"/>
            <w:textDirection w:val="btLr"/>
            <w:vAlign w:val="bottom"/>
          </w:tcPr>
          <w:p w14:paraId="032E03E7" w14:textId="181F5FD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982</w:t>
            </w:r>
          </w:p>
        </w:tc>
        <w:tc>
          <w:tcPr>
            <w:tcW w:w="330" w:type="dxa"/>
            <w:textDirection w:val="btLr"/>
            <w:vAlign w:val="bottom"/>
          </w:tcPr>
          <w:p w14:paraId="17585537" w14:textId="06AB93A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2017</w:t>
            </w:r>
          </w:p>
        </w:tc>
        <w:tc>
          <w:tcPr>
            <w:tcW w:w="392" w:type="dxa"/>
            <w:textDirection w:val="btLr"/>
            <w:vAlign w:val="bottom"/>
          </w:tcPr>
          <w:p w14:paraId="32C9DD79" w14:textId="7F4BD5B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881</w:t>
            </w:r>
          </w:p>
        </w:tc>
        <w:tc>
          <w:tcPr>
            <w:tcW w:w="394" w:type="dxa"/>
            <w:textDirection w:val="btLr"/>
            <w:vAlign w:val="bottom"/>
          </w:tcPr>
          <w:p w14:paraId="0542482C" w14:textId="1B51BC5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850</w:t>
            </w:r>
          </w:p>
        </w:tc>
        <w:tc>
          <w:tcPr>
            <w:tcW w:w="400" w:type="dxa"/>
            <w:textDirection w:val="btLr"/>
            <w:vAlign w:val="bottom"/>
          </w:tcPr>
          <w:p w14:paraId="5AD771F6" w14:textId="29B35C1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1731</w:t>
            </w:r>
          </w:p>
        </w:tc>
        <w:tc>
          <w:tcPr>
            <w:tcW w:w="395" w:type="dxa"/>
            <w:textDirection w:val="btLr"/>
            <w:vAlign w:val="bottom"/>
          </w:tcPr>
          <w:p w14:paraId="163BCA21" w14:textId="60E12D0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735</w:t>
            </w:r>
          </w:p>
        </w:tc>
        <w:tc>
          <w:tcPr>
            <w:tcW w:w="392" w:type="dxa"/>
            <w:textDirection w:val="btLr"/>
            <w:vAlign w:val="bottom"/>
          </w:tcPr>
          <w:p w14:paraId="0EC60CB6" w14:textId="39887E3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396</w:t>
            </w:r>
          </w:p>
        </w:tc>
        <w:tc>
          <w:tcPr>
            <w:tcW w:w="396" w:type="dxa"/>
            <w:textDirection w:val="btLr"/>
            <w:vAlign w:val="bottom"/>
          </w:tcPr>
          <w:p w14:paraId="5EE268D9" w14:textId="445EF1A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1131</w:t>
            </w:r>
          </w:p>
        </w:tc>
        <w:tc>
          <w:tcPr>
            <w:tcW w:w="328" w:type="dxa"/>
            <w:textDirection w:val="btLr"/>
            <w:vAlign w:val="bottom"/>
          </w:tcPr>
          <w:p w14:paraId="2EDD38A8" w14:textId="096A50B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286</w:t>
            </w:r>
          </w:p>
        </w:tc>
        <w:tc>
          <w:tcPr>
            <w:tcW w:w="327" w:type="dxa"/>
            <w:textDirection w:val="btLr"/>
            <w:vAlign w:val="bottom"/>
          </w:tcPr>
          <w:p w14:paraId="77D3471D" w14:textId="4EA65DC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131</w:t>
            </w:r>
          </w:p>
        </w:tc>
        <w:tc>
          <w:tcPr>
            <w:tcW w:w="331" w:type="dxa"/>
            <w:textDirection w:val="btLr"/>
            <w:vAlign w:val="bottom"/>
          </w:tcPr>
          <w:p w14:paraId="7F5C2BAD" w14:textId="5F68A66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417</w:t>
            </w:r>
          </w:p>
        </w:tc>
        <w:tc>
          <w:tcPr>
            <w:tcW w:w="392" w:type="dxa"/>
            <w:textDirection w:val="btLr"/>
            <w:vAlign w:val="bottom"/>
          </w:tcPr>
          <w:p w14:paraId="0E048DB4" w14:textId="4CC5D5ED"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57</w:t>
            </w:r>
          </w:p>
        </w:tc>
        <w:tc>
          <w:tcPr>
            <w:tcW w:w="394" w:type="dxa"/>
            <w:textDirection w:val="btLr"/>
            <w:vAlign w:val="bottom"/>
          </w:tcPr>
          <w:p w14:paraId="5FBCDD9F" w14:textId="5CACCAA0"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11</w:t>
            </w:r>
          </w:p>
        </w:tc>
        <w:tc>
          <w:tcPr>
            <w:tcW w:w="395" w:type="dxa"/>
            <w:textDirection w:val="btLr"/>
            <w:vAlign w:val="bottom"/>
          </w:tcPr>
          <w:p w14:paraId="6B8F158B" w14:textId="6BE63AAF" w:rsidR="00CB25FC" w:rsidRPr="00222380" w:rsidRDefault="00CB25FC" w:rsidP="00222380">
            <w:pPr>
              <w:ind w:left="113" w:right="113"/>
              <w:jc w:val="both"/>
              <w:rPr>
                <w:rFonts w:ascii="Calibri Light" w:hAnsi="Calibri Light" w:cs="Calibri Light"/>
                <w:sz w:val="16"/>
                <w:szCs w:val="16"/>
              </w:rPr>
            </w:pPr>
            <w:r w:rsidRPr="00222380">
              <w:rPr>
                <w:rFonts w:ascii="Calibri Light" w:hAnsi="Calibri Light" w:cs="Calibri Light"/>
                <w:color w:val="000000"/>
              </w:rPr>
              <w:t>68</w:t>
            </w:r>
          </w:p>
        </w:tc>
        <w:tc>
          <w:tcPr>
            <w:tcW w:w="1181" w:type="dxa"/>
            <w:vAlign w:val="bottom"/>
          </w:tcPr>
          <w:p w14:paraId="6B3A6E34" w14:textId="21B2C4B1" w:rsidR="00CB25FC" w:rsidRPr="00222380" w:rsidRDefault="00CB25FC" w:rsidP="00222380">
            <w:pPr>
              <w:jc w:val="both"/>
              <w:rPr>
                <w:rFonts w:ascii="Calibri Light" w:hAnsi="Calibri Light" w:cs="Calibri Light"/>
                <w:sz w:val="16"/>
                <w:szCs w:val="16"/>
              </w:rPr>
            </w:pPr>
            <w:r w:rsidRPr="00222380">
              <w:rPr>
                <w:rFonts w:ascii="Calibri Light" w:hAnsi="Calibri Light" w:cs="Calibri Light"/>
                <w:color w:val="000000"/>
              </w:rPr>
              <w:t>15143</w:t>
            </w:r>
          </w:p>
        </w:tc>
      </w:tr>
      <w:tr w:rsidR="00FF4198" w:rsidRPr="00222380" w14:paraId="071D3999" w14:textId="77777777" w:rsidTr="00FF4198">
        <w:trPr>
          <w:gridAfter w:val="2"/>
          <w:wAfter w:w="42" w:type="dxa"/>
          <w:cantSplit/>
          <w:trHeight w:val="527"/>
        </w:trPr>
        <w:tc>
          <w:tcPr>
            <w:tcW w:w="1765" w:type="dxa"/>
          </w:tcPr>
          <w:p w14:paraId="6BAEA04B" w14:textId="77777777"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sz w:val="20"/>
                <w:szCs w:val="20"/>
              </w:rPr>
              <w:t>Samobor</w:t>
            </w:r>
          </w:p>
        </w:tc>
        <w:tc>
          <w:tcPr>
            <w:tcW w:w="390" w:type="dxa"/>
            <w:textDirection w:val="btLr"/>
            <w:vAlign w:val="bottom"/>
          </w:tcPr>
          <w:p w14:paraId="25485595" w14:textId="7A662E4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w:t>
            </w:r>
          </w:p>
        </w:tc>
        <w:tc>
          <w:tcPr>
            <w:tcW w:w="391" w:type="dxa"/>
            <w:textDirection w:val="btLr"/>
            <w:vAlign w:val="bottom"/>
          </w:tcPr>
          <w:p w14:paraId="6308042D" w14:textId="3D0955F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w:t>
            </w:r>
          </w:p>
        </w:tc>
        <w:tc>
          <w:tcPr>
            <w:tcW w:w="393" w:type="dxa"/>
            <w:textDirection w:val="btLr"/>
            <w:vAlign w:val="bottom"/>
          </w:tcPr>
          <w:p w14:paraId="45952463" w14:textId="2A34DE2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w:t>
            </w:r>
          </w:p>
        </w:tc>
        <w:tc>
          <w:tcPr>
            <w:tcW w:w="455" w:type="dxa"/>
            <w:textDirection w:val="btLr"/>
            <w:vAlign w:val="bottom"/>
          </w:tcPr>
          <w:p w14:paraId="05A1D557" w14:textId="493B085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59</w:t>
            </w:r>
          </w:p>
        </w:tc>
        <w:tc>
          <w:tcPr>
            <w:tcW w:w="457" w:type="dxa"/>
            <w:textDirection w:val="btLr"/>
            <w:vAlign w:val="bottom"/>
          </w:tcPr>
          <w:p w14:paraId="2C82293F" w14:textId="78BC7FD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50</w:t>
            </w:r>
          </w:p>
        </w:tc>
        <w:tc>
          <w:tcPr>
            <w:tcW w:w="459" w:type="dxa"/>
            <w:textDirection w:val="btLr"/>
            <w:vAlign w:val="bottom"/>
          </w:tcPr>
          <w:p w14:paraId="18752A09" w14:textId="72826EA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109</w:t>
            </w:r>
          </w:p>
        </w:tc>
        <w:tc>
          <w:tcPr>
            <w:tcW w:w="392" w:type="dxa"/>
            <w:textDirection w:val="btLr"/>
            <w:vAlign w:val="bottom"/>
          </w:tcPr>
          <w:p w14:paraId="61DA4E12" w14:textId="10DC7C4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102</w:t>
            </w:r>
          </w:p>
        </w:tc>
        <w:tc>
          <w:tcPr>
            <w:tcW w:w="392" w:type="dxa"/>
            <w:textDirection w:val="btLr"/>
            <w:vAlign w:val="bottom"/>
          </w:tcPr>
          <w:p w14:paraId="0EF1E83A" w14:textId="75976CE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103</w:t>
            </w:r>
          </w:p>
        </w:tc>
        <w:tc>
          <w:tcPr>
            <w:tcW w:w="396" w:type="dxa"/>
            <w:textDirection w:val="btLr"/>
            <w:vAlign w:val="bottom"/>
          </w:tcPr>
          <w:p w14:paraId="7166AAD2" w14:textId="4D39C8F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205</w:t>
            </w:r>
          </w:p>
        </w:tc>
        <w:tc>
          <w:tcPr>
            <w:tcW w:w="327" w:type="dxa"/>
            <w:textDirection w:val="btLr"/>
            <w:vAlign w:val="bottom"/>
          </w:tcPr>
          <w:p w14:paraId="0AB42B82" w14:textId="3CDF66B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125</w:t>
            </w:r>
          </w:p>
        </w:tc>
        <w:tc>
          <w:tcPr>
            <w:tcW w:w="327" w:type="dxa"/>
            <w:textDirection w:val="btLr"/>
            <w:vAlign w:val="bottom"/>
          </w:tcPr>
          <w:p w14:paraId="3CF5DF63" w14:textId="6173B8F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111</w:t>
            </w:r>
          </w:p>
        </w:tc>
        <w:tc>
          <w:tcPr>
            <w:tcW w:w="332" w:type="dxa"/>
            <w:textDirection w:val="btLr"/>
            <w:vAlign w:val="bottom"/>
          </w:tcPr>
          <w:p w14:paraId="3F87A58B" w14:textId="2F8CCB8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236</w:t>
            </w:r>
          </w:p>
        </w:tc>
        <w:tc>
          <w:tcPr>
            <w:tcW w:w="327" w:type="dxa"/>
            <w:textDirection w:val="btLr"/>
            <w:vAlign w:val="bottom"/>
          </w:tcPr>
          <w:p w14:paraId="51E69166" w14:textId="4769D3E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119</w:t>
            </w:r>
          </w:p>
        </w:tc>
        <w:tc>
          <w:tcPr>
            <w:tcW w:w="327" w:type="dxa"/>
            <w:textDirection w:val="btLr"/>
            <w:vAlign w:val="bottom"/>
          </w:tcPr>
          <w:p w14:paraId="1564CFF9" w14:textId="41F37CD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111</w:t>
            </w:r>
          </w:p>
        </w:tc>
        <w:tc>
          <w:tcPr>
            <w:tcW w:w="332" w:type="dxa"/>
            <w:textDirection w:val="btLr"/>
            <w:vAlign w:val="bottom"/>
          </w:tcPr>
          <w:p w14:paraId="578B35BC" w14:textId="350A27B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230</w:t>
            </w:r>
          </w:p>
        </w:tc>
        <w:tc>
          <w:tcPr>
            <w:tcW w:w="327" w:type="dxa"/>
            <w:textDirection w:val="btLr"/>
            <w:vAlign w:val="bottom"/>
          </w:tcPr>
          <w:p w14:paraId="12994292" w14:textId="61A273D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99</w:t>
            </w:r>
          </w:p>
        </w:tc>
        <w:tc>
          <w:tcPr>
            <w:tcW w:w="327" w:type="dxa"/>
            <w:textDirection w:val="btLr"/>
            <w:vAlign w:val="bottom"/>
          </w:tcPr>
          <w:p w14:paraId="1C9B8347" w14:textId="3043E41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80</w:t>
            </w:r>
          </w:p>
        </w:tc>
        <w:tc>
          <w:tcPr>
            <w:tcW w:w="332" w:type="dxa"/>
            <w:textDirection w:val="btLr"/>
            <w:vAlign w:val="bottom"/>
          </w:tcPr>
          <w:p w14:paraId="15080307" w14:textId="3791208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179</w:t>
            </w:r>
          </w:p>
        </w:tc>
        <w:tc>
          <w:tcPr>
            <w:tcW w:w="327" w:type="dxa"/>
            <w:textDirection w:val="btLr"/>
            <w:vAlign w:val="bottom"/>
          </w:tcPr>
          <w:p w14:paraId="6F68DAEA" w14:textId="559A291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83</w:t>
            </w:r>
          </w:p>
        </w:tc>
        <w:tc>
          <w:tcPr>
            <w:tcW w:w="327" w:type="dxa"/>
            <w:textDirection w:val="btLr"/>
            <w:vAlign w:val="bottom"/>
          </w:tcPr>
          <w:p w14:paraId="24A325C4" w14:textId="16276B3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94</w:t>
            </w:r>
          </w:p>
        </w:tc>
        <w:tc>
          <w:tcPr>
            <w:tcW w:w="330" w:type="dxa"/>
            <w:textDirection w:val="btLr"/>
            <w:vAlign w:val="bottom"/>
          </w:tcPr>
          <w:p w14:paraId="21EC9344" w14:textId="0147F8B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177</w:t>
            </w:r>
          </w:p>
        </w:tc>
        <w:tc>
          <w:tcPr>
            <w:tcW w:w="392" w:type="dxa"/>
            <w:textDirection w:val="btLr"/>
            <w:vAlign w:val="bottom"/>
          </w:tcPr>
          <w:p w14:paraId="0BDA60FD" w14:textId="411E3E8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103</w:t>
            </w:r>
          </w:p>
        </w:tc>
        <w:tc>
          <w:tcPr>
            <w:tcW w:w="394" w:type="dxa"/>
            <w:textDirection w:val="btLr"/>
            <w:vAlign w:val="bottom"/>
          </w:tcPr>
          <w:p w14:paraId="53C76FC0" w14:textId="4050BE8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90</w:t>
            </w:r>
          </w:p>
        </w:tc>
        <w:tc>
          <w:tcPr>
            <w:tcW w:w="400" w:type="dxa"/>
            <w:textDirection w:val="btLr"/>
            <w:vAlign w:val="bottom"/>
          </w:tcPr>
          <w:p w14:paraId="2516E82D" w14:textId="74A9C99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193</w:t>
            </w:r>
          </w:p>
        </w:tc>
        <w:tc>
          <w:tcPr>
            <w:tcW w:w="395" w:type="dxa"/>
            <w:textDirection w:val="btLr"/>
            <w:vAlign w:val="bottom"/>
          </w:tcPr>
          <w:p w14:paraId="7AD5CE80" w14:textId="30A74E1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82</w:t>
            </w:r>
          </w:p>
        </w:tc>
        <w:tc>
          <w:tcPr>
            <w:tcW w:w="392" w:type="dxa"/>
            <w:textDirection w:val="btLr"/>
            <w:vAlign w:val="bottom"/>
          </w:tcPr>
          <w:p w14:paraId="776001A1" w14:textId="1D6BB70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38</w:t>
            </w:r>
          </w:p>
        </w:tc>
        <w:tc>
          <w:tcPr>
            <w:tcW w:w="396" w:type="dxa"/>
            <w:textDirection w:val="btLr"/>
            <w:vAlign w:val="bottom"/>
          </w:tcPr>
          <w:p w14:paraId="392B6484" w14:textId="485945E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120</w:t>
            </w:r>
          </w:p>
        </w:tc>
        <w:tc>
          <w:tcPr>
            <w:tcW w:w="328" w:type="dxa"/>
            <w:textDirection w:val="btLr"/>
            <w:vAlign w:val="bottom"/>
          </w:tcPr>
          <w:p w14:paraId="50BBEC80" w14:textId="23DACDB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32</w:t>
            </w:r>
          </w:p>
        </w:tc>
        <w:tc>
          <w:tcPr>
            <w:tcW w:w="327" w:type="dxa"/>
            <w:textDirection w:val="btLr"/>
            <w:vAlign w:val="bottom"/>
          </w:tcPr>
          <w:p w14:paraId="546CCE74" w14:textId="1C138EF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w:t>
            </w:r>
          </w:p>
        </w:tc>
        <w:tc>
          <w:tcPr>
            <w:tcW w:w="331" w:type="dxa"/>
            <w:textDirection w:val="btLr"/>
            <w:vAlign w:val="bottom"/>
          </w:tcPr>
          <w:p w14:paraId="6D391DD1" w14:textId="355FB81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40</w:t>
            </w:r>
          </w:p>
        </w:tc>
        <w:tc>
          <w:tcPr>
            <w:tcW w:w="392" w:type="dxa"/>
            <w:textDirection w:val="btLr"/>
            <w:vAlign w:val="bottom"/>
          </w:tcPr>
          <w:p w14:paraId="4339C76C" w14:textId="34267D4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w:t>
            </w:r>
          </w:p>
        </w:tc>
        <w:tc>
          <w:tcPr>
            <w:tcW w:w="394" w:type="dxa"/>
            <w:textDirection w:val="btLr"/>
            <w:vAlign w:val="bottom"/>
          </w:tcPr>
          <w:p w14:paraId="1AA454AD" w14:textId="43A12A1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w:t>
            </w:r>
          </w:p>
        </w:tc>
        <w:tc>
          <w:tcPr>
            <w:tcW w:w="395" w:type="dxa"/>
            <w:textDirection w:val="btLr"/>
            <w:vAlign w:val="bottom"/>
          </w:tcPr>
          <w:p w14:paraId="2D512D8B" w14:textId="18D7B22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w:t>
            </w:r>
          </w:p>
        </w:tc>
        <w:tc>
          <w:tcPr>
            <w:tcW w:w="1181" w:type="dxa"/>
            <w:vAlign w:val="bottom"/>
          </w:tcPr>
          <w:p w14:paraId="1E4CE5EB" w14:textId="623070C6"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color w:val="000000"/>
              </w:rPr>
              <w:t>1498</w:t>
            </w:r>
          </w:p>
        </w:tc>
      </w:tr>
      <w:tr w:rsidR="00FF4198" w:rsidRPr="00222380" w14:paraId="33BFC2FD" w14:textId="77777777" w:rsidTr="00FF4198">
        <w:trPr>
          <w:gridAfter w:val="2"/>
          <w:wAfter w:w="42" w:type="dxa"/>
          <w:cantSplit/>
          <w:trHeight w:val="527"/>
        </w:trPr>
        <w:tc>
          <w:tcPr>
            <w:tcW w:w="1765" w:type="dxa"/>
          </w:tcPr>
          <w:p w14:paraId="0737522A" w14:textId="77777777"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sz w:val="20"/>
                <w:szCs w:val="20"/>
              </w:rPr>
              <w:t>Sveta Nedjelja</w:t>
            </w:r>
          </w:p>
        </w:tc>
        <w:tc>
          <w:tcPr>
            <w:tcW w:w="390" w:type="dxa"/>
            <w:textDirection w:val="btLr"/>
            <w:vAlign w:val="bottom"/>
          </w:tcPr>
          <w:p w14:paraId="7057D5D8" w14:textId="25D981A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20</w:t>
            </w:r>
          </w:p>
        </w:tc>
        <w:tc>
          <w:tcPr>
            <w:tcW w:w="391" w:type="dxa"/>
            <w:textDirection w:val="btLr"/>
            <w:vAlign w:val="bottom"/>
          </w:tcPr>
          <w:p w14:paraId="74B3AF55" w14:textId="2450434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25</w:t>
            </w:r>
          </w:p>
        </w:tc>
        <w:tc>
          <w:tcPr>
            <w:tcW w:w="393" w:type="dxa"/>
            <w:textDirection w:val="btLr"/>
            <w:vAlign w:val="bottom"/>
          </w:tcPr>
          <w:p w14:paraId="2C5A576D" w14:textId="3630EF0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45</w:t>
            </w:r>
          </w:p>
        </w:tc>
        <w:tc>
          <w:tcPr>
            <w:tcW w:w="455" w:type="dxa"/>
            <w:textDirection w:val="btLr"/>
            <w:vAlign w:val="bottom"/>
          </w:tcPr>
          <w:p w14:paraId="20D8BAB4" w14:textId="0E4FA8C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247</w:t>
            </w:r>
          </w:p>
        </w:tc>
        <w:tc>
          <w:tcPr>
            <w:tcW w:w="457" w:type="dxa"/>
            <w:textDirection w:val="btLr"/>
            <w:vAlign w:val="bottom"/>
          </w:tcPr>
          <w:p w14:paraId="357F5785" w14:textId="210AB91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183</w:t>
            </w:r>
          </w:p>
        </w:tc>
        <w:tc>
          <w:tcPr>
            <w:tcW w:w="459" w:type="dxa"/>
            <w:textDirection w:val="btLr"/>
            <w:vAlign w:val="bottom"/>
          </w:tcPr>
          <w:p w14:paraId="714D51C5" w14:textId="336B057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430</w:t>
            </w:r>
          </w:p>
        </w:tc>
        <w:tc>
          <w:tcPr>
            <w:tcW w:w="392" w:type="dxa"/>
            <w:textDirection w:val="btLr"/>
            <w:vAlign w:val="bottom"/>
          </w:tcPr>
          <w:p w14:paraId="3E46E535" w14:textId="2BBE625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461</w:t>
            </w:r>
          </w:p>
        </w:tc>
        <w:tc>
          <w:tcPr>
            <w:tcW w:w="392" w:type="dxa"/>
            <w:textDirection w:val="btLr"/>
            <w:vAlign w:val="bottom"/>
          </w:tcPr>
          <w:p w14:paraId="40D3F8CC" w14:textId="41CFFDA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498</w:t>
            </w:r>
          </w:p>
        </w:tc>
        <w:tc>
          <w:tcPr>
            <w:tcW w:w="396" w:type="dxa"/>
            <w:textDirection w:val="btLr"/>
            <w:vAlign w:val="bottom"/>
          </w:tcPr>
          <w:p w14:paraId="1EFC7C15" w14:textId="634292C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959</w:t>
            </w:r>
          </w:p>
        </w:tc>
        <w:tc>
          <w:tcPr>
            <w:tcW w:w="327" w:type="dxa"/>
            <w:textDirection w:val="btLr"/>
            <w:vAlign w:val="bottom"/>
          </w:tcPr>
          <w:p w14:paraId="57310087" w14:textId="0C06F04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658</w:t>
            </w:r>
          </w:p>
        </w:tc>
        <w:tc>
          <w:tcPr>
            <w:tcW w:w="327" w:type="dxa"/>
            <w:textDirection w:val="btLr"/>
            <w:vAlign w:val="bottom"/>
          </w:tcPr>
          <w:p w14:paraId="0DEE1F27" w14:textId="013DC9C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640</w:t>
            </w:r>
          </w:p>
        </w:tc>
        <w:tc>
          <w:tcPr>
            <w:tcW w:w="332" w:type="dxa"/>
            <w:textDirection w:val="btLr"/>
            <w:vAlign w:val="bottom"/>
          </w:tcPr>
          <w:p w14:paraId="032DC20F" w14:textId="3A72071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1298</w:t>
            </w:r>
          </w:p>
        </w:tc>
        <w:tc>
          <w:tcPr>
            <w:tcW w:w="327" w:type="dxa"/>
            <w:textDirection w:val="btLr"/>
            <w:vAlign w:val="bottom"/>
          </w:tcPr>
          <w:p w14:paraId="0D7A7758" w14:textId="4387FC7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642</w:t>
            </w:r>
          </w:p>
        </w:tc>
        <w:tc>
          <w:tcPr>
            <w:tcW w:w="327" w:type="dxa"/>
            <w:textDirection w:val="btLr"/>
            <w:vAlign w:val="bottom"/>
          </w:tcPr>
          <w:p w14:paraId="2E411FCC" w14:textId="52ED3C1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609</w:t>
            </w:r>
          </w:p>
        </w:tc>
        <w:tc>
          <w:tcPr>
            <w:tcW w:w="332" w:type="dxa"/>
            <w:textDirection w:val="btLr"/>
            <w:vAlign w:val="bottom"/>
          </w:tcPr>
          <w:p w14:paraId="136DA1C4" w14:textId="7228316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1251</w:t>
            </w:r>
          </w:p>
        </w:tc>
        <w:tc>
          <w:tcPr>
            <w:tcW w:w="327" w:type="dxa"/>
            <w:textDirection w:val="btLr"/>
            <w:vAlign w:val="bottom"/>
          </w:tcPr>
          <w:p w14:paraId="6FE388B5" w14:textId="0AFC027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529</w:t>
            </w:r>
          </w:p>
        </w:tc>
        <w:tc>
          <w:tcPr>
            <w:tcW w:w="327" w:type="dxa"/>
            <w:textDirection w:val="btLr"/>
            <w:vAlign w:val="bottom"/>
          </w:tcPr>
          <w:p w14:paraId="070083EA" w14:textId="00F7D5D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521</w:t>
            </w:r>
          </w:p>
        </w:tc>
        <w:tc>
          <w:tcPr>
            <w:tcW w:w="332" w:type="dxa"/>
            <w:textDirection w:val="btLr"/>
            <w:vAlign w:val="bottom"/>
          </w:tcPr>
          <w:p w14:paraId="39D15ABC" w14:textId="3ED46D6E"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1050</w:t>
            </w:r>
          </w:p>
        </w:tc>
        <w:tc>
          <w:tcPr>
            <w:tcW w:w="327" w:type="dxa"/>
            <w:textDirection w:val="btLr"/>
            <w:vAlign w:val="bottom"/>
          </w:tcPr>
          <w:p w14:paraId="2F92B703" w14:textId="7676EF3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498</w:t>
            </w:r>
          </w:p>
        </w:tc>
        <w:tc>
          <w:tcPr>
            <w:tcW w:w="327" w:type="dxa"/>
            <w:textDirection w:val="btLr"/>
            <w:vAlign w:val="bottom"/>
          </w:tcPr>
          <w:p w14:paraId="2A83CA54" w14:textId="4BC54AD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499</w:t>
            </w:r>
          </w:p>
        </w:tc>
        <w:tc>
          <w:tcPr>
            <w:tcW w:w="330" w:type="dxa"/>
            <w:textDirection w:val="btLr"/>
            <w:vAlign w:val="bottom"/>
          </w:tcPr>
          <w:p w14:paraId="1CF5C2FF" w14:textId="6AD4AC7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997</w:t>
            </w:r>
          </w:p>
        </w:tc>
        <w:tc>
          <w:tcPr>
            <w:tcW w:w="392" w:type="dxa"/>
            <w:textDirection w:val="btLr"/>
            <w:vAlign w:val="bottom"/>
          </w:tcPr>
          <w:p w14:paraId="1B46793F" w14:textId="7BE917F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394</w:t>
            </w:r>
          </w:p>
        </w:tc>
        <w:tc>
          <w:tcPr>
            <w:tcW w:w="394" w:type="dxa"/>
            <w:textDirection w:val="btLr"/>
            <w:vAlign w:val="bottom"/>
          </w:tcPr>
          <w:p w14:paraId="79A619BC" w14:textId="3849243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343</w:t>
            </w:r>
          </w:p>
        </w:tc>
        <w:tc>
          <w:tcPr>
            <w:tcW w:w="400" w:type="dxa"/>
            <w:textDirection w:val="btLr"/>
            <w:vAlign w:val="bottom"/>
          </w:tcPr>
          <w:p w14:paraId="743635CF" w14:textId="68FE2DF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737</w:t>
            </w:r>
          </w:p>
        </w:tc>
        <w:tc>
          <w:tcPr>
            <w:tcW w:w="395" w:type="dxa"/>
            <w:textDirection w:val="btLr"/>
            <w:vAlign w:val="bottom"/>
          </w:tcPr>
          <w:p w14:paraId="5EBB316C" w14:textId="7A361F1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333</w:t>
            </w:r>
          </w:p>
        </w:tc>
        <w:tc>
          <w:tcPr>
            <w:tcW w:w="392" w:type="dxa"/>
            <w:textDirection w:val="btLr"/>
            <w:vAlign w:val="bottom"/>
          </w:tcPr>
          <w:p w14:paraId="4E63D360" w14:textId="0954993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149</w:t>
            </w:r>
          </w:p>
        </w:tc>
        <w:tc>
          <w:tcPr>
            <w:tcW w:w="396" w:type="dxa"/>
            <w:textDirection w:val="btLr"/>
            <w:vAlign w:val="bottom"/>
          </w:tcPr>
          <w:p w14:paraId="66B0ED3A" w14:textId="0D85B7C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482</w:t>
            </w:r>
          </w:p>
        </w:tc>
        <w:tc>
          <w:tcPr>
            <w:tcW w:w="328" w:type="dxa"/>
            <w:textDirection w:val="btLr"/>
            <w:vAlign w:val="bottom"/>
          </w:tcPr>
          <w:p w14:paraId="2C89C4BB" w14:textId="5DE92CD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118</w:t>
            </w:r>
          </w:p>
        </w:tc>
        <w:tc>
          <w:tcPr>
            <w:tcW w:w="327" w:type="dxa"/>
            <w:textDirection w:val="btLr"/>
            <w:vAlign w:val="bottom"/>
          </w:tcPr>
          <w:p w14:paraId="3C4CFAAC" w14:textId="556AB14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42</w:t>
            </w:r>
          </w:p>
        </w:tc>
        <w:tc>
          <w:tcPr>
            <w:tcW w:w="331" w:type="dxa"/>
            <w:textDirection w:val="btLr"/>
            <w:vAlign w:val="bottom"/>
          </w:tcPr>
          <w:p w14:paraId="70396FEC" w14:textId="792034A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160</w:t>
            </w:r>
          </w:p>
        </w:tc>
        <w:tc>
          <w:tcPr>
            <w:tcW w:w="392" w:type="dxa"/>
            <w:textDirection w:val="btLr"/>
            <w:vAlign w:val="bottom"/>
          </w:tcPr>
          <w:p w14:paraId="6687AFF6" w14:textId="6390E38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14</w:t>
            </w:r>
          </w:p>
        </w:tc>
        <w:tc>
          <w:tcPr>
            <w:tcW w:w="394" w:type="dxa"/>
            <w:textDirection w:val="btLr"/>
            <w:vAlign w:val="bottom"/>
          </w:tcPr>
          <w:p w14:paraId="7E765AB0" w14:textId="48758B6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w:t>
            </w:r>
          </w:p>
        </w:tc>
        <w:tc>
          <w:tcPr>
            <w:tcW w:w="395" w:type="dxa"/>
            <w:textDirection w:val="btLr"/>
            <w:vAlign w:val="bottom"/>
          </w:tcPr>
          <w:p w14:paraId="1D82087A" w14:textId="6072EF8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15</w:t>
            </w:r>
          </w:p>
        </w:tc>
        <w:tc>
          <w:tcPr>
            <w:tcW w:w="1181" w:type="dxa"/>
            <w:vAlign w:val="bottom"/>
          </w:tcPr>
          <w:p w14:paraId="208BF196" w14:textId="776337CA"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color w:val="000000"/>
              </w:rPr>
              <w:t>7424</w:t>
            </w:r>
          </w:p>
        </w:tc>
      </w:tr>
      <w:tr w:rsidR="00FF4198" w:rsidRPr="00222380" w14:paraId="73226CF6" w14:textId="77777777" w:rsidTr="00FF4198">
        <w:trPr>
          <w:gridAfter w:val="2"/>
          <w:wAfter w:w="42" w:type="dxa"/>
          <w:cantSplit/>
          <w:trHeight w:val="527"/>
        </w:trPr>
        <w:tc>
          <w:tcPr>
            <w:tcW w:w="1765" w:type="dxa"/>
          </w:tcPr>
          <w:p w14:paraId="5EA81FED" w14:textId="77777777"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sz w:val="20"/>
                <w:szCs w:val="20"/>
              </w:rPr>
              <w:t>Zaprešić</w:t>
            </w:r>
          </w:p>
        </w:tc>
        <w:tc>
          <w:tcPr>
            <w:tcW w:w="390" w:type="dxa"/>
            <w:textDirection w:val="btLr"/>
            <w:vAlign w:val="bottom"/>
          </w:tcPr>
          <w:p w14:paraId="72DDB3E4" w14:textId="345CBFF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24</w:t>
            </w:r>
          </w:p>
        </w:tc>
        <w:tc>
          <w:tcPr>
            <w:tcW w:w="391" w:type="dxa"/>
            <w:textDirection w:val="btLr"/>
            <w:vAlign w:val="bottom"/>
          </w:tcPr>
          <w:p w14:paraId="3E4B2824" w14:textId="653DA5C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33</w:t>
            </w:r>
          </w:p>
        </w:tc>
        <w:tc>
          <w:tcPr>
            <w:tcW w:w="393" w:type="dxa"/>
            <w:textDirection w:val="btLr"/>
            <w:vAlign w:val="bottom"/>
          </w:tcPr>
          <w:p w14:paraId="644FBFB9" w14:textId="090E63F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57</w:t>
            </w:r>
          </w:p>
        </w:tc>
        <w:tc>
          <w:tcPr>
            <w:tcW w:w="455" w:type="dxa"/>
            <w:textDirection w:val="btLr"/>
            <w:vAlign w:val="bottom"/>
          </w:tcPr>
          <w:p w14:paraId="627B0375" w14:textId="081EDBC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318</w:t>
            </w:r>
          </w:p>
        </w:tc>
        <w:tc>
          <w:tcPr>
            <w:tcW w:w="457" w:type="dxa"/>
            <w:textDirection w:val="btLr"/>
            <w:vAlign w:val="bottom"/>
          </w:tcPr>
          <w:p w14:paraId="244084E2" w14:textId="22E2D06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293</w:t>
            </w:r>
          </w:p>
        </w:tc>
        <w:tc>
          <w:tcPr>
            <w:tcW w:w="459" w:type="dxa"/>
            <w:textDirection w:val="btLr"/>
            <w:vAlign w:val="bottom"/>
          </w:tcPr>
          <w:p w14:paraId="5A36A2B9" w14:textId="7261576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611</w:t>
            </w:r>
          </w:p>
        </w:tc>
        <w:tc>
          <w:tcPr>
            <w:tcW w:w="392" w:type="dxa"/>
            <w:textDirection w:val="btLr"/>
            <w:vAlign w:val="bottom"/>
          </w:tcPr>
          <w:p w14:paraId="7D0D7E20" w14:textId="1B630AC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645</w:t>
            </w:r>
          </w:p>
        </w:tc>
        <w:tc>
          <w:tcPr>
            <w:tcW w:w="392" w:type="dxa"/>
            <w:textDirection w:val="btLr"/>
            <w:vAlign w:val="bottom"/>
          </w:tcPr>
          <w:p w14:paraId="09AC998C" w14:textId="41A1074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693</w:t>
            </w:r>
          </w:p>
        </w:tc>
        <w:tc>
          <w:tcPr>
            <w:tcW w:w="396" w:type="dxa"/>
            <w:textDirection w:val="btLr"/>
            <w:vAlign w:val="bottom"/>
          </w:tcPr>
          <w:p w14:paraId="3D8B5684" w14:textId="599FFA5D"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1338</w:t>
            </w:r>
          </w:p>
        </w:tc>
        <w:tc>
          <w:tcPr>
            <w:tcW w:w="327" w:type="dxa"/>
            <w:textDirection w:val="btLr"/>
            <w:vAlign w:val="bottom"/>
          </w:tcPr>
          <w:p w14:paraId="2582EACF" w14:textId="6954B30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893</w:t>
            </w:r>
          </w:p>
        </w:tc>
        <w:tc>
          <w:tcPr>
            <w:tcW w:w="327" w:type="dxa"/>
            <w:textDirection w:val="btLr"/>
            <w:vAlign w:val="bottom"/>
          </w:tcPr>
          <w:p w14:paraId="2A76CD69" w14:textId="7163F272"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837</w:t>
            </w:r>
          </w:p>
        </w:tc>
        <w:tc>
          <w:tcPr>
            <w:tcW w:w="332" w:type="dxa"/>
            <w:textDirection w:val="btLr"/>
            <w:vAlign w:val="bottom"/>
          </w:tcPr>
          <w:p w14:paraId="2AB2F031" w14:textId="2258EB6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1730</w:t>
            </w:r>
          </w:p>
        </w:tc>
        <w:tc>
          <w:tcPr>
            <w:tcW w:w="327" w:type="dxa"/>
            <w:textDirection w:val="btLr"/>
            <w:vAlign w:val="bottom"/>
          </w:tcPr>
          <w:p w14:paraId="2DB54060" w14:textId="484B051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785</w:t>
            </w:r>
          </w:p>
        </w:tc>
        <w:tc>
          <w:tcPr>
            <w:tcW w:w="327" w:type="dxa"/>
            <w:textDirection w:val="btLr"/>
            <w:vAlign w:val="bottom"/>
          </w:tcPr>
          <w:p w14:paraId="1D735BAC" w14:textId="010E1753"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817</w:t>
            </w:r>
          </w:p>
        </w:tc>
        <w:tc>
          <w:tcPr>
            <w:tcW w:w="332" w:type="dxa"/>
            <w:textDirection w:val="btLr"/>
            <w:vAlign w:val="bottom"/>
          </w:tcPr>
          <w:p w14:paraId="6D90A32F" w14:textId="14A17CD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1602</w:t>
            </w:r>
          </w:p>
        </w:tc>
        <w:tc>
          <w:tcPr>
            <w:tcW w:w="327" w:type="dxa"/>
            <w:textDirection w:val="btLr"/>
            <w:vAlign w:val="bottom"/>
          </w:tcPr>
          <w:p w14:paraId="60D129C6" w14:textId="123EBB4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717</w:t>
            </w:r>
          </w:p>
        </w:tc>
        <w:tc>
          <w:tcPr>
            <w:tcW w:w="327" w:type="dxa"/>
            <w:textDirection w:val="btLr"/>
            <w:vAlign w:val="bottom"/>
          </w:tcPr>
          <w:p w14:paraId="533C79C1" w14:textId="0BA2F46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731</w:t>
            </w:r>
          </w:p>
        </w:tc>
        <w:tc>
          <w:tcPr>
            <w:tcW w:w="332" w:type="dxa"/>
            <w:textDirection w:val="btLr"/>
            <w:vAlign w:val="bottom"/>
          </w:tcPr>
          <w:p w14:paraId="5217BF5F" w14:textId="0587340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1448</w:t>
            </w:r>
          </w:p>
        </w:tc>
        <w:tc>
          <w:tcPr>
            <w:tcW w:w="327" w:type="dxa"/>
            <w:textDirection w:val="btLr"/>
            <w:vAlign w:val="bottom"/>
          </w:tcPr>
          <w:p w14:paraId="74158CAE" w14:textId="2EE3C48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600</w:t>
            </w:r>
          </w:p>
        </w:tc>
        <w:tc>
          <w:tcPr>
            <w:tcW w:w="327" w:type="dxa"/>
            <w:textDirection w:val="btLr"/>
            <w:vAlign w:val="bottom"/>
          </w:tcPr>
          <w:p w14:paraId="79C2E1FF" w14:textId="72F63D6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701</w:t>
            </w:r>
          </w:p>
        </w:tc>
        <w:tc>
          <w:tcPr>
            <w:tcW w:w="330" w:type="dxa"/>
            <w:textDirection w:val="btLr"/>
            <w:vAlign w:val="bottom"/>
          </w:tcPr>
          <w:p w14:paraId="4464FE54" w14:textId="6B9F5566"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1301</w:t>
            </w:r>
          </w:p>
        </w:tc>
        <w:tc>
          <w:tcPr>
            <w:tcW w:w="392" w:type="dxa"/>
            <w:textDirection w:val="btLr"/>
            <w:vAlign w:val="bottom"/>
          </w:tcPr>
          <w:p w14:paraId="717DBEBE" w14:textId="5A9C27B5"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625</w:t>
            </w:r>
          </w:p>
        </w:tc>
        <w:tc>
          <w:tcPr>
            <w:tcW w:w="394" w:type="dxa"/>
            <w:textDirection w:val="btLr"/>
            <w:vAlign w:val="bottom"/>
          </w:tcPr>
          <w:p w14:paraId="000B8440" w14:textId="33AC3C1F"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676</w:t>
            </w:r>
          </w:p>
        </w:tc>
        <w:tc>
          <w:tcPr>
            <w:tcW w:w="400" w:type="dxa"/>
            <w:textDirection w:val="btLr"/>
            <w:vAlign w:val="bottom"/>
          </w:tcPr>
          <w:p w14:paraId="54DD3D3A" w14:textId="718B444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1301</w:t>
            </w:r>
          </w:p>
        </w:tc>
        <w:tc>
          <w:tcPr>
            <w:tcW w:w="395" w:type="dxa"/>
            <w:textDirection w:val="btLr"/>
            <w:vAlign w:val="bottom"/>
          </w:tcPr>
          <w:p w14:paraId="4682B9D4" w14:textId="06C761E4"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590</w:t>
            </w:r>
          </w:p>
        </w:tc>
        <w:tc>
          <w:tcPr>
            <w:tcW w:w="392" w:type="dxa"/>
            <w:textDirection w:val="btLr"/>
            <w:vAlign w:val="bottom"/>
          </w:tcPr>
          <w:p w14:paraId="201FE6BD" w14:textId="2A031250"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376</w:t>
            </w:r>
          </w:p>
        </w:tc>
        <w:tc>
          <w:tcPr>
            <w:tcW w:w="396" w:type="dxa"/>
            <w:textDirection w:val="btLr"/>
            <w:vAlign w:val="bottom"/>
          </w:tcPr>
          <w:p w14:paraId="02E3A9A5" w14:textId="52E26087"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966</w:t>
            </w:r>
          </w:p>
        </w:tc>
        <w:tc>
          <w:tcPr>
            <w:tcW w:w="328" w:type="dxa"/>
            <w:textDirection w:val="btLr"/>
            <w:vAlign w:val="bottom"/>
          </w:tcPr>
          <w:p w14:paraId="72EFCF44" w14:textId="519DF03C"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228</w:t>
            </w:r>
          </w:p>
        </w:tc>
        <w:tc>
          <w:tcPr>
            <w:tcW w:w="327" w:type="dxa"/>
            <w:textDirection w:val="btLr"/>
            <w:vAlign w:val="bottom"/>
          </w:tcPr>
          <w:p w14:paraId="74EF69F9" w14:textId="33161BCB"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114</w:t>
            </w:r>
          </w:p>
        </w:tc>
        <w:tc>
          <w:tcPr>
            <w:tcW w:w="331" w:type="dxa"/>
            <w:textDirection w:val="btLr"/>
            <w:vAlign w:val="bottom"/>
          </w:tcPr>
          <w:p w14:paraId="1FC1798F" w14:textId="72350718"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342</w:t>
            </w:r>
          </w:p>
        </w:tc>
        <w:tc>
          <w:tcPr>
            <w:tcW w:w="392" w:type="dxa"/>
            <w:textDirection w:val="btLr"/>
            <w:vAlign w:val="bottom"/>
          </w:tcPr>
          <w:p w14:paraId="5C611F6A" w14:textId="775E2771"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24</w:t>
            </w:r>
          </w:p>
        </w:tc>
        <w:tc>
          <w:tcPr>
            <w:tcW w:w="394" w:type="dxa"/>
            <w:textDirection w:val="btLr"/>
            <w:vAlign w:val="bottom"/>
          </w:tcPr>
          <w:p w14:paraId="14FF15C1" w14:textId="721C007A"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9</w:t>
            </w:r>
          </w:p>
        </w:tc>
        <w:tc>
          <w:tcPr>
            <w:tcW w:w="395" w:type="dxa"/>
            <w:textDirection w:val="btLr"/>
            <w:vAlign w:val="bottom"/>
          </w:tcPr>
          <w:p w14:paraId="18F24457" w14:textId="374B2DD9" w:rsidR="00CB25FC" w:rsidRPr="00222380" w:rsidRDefault="00CB25FC" w:rsidP="00222380">
            <w:pPr>
              <w:ind w:left="113" w:right="113"/>
              <w:jc w:val="both"/>
              <w:rPr>
                <w:rFonts w:ascii="Calibri Light" w:hAnsi="Calibri Light" w:cs="Calibri Light"/>
                <w:sz w:val="20"/>
                <w:szCs w:val="20"/>
              </w:rPr>
            </w:pPr>
            <w:r w:rsidRPr="00222380">
              <w:rPr>
                <w:rFonts w:ascii="Calibri Light" w:hAnsi="Calibri Light" w:cs="Calibri Light"/>
                <w:color w:val="000000"/>
              </w:rPr>
              <w:t>33</w:t>
            </w:r>
          </w:p>
        </w:tc>
        <w:tc>
          <w:tcPr>
            <w:tcW w:w="1181" w:type="dxa"/>
            <w:vAlign w:val="bottom"/>
          </w:tcPr>
          <w:p w14:paraId="21346C10" w14:textId="346034BF" w:rsidR="00CB25FC" w:rsidRPr="00222380" w:rsidRDefault="00CB25FC" w:rsidP="00222380">
            <w:pPr>
              <w:jc w:val="both"/>
              <w:rPr>
                <w:rFonts w:ascii="Calibri Light" w:hAnsi="Calibri Light" w:cs="Calibri Light"/>
                <w:sz w:val="20"/>
                <w:szCs w:val="20"/>
              </w:rPr>
            </w:pPr>
            <w:r w:rsidRPr="00222380">
              <w:rPr>
                <w:rFonts w:ascii="Calibri Light" w:hAnsi="Calibri Light" w:cs="Calibri Light"/>
                <w:color w:val="000000"/>
              </w:rPr>
              <w:t>10729</w:t>
            </w:r>
          </w:p>
        </w:tc>
      </w:tr>
      <w:tr w:rsidR="00FF4198" w:rsidRPr="00222380" w14:paraId="556840B7" w14:textId="77777777" w:rsidTr="00FF4198">
        <w:trPr>
          <w:gridAfter w:val="2"/>
          <w:wAfter w:w="42" w:type="dxa"/>
          <w:cantSplit/>
          <w:trHeight w:val="527"/>
        </w:trPr>
        <w:tc>
          <w:tcPr>
            <w:tcW w:w="1765" w:type="dxa"/>
          </w:tcPr>
          <w:p w14:paraId="0ABB20B1" w14:textId="77777777" w:rsidR="00870222" w:rsidRPr="00222380" w:rsidRDefault="00870222" w:rsidP="00222380">
            <w:pPr>
              <w:jc w:val="both"/>
              <w:rPr>
                <w:rFonts w:ascii="Calibri Light" w:hAnsi="Calibri Light" w:cs="Calibri Light"/>
                <w:sz w:val="20"/>
                <w:szCs w:val="20"/>
              </w:rPr>
            </w:pPr>
            <w:r w:rsidRPr="00222380">
              <w:rPr>
                <w:rFonts w:ascii="Calibri Light" w:hAnsi="Calibri Light" w:cs="Calibri Light"/>
                <w:b/>
                <w:sz w:val="20"/>
                <w:szCs w:val="20"/>
              </w:rPr>
              <w:t>Ukupno LAG</w:t>
            </w:r>
          </w:p>
        </w:tc>
        <w:tc>
          <w:tcPr>
            <w:tcW w:w="390" w:type="dxa"/>
            <w:textDirection w:val="btLr"/>
            <w:vAlign w:val="bottom"/>
          </w:tcPr>
          <w:p w14:paraId="47E1DB93" w14:textId="5AEB0FE7"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199</w:t>
            </w:r>
          </w:p>
        </w:tc>
        <w:tc>
          <w:tcPr>
            <w:tcW w:w="391" w:type="dxa"/>
            <w:textDirection w:val="btLr"/>
            <w:vAlign w:val="bottom"/>
          </w:tcPr>
          <w:p w14:paraId="3EB175DD" w14:textId="06CDED88"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171</w:t>
            </w:r>
          </w:p>
        </w:tc>
        <w:tc>
          <w:tcPr>
            <w:tcW w:w="393" w:type="dxa"/>
            <w:textDirection w:val="btLr"/>
            <w:vAlign w:val="bottom"/>
          </w:tcPr>
          <w:p w14:paraId="3903627F" w14:textId="251E415E"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370</w:t>
            </w:r>
          </w:p>
        </w:tc>
        <w:tc>
          <w:tcPr>
            <w:tcW w:w="455" w:type="dxa"/>
            <w:textDirection w:val="btLr"/>
            <w:vAlign w:val="bottom"/>
          </w:tcPr>
          <w:p w14:paraId="51E6795A" w14:textId="14BE6727"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1749</w:t>
            </w:r>
          </w:p>
        </w:tc>
        <w:tc>
          <w:tcPr>
            <w:tcW w:w="457" w:type="dxa"/>
            <w:textDirection w:val="btLr"/>
            <w:vAlign w:val="bottom"/>
          </w:tcPr>
          <w:p w14:paraId="11CA5C06" w14:textId="6787F8E4"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1469</w:t>
            </w:r>
          </w:p>
        </w:tc>
        <w:tc>
          <w:tcPr>
            <w:tcW w:w="459" w:type="dxa"/>
            <w:textDirection w:val="btLr"/>
            <w:vAlign w:val="bottom"/>
          </w:tcPr>
          <w:p w14:paraId="1B38FBFE" w14:textId="666425BB"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3218</w:t>
            </w:r>
          </w:p>
        </w:tc>
        <w:tc>
          <w:tcPr>
            <w:tcW w:w="392" w:type="dxa"/>
            <w:textDirection w:val="btLr"/>
            <w:vAlign w:val="bottom"/>
          </w:tcPr>
          <w:p w14:paraId="74280062" w14:textId="2B086E25"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3177</w:t>
            </w:r>
          </w:p>
        </w:tc>
        <w:tc>
          <w:tcPr>
            <w:tcW w:w="392" w:type="dxa"/>
            <w:textDirection w:val="btLr"/>
            <w:vAlign w:val="bottom"/>
          </w:tcPr>
          <w:p w14:paraId="3DA3A9E3" w14:textId="7D765AE7"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3154</w:t>
            </w:r>
          </w:p>
        </w:tc>
        <w:tc>
          <w:tcPr>
            <w:tcW w:w="396" w:type="dxa"/>
            <w:textDirection w:val="btLr"/>
            <w:vAlign w:val="bottom"/>
          </w:tcPr>
          <w:p w14:paraId="4AB92DB9" w14:textId="408A4B7A"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6331</w:t>
            </w:r>
          </w:p>
        </w:tc>
        <w:tc>
          <w:tcPr>
            <w:tcW w:w="327" w:type="dxa"/>
            <w:textDirection w:val="btLr"/>
            <w:vAlign w:val="bottom"/>
          </w:tcPr>
          <w:p w14:paraId="3D1BFE41" w14:textId="147E4F08"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3984</w:t>
            </w:r>
          </w:p>
        </w:tc>
        <w:tc>
          <w:tcPr>
            <w:tcW w:w="327" w:type="dxa"/>
            <w:textDirection w:val="btLr"/>
            <w:vAlign w:val="bottom"/>
          </w:tcPr>
          <w:p w14:paraId="75F5DA9A" w14:textId="4CAA92DD"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3817</w:t>
            </w:r>
          </w:p>
        </w:tc>
        <w:tc>
          <w:tcPr>
            <w:tcW w:w="332" w:type="dxa"/>
            <w:textDirection w:val="btLr"/>
            <w:vAlign w:val="bottom"/>
          </w:tcPr>
          <w:p w14:paraId="73D041B9" w14:textId="46D10186"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7801</w:t>
            </w:r>
          </w:p>
        </w:tc>
        <w:tc>
          <w:tcPr>
            <w:tcW w:w="327" w:type="dxa"/>
            <w:textDirection w:val="btLr"/>
            <w:vAlign w:val="bottom"/>
          </w:tcPr>
          <w:p w14:paraId="1776591C" w14:textId="5B345855"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3890</w:t>
            </w:r>
          </w:p>
        </w:tc>
        <w:tc>
          <w:tcPr>
            <w:tcW w:w="327" w:type="dxa"/>
            <w:textDirection w:val="btLr"/>
            <w:vAlign w:val="bottom"/>
          </w:tcPr>
          <w:p w14:paraId="3245473D" w14:textId="022D88E1"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3753</w:t>
            </w:r>
          </w:p>
        </w:tc>
        <w:tc>
          <w:tcPr>
            <w:tcW w:w="332" w:type="dxa"/>
            <w:textDirection w:val="btLr"/>
            <w:vAlign w:val="bottom"/>
          </w:tcPr>
          <w:p w14:paraId="26CAAE40" w14:textId="27E8C49B"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7643</w:t>
            </w:r>
          </w:p>
        </w:tc>
        <w:tc>
          <w:tcPr>
            <w:tcW w:w="327" w:type="dxa"/>
            <w:textDirection w:val="btLr"/>
            <w:vAlign w:val="bottom"/>
          </w:tcPr>
          <w:p w14:paraId="488BA4D7" w14:textId="27CB2FE0"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3505</w:t>
            </w:r>
          </w:p>
        </w:tc>
        <w:tc>
          <w:tcPr>
            <w:tcW w:w="327" w:type="dxa"/>
            <w:textDirection w:val="btLr"/>
            <w:vAlign w:val="bottom"/>
          </w:tcPr>
          <w:p w14:paraId="303FB2E9" w14:textId="38F86C62"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3442</w:t>
            </w:r>
          </w:p>
        </w:tc>
        <w:tc>
          <w:tcPr>
            <w:tcW w:w="332" w:type="dxa"/>
            <w:textDirection w:val="btLr"/>
            <w:vAlign w:val="bottom"/>
          </w:tcPr>
          <w:p w14:paraId="16BF5037" w14:textId="2D62B46F"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6947</w:t>
            </w:r>
          </w:p>
        </w:tc>
        <w:tc>
          <w:tcPr>
            <w:tcW w:w="327" w:type="dxa"/>
            <w:textDirection w:val="btLr"/>
            <w:vAlign w:val="bottom"/>
          </w:tcPr>
          <w:p w14:paraId="447510F7" w14:textId="3EB0CF14"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3270</w:t>
            </w:r>
          </w:p>
        </w:tc>
        <w:tc>
          <w:tcPr>
            <w:tcW w:w="327" w:type="dxa"/>
            <w:textDirection w:val="btLr"/>
            <w:vAlign w:val="bottom"/>
          </w:tcPr>
          <w:p w14:paraId="5A18BC67" w14:textId="20051A6B"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3293</w:t>
            </w:r>
          </w:p>
        </w:tc>
        <w:tc>
          <w:tcPr>
            <w:tcW w:w="330" w:type="dxa"/>
            <w:textDirection w:val="btLr"/>
            <w:vAlign w:val="bottom"/>
          </w:tcPr>
          <w:p w14:paraId="0200B21C" w14:textId="7ED340C7"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6563</w:t>
            </w:r>
          </w:p>
        </w:tc>
        <w:tc>
          <w:tcPr>
            <w:tcW w:w="392" w:type="dxa"/>
            <w:textDirection w:val="btLr"/>
            <w:vAlign w:val="bottom"/>
          </w:tcPr>
          <w:p w14:paraId="6FBD84DB" w14:textId="0968FE32"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3069</w:t>
            </w:r>
          </w:p>
        </w:tc>
        <w:tc>
          <w:tcPr>
            <w:tcW w:w="394" w:type="dxa"/>
            <w:textDirection w:val="btLr"/>
            <w:vAlign w:val="bottom"/>
          </w:tcPr>
          <w:p w14:paraId="549EB79A" w14:textId="1BEC66DC"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2814</w:t>
            </w:r>
          </w:p>
        </w:tc>
        <w:tc>
          <w:tcPr>
            <w:tcW w:w="400" w:type="dxa"/>
            <w:textDirection w:val="btLr"/>
            <w:vAlign w:val="bottom"/>
          </w:tcPr>
          <w:p w14:paraId="67F66B08" w14:textId="5732BD38"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5883</w:t>
            </w:r>
          </w:p>
        </w:tc>
        <w:tc>
          <w:tcPr>
            <w:tcW w:w="395" w:type="dxa"/>
            <w:textDirection w:val="btLr"/>
            <w:vAlign w:val="bottom"/>
          </w:tcPr>
          <w:p w14:paraId="7374F4CF" w14:textId="5091E921"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2577</w:t>
            </w:r>
          </w:p>
        </w:tc>
        <w:tc>
          <w:tcPr>
            <w:tcW w:w="392" w:type="dxa"/>
            <w:textDirection w:val="btLr"/>
            <w:vAlign w:val="bottom"/>
          </w:tcPr>
          <w:p w14:paraId="68E0A068" w14:textId="08A98463"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1332</w:t>
            </w:r>
          </w:p>
        </w:tc>
        <w:tc>
          <w:tcPr>
            <w:tcW w:w="396" w:type="dxa"/>
            <w:textDirection w:val="btLr"/>
            <w:vAlign w:val="bottom"/>
          </w:tcPr>
          <w:p w14:paraId="0C76B5B0" w14:textId="6A4884EE"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3909</w:t>
            </w:r>
          </w:p>
        </w:tc>
        <w:tc>
          <w:tcPr>
            <w:tcW w:w="328" w:type="dxa"/>
            <w:textDirection w:val="btLr"/>
            <w:vAlign w:val="bottom"/>
          </w:tcPr>
          <w:p w14:paraId="4124D6BC" w14:textId="7B209CC9"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944</w:t>
            </w:r>
          </w:p>
        </w:tc>
        <w:tc>
          <w:tcPr>
            <w:tcW w:w="327" w:type="dxa"/>
            <w:textDirection w:val="btLr"/>
            <w:vAlign w:val="bottom"/>
          </w:tcPr>
          <w:p w14:paraId="3D4ED42C" w14:textId="2D2BD4AA"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411</w:t>
            </w:r>
          </w:p>
        </w:tc>
        <w:tc>
          <w:tcPr>
            <w:tcW w:w="331" w:type="dxa"/>
            <w:textDirection w:val="btLr"/>
            <w:vAlign w:val="bottom"/>
          </w:tcPr>
          <w:p w14:paraId="142E68B7" w14:textId="058A4B2A"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1355</w:t>
            </w:r>
          </w:p>
        </w:tc>
        <w:tc>
          <w:tcPr>
            <w:tcW w:w="392" w:type="dxa"/>
            <w:textDirection w:val="btLr"/>
            <w:vAlign w:val="bottom"/>
          </w:tcPr>
          <w:p w14:paraId="5373E7F5" w14:textId="25722FB9"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154</w:t>
            </w:r>
          </w:p>
        </w:tc>
        <w:tc>
          <w:tcPr>
            <w:tcW w:w="394" w:type="dxa"/>
            <w:textDirection w:val="btLr"/>
            <w:vAlign w:val="bottom"/>
          </w:tcPr>
          <w:p w14:paraId="209673AE" w14:textId="289D9F28"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68</w:t>
            </w:r>
          </w:p>
        </w:tc>
        <w:tc>
          <w:tcPr>
            <w:tcW w:w="395" w:type="dxa"/>
            <w:textDirection w:val="btLr"/>
            <w:vAlign w:val="bottom"/>
          </w:tcPr>
          <w:p w14:paraId="46E08D3D" w14:textId="41EF77EE" w:rsidR="00870222" w:rsidRPr="00222380" w:rsidRDefault="00870222" w:rsidP="00222380">
            <w:pPr>
              <w:ind w:left="113" w:right="113"/>
              <w:jc w:val="both"/>
              <w:rPr>
                <w:rFonts w:ascii="Calibri Light" w:hAnsi="Calibri Light" w:cs="Calibri Light"/>
                <w:sz w:val="20"/>
                <w:szCs w:val="20"/>
              </w:rPr>
            </w:pPr>
            <w:r w:rsidRPr="00222380">
              <w:rPr>
                <w:rFonts w:ascii="Calibri Light" w:hAnsi="Calibri Light" w:cs="Calibri Light"/>
                <w:color w:val="000000"/>
              </w:rPr>
              <w:t>222</w:t>
            </w:r>
          </w:p>
        </w:tc>
        <w:tc>
          <w:tcPr>
            <w:tcW w:w="1181" w:type="dxa"/>
            <w:vAlign w:val="bottom"/>
          </w:tcPr>
          <w:p w14:paraId="2F972B63" w14:textId="399BD0DA" w:rsidR="00870222" w:rsidRPr="00222380" w:rsidRDefault="00363C83" w:rsidP="00222380">
            <w:pPr>
              <w:jc w:val="both"/>
              <w:rPr>
                <w:rFonts w:ascii="Calibri Light" w:hAnsi="Calibri Light" w:cs="Calibri Light"/>
                <w:sz w:val="20"/>
                <w:szCs w:val="20"/>
              </w:rPr>
            </w:pPr>
            <w:r w:rsidRPr="00222380">
              <w:rPr>
                <w:rFonts w:ascii="Calibri Light" w:hAnsi="Calibri Light" w:cs="Calibri Light"/>
                <w:color w:val="000000"/>
              </w:rPr>
              <w:t>50242</w:t>
            </w:r>
          </w:p>
        </w:tc>
      </w:tr>
    </w:tbl>
    <w:p w14:paraId="1B879ED3" w14:textId="77777777" w:rsidR="00010FB0" w:rsidRPr="00222380" w:rsidRDefault="00010FB0" w:rsidP="00222380">
      <w:pPr>
        <w:contextualSpacing/>
        <w:jc w:val="both"/>
        <w:rPr>
          <w:rFonts w:ascii="Calibri Light" w:eastAsia="Calibri" w:hAnsi="Calibri Light" w:cs="Calibri Light"/>
          <w:bCs/>
          <w:sz w:val="18"/>
        </w:rPr>
      </w:pPr>
    </w:p>
    <w:p w14:paraId="41A5FA19" w14:textId="77777777" w:rsidR="00F72ED7" w:rsidRPr="00222380" w:rsidRDefault="00010FB0" w:rsidP="00222380">
      <w:pPr>
        <w:jc w:val="both"/>
        <w:rPr>
          <w:rFonts w:ascii="Calibri Light" w:hAnsi="Calibri Light" w:cs="Calibri Light"/>
          <w:i/>
        </w:rPr>
        <w:sectPr w:rsidR="00F72ED7" w:rsidRPr="00222380" w:rsidSect="00FF4198">
          <w:pgSz w:w="16838" w:h="11906" w:orient="landscape"/>
          <w:pgMar w:top="1560" w:right="1417" w:bottom="1417" w:left="1417" w:header="708" w:footer="708" w:gutter="0"/>
          <w:cols w:space="708"/>
          <w:docGrid w:linePitch="360"/>
        </w:sectPr>
      </w:pPr>
      <w:r w:rsidRPr="00222380">
        <w:rPr>
          <w:rFonts w:ascii="Calibri Light" w:hAnsi="Calibri Light" w:cs="Calibri Light"/>
        </w:rPr>
        <w:t xml:space="preserve">Izvor: </w:t>
      </w:r>
      <w:r w:rsidRPr="00222380">
        <w:rPr>
          <w:rFonts w:ascii="Calibri Light" w:hAnsi="Calibri Light" w:cs="Calibri Light"/>
          <w:i/>
        </w:rPr>
        <w:t>Državni zavod za statistiku</w:t>
      </w:r>
    </w:p>
    <w:p w14:paraId="684EB8B1" w14:textId="7042E1EA" w:rsidR="00CB4BE3" w:rsidRPr="00222380" w:rsidRDefault="00CB4BE3" w:rsidP="00222380">
      <w:pPr>
        <w:pStyle w:val="Naslov2"/>
        <w:jc w:val="both"/>
        <w:rPr>
          <w:rStyle w:val="Naslov2Char"/>
          <w:rFonts w:ascii="Calibri Light" w:hAnsi="Calibri Light" w:cs="Calibri Light"/>
        </w:rPr>
      </w:pPr>
      <w:bookmarkStart w:id="815" w:name="_Toc132615777"/>
      <w:r w:rsidRPr="00222380">
        <w:rPr>
          <w:rStyle w:val="Naslov2Char"/>
          <w:rFonts w:ascii="Calibri Light" w:hAnsi="Calibri Light" w:cs="Calibri Light"/>
          <w:b/>
        </w:rPr>
        <w:lastRenderedPageBreak/>
        <w:t xml:space="preserve">1.3. </w:t>
      </w:r>
      <w:r w:rsidR="00EE208C" w:rsidRPr="00222380">
        <w:rPr>
          <w:rStyle w:val="Naslov2Char"/>
          <w:rFonts w:ascii="Calibri Light" w:hAnsi="Calibri Light" w:cs="Calibri Light"/>
          <w:b/>
        </w:rPr>
        <w:t>Demografske značajke</w:t>
      </w:r>
      <w:r w:rsidR="00412C24" w:rsidRPr="00222380">
        <w:rPr>
          <w:rStyle w:val="Naslov2Char"/>
          <w:rFonts w:ascii="Calibri Light" w:hAnsi="Calibri Light" w:cs="Calibri Light"/>
          <w:b/>
        </w:rPr>
        <w:t xml:space="preserve"> LAG</w:t>
      </w:r>
      <w:r w:rsidR="00EE208C" w:rsidRPr="00222380">
        <w:rPr>
          <w:rStyle w:val="Naslov2Char"/>
          <w:rFonts w:ascii="Calibri Light" w:hAnsi="Calibri Light" w:cs="Calibri Light"/>
          <w:b/>
        </w:rPr>
        <w:t xml:space="preserve"> područja</w:t>
      </w:r>
      <w:bookmarkEnd w:id="815"/>
    </w:p>
    <w:p w14:paraId="5DEBB1F0" w14:textId="77777777" w:rsidR="002B7846" w:rsidRPr="00222380" w:rsidRDefault="002B7846" w:rsidP="00222380">
      <w:pPr>
        <w:jc w:val="both"/>
        <w:rPr>
          <w:rFonts w:ascii="Calibri Light" w:hAnsi="Calibri Light" w:cs="Calibri Light"/>
        </w:rPr>
      </w:pPr>
    </w:p>
    <w:p w14:paraId="6DA0F350" w14:textId="77E316B9" w:rsidR="002B7846" w:rsidRPr="00222380" w:rsidRDefault="002B7846" w:rsidP="00222380">
      <w:pPr>
        <w:jc w:val="both"/>
        <w:rPr>
          <w:rFonts w:ascii="Calibri Light" w:hAnsi="Calibri Light" w:cs="Calibri Light"/>
        </w:rPr>
      </w:pPr>
      <w:r w:rsidRPr="00222380">
        <w:rPr>
          <w:rFonts w:ascii="Calibri Light" w:hAnsi="Calibri Light" w:cs="Calibri Light"/>
        </w:rPr>
        <w:t xml:space="preserve">Na području LAG-a SAVA smješteno je 11 </w:t>
      </w:r>
      <w:proofErr w:type="spellStart"/>
      <w:r w:rsidRPr="00222380">
        <w:rPr>
          <w:rFonts w:ascii="Calibri Light" w:hAnsi="Calibri Light" w:cs="Calibri Light"/>
        </w:rPr>
        <w:t>JLS</w:t>
      </w:r>
      <w:proofErr w:type="spellEnd"/>
      <w:r w:rsidRPr="00222380">
        <w:rPr>
          <w:rFonts w:ascii="Calibri Light" w:hAnsi="Calibri Light" w:cs="Calibri Light"/>
        </w:rPr>
        <w:t xml:space="preserve">, od čega je 7 ruralnih i 4 urbane. Usporedbom rezultata popisa stanovništva 2011. i 2021. (vidi Prilog 8, Tablica 1.), vidljivo je da je došlo do pada broja stanovnika (-3079 osoba). Tek 2 </w:t>
      </w:r>
      <w:proofErr w:type="spellStart"/>
      <w:r w:rsidRPr="00222380">
        <w:rPr>
          <w:rFonts w:ascii="Calibri Light" w:hAnsi="Calibri Light" w:cs="Calibri Light"/>
        </w:rPr>
        <w:t>JLS</w:t>
      </w:r>
      <w:proofErr w:type="spellEnd"/>
      <w:r w:rsidRPr="00222380">
        <w:rPr>
          <w:rFonts w:ascii="Calibri Light" w:hAnsi="Calibri Light" w:cs="Calibri Light"/>
        </w:rPr>
        <w:t xml:space="preserve">, Sveta </w:t>
      </w:r>
      <w:proofErr w:type="spellStart"/>
      <w:r w:rsidRPr="00222380">
        <w:rPr>
          <w:rFonts w:ascii="Calibri Light" w:hAnsi="Calibri Light" w:cs="Calibri Light"/>
        </w:rPr>
        <w:t>Nedelja</w:t>
      </w:r>
      <w:proofErr w:type="spellEnd"/>
      <w:r w:rsidRPr="00222380">
        <w:rPr>
          <w:rFonts w:ascii="Calibri Light" w:hAnsi="Calibri Light" w:cs="Calibri Light"/>
        </w:rPr>
        <w:t xml:space="preserve"> i Stupnik bilježe neznatan porast broja stanovnika, dok u svim drugim </w:t>
      </w:r>
      <w:proofErr w:type="spellStart"/>
      <w:r w:rsidRPr="00222380">
        <w:rPr>
          <w:rFonts w:ascii="Calibri Light" w:hAnsi="Calibri Light" w:cs="Calibri Light"/>
        </w:rPr>
        <w:t>JLS</w:t>
      </w:r>
      <w:proofErr w:type="spellEnd"/>
      <w:r w:rsidRPr="00222380">
        <w:rPr>
          <w:rFonts w:ascii="Calibri Light" w:hAnsi="Calibri Light" w:cs="Calibri Light"/>
        </w:rPr>
        <w:t>-ovima na području LAG-a imamo kretanje broja stanovnika u suprotnom smjeru. Usporedba gustoće naseljenosti (st/km2) prati ovo kretanje broja stanovnika.</w:t>
      </w:r>
    </w:p>
    <w:p w14:paraId="52A34889" w14:textId="77777777" w:rsidR="002B7846" w:rsidRPr="00222380" w:rsidRDefault="002B7846" w:rsidP="00222380">
      <w:pPr>
        <w:jc w:val="both"/>
        <w:rPr>
          <w:rFonts w:ascii="Calibri Light" w:hAnsi="Calibri Light" w:cs="Calibri Light"/>
        </w:rPr>
      </w:pPr>
      <w:r w:rsidRPr="00222380">
        <w:rPr>
          <w:rFonts w:ascii="Calibri Light" w:hAnsi="Calibri Light" w:cs="Calibri Light"/>
        </w:rPr>
        <w:t xml:space="preserve">Iz Tablice 17. vidljivo je da i u ruralnim i u urbanim </w:t>
      </w:r>
      <w:proofErr w:type="spellStart"/>
      <w:r w:rsidRPr="00222380">
        <w:rPr>
          <w:rFonts w:ascii="Calibri Light" w:hAnsi="Calibri Light" w:cs="Calibri Light"/>
        </w:rPr>
        <w:t>JLS</w:t>
      </w:r>
      <w:proofErr w:type="spellEnd"/>
      <w:r w:rsidRPr="00222380">
        <w:rPr>
          <w:rFonts w:ascii="Calibri Light" w:hAnsi="Calibri Light" w:cs="Calibri Light"/>
        </w:rPr>
        <w:t xml:space="preserve">-ovima pada natalitet u razdoblju 2011. – 2020. Mortalitet varira od </w:t>
      </w:r>
      <w:proofErr w:type="spellStart"/>
      <w:r w:rsidRPr="00222380">
        <w:rPr>
          <w:rFonts w:ascii="Calibri Light" w:hAnsi="Calibri Light" w:cs="Calibri Light"/>
        </w:rPr>
        <w:t>JLS</w:t>
      </w:r>
      <w:proofErr w:type="spellEnd"/>
      <w:r w:rsidRPr="00222380">
        <w:rPr>
          <w:rFonts w:ascii="Calibri Light" w:hAnsi="Calibri Light" w:cs="Calibri Light"/>
        </w:rPr>
        <w:t xml:space="preserve">-a do </w:t>
      </w:r>
      <w:proofErr w:type="spellStart"/>
      <w:r w:rsidRPr="00222380">
        <w:rPr>
          <w:rFonts w:ascii="Calibri Light" w:hAnsi="Calibri Light" w:cs="Calibri Light"/>
        </w:rPr>
        <w:t>JLS</w:t>
      </w:r>
      <w:proofErr w:type="spellEnd"/>
      <w:r w:rsidRPr="00222380">
        <w:rPr>
          <w:rFonts w:ascii="Calibri Light" w:hAnsi="Calibri Light" w:cs="Calibri Light"/>
        </w:rPr>
        <w:t xml:space="preserve">-a, a vitalni indeks pokazuje da je najmanji prirodni prirast u </w:t>
      </w:r>
      <w:proofErr w:type="spellStart"/>
      <w:r w:rsidRPr="00222380">
        <w:rPr>
          <w:rFonts w:ascii="Calibri Light" w:hAnsi="Calibri Light" w:cs="Calibri Light"/>
        </w:rPr>
        <w:t>JLS</w:t>
      </w:r>
      <w:proofErr w:type="spellEnd"/>
      <w:r w:rsidRPr="00222380">
        <w:rPr>
          <w:rFonts w:ascii="Calibri Light" w:hAnsi="Calibri Light" w:cs="Calibri Light"/>
        </w:rPr>
        <w:t xml:space="preserve">-ovima Klinča Sela i Luka koje imaju VI 35,4, odnosno VI 30.  Za razliku od 2011. nijedan </w:t>
      </w:r>
      <w:proofErr w:type="spellStart"/>
      <w:r w:rsidRPr="00222380">
        <w:rPr>
          <w:rFonts w:ascii="Calibri Light" w:hAnsi="Calibri Light" w:cs="Calibri Light"/>
        </w:rPr>
        <w:t>JLS</w:t>
      </w:r>
      <w:proofErr w:type="spellEnd"/>
      <w:r w:rsidRPr="00222380">
        <w:rPr>
          <w:rFonts w:ascii="Calibri Light" w:hAnsi="Calibri Light" w:cs="Calibri Light"/>
        </w:rPr>
        <w:t xml:space="preserve"> 2020. više nema VI iznad 100. VI je u padu u svim </w:t>
      </w:r>
      <w:proofErr w:type="spellStart"/>
      <w:r w:rsidRPr="00222380">
        <w:rPr>
          <w:rFonts w:ascii="Calibri Light" w:hAnsi="Calibri Light" w:cs="Calibri Light"/>
        </w:rPr>
        <w:t>JLS</w:t>
      </w:r>
      <w:proofErr w:type="spellEnd"/>
      <w:r w:rsidRPr="00222380">
        <w:rPr>
          <w:rFonts w:ascii="Calibri Light" w:hAnsi="Calibri Light" w:cs="Calibri Light"/>
        </w:rPr>
        <w:t xml:space="preserve">-ovima osim u Mariji Gorici gdje je u porastu. 2011. je iznosio 45,5 a 2020. 59,3 što svjedoči o pomlađivanju lokalne zajednice tj. o prirodnom prirastu. </w:t>
      </w:r>
    </w:p>
    <w:p w14:paraId="5D228F00" w14:textId="6628262F" w:rsidR="002B7846" w:rsidRPr="00222380" w:rsidRDefault="002B7846" w:rsidP="00222380">
      <w:pPr>
        <w:jc w:val="both"/>
        <w:rPr>
          <w:rFonts w:ascii="Calibri Light" w:hAnsi="Calibri Light" w:cs="Calibri Light"/>
        </w:rPr>
      </w:pPr>
      <w:r w:rsidRPr="00222380">
        <w:rPr>
          <w:rFonts w:ascii="Calibri Light" w:hAnsi="Calibri Light" w:cs="Calibri Light"/>
        </w:rPr>
        <w:t xml:space="preserve">Pogleda li se prosječna starost stanovnika 2011. godine, prosječna je vrijednost za područje LAG-a 41,3 godine, iz čega se da zaključiti da je stanovništvo LAG-a bilo prosječno mlado, s relativnim udjelom starijeg stanovništva. </w:t>
      </w:r>
      <w:r w:rsidR="00916F2D" w:rsidRPr="00222380">
        <w:rPr>
          <w:rFonts w:ascii="Calibri Light" w:hAnsi="Calibri Light" w:cs="Calibri Light"/>
        </w:rPr>
        <w:t xml:space="preserve">Prosječna starost stanovnika u 2021. godini je </w:t>
      </w:r>
      <w:r w:rsidR="003B4CE6" w:rsidRPr="00222380">
        <w:rPr>
          <w:rFonts w:ascii="Calibri Light" w:hAnsi="Calibri Light" w:cs="Calibri Light"/>
        </w:rPr>
        <w:t>44,22</w:t>
      </w:r>
      <w:r w:rsidR="00497B08" w:rsidRPr="00222380">
        <w:rPr>
          <w:rFonts w:ascii="Calibri Light" w:hAnsi="Calibri Light" w:cs="Calibri Light"/>
        </w:rPr>
        <w:t xml:space="preserve"> godine iz čega zaključujemo kako stanovništvo stari.</w:t>
      </w:r>
      <w:r w:rsidRPr="00222380">
        <w:rPr>
          <w:rFonts w:ascii="Calibri Light" w:hAnsi="Calibri Light" w:cs="Calibri Light"/>
        </w:rPr>
        <w:t xml:space="preserve"> Uzroke takvih procesa potrebno je, u tom slučaju, dalje tražiti i vidjeti kako bi se zajednice mogle revitalizirati.</w:t>
      </w:r>
    </w:p>
    <w:p w14:paraId="11D4EE09" w14:textId="77777777" w:rsidR="002B7846" w:rsidRPr="00222380" w:rsidRDefault="002B7846" w:rsidP="00222380">
      <w:pPr>
        <w:jc w:val="both"/>
        <w:rPr>
          <w:rFonts w:ascii="Calibri Light" w:hAnsi="Calibri Light" w:cs="Calibri Light"/>
        </w:rPr>
      </w:pPr>
      <w:r w:rsidRPr="00222380">
        <w:rPr>
          <w:rFonts w:ascii="Calibri Light" w:hAnsi="Calibri Light" w:cs="Calibri Light"/>
        </w:rPr>
        <w:t xml:space="preserve">Tablica 18. pokazuje da na područjima LAG-a živi pretežito stanovništvo sa srednjom stručnom spremom (ukupno za LAG 60 309 osoba sa </w:t>
      </w:r>
      <w:proofErr w:type="spellStart"/>
      <w:r w:rsidRPr="00222380">
        <w:rPr>
          <w:rFonts w:ascii="Calibri Light" w:hAnsi="Calibri Light" w:cs="Calibri Light"/>
        </w:rPr>
        <w:t>SŠ</w:t>
      </w:r>
      <w:proofErr w:type="spellEnd"/>
      <w:r w:rsidRPr="00222380">
        <w:rPr>
          <w:rFonts w:ascii="Calibri Light" w:hAnsi="Calibri Light" w:cs="Calibri Light"/>
        </w:rPr>
        <w:t xml:space="preserve">). Iz toga se da zaključiti da je stanovništvo pretežito zaposleno u obrtničkim i sličnim zanimanjima, ili barem obučeno za takva zanimanja. Udio stanovništva s OŠ nije zanemariv (ukupno za LAG 19 384 osobe), kao ni onaj osoba s diplomom više ili visoke škole (ukupno za LAG 15 737 osoba). Udio žena u odnosu na muškarce je u pravilu nešto viši u svim obrazovnim skupinama osim u kategoriji doktorata, gdje je udio muškaraca viši (158 muškaraca, 107 žena). Prosjek visokoobrazovanog stanovništva za područje LAG-a je 26,09 %. </w:t>
      </w:r>
    </w:p>
    <w:p w14:paraId="20F71F25" w14:textId="30BC8C7D" w:rsidR="00D97E1C" w:rsidRPr="00222380" w:rsidRDefault="002B7846" w:rsidP="00222380">
      <w:pPr>
        <w:jc w:val="both"/>
        <w:rPr>
          <w:rFonts w:ascii="Calibri Light" w:hAnsi="Calibri Light" w:cs="Calibri Light"/>
        </w:rPr>
      </w:pPr>
      <w:r w:rsidRPr="00222380">
        <w:rPr>
          <w:rFonts w:ascii="Calibri Light" w:hAnsi="Calibri Light" w:cs="Calibri Light"/>
        </w:rPr>
        <w:t xml:space="preserve">Iz pregleda obrazovne strukture stanovništva, udio visokoobrazovnog stanovništva je znatno viši u urbanim </w:t>
      </w:r>
      <w:proofErr w:type="spellStart"/>
      <w:r w:rsidRPr="00222380">
        <w:rPr>
          <w:rFonts w:ascii="Calibri Light" w:hAnsi="Calibri Light" w:cs="Calibri Light"/>
        </w:rPr>
        <w:t>JLS</w:t>
      </w:r>
      <w:proofErr w:type="spellEnd"/>
      <w:r w:rsidRPr="00222380">
        <w:rPr>
          <w:rFonts w:ascii="Calibri Light" w:hAnsi="Calibri Light" w:cs="Calibri Light"/>
        </w:rPr>
        <w:t xml:space="preserve">-ovima nego u ruralnim (vidi Prilog 8, Tablica 2.). Najviši postotak visokoobrazovanog stanovništva ima Grad Zaprešić (26,11 %) nakon čega slijedi Grad Samobor (23,20 %), te Gradovi Sveta </w:t>
      </w:r>
      <w:proofErr w:type="spellStart"/>
      <w:r w:rsidRPr="00222380">
        <w:rPr>
          <w:rFonts w:ascii="Calibri Light" w:hAnsi="Calibri Light" w:cs="Calibri Light"/>
        </w:rPr>
        <w:t>Nedelja</w:t>
      </w:r>
      <w:proofErr w:type="spellEnd"/>
      <w:r w:rsidRPr="00222380">
        <w:rPr>
          <w:rFonts w:ascii="Calibri Light" w:hAnsi="Calibri Light" w:cs="Calibri Light"/>
        </w:rPr>
        <w:t xml:space="preserve"> (18,75 %) i Jastrebarsko (14,90 %). Među ruralnim </w:t>
      </w:r>
      <w:proofErr w:type="spellStart"/>
      <w:r w:rsidRPr="00222380">
        <w:rPr>
          <w:rFonts w:ascii="Calibri Light" w:hAnsi="Calibri Light" w:cs="Calibri Light"/>
        </w:rPr>
        <w:t>JLS</w:t>
      </w:r>
      <w:proofErr w:type="spellEnd"/>
      <w:r w:rsidRPr="00222380">
        <w:rPr>
          <w:rFonts w:ascii="Calibri Light" w:hAnsi="Calibri Light" w:cs="Calibri Light"/>
        </w:rPr>
        <w:t>-ovima, udio visokoobrazovanog stanovništva je najniži u Općini Luka (7,02 %), a najviši u Općini Stupnik (15,03 %).</w:t>
      </w:r>
    </w:p>
    <w:p w14:paraId="55A71FB6" w14:textId="77777777" w:rsidR="00FB16E5" w:rsidRPr="00222380" w:rsidRDefault="00FB16E5" w:rsidP="00222380">
      <w:pPr>
        <w:jc w:val="both"/>
        <w:rPr>
          <w:rFonts w:ascii="Calibri Light" w:eastAsiaTheme="majorEastAsia" w:hAnsi="Calibri Light" w:cs="Calibri Light"/>
          <w:b/>
          <w:sz w:val="24"/>
          <w:szCs w:val="24"/>
          <w:lang w:eastAsia="hr-HR"/>
        </w:rPr>
      </w:pPr>
      <w:r w:rsidRPr="00222380">
        <w:rPr>
          <w:rFonts w:ascii="Calibri Light" w:hAnsi="Calibri Light" w:cs="Calibri Light"/>
          <w:lang w:eastAsia="hr-HR"/>
        </w:rPr>
        <w:br w:type="page"/>
      </w:r>
    </w:p>
    <w:p w14:paraId="401A5F1E" w14:textId="648822AC" w:rsidR="00D46DFB" w:rsidRPr="00222380" w:rsidRDefault="007F50DE" w:rsidP="00222380">
      <w:pPr>
        <w:pStyle w:val="Naslov3"/>
        <w:jc w:val="both"/>
        <w:rPr>
          <w:rFonts w:ascii="Calibri Light" w:hAnsi="Calibri Light" w:cs="Calibri Light"/>
          <w:lang w:eastAsia="hr-HR"/>
        </w:rPr>
      </w:pPr>
      <w:bookmarkStart w:id="816" w:name="_Toc132615778"/>
      <w:r w:rsidRPr="00222380">
        <w:rPr>
          <w:rFonts w:ascii="Calibri Light" w:hAnsi="Calibri Light" w:cs="Calibri Light"/>
          <w:lang w:eastAsia="hr-HR"/>
        </w:rPr>
        <w:lastRenderedPageBreak/>
        <w:t>Tablica 1</w:t>
      </w:r>
      <w:r w:rsidR="00243982" w:rsidRPr="00222380">
        <w:rPr>
          <w:rFonts w:ascii="Calibri Light" w:hAnsi="Calibri Light" w:cs="Calibri Light"/>
          <w:lang w:eastAsia="hr-HR"/>
        </w:rPr>
        <w:t>7</w:t>
      </w:r>
      <w:r w:rsidRPr="00222380">
        <w:rPr>
          <w:rFonts w:ascii="Calibri Light" w:hAnsi="Calibri Light" w:cs="Calibri Light"/>
          <w:lang w:eastAsia="hr-HR"/>
        </w:rPr>
        <w:t>: Natalitet, mortalitet i vitalni indeks na području LAG-a</w:t>
      </w:r>
      <w:bookmarkEnd w:id="816"/>
    </w:p>
    <w:p w14:paraId="722C6F4A" w14:textId="3967043D" w:rsidR="007F50DE" w:rsidRPr="00222380" w:rsidRDefault="00711E26" w:rsidP="00222380">
      <w:pPr>
        <w:contextualSpacing/>
        <w:jc w:val="both"/>
        <w:rPr>
          <w:rFonts w:ascii="Calibri Light" w:eastAsia="Calibri" w:hAnsi="Calibri Light" w:cs="Calibri Light"/>
        </w:rPr>
      </w:pPr>
      <w:r w:rsidRPr="00222380">
        <w:rPr>
          <w:rFonts w:ascii="Calibri Light" w:eastAsia="Calibri" w:hAnsi="Calibri Light" w:cs="Calibri Light"/>
        </w:rPr>
        <w:t xml:space="preserve"> [</w:t>
      </w:r>
      <w:r w:rsidRPr="00222380">
        <w:rPr>
          <w:rFonts w:ascii="Calibri Light" w:eastAsia="Calibri" w:hAnsi="Calibri Light" w:cs="Calibri Light"/>
          <w:i/>
        </w:rPr>
        <w:t>Vitalni indeks se može i izračunati pomoću formule - VI  = natalitet/mortalitet*100</w:t>
      </w:r>
      <w:r w:rsidRPr="00222380">
        <w:rPr>
          <w:rFonts w:ascii="Calibri Light" w:eastAsia="Calibri" w:hAnsi="Calibri Light" w:cs="Calibri Light"/>
        </w:rPr>
        <w:t>]</w:t>
      </w:r>
      <w:r w:rsidR="007F50DE" w:rsidRPr="00222380">
        <w:rPr>
          <w:rFonts w:ascii="Calibri Light" w:eastAsia="Calibri" w:hAnsi="Calibri Light" w:cs="Calibri Light"/>
        </w:rPr>
        <w:t xml:space="preserve"> </w:t>
      </w:r>
    </w:p>
    <w:p w14:paraId="2DB653FC" w14:textId="77777777" w:rsidR="007F50DE" w:rsidRPr="00222380" w:rsidRDefault="007F50DE" w:rsidP="00222380">
      <w:pPr>
        <w:contextualSpacing/>
        <w:jc w:val="both"/>
        <w:rPr>
          <w:rFonts w:ascii="Calibri Light" w:eastAsia="Calibri" w:hAnsi="Calibri Light" w:cs="Calibri Light"/>
        </w:rPr>
      </w:pPr>
    </w:p>
    <w:tbl>
      <w:tblPr>
        <w:tblStyle w:val="Reetkatablice"/>
        <w:tblW w:w="9209" w:type="dxa"/>
        <w:tblLayout w:type="fixed"/>
        <w:tblLook w:val="04A0" w:firstRow="1" w:lastRow="0" w:firstColumn="1" w:lastColumn="0" w:noHBand="0" w:noVBand="1"/>
      </w:tblPr>
      <w:tblGrid>
        <w:gridCol w:w="1581"/>
        <w:gridCol w:w="1089"/>
        <w:gridCol w:w="1089"/>
        <w:gridCol w:w="1090"/>
        <w:gridCol w:w="1090"/>
        <w:gridCol w:w="1090"/>
        <w:gridCol w:w="1090"/>
        <w:gridCol w:w="1090"/>
      </w:tblGrid>
      <w:tr w:rsidR="00EE07C8" w:rsidRPr="00222380" w14:paraId="2959D6D5" w14:textId="77777777" w:rsidTr="00116638">
        <w:trPr>
          <w:trHeight w:val="900"/>
        </w:trPr>
        <w:tc>
          <w:tcPr>
            <w:tcW w:w="2547" w:type="dxa"/>
            <w:shd w:val="clear" w:color="auto" w:fill="B4C6E7" w:themeFill="accent1" w:themeFillTint="66"/>
            <w:hideMark/>
          </w:tcPr>
          <w:p w14:paraId="46C0A5D1" w14:textId="77777777" w:rsidR="00DB2758" w:rsidRPr="00222380" w:rsidRDefault="00DB2758" w:rsidP="00222380">
            <w:pPr>
              <w:contextualSpacing/>
              <w:jc w:val="both"/>
              <w:rPr>
                <w:rFonts w:ascii="Calibri Light" w:eastAsia="Calibri" w:hAnsi="Calibri Light" w:cs="Calibri Light"/>
              </w:rPr>
            </w:pPr>
            <w:r w:rsidRPr="00222380">
              <w:rPr>
                <w:rFonts w:ascii="Calibri Light" w:eastAsia="Calibri" w:hAnsi="Calibri Light" w:cs="Calibri Light"/>
              </w:rPr>
              <w:t xml:space="preserve">Naziv </w:t>
            </w:r>
            <w:proofErr w:type="spellStart"/>
            <w:r w:rsidRPr="00222380">
              <w:rPr>
                <w:rFonts w:ascii="Calibri Light" w:eastAsia="Calibri" w:hAnsi="Calibri Light" w:cs="Calibri Light"/>
              </w:rPr>
              <w:t>JLS</w:t>
            </w:r>
            <w:proofErr w:type="spellEnd"/>
          </w:p>
        </w:tc>
        <w:tc>
          <w:tcPr>
            <w:tcW w:w="1701" w:type="dxa"/>
            <w:gridSpan w:val="2"/>
            <w:shd w:val="clear" w:color="auto" w:fill="B4C6E7" w:themeFill="accent1" w:themeFillTint="66"/>
            <w:hideMark/>
          </w:tcPr>
          <w:p w14:paraId="67A61066" w14:textId="77777777" w:rsidR="00DB2758" w:rsidRPr="00222380" w:rsidRDefault="00DB2758" w:rsidP="00222380">
            <w:pPr>
              <w:contextualSpacing/>
              <w:jc w:val="both"/>
              <w:rPr>
                <w:rFonts w:ascii="Calibri Light" w:eastAsia="Calibri" w:hAnsi="Calibri Light" w:cs="Calibri Light"/>
              </w:rPr>
            </w:pPr>
            <w:r w:rsidRPr="00222380">
              <w:rPr>
                <w:rFonts w:ascii="Calibri Light" w:eastAsia="Calibri" w:hAnsi="Calibri Light" w:cs="Calibri Light"/>
              </w:rPr>
              <w:t>Natalitet</w:t>
            </w:r>
          </w:p>
        </w:tc>
        <w:tc>
          <w:tcPr>
            <w:tcW w:w="1701" w:type="dxa"/>
            <w:gridSpan w:val="2"/>
            <w:shd w:val="clear" w:color="auto" w:fill="B4C6E7" w:themeFill="accent1" w:themeFillTint="66"/>
            <w:hideMark/>
          </w:tcPr>
          <w:p w14:paraId="68D01236" w14:textId="77777777" w:rsidR="00DB2758" w:rsidRPr="00222380" w:rsidRDefault="00DB2758" w:rsidP="00222380">
            <w:pPr>
              <w:contextualSpacing/>
              <w:jc w:val="both"/>
              <w:rPr>
                <w:rFonts w:ascii="Calibri Light" w:eastAsia="Calibri" w:hAnsi="Calibri Light" w:cs="Calibri Light"/>
              </w:rPr>
            </w:pPr>
            <w:r w:rsidRPr="00222380">
              <w:rPr>
                <w:rFonts w:ascii="Calibri Light" w:eastAsia="Calibri" w:hAnsi="Calibri Light" w:cs="Calibri Light"/>
              </w:rPr>
              <w:t>Mortalitet</w:t>
            </w:r>
          </w:p>
        </w:tc>
        <w:tc>
          <w:tcPr>
            <w:tcW w:w="1701" w:type="dxa"/>
            <w:gridSpan w:val="2"/>
            <w:shd w:val="clear" w:color="auto" w:fill="B4C6E7" w:themeFill="accent1" w:themeFillTint="66"/>
            <w:hideMark/>
          </w:tcPr>
          <w:p w14:paraId="115796CF" w14:textId="77777777" w:rsidR="00DB2758" w:rsidRPr="00222380" w:rsidRDefault="00DB2758" w:rsidP="00222380">
            <w:pPr>
              <w:contextualSpacing/>
              <w:jc w:val="both"/>
              <w:rPr>
                <w:rFonts w:ascii="Calibri Light" w:eastAsia="Calibri" w:hAnsi="Calibri Light" w:cs="Calibri Light"/>
              </w:rPr>
            </w:pPr>
            <w:r w:rsidRPr="00222380">
              <w:rPr>
                <w:rFonts w:ascii="Calibri Light" w:eastAsia="Calibri" w:hAnsi="Calibri Light" w:cs="Calibri Light"/>
              </w:rPr>
              <w:t>Vitalni indeks</w:t>
            </w:r>
          </w:p>
        </w:tc>
        <w:tc>
          <w:tcPr>
            <w:tcW w:w="1701" w:type="dxa"/>
            <w:shd w:val="clear" w:color="auto" w:fill="B4C6E7" w:themeFill="accent1" w:themeFillTint="66"/>
            <w:hideMark/>
          </w:tcPr>
          <w:p w14:paraId="684139F8" w14:textId="77777777" w:rsidR="00DB2758" w:rsidRPr="00222380" w:rsidRDefault="00DB2758" w:rsidP="00222380">
            <w:pPr>
              <w:contextualSpacing/>
              <w:jc w:val="both"/>
              <w:rPr>
                <w:rFonts w:ascii="Calibri Light" w:eastAsia="Calibri" w:hAnsi="Calibri Light" w:cs="Calibri Light"/>
              </w:rPr>
            </w:pPr>
            <w:r w:rsidRPr="00222380">
              <w:rPr>
                <w:rFonts w:ascii="Calibri Light" w:eastAsia="Calibri" w:hAnsi="Calibri Light" w:cs="Calibri Light"/>
              </w:rPr>
              <w:t>Prosječna starost stanovnika</w:t>
            </w:r>
          </w:p>
        </w:tc>
      </w:tr>
      <w:tr w:rsidR="0048141E" w:rsidRPr="00222380" w14:paraId="595E290E" w14:textId="77777777" w:rsidTr="00116638">
        <w:trPr>
          <w:trHeight w:val="300"/>
        </w:trPr>
        <w:tc>
          <w:tcPr>
            <w:tcW w:w="2547" w:type="dxa"/>
            <w:hideMark/>
          </w:tcPr>
          <w:p w14:paraId="769366E4" w14:textId="77777777" w:rsidR="0048141E" w:rsidRPr="00222380" w:rsidRDefault="0048141E" w:rsidP="00222380">
            <w:pPr>
              <w:contextualSpacing/>
              <w:jc w:val="both"/>
              <w:rPr>
                <w:rFonts w:ascii="Calibri Light" w:eastAsia="Calibri" w:hAnsi="Calibri Light" w:cs="Calibri Light"/>
              </w:rPr>
            </w:pPr>
            <w:r w:rsidRPr="00222380">
              <w:rPr>
                <w:rFonts w:ascii="Calibri Light" w:eastAsia="Calibri" w:hAnsi="Calibri Light" w:cs="Calibri Light"/>
              </w:rPr>
              <w:t> </w:t>
            </w:r>
          </w:p>
        </w:tc>
        <w:tc>
          <w:tcPr>
            <w:tcW w:w="1701" w:type="dxa"/>
            <w:hideMark/>
          </w:tcPr>
          <w:p w14:paraId="0FDF3DE7" w14:textId="77777777" w:rsidR="0048141E" w:rsidRPr="00222380" w:rsidRDefault="0048141E" w:rsidP="00222380">
            <w:pPr>
              <w:contextualSpacing/>
              <w:jc w:val="both"/>
              <w:rPr>
                <w:rFonts w:ascii="Calibri Light" w:eastAsia="Calibri" w:hAnsi="Calibri Light" w:cs="Calibri Light"/>
                <w:sz w:val="14"/>
                <w:szCs w:val="14"/>
              </w:rPr>
            </w:pPr>
            <w:r w:rsidRPr="00222380">
              <w:rPr>
                <w:rFonts w:ascii="Calibri Light" w:eastAsia="Calibri" w:hAnsi="Calibri Light" w:cs="Calibri Light"/>
                <w:sz w:val="14"/>
                <w:szCs w:val="14"/>
              </w:rPr>
              <w:t> 2011.</w:t>
            </w:r>
          </w:p>
        </w:tc>
        <w:tc>
          <w:tcPr>
            <w:tcW w:w="1701" w:type="dxa"/>
          </w:tcPr>
          <w:p w14:paraId="0256912D" w14:textId="77777777" w:rsidR="0048141E" w:rsidRPr="00222380" w:rsidRDefault="0048141E" w:rsidP="00222380">
            <w:pPr>
              <w:contextualSpacing/>
              <w:jc w:val="both"/>
              <w:rPr>
                <w:rFonts w:ascii="Calibri Light" w:eastAsia="Calibri" w:hAnsi="Calibri Light" w:cs="Calibri Light"/>
                <w:sz w:val="14"/>
                <w:szCs w:val="14"/>
              </w:rPr>
            </w:pPr>
            <w:r w:rsidRPr="00222380">
              <w:rPr>
                <w:rFonts w:ascii="Calibri Light" w:eastAsia="Calibri" w:hAnsi="Calibri Light" w:cs="Calibri Light"/>
                <w:sz w:val="14"/>
                <w:szCs w:val="14"/>
              </w:rPr>
              <w:t>2020.</w:t>
            </w:r>
          </w:p>
        </w:tc>
        <w:tc>
          <w:tcPr>
            <w:tcW w:w="1701" w:type="dxa"/>
            <w:hideMark/>
          </w:tcPr>
          <w:p w14:paraId="4E0C1F0C" w14:textId="77777777" w:rsidR="0048141E" w:rsidRPr="00222380" w:rsidRDefault="0048141E" w:rsidP="00222380">
            <w:pPr>
              <w:contextualSpacing/>
              <w:jc w:val="both"/>
              <w:rPr>
                <w:rFonts w:ascii="Calibri Light" w:eastAsia="Calibri" w:hAnsi="Calibri Light" w:cs="Calibri Light"/>
                <w:sz w:val="14"/>
                <w:szCs w:val="14"/>
              </w:rPr>
            </w:pPr>
            <w:r w:rsidRPr="00222380">
              <w:rPr>
                <w:rFonts w:ascii="Calibri Light" w:eastAsia="Calibri" w:hAnsi="Calibri Light" w:cs="Calibri Light"/>
                <w:sz w:val="14"/>
                <w:szCs w:val="14"/>
              </w:rPr>
              <w:t>2011.</w:t>
            </w:r>
          </w:p>
        </w:tc>
        <w:tc>
          <w:tcPr>
            <w:tcW w:w="1701" w:type="dxa"/>
          </w:tcPr>
          <w:p w14:paraId="420FF5F0" w14:textId="77777777" w:rsidR="0048141E" w:rsidRPr="00222380" w:rsidRDefault="0048141E" w:rsidP="00222380">
            <w:pPr>
              <w:contextualSpacing/>
              <w:jc w:val="both"/>
              <w:rPr>
                <w:rFonts w:ascii="Calibri Light" w:eastAsia="Calibri" w:hAnsi="Calibri Light" w:cs="Calibri Light"/>
                <w:sz w:val="14"/>
                <w:szCs w:val="14"/>
              </w:rPr>
            </w:pPr>
            <w:r w:rsidRPr="00222380">
              <w:rPr>
                <w:rFonts w:ascii="Calibri Light" w:eastAsia="Calibri" w:hAnsi="Calibri Light" w:cs="Calibri Light"/>
                <w:sz w:val="14"/>
                <w:szCs w:val="14"/>
              </w:rPr>
              <w:t>2020.</w:t>
            </w:r>
          </w:p>
        </w:tc>
        <w:tc>
          <w:tcPr>
            <w:tcW w:w="1701" w:type="dxa"/>
            <w:hideMark/>
          </w:tcPr>
          <w:p w14:paraId="795ADC37" w14:textId="77777777" w:rsidR="0048141E" w:rsidRPr="00222380" w:rsidRDefault="0048141E" w:rsidP="00222380">
            <w:pPr>
              <w:contextualSpacing/>
              <w:jc w:val="both"/>
              <w:rPr>
                <w:rFonts w:ascii="Calibri Light" w:eastAsia="Calibri" w:hAnsi="Calibri Light" w:cs="Calibri Light"/>
                <w:sz w:val="14"/>
                <w:szCs w:val="14"/>
              </w:rPr>
            </w:pPr>
            <w:r w:rsidRPr="00222380">
              <w:rPr>
                <w:rFonts w:ascii="Calibri Light" w:eastAsia="Calibri" w:hAnsi="Calibri Light" w:cs="Calibri Light"/>
                <w:sz w:val="14"/>
                <w:szCs w:val="14"/>
              </w:rPr>
              <w:t>2011. </w:t>
            </w:r>
          </w:p>
        </w:tc>
        <w:tc>
          <w:tcPr>
            <w:tcW w:w="1701" w:type="dxa"/>
          </w:tcPr>
          <w:p w14:paraId="2DBF16A1" w14:textId="77777777" w:rsidR="0048141E" w:rsidRPr="00222380" w:rsidRDefault="0048141E" w:rsidP="00222380">
            <w:pPr>
              <w:contextualSpacing/>
              <w:jc w:val="both"/>
              <w:rPr>
                <w:rFonts w:ascii="Calibri Light" w:eastAsia="Calibri" w:hAnsi="Calibri Light" w:cs="Calibri Light"/>
                <w:sz w:val="14"/>
                <w:szCs w:val="14"/>
              </w:rPr>
            </w:pPr>
            <w:r w:rsidRPr="00222380">
              <w:rPr>
                <w:rFonts w:ascii="Calibri Light" w:eastAsia="Calibri" w:hAnsi="Calibri Light" w:cs="Calibri Light"/>
                <w:sz w:val="14"/>
                <w:szCs w:val="14"/>
              </w:rPr>
              <w:t>2020.</w:t>
            </w:r>
          </w:p>
        </w:tc>
        <w:tc>
          <w:tcPr>
            <w:tcW w:w="1701" w:type="dxa"/>
            <w:hideMark/>
          </w:tcPr>
          <w:p w14:paraId="16D3E0A7" w14:textId="77777777" w:rsidR="0048141E" w:rsidRPr="00222380" w:rsidRDefault="0048141E" w:rsidP="00222380">
            <w:pPr>
              <w:contextualSpacing/>
              <w:jc w:val="both"/>
              <w:rPr>
                <w:rFonts w:ascii="Calibri Light" w:eastAsia="Calibri" w:hAnsi="Calibri Light" w:cs="Calibri Light"/>
                <w:sz w:val="14"/>
                <w:szCs w:val="14"/>
              </w:rPr>
            </w:pPr>
            <w:r w:rsidRPr="00222380">
              <w:rPr>
                <w:rFonts w:ascii="Calibri Light" w:eastAsia="Calibri" w:hAnsi="Calibri Light" w:cs="Calibri Light"/>
                <w:sz w:val="14"/>
                <w:szCs w:val="14"/>
              </w:rPr>
              <w:t>2011. </w:t>
            </w:r>
          </w:p>
        </w:tc>
      </w:tr>
      <w:tr w:rsidR="00116638" w:rsidRPr="00222380" w14:paraId="57D11DA0" w14:textId="77777777" w:rsidTr="00116638">
        <w:trPr>
          <w:trHeight w:val="300"/>
        </w:trPr>
        <w:tc>
          <w:tcPr>
            <w:tcW w:w="2547" w:type="dxa"/>
            <w:hideMark/>
          </w:tcPr>
          <w:p w14:paraId="0C59D562" w14:textId="5D2CDB42" w:rsidR="00116638" w:rsidRPr="00222380" w:rsidRDefault="00116638" w:rsidP="00222380">
            <w:pPr>
              <w:contextualSpacing/>
              <w:jc w:val="both"/>
              <w:rPr>
                <w:rFonts w:ascii="Calibri Light" w:eastAsia="Calibri" w:hAnsi="Calibri Light" w:cs="Calibri Light"/>
                <w:sz w:val="16"/>
                <w:szCs w:val="24"/>
              </w:rPr>
            </w:pPr>
            <w:r w:rsidRPr="00222380">
              <w:rPr>
                <w:rFonts w:ascii="Calibri Light" w:hAnsi="Calibri Light" w:cs="Calibri Light"/>
                <w:sz w:val="16"/>
                <w:szCs w:val="24"/>
              </w:rPr>
              <w:t>Brdovec</w:t>
            </w:r>
          </w:p>
        </w:tc>
        <w:tc>
          <w:tcPr>
            <w:tcW w:w="1701" w:type="dxa"/>
            <w:vAlign w:val="center"/>
            <w:hideMark/>
          </w:tcPr>
          <w:p w14:paraId="6D5BB52A" w14:textId="2E0003FD"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117</w:t>
            </w:r>
          </w:p>
        </w:tc>
        <w:tc>
          <w:tcPr>
            <w:tcW w:w="1701" w:type="dxa"/>
            <w:vAlign w:val="center"/>
          </w:tcPr>
          <w:p w14:paraId="7241FEAC" w14:textId="51A5DAAC"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90</w:t>
            </w:r>
          </w:p>
        </w:tc>
        <w:tc>
          <w:tcPr>
            <w:tcW w:w="1701" w:type="dxa"/>
            <w:vAlign w:val="center"/>
            <w:hideMark/>
          </w:tcPr>
          <w:p w14:paraId="68D3F468" w14:textId="6A86A3BB"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70</w:t>
            </w:r>
          </w:p>
        </w:tc>
        <w:tc>
          <w:tcPr>
            <w:tcW w:w="1701" w:type="dxa"/>
            <w:vAlign w:val="center"/>
          </w:tcPr>
          <w:p w14:paraId="26543796" w14:textId="4A443126"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114</w:t>
            </w:r>
          </w:p>
        </w:tc>
        <w:tc>
          <w:tcPr>
            <w:tcW w:w="1701" w:type="dxa"/>
            <w:vAlign w:val="center"/>
            <w:hideMark/>
          </w:tcPr>
          <w:p w14:paraId="07E54E5C" w14:textId="66A635D9"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167,1</w:t>
            </w:r>
          </w:p>
        </w:tc>
        <w:tc>
          <w:tcPr>
            <w:tcW w:w="1701" w:type="dxa"/>
            <w:vAlign w:val="center"/>
          </w:tcPr>
          <w:p w14:paraId="02FBE33C" w14:textId="116CA4D8"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78,9</w:t>
            </w:r>
          </w:p>
        </w:tc>
        <w:tc>
          <w:tcPr>
            <w:tcW w:w="1701" w:type="dxa"/>
            <w:vAlign w:val="center"/>
            <w:hideMark/>
          </w:tcPr>
          <w:p w14:paraId="14493709" w14:textId="6C4E7160"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40,6</w:t>
            </w:r>
          </w:p>
        </w:tc>
      </w:tr>
      <w:tr w:rsidR="00116638" w:rsidRPr="00222380" w14:paraId="755A53B0" w14:textId="77777777" w:rsidTr="00116638">
        <w:trPr>
          <w:trHeight w:val="300"/>
        </w:trPr>
        <w:tc>
          <w:tcPr>
            <w:tcW w:w="2547" w:type="dxa"/>
          </w:tcPr>
          <w:p w14:paraId="0C6A6D4D" w14:textId="1CE45536" w:rsidR="00116638" w:rsidRPr="00222380" w:rsidRDefault="00116638" w:rsidP="00222380">
            <w:pPr>
              <w:contextualSpacing/>
              <w:jc w:val="both"/>
              <w:rPr>
                <w:rFonts w:ascii="Calibri Light" w:eastAsia="Calibri" w:hAnsi="Calibri Light" w:cs="Calibri Light"/>
                <w:sz w:val="16"/>
                <w:szCs w:val="24"/>
              </w:rPr>
            </w:pPr>
            <w:r w:rsidRPr="00222380">
              <w:rPr>
                <w:rFonts w:ascii="Calibri Light" w:hAnsi="Calibri Light" w:cs="Calibri Light"/>
                <w:sz w:val="16"/>
                <w:szCs w:val="24"/>
              </w:rPr>
              <w:t>Dubravica</w:t>
            </w:r>
          </w:p>
        </w:tc>
        <w:tc>
          <w:tcPr>
            <w:tcW w:w="1701" w:type="dxa"/>
            <w:vAlign w:val="center"/>
          </w:tcPr>
          <w:p w14:paraId="69EFE535" w14:textId="186057F4"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20</w:t>
            </w:r>
          </w:p>
        </w:tc>
        <w:tc>
          <w:tcPr>
            <w:tcW w:w="1701" w:type="dxa"/>
            <w:vAlign w:val="center"/>
          </w:tcPr>
          <w:p w14:paraId="333911F9" w14:textId="431AEAA8"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13</w:t>
            </w:r>
          </w:p>
        </w:tc>
        <w:tc>
          <w:tcPr>
            <w:tcW w:w="1701" w:type="dxa"/>
            <w:vAlign w:val="center"/>
          </w:tcPr>
          <w:p w14:paraId="2F7350A1" w14:textId="7AA8FFA7"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23</w:t>
            </w:r>
          </w:p>
        </w:tc>
        <w:tc>
          <w:tcPr>
            <w:tcW w:w="1701" w:type="dxa"/>
            <w:vAlign w:val="center"/>
          </w:tcPr>
          <w:p w14:paraId="75E8FBCA" w14:textId="40649497"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15</w:t>
            </w:r>
          </w:p>
        </w:tc>
        <w:tc>
          <w:tcPr>
            <w:tcW w:w="1701" w:type="dxa"/>
            <w:vAlign w:val="center"/>
          </w:tcPr>
          <w:p w14:paraId="06106348" w14:textId="6DA5467C"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87</w:t>
            </w:r>
          </w:p>
        </w:tc>
        <w:tc>
          <w:tcPr>
            <w:tcW w:w="1701" w:type="dxa"/>
            <w:vAlign w:val="center"/>
          </w:tcPr>
          <w:p w14:paraId="3DBD6E0A" w14:textId="788DF6E2"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86,7</w:t>
            </w:r>
          </w:p>
        </w:tc>
        <w:tc>
          <w:tcPr>
            <w:tcW w:w="1701" w:type="dxa"/>
            <w:vAlign w:val="center"/>
          </w:tcPr>
          <w:p w14:paraId="273347E8" w14:textId="79453568"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43</w:t>
            </w:r>
          </w:p>
        </w:tc>
      </w:tr>
      <w:tr w:rsidR="00116638" w:rsidRPr="00222380" w14:paraId="1B259D48" w14:textId="77777777" w:rsidTr="00116638">
        <w:trPr>
          <w:trHeight w:val="300"/>
        </w:trPr>
        <w:tc>
          <w:tcPr>
            <w:tcW w:w="2547" w:type="dxa"/>
          </w:tcPr>
          <w:p w14:paraId="254980EC" w14:textId="7EA5B11C" w:rsidR="00116638" w:rsidRPr="00222380" w:rsidRDefault="00116638" w:rsidP="00222380">
            <w:pPr>
              <w:contextualSpacing/>
              <w:jc w:val="both"/>
              <w:rPr>
                <w:rFonts w:ascii="Calibri Light" w:eastAsia="Calibri" w:hAnsi="Calibri Light" w:cs="Calibri Light"/>
                <w:sz w:val="16"/>
                <w:szCs w:val="24"/>
              </w:rPr>
            </w:pPr>
            <w:r w:rsidRPr="00222380">
              <w:rPr>
                <w:rFonts w:ascii="Calibri Light" w:hAnsi="Calibri Light" w:cs="Calibri Light"/>
                <w:sz w:val="16"/>
                <w:szCs w:val="24"/>
              </w:rPr>
              <w:t>Klinča Sela</w:t>
            </w:r>
          </w:p>
        </w:tc>
        <w:tc>
          <w:tcPr>
            <w:tcW w:w="1701" w:type="dxa"/>
            <w:vAlign w:val="center"/>
          </w:tcPr>
          <w:p w14:paraId="0FE3AC7D" w14:textId="6F1ED9FA"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41</w:t>
            </w:r>
          </w:p>
        </w:tc>
        <w:tc>
          <w:tcPr>
            <w:tcW w:w="1701" w:type="dxa"/>
            <w:vAlign w:val="center"/>
          </w:tcPr>
          <w:p w14:paraId="2C5CE737" w14:textId="0D9D4E20"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28</w:t>
            </w:r>
          </w:p>
        </w:tc>
        <w:tc>
          <w:tcPr>
            <w:tcW w:w="1701" w:type="dxa"/>
            <w:vAlign w:val="center"/>
          </w:tcPr>
          <w:p w14:paraId="031EFE7A" w14:textId="66CAD04E"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58</w:t>
            </w:r>
          </w:p>
        </w:tc>
        <w:tc>
          <w:tcPr>
            <w:tcW w:w="1701" w:type="dxa"/>
            <w:vAlign w:val="center"/>
          </w:tcPr>
          <w:p w14:paraId="57154B76" w14:textId="0DA62066"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79</w:t>
            </w:r>
          </w:p>
        </w:tc>
        <w:tc>
          <w:tcPr>
            <w:tcW w:w="1701" w:type="dxa"/>
            <w:vAlign w:val="center"/>
          </w:tcPr>
          <w:p w14:paraId="66FCD019" w14:textId="39359749"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70,7</w:t>
            </w:r>
          </w:p>
        </w:tc>
        <w:tc>
          <w:tcPr>
            <w:tcW w:w="1701" w:type="dxa"/>
            <w:vAlign w:val="center"/>
          </w:tcPr>
          <w:p w14:paraId="0BC844F3" w14:textId="57F9A821"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35,4</w:t>
            </w:r>
          </w:p>
        </w:tc>
        <w:tc>
          <w:tcPr>
            <w:tcW w:w="1701" w:type="dxa"/>
            <w:vAlign w:val="center"/>
          </w:tcPr>
          <w:p w14:paraId="1D09C70A" w14:textId="1FB3E750"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41,7</w:t>
            </w:r>
          </w:p>
        </w:tc>
      </w:tr>
      <w:tr w:rsidR="00116638" w:rsidRPr="00222380" w14:paraId="35670A45" w14:textId="77777777" w:rsidTr="00116638">
        <w:trPr>
          <w:trHeight w:val="300"/>
        </w:trPr>
        <w:tc>
          <w:tcPr>
            <w:tcW w:w="2547" w:type="dxa"/>
          </w:tcPr>
          <w:p w14:paraId="0D0F940C" w14:textId="35887DBA" w:rsidR="00116638" w:rsidRPr="00222380" w:rsidRDefault="00116638" w:rsidP="00222380">
            <w:pPr>
              <w:contextualSpacing/>
              <w:jc w:val="both"/>
              <w:rPr>
                <w:rFonts w:ascii="Calibri Light" w:eastAsia="Calibri" w:hAnsi="Calibri Light" w:cs="Calibri Light"/>
                <w:sz w:val="16"/>
                <w:szCs w:val="24"/>
              </w:rPr>
            </w:pPr>
            <w:r w:rsidRPr="00222380">
              <w:rPr>
                <w:rFonts w:ascii="Calibri Light" w:hAnsi="Calibri Light" w:cs="Calibri Light"/>
                <w:sz w:val="16"/>
                <w:szCs w:val="24"/>
              </w:rPr>
              <w:t>Luka</w:t>
            </w:r>
          </w:p>
        </w:tc>
        <w:tc>
          <w:tcPr>
            <w:tcW w:w="1701" w:type="dxa"/>
            <w:vAlign w:val="center"/>
          </w:tcPr>
          <w:p w14:paraId="29AF4F60" w14:textId="53BD9C10"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18</w:t>
            </w:r>
          </w:p>
        </w:tc>
        <w:tc>
          <w:tcPr>
            <w:tcW w:w="1701" w:type="dxa"/>
            <w:vAlign w:val="center"/>
          </w:tcPr>
          <w:p w14:paraId="4584E67F" w14:textId="2C18EDE7"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6</w:t>
            </w:r>
          </w:p>
        </w:tc>
        <w:tc>
          <w:tcPr>
            <w:tcW w:w="1701" w:type="dxa"/>
            <w:vAlign w:val="center"/>
          </w:tcPr>
          <w:p w14:paraId="168B8110" w14:textId="536B7376"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20</w:t>
            </w:r>
          </w:p>
        </w:tc>
        <w:tc>
          <w:tcPr>
            <w:tcW w:w="1701" w:type="dxa"/>
            <w:vAlign w:val="center"/>
          </w:tcPr>
          <w:p w14:paraId="00E2FE03" w14:textId="5C3946B7"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20</w:t>
            </w:r>
          </w:p>
        </w:tc>
        <w:tc>
          <w:tcPr>
            <w:tcW w:w="1701" w:type="dxa"/>
            <w:vAlign w:val="center"/>
          </w:tcPr>
          <w:p w14:paraId="1F37593D" w14:textId="1C5AB3F3"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90</w:t>
            </w:r>
          </w:p>
        </w:tc>
        <w:tc>
          <w:tcPr>
            <w:tcW w:w="1701" w:type="dxa"/>
            <w:vAlign w:val="center"/>
          </w:tcPr>
          <w:p w14:paraId="296729B7" w14:textId="5EB6201B"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30</w:t>
            </w:r>
          </w:p>
        </w:tc>
        <w:tc>
          <w:tcPr>
            <w:tcW w:w="1701" w:type="dxa"/>
            <w:vAlign w:val="center"/>
          </w:tcPr>
          <w:p w14:paraId="75B82B6E" w14:textId="0BFA99CF"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42,1</w:t>
            </w:r>
          </w:p>
        </w:tc>
      </w:tr>
      <w:tr w:rsidR="00116638" w:rsidRPr="00222380" w14:paraId="13FA3DC0" w14:textId="77777777" w:rsidTr="00116638">
        <w:trPr>
          <w:trHeight w:val="300"/>
        </w:trPr>
        <w:tc>
          <w:tcPr>
            <w:tcW w:w="2547" w:type="dxa"/>
          </w:tcPr>
          <w:p w14:paraId="4D01B921" w14:textId="504C1A77" w:rsidR="00116638" w:rsidRPr="00222380" w:rsidRDefault="00116638" w:rsidP="00222380">
            <w:pPr>
              <w:contextualSpacing/>
              <w:jc w:val="both"/>
              <w:rPr>
                <w:rFonts w:ascii="Calibri Light" w:eastAsia="Calibri" w:hAnsi="Calibri Light" w:cs="Calibri Light"/>
                <w:sz w:val="16"/>
                <w:szCs w:val="24"/>
              </w:rPr>
            </w:pPr>
            <w:r w:rsidRPr="00222380">
              <w:rPr>
                <w:rFonts w:ascii="Calibri Light" w:hAnsi="Calibri Light" w:cs="Calibri Light"/>
                <w:sz w:val="16"/>
                <w:szCs w:val="24"/>
              </w:rPr>
              <w:t>Marija Gorica</w:t>
            </w:r>
          </w:p>
        </w:tc>
        <w:tc>
          <w:tcPr>
            <w:tcW w:w="1701" w:type="dxa"/>
            <w:vAlign w:val="center"/>
          </w:tcPr>
          <w:p w14:paraId="56280C71" w14:textId="27EB4031"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15</w:t>
            </w:r>
          </w:p>
        </w:tc>
        <w:tc>
          <w:tcPr>
            <w:tcW w:w="1701" w:type="dxa"/>
            <w:vAlign w:val="center"/>
          </w:tcPr>
          <w:p w14:paraId="597222A4" w14:textId="070A4ECD"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16</w:t>
            </w:r>
          </w:p>
        </w:tc>
        <w:tc>
          <w:tcPr>
            <w:tcW w:w="1701" w:type="dxa"/>
            <w:vAlign w:val="center"/>
          </w:tcPr>
          <w:p w14:paraId="0AA7D462" w14:textId="317DCE63"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33</w:t>
            </w:r>
          </w:p>
        </w:tc>
        <w:tc>
          <w:tcPr>
            <w:tcW w:w="1701" w:type="dxa"/>
            <w:vAlign w:val="center"/>
          </w:tcPr>
          <w:p w14:paraId="638B6F2B" w14:textId="4263837B"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27</w:t>
            </w:r>
          </w:p>
        </w:tc>
        <w:tc>
          <w:tcPr>
            <w:tcW w:w="1701" w:type="dxa"/>
            <w:vAlign w:val="center"/>
          </w:tcPr>
          <w:p w14:paraId="7734ADF8" w14:textId="7EB7E583"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45,5</w:t>
            </w:r>
          </w:p>
        </w:tc>
        <w:tc>
          <w:tcPr>
            <w:tcW w:w="1701" w:type="dxa"/>
            <w:vAlign w:val="center"/>
          </w:tcPr>
          <w:p w14:paraId="3B02EBC5" w14:textId="6FECDF01"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59,3</w:t>
            </w:r>
          </w:p>
        </w:tc>
        <w:tc>
          <w:tcPr>
            <w:tcW w:w="1701" w:type="dxa"/>
            <w:vAlign w:val="center"/>
          </w:tcPr>
          <w:p w14:paraId="7A1BB4F6" w14:textId="6D34127C"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43,1</w:t>
            </w:r>
          </w:p>
        </w:tc>
      </w:tr>
      <w:tr w:rsidR="00116638" w:rsidRPr="00222380" w14:paraId="3ECAB092" w14:textId="77777777" w:rsidTr="00116638">
        <w:trPr>
          <w:trHeight w:val="300"/>
        </w:trPr>
        <w:tc>
          <w:tcPr>
            <w:tcW w:w="2547" w:type="dxa"/>
          </w:tcPr>
          <w:p w14:paraId="021FB650" w14:textId="12A03587" w:rsidR="00116638" w:rsidRPr="00222380" w:rsidRDefault="00116638" w:rsidP="00222380">
            <w:pPr>
              <w:contextualSpacing/>
              <w:jc w:val="both"/>
              <w:rPr>
                <w:rFonts w:ascii="Calibri Light" w:eastAsia="Calibri" w:hAnsi="Calibri Light" w:cs="Calibri Light"/>
                <w:sz w:val="16"/>
                <w:szCs w:val="24"/>
              </w:rPr>
            </w:pPr>
            <w:proofErr w:type="spellStart"/>
            <w:r w:rsidRPr="00222380">
              <w:rPr>
                <w:rFonts w:ascii="Calibri Light" w:hAnsi="Calibri Light" w:cs="Calibri Light"/>
                <w:sz w:val="16"/>
                <w:szCs w:val="24"/>
              </w:rPr>
              <w:t>Pušća</w:t>
            </w:r>
            <w:proofErr w:type="spellEnd"/>
          </w:p>
        </w:tc>
        <w:tc>
          <w:tcPr>
            <w:tcW w:w="1701" w:type="dxa"/>
            <w:vAlign w:val="center"/>
          </w:tcPr>
          <w:p w14:paraId="15A1BA16" w14:textId="01B61942"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33</w:t>
            </w:r>
          </w:p>
        </w:tc>
        <w:tc>
          <w:tcPr>
            <w:tcW w:w="1701" w:type="dxa"/>
            <w:vAlign w:val="center"/>
          </w:tcPr>
          <w:p w14:paraId="786C991C" w14:textId="41F3B658"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26</w:t>
            </w:r>
          </w:p>
        </w:tc>
        <w:tc>
          <w:tcPr>
            <w:tcW w:w="1701" w:type="dxa"/>
            <w:vAlign w:val="center"/>
          </w:tcPr>
          <w:p w14:paraId="793AC413" w14:textId="3DA71EBF"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23</w:t>
            </w:r>
          </w:p>
        </w:tc>
        <w:tc>
          <w:tcPr>
            <w:tcW w:w="1701" w:type="dxa"/>
            <w:vAlign w:val="center"/>
          </w:tcPr>
          <w:p w14:paraId="5E810550" w14:textId="4F534886"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35</w:t>
            </w:r>
          </w:p>
        </w:tc>
        <w:tc>
          <w:tcPr>
            <w:tcW w:w="1701" w:type="dxa"/>
            <w:vAlign w:val="center"/>
          </w:tcPr>
          <w:p w14:paraId="16B5A402" w14:textId="49120CED"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143,5</w:t>
            </w:r>
          </w:p>
        </w:tc>
        <w:tc>
          <w:tcPr>
            <w:tcW w:w="1701" w:type="dxa"/>
            <w:vAlign w:val="center"/>
          </w:tcPr>
          <w:p w14:paraId="5161A150" w14:textId="5486CE8B"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74,3</w:t>
            </w:r>
          </w:p>
        </w:tc>
        <w:tc>
          <w:tcPr>
            <w:tcW w:w="1701" w:type="dxa"/>
            <w:vAlign w:val="center"/>
          </w:tcPr>
          <w:p w14:paraId="297669EF" w14:textId="52AE7A4B"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41,1</w:t>
            </w:r>
          </w:p>
        </w:tc>
      </w:tr>
      <w:tr w:rsidR="00116638" w:rsidRPr="00222380" w14:paraId="6C0E2E25" w14:textId="77777777" w:rsidTr="00116638">
        <w:trPr>
          <w:trHeight w:val="300"/>
        </w:trPr>
        <w:tc>
          <w:tcPr>
            <w:tcW w:w="2547" w:type="dxa"/>
          </w:tcPr>
          <w:p w14:paraId="00E4941B" w14:textId="27323DE8" w:rsidR="00116638" w:rsidRPr="00222380" w:rsidRDefault="00116638" w:rsidP="00222380">
            <w:pPr>
              <w:contextualSpacing/>
              <w:jc w:val="both"/>
              <w:rPr>
                <w:rFonts w:ascii="Calibri Light" w:eastAsia="Calibri" w:hAnsi="Calibri Light" w:cs="Calibri Light"/>
                <w:sz w:val="16"/>
                <w:szCs w:val="24"/>
              </w:rPr>
            </w:pPr>
            <w:r w:rsidRPr="00222380">
              <w:rPr>
                <w:rFonts w:ascii="Calibri Light" w:hAnsi="Calibri Light" w:cs="Calibri Light"/>
                <w:sz w:val="16"/>
                <w:szCs w:val="24"/>
              </w:rPr>
              <w:t>Stupnik</w:t>
            </w:r>
          </w:p>
        </w:tc>
        <w:tc>
          <w:tcPr>
            <w:tcW w:w="1701" w:type="dxa"/>
            <w:vAlign w:val="center"/>
          </w:tcPr>
          <w:p w14:paraId="5C1272B9" w14:textId="0A967A3F"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38</w:t>
            </w:r>
          </w:p>
        </w:tc>
        <w:tc>
          <w:tcPr>
            <w:tcW w:w="1701" w:type="dxa"/>
            <w:vAlign w:val="center"/>
          </w:tcPr>
          <w:p w14:paraId="4AC815C6" w14:textId="49DC850C"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32</w:t>
            </w:r>
          </w:p>
        </w:tc>
        <w:tc>
          <w:tcPr>
            <w:tcW w:w="1701" w:type="dxa"/>
            <w:vAlign w:val="center"/>
          </w:tcPr>
          <w:p w14:paraId="78F827D1" w14:textId="2BE9061C"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28</w:t>
            </w:r>
          </w:p>
        </w:tc>
        <w:tc>
          <w:tcPr>
            <w:tcW w:w="1701" w:type="dxa"/>
            <w:vAlign w:val="center"/>
          </w:tcPr>
          <w:p w14:paraId="631C636D" w14:textId="259C3777"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37</w:t>
            </w:r>
          </w:p>
        </w:tc>
        <w:tc>
          <w:tcPr>
            <w:tcW w:w="1701" w:type="dxa"/>
            <w:vAlign w:val="center"/>
          </w:tcPr>
          <w:p w14:paraId="531F3905" w14:textId="75089B28"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135,7</w:t>
            </w:r>
          </w:p>
        </w:tc>
        <w:tc>
          <w:tcPr>
            <w:tcW w:w="1701" w:type="dxa"/>
            <w:vAlign w:val="center"/>
          </w:tcPr>
          <w:p w14:paraId="6FDB4849" w14:textId="66353FF2"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86,5</w:t>
            </w:r>
          </w:p>
        </w:tc>
        <w:tc>
          <w:tcPr>
            <w:tcW w:w="1701" w:type="dxa"/>
            <w:vAlign w:val="center"/>
          </w:tcPr>
          <w:p w14:paraId="4A70FFB2" w14:textId="23E30ED7"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39,8</w:t>
            </w:r>
          </w:p>
        </w:tc>
      </w:tr>
      <w:tr w:rsidR="00116638" w:rsidRPr="00222380" w14:paraId="1DCD921C" w14:textId="77777777" w:rsidTr="00116638">
        <w:trPr>
          <w:trHeight w:val="300"/>
        </w:trPr>
        <w:tc>
          <w:tcPr>
            <w:tcW w:w="2547" w:type="dxa"/>
          </w:tcPr>
          <w:p w14:paraId="350A1288" w14:textId="4D7DBA28" w:rsidR="00116638" w:rsidRPr="00222380" w:rsidRDefault="00116638" w:rsidP="00222380">
            <w:pPr>
              <w:contextualSpacing/>
              <w:jc w:val="both"/>
              <w:rPr>
                <w:rFonts w:ascii="Calibri Light" w:eastAsia="Calibri" w:hAnsi="Calibri Light" w:cs="Calibri Light"/>
                <w:sz w:val="16"/>
                <w:szCs w:val="24"/>
              </w:rPr>
            </w:pPr>
            <w:r w:rsidRPr="00222380">
              <w:rPr>
                <w:rFonts w:ascii="Calibri Light" w:hAnsi="Calibri Light" w:cs="Calibri Light"/>
                <w:sz w:val="16"/>
                <w:szCs w:val="24"/>
              </w:rPr>
              <w:t>Jastrebarsko</w:t>
            </w:r>
          </w:p>
        </w:tc>
        <w:tc>
          <w:tcPr>
            <w:tcW w:w="1701" w:type="dxa"/>
            <w:vAlign w:val="center"/>
          </w:tcPr>
          <w:p w14:paraId="5E75B522" w14:textId="58BD2578"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147</w:t>
            </w:r>
          </w:p>
        </w:tc>
        <w:tc>
          <w:tcPr>
            <w:tcW w:w="1701" w:type="dxa"/>
            <w:vAlign w:val="center"/>
          </w:tcPr>
          <w:p w14:paraId="64B2CF5D" w14:textId="6B5364DA"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123</w:t>
            </w:r>
          </w:p>
        </w:tc>
        <w:tc>
          <w:tcPr>
            <w:tcW w:w="1701" w:type="dxa"/>
            <w:vAlign w:val="center"/>
          </w:tcPr>
          <w:p w14:paraId="3AC9FFD9" w14:textId="7950ED7D"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204</w:t>
            </w:r>
          </w:p>
        </w:tc>
        <w:tc>
          <w:tcPr>
            <w:tcW w:w="1701" w:type="dxa"/>
            <w:vAlign w:val="center"/>
          </w:tcPr>
          <w:p w14:paraId="7268F23C" w14:textId="30B3BCA3"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242</w:t>
            </w:r>
          </w:p>
        </w:tc>
        <w:tc>
          <w:tcPr>
            <w:tcW w:w="1701" w:type="dxa"/>
            <w:vAlign w:val="center"/>
          </w:tcPr>
          <w:p w14:paraId="3F21CFCC" w14:textId="7A58862A"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72,1</w:t>
            </w:r>
          </w:p>
        </w:tc>
        <w:tc>
          <w:tcPr>
            <w:tcW w:w="1701" w:type="dxa"/>
            <w:vAlign w:val="center"/>
          </w:tcPr>
          <w:p w14:paraId="0F2DA373" w14:textId="311FE801"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50,8</w:t>
            </w:r>
          </w:p>
        </w:tc>
        <w:tc>
          <w:tcPr>
            <w:tcW w:w="1701" w:type="dxa"/>
            <w:vAlign w:val="center"/>
          </w:tcPr>
          <w:p w14:paraId="64E41A30" w14:textId="301433D3"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42,7</w:t>
            </w:r>
          </w:p>
        </w:tc>
      </w:tr>
      <w:tr w:rsidR="00116638" w:rsidRPr="00222380" w14:paraId="4FE874A9" w14:textId="77777777" w:rsidTr="00116638">
        <w:trPr>
          <w:trHeight w:val="300"/>
        </w:trPr>
        <w:tc>
          <w:tcPr>
            <w:tcW w:w="2547" w:type="dxa"/>
          </w:tcPr>
          <w:p w14:paraId="726AFA82" w14:textId="6B5B784E" w:rsidR="00116638" w:rsidRPr="00222380" w:rsidRDefault="00116638" w:rsidP="00222380">
            <w:pPr>
              <w:contextualSpacing/>
              <w:jc w:val="both"/>
              <w:rPr>
                <w:rFonts w:ascii="Calibri Light" w:eastAsia="Calibri" w:hAnsi="Calibri Light" w:cs="Calibri Light"/>
                <w:sz w:val="16"/>
                <w:szCs w:val="24"/>
              </w:rPr>
            </w:pPr>
            <w:r w:rsidRPr="00222380">
              <w:rPr>
                <w:rFonts w:ascii="Calibri Light" w:hAnsi="Calibri Light" w:cs="Calibri Light"/>
                <w:sz w:val="16"/>
                <w:szCs w:val="24"/>
              </w:rPr>
              <w:t>Samobor</w:t>
            </w:r>
          </w:p>
        </w:tc>
        <w:tc>
          <w:tcPr>
            <w:tcW w:w="1701" w:type="dxa"/>
            <w:vAlign w:val="center"/>
          </w:tcPr>
          <w:p w14:paraId="0D19523A" w14:textId="1214E7BE"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394</w:t>
            </w:r>
          </w:p>
        </w:tc>
        <w:tc>
          <w:tcPr>
            <w:tcW w:w="1701" w:type="dxa"/>
            <w:vAlign w:val="center"/>
          </w:tcPr>
          <w:p w14:paraId="1F743E6F" w14:textId="470B1F71"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346</w:t>
            </w:r>
          </w:p>
        </w:tc>
        <w:tc>
          <w:tcPr>
            <w:tcW w:w="1701" w:type="dxa"/>
            <w:vAlign w:val="center"/>
          </w:tcPr>
          <w:p w14:paraId="498BE71D" w14:textId="10C20D77"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429</w:t>
            </w:r>
          </w:p>
        </w:tc>
        <w:tc>
          <w:tcPr>
            <w:tcW w:w="1701" w:type="dxa"/>
            <w:vAlign w:val="center"/>
          </w:tcPr>
          <w:p w14:paraId="172E259E" w14:textId="7F8B58C8"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491</w:t>
            </w:r>
          </w:p>
        </w:tc>
        <w:tc>
          <w:tcPr>
            <w:tcW w:w="1701" w:type="dxa"/>
            <w:vAlign w:val="center"/>
          </w:tcPr>
          <w:p w14:paraId="6065EF52" w14:textId="1FD9E698"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91,8</w:t>
            </w:r>
          </w:p>
        </w:tc>
        <w:tc>
          <w:tcPr>
            <w:tcW w:w="1701" w:type="dxa"/>
            <w:vAlign w:val="center"/>
          </w:tcPr>
          <w:p w14:paraId="419AFD39" w14:textId="05702B77"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70,5</w:t>
            </w:r>
          </w:p>
        </w:tc>
        <w:tc>
          <w:tcPr>
            <w:tcW w:w="1701" w:type="dxa"/>
            <w:vAlign w:val="center"/>
          </w:tcPr>
          <w:p w14:paraId="71F144C7" w14:textId="3B402A54"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41,1</w:t>
            </w:r>
          </w:p>
        </w:tc>
      </w:tr>
      <w:tr w:rsidR="00116638" w:rsidRPr="00222380" w14:paraId="2648764C" w14:textId="77777777" w:rsidTr="00116638">
        <w:trPr>
          <w:trHeight w:val="300"/>
        </w:trPr>
        <w:tc>
          <w:tcPr>
            <w:tcW w:w="2547" w:type="dxa"/>
          </w:tcPr>
          <w:p w14:paraId="770D4384" w14:textId="2F233821" w:rsidR="00116638" w:rsidRPr="00222380" w:rsidRDefault="00116638" w:rsidP="00222380">
            <w:pPr>
              <w:contextualSpacing/>
              <w:jc w:val="both"/>
              <w:rPr>
                <w:rFonts w:ascii="Calibri Light" w:eastAsia="Calibri" w:hAnsi="Calibri Light" w:cs="Calibri Light"/>
                <w:sz w:val="16"/>
                <w:szCs w:val="24"/>
              </w:rPr>
            </w:pPr>
            <w:r w:rsidRPr="00222380">
              <w:rPr>
                <w:rFonts w:ascii="Calibri Light" w:hAnsi="Calibri Light" w:cs="Calibri Light"/>
                <w:sz w:val="16"/>
                <w:szCs w:val="24"/>
              </w:rPr>
              <w:t xml:space="preserve">Sveta </w:t>
            </w:r>
            <w:proofErr w:type="spellStart"/>
            <w:r w:rsidRPr="00222380">
              <w:rPr>
                <w:rFonts w:ascii="Calibri Light" w:hAnsi="Calibri Light" w:cs="Calibri Light"/>
                <w:sz w:val="16"/>
                <w:szCs w:val="24"/>
              </w:rPr>
              <w:t>Nedelja</w:t>
            </w:r>
            <w:proofErr w:type="spellEnd"/>
          </w:p>
        </w:tc>
        <w:tc>
          <w:tcPr>
            <w:tcW w:w="1701" w:type="dxa"/>
            <w:vAlign w:val="center"/>
          </w:tcPr>
          <w:p w14:paraId="52E40561" w14:textId="27A4B7E7"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226</w:t>
            </w:r>
          </w:p>
        </w:tc>
        <w:tc>
          <w:tcPr>
            <w:tcW w:w="1701" w:type="dxa"/>
            <w:vAlign w:val="center"/>
          </w:tcPr>
          <w:p w14:paraId="10AF3FC5" w14:textId="752FD528"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177</w:t>
            </w:r>
          </w:p>
        </w:tc>
        <w:tc>
          <w:tcPr>
            <w:tcW w:w="1701" w:type="dxa"/>
            <w:vAlign w:val="center"/>
          </w:tcPr>
          <w:p w14:paraId="2E2E20C4" w14:textId="4711613B"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149</w:t>
            </w:r>
          </w:p>
        </w:tc>
        <w:tc>
          <w:tcPr>
            <w:tcW w:w="1701" w:type="dxa"/>
            <w:vAlign w:val="center"/>
          </w:tcPr>
          <w:p w14:paraId="3AABBB85" w14:textId="00CBFE76"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204</w:t>
            </w:r>
          </w:p>
        </w:tc>
        <w:tc>
          <w:tcPr>
            <w:tcW w:w="1701" w:type="dxa"/>
            <w:vAlign w:val="center"/>
          </w:tcPr>
          <w:p w14:paraId="6945BF9F" w14:textId="2CEDA92B"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151,7</w:t>
            </w:r>
          </w:p>
        </w:tc>
        <w:tc>
          <w:tcPr>
            <w:tcW w:w="1701" w:type="dxa"/>
            <w:vAlign w:val="center"/>
          </w:tcPr>
          <w:p w14:paraId="33D51C97" w14:textId="347FA838"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86,8</w:t>
            </w:r>
          </w:p>
        </w:tc>
        <w:tc>
          <w:tcPr>
            <w:tcW w:w="1701" w:type="dxa"/>
            <w:vAlign w:val="center"/>
          </w:tcPr>
          <w:p w14:paraId="11B6A0EE" w14:textId="20654A45"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39,5</w:t>
            </w:r>
          </w:p>
        </w:tc>
      </w:tr>
      <w:tr w:rsidR="00116638" w:rsidRPr="00222380" w14:paraId="74AA919C" w14:textId="77777777" w:rsidTr="00116638">
        <w:trPr>
          <w:trHeight w:val="300"/>
        </w:trPr>
        <w:tc>
          <w:tcPr>
            <w:tcW w:w="2547" w:type="dxa"/>
          </w:tcPr>
          <w:p w14:paraId="44EEFF0D" w14:textId="752D2420" w:rsidR="00116638" w:rsidRPr="00222380" w:rsidRDefault="00116638" w:rsidP="00222380">
            <w:pPr>
              <w:contextualSpacing/>
              <w:jc w:val="both"/>
              <w:rPr>
                <w:rFonts w:ascii="Calibri Light" w:eastAsia="Calibri" w:hAnsi="Calibri Light" w:cs="Calibri Light"/>
                <w:sz w:val="16"/>
                <w:szCs w:val="24"/>
              </w:rPr>
            </w:pPr>
            <w:r w:rsidRPr="00222380">
              <w:rPr>
                <w:rFonts w:ascii="Calibri Light" w:hAnsi="Calibri Light" w:cs="Calibri Light"/>
                <w:sz w:val="16"/>
                <w:szCs w:val="24"/>
              </w:rPr>
              <w:t>Zaprešić</w:t>
            </w:r>
          </w:p>
        </w:tc>
        <w:tc>
          <w:tcPr>
            <w:tcW w:w="1701" w:type="dxa"/>
            <w:vAlign w:val="center"/>
          </w:tcPr>
          <w:p w14:paraId="1FBB6D77" w14:textId="68DEF3B2"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256</w:t>
            </w:r>
          </w:p>
        </w:tc>
        <w:tc>
          <w:tcPr>
            <w:tcW w:w="1701" w:type="dxa"/>
            <w:vAlign w:val="center"/>
          </w:tcPr>
          <w:p w14:paraId="74633C9A" w14:textId="4C37E5D1"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219</w:t>
            </w:r>
          </w:p>
        </w:tc>
        <w:tc>
          <w:tcPr>
            <w:tcW w:w="1701" w:type="dxa"/>
            <w:vAlign w:val="center"/>
          </w:tcPr>
          <w:p w14:paraId="1E18E000" w14:textId="17786589"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211</w:t>
            </w:r>
          </w:p>
        </w:tc>
        <w:tc>
          <w:tcPr>
            <w:tcW w:w="1701" w:type="dxa"/>
            <w:vAlign w:val="center"/>
          </w:tcPr>
          <w:p w14:paraId="3B5623D0" w14:textId="00DBEDBF"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266</w:t>
            </w:r>
          </w:p>
        </w:tc>
        <w:tc>
          <w:tcPr>
            <w:tcW w:w="1701" w:type="dxa"/>
            <w:vAlign w:val="center"/>
          </w:tcPr>
          <w:p w14:paraId="72A8A4CC" w14:textId="103C7BFA"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121,3</w:t>
            </w:r>
          </w:p>
        </w:tc>
        <w:tc>
          <w:tcPr>
            <w:tcW w:w="1701" w:type="dxa"/>
            <w:vAlign w:val="center"/>
          </w:tcPr>
          <w:p w14:paraId="4AC715D4" w14:textId="7B6CD326"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82,3</w:t>
            </w:r>
          </w:p>
        </w:tc>
        <w:tc>
          <w:tcPr>
            <w:tcW w:w="1701" w:type="dxa"/>
            <w:vAlign w:val="center"/>
          </w:tcPr>
          <w:p w14:paraId="529D3943" w14:textId="18ED6064"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color w:val="000000"/>
              </w:rPr>
              <w:t>39,9</w:t>
            </w:r>
          </w:p>
        </w:tc>
      </w:tr>
      <w:tr w:rsidR="00116638" w:rsidRPr="00222380" w14:paraId="43CC6011" w14:textId="77777777" w:rsidTr="00116638">
        <w:trPr>
          <w:trHeight w:val="300"/>
        </w:trPr>
        <w:tc>
          <w:tcPr>
            <w:tcW w:w="2547" w:type="dxa"/>
          </w:tcPr>
          <w:p w14:paraId="4EA0F872" w14:textId="41FEDA0A" w:rsidR="00116638" w:rsidRPr="00222380" w:rsidRDefault="00116638" w:rsidP="00222380">
            <w:pPr>
              <w:contextualSpacing/>
              <w:jc w:val="both"/>
              <w:rPr>
                <w:rFonts w:ascii="Calibri Light" w:eastAsia="Calibri" w:hAnsi="Calibri Light" w:cs="Calibri Light"/>
                <w:sz w:val="16"/>
                <w:szCs w:val="24"/>
              </w:rPr>
            </w:pPr>
            <w:r w:rsidRPr="00222380">
              <w:rPr>
                <w:rFonts w:ascii="Calibri Light" w:eastAsia="Calibri" w:hAnsi="Calibri Light" w:cs="Calibri Light"/>
                <w:b/>
                <w:sz w:val="16"/>
                <w:szCs w:val="24"/>
              </w:rPr>
              <w:t>Ukupno LAG</w:t>
            </w:r>
          </w:p>
        </w:tc>
        <w:tc>
          <w:tcPr>
            <w:tcW w:w="1701" w:type="dxa"/>
            <w:vAlign w:val="center"/>
          </w:tcPr>
          <w:p w14:paraId="1068011D" w14:textId="74AB4FCA"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b/>
                <w:bCs/>
                <w:color w:val="000000"/>
              </w:rPr>
              <w:t>118,64</w:t>
            </w:r>
          </w:p>
        </w:tc>
        <w:tc>
          <w:tcPr>
            <w:tcW w:w="1701" w:type="dxa"/>
            <w:vAlign w:val="center"/>
          </w:tcPr>
          <w:p w14:paraId="00FF64E5" w14:textId="09484BCB"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b/>
                <w:bCs/>
                <w:color w:val="000000"/>
              </w:rPr>
              <w:t>97,8</w:t>
            </w:r>
            <w:r w:rsidR="00CD18F8" w:rsidRPr="00222380">
              <w:rPr>
                <w:rFonts w:ascii="Calibri Light" w:hAnsi="Calibri Light" w:cs="Calibri Light"/>
                <w:b/>
                <w:bCs/>
                <w:color w:val="000000"/>
              </w:rPr>
              <w:t>2</w:t>
            </w:r>
          </w:p>
        </w:tc>
        <w:tc>
          <w:tcPr>
            <w:tcW w:w="1701" w:type="dxa"/>
            <w:vAlign w:val="center"/>
          </w:tcPr>
          <w:p w14:paraId="60CE50DF" w14:textId="359055FB"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b/>
                <w:bCs/>
                <w:color w:val="000000"/>
              </w:rPr>
              <w:t>113,45</w:t>
            </w:r>
          </w:p>
        </w:tc>
        <w:tc>
          <w:tcPr>
            <w:tcW w:w="1701" w:type="dxa"/>
            <w:vAlign w:val="center"/>
          </w:tcPr>
          <w:p w14:paraId="6601773E" w14:textId="7D3F509A"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b/>
                <w:bCs/>
                <w:color w:val="000000"/>
              </w:rPr>
              <w:t>139,09</w:t>
            </w:r>
          </w:p>
        </w:tc>
        <w:tc>
          <w:tcPr>
            <w:tcW w:w="1701" w:type="dxa"/>
            <w:vAlign w:val="center"/>
          </w:tcPr>
          <w:p w14:paraId="614870F8" w14:textId="15CC247D"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b/>
                <w:bCs/>
                <w:color w:val="000000"/>
              </w:rPr>
              <w:t>106,9</w:t>
            </w:r>
            <w:r w:rsidR="00CD18F8" w:rsidRPr="00222380">
              <w:rPr>
                <w:rFonts w:ascii="Calibri Light" w:hAnsi="Calibri Light" w:cs="Calibri Light"/>
                <w:b/>
                <w:bCs/>
                <w:color w:val="000000"/>
              </w:rPr>
              <w:t>5</w:t>
            </w:r>
          </w:p>
        </w:tc>
        <w:tc>
          <w:tcPr>
            <w:tcW w:w="1701" w:type="dxa"/>
            <w:vAlign w:val="center"/>
          </w:tcPr>
          <w:p w14:paraId="3322C611" w14:textId="4F48C175"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b/>
                <w:bCs/>
                <w:color w:val="000000"/>
              </w:rPr>
              <w:t>67,4</w:t>
            </w:r>
            <w:r w:rsidR="00CD18F8" w:rsidRPr="00222380">
              <w:rPr>
                <w:rFonts w:ascii="Calibri Light" w:hAnsi="Calibri Light" w:cs="Calibri Light"/>
                <w:b/>
                <w:bCs/>
                <w:color w:val="000000"/>
              </w:rPr>
              <w:t>1</w:t>
            </w:r>
          </w:p>
        </w:tc>
        <w:tc>
          <w:tcPr>
            <w:tcW w:w="1701" w:type="dxa"/>
            <w:vAlign w:val="center"/>
          </w:tcPr>
          <w:p w14:paraId="58154A33" w14:textId="6E79F70F" w:rsidR="00116638" w:rsidRPr="00222380" w:rsidRDefault="00116638" w:rsidP="00222380">
            <w:pPr>
              <w:contextualSpacing/>
              <w:jc w:val="both"/>
              <w:rPr>
                <w:rFonts w:ascii="Calibri Light" w:eastAsia="Calibri" w:hAnsi="Calibri Light" w:cs="Calibri Light"/>
              </w:rPr>
            </w:pPr>
            <w:r w:rsidRPr="00222380">
              <w:rPr>
                <w:rFonts w:ascii="Calibri Light" w:hAnsi="Calibri Light" w:cs="Calibri Light"/>
                <w:b/>
                <w:bCs/>
                <w:color w:val="000000"/>
              </w:rPr>
              <w:t>41,3</w:t>
            </w:r>
            <w:r w:rsidR="00CD18F8" w:rsidRPr="00222380">
              <w:rPr>
                <w:rFonts w:ascii="Calibri Light" w:hAnsi="Calibri Light" w:cs="Calibri Light"/>
                <w:b/>
                <w:bCs/>
                <w:color w:val="000000"/>
              </w:rPr>
              <w:t>3</w:t>
            </w:r>
          </w:p>
        </w:tc>
      </w:tr>
    </w:tbl>
    <w:p w14:paraId="6B76A4F0" w14:textId="77777777" w:rsidR="006D6782" w:rsidRPr="00222380" w:rsidRDefault="006D6782" w:rsidP="00222380">
      <w:pPr>
        <w:jc w:val="both"/>
        <w:rPr>
          <w:rFonts w:ascii="Calibri Light" w:eastAsia="Times New Roman" w:hAnsi="Calibri Light" w:cs="Calibri Light"/>
          <w:sz w:val="10"/>
          <w:lang w:eastAsia="hr-HR"/>
        </w:rPr>
      </w:pPr>
    </w:p>
    <w:p w14:paraId="6876ECD2" w14:textId="77777777" w:rsidR="002960EE" w:rsidRPr="00222380" w:rsidRDefault="007F50DE" w:rsidP="00222380">
      <w:pPr>
        <w:jc w:val="both"/>
        <w:rPr>
          <w:rFonts w:ascii="Calibri Light" w:eastAsia="Times New Roman" w:hAnsi="Calibri Light" w:cs="Calibri Light"/>
          <w:i/>
          <w:lang w:eastAsia="hr-HR"/>
        </w:rPr>
        <w:sectPr w:rsidR="002960EE" w:rsidRPr="00222380" w:rsidSect="00B80BA9">
          <w:pgSz w:w="11906" w:h="16838"/>
          <w:pgMar w:top="1417" w:right="1417" w:bottom="1417" w:left="1417" w:header="708" w:footer="708" w:gutter="0"/>
          <w:cols w:space="708"/>
          <w:docGrid w:linePitch="360"/>
        </w:sectPr>
      </w:pPr>
      <w:r w:rsidRPr="00222380">
        <w:rPr>
          <w:rFonts w:ascii="Calibri Light" w:eastAsia="Times New Roman" w:hAnsi="Calibri Light" w:cs="Calibri Light"/>
          <w:lang w:eastAsia="hr-HR"/>
        </w:rPr>
        <w:t>Izvor:</w:t>
      </w:r>
      <w:bookmarkStart w:id="817" w:name="_Hlk39042855"/>
      <w:r w:rsidR="00EB6DF7" w:rsidRPr="00222380">
        <w:rPr>
          <w:rFonts w:ascii="Calibri Light" w:eastAsia="Times New Roman" w:hAnsi="Calibri Light" w:cs="Calibri Light"/>
          <w:lang w:eastAsia="hr-HR"/>
        </w:rPr>
        <w:t xml:space="preserve"> </w:t>
      </w:r>
      <w:r w:rsidR="0018647E" w:rsidRPr="00222380">
        <w:rPr>
          <w:rFonts w:ascii="Calibri Light" w:eastAsia="Times New Roman" w:hAnsi="Calibri Light" w:cs="Calibri Light"/>
          <w:i/>
          <w:lang w:eastAsia="hr-HR"/>
        </w:rPr>
        <w:t>Državni zavod za statistiku</w:t>
      </w:r>
    </w:p>
    <w:p w14:paraId="38B691A6" w14:textId="77777777" w:rsidR="00D46DFB" w:rsidRPr="00222380" w:rsidRDefault="00456CFA" w:rsidP="00222380">
      <w:pPr>
        <w:pStyle w:val="Naslov3"/>
        <w:jc w:val="both"/>
        <w:rPr>
          <w:rFonts w:ascii="Calibri Light" w:hAnsi="Calibri Light" w:cs="Calibri Light"/>
          <w:lang w:eastAsia="hr-HR"/>
        </w:rPr>
      </w:pPr>
      <w:bookmarkStart w:id="818" w:name="_Toc132615779"/>
      <w:bookmarkEnd w:id="817"/>
      <w:r w:rsidRPr="00222380">
        <w:rPr>
          <w:rFonts w:ascii="Calibri Light" w:hAnsi="Calibri Light" w:cs="Calibri Light"/>
          <w:lang w:eastAsia="hr-HR"/>
        </w:rPr>
        <w:lastRenderedPageBreak/>
        <w:t>Tablica 1</w:t>
      </w:r>
      <w:r w:rsidR="00243982" w:rsidRPr="00222380">
        <w:rPr>
          <w:rFonts w:ascii="Calibri Light" w:hAnsi="Calibri Light" w:cs="Calibri Light"/>
          <w:lang w:eastAsia="hr-HR"/>
        </w:rPr>
        <w:t>8</w:t>
      </w:r>
      <w:r w:rsidRPr="00222380">
        <w:rPr>
          <w:rFonts w:ascii="Calibri Light" w:hAnsi="Calibri Light" w:cs="Calibri Light"/>
          <w:lang w:eastAsia="hr-HR"/>
        </w:rPr>
        <w:t>: Obrazovna struktura stanovništva na području LAG-a</w:t>
      </w:r>
      <w:bookmarkEnd w:id="818"/>
    </w:p>
    <w:p w14:paraId="7779F51D" w14:textId="5021B8AC" w:rsidR="00246CD3" w:rsidRPr="00222380" w:rsidRDefault="00AB71A4" w:rsidP="00222380">
      <w:pPr>
        <w:contextualSpacing/>
        <w:jc w:val="both"/>
        <w:rPr>
          <w:rFonts w:ascii="Calibri Light" w:eastAsia="Calibri" w:hAnsi="Calibri Light" w:cs="Calibri Light"/>
        </w:rPr>
      </w:pPr>
      <w:r w:rsidRPr="00222380">
        <w:rPr>
          <w:rFonts w:ascii="Calibri Light" w:eastAsia="Calibri" w:hAnsi="Calibri Light" w:cs="Calibri Light"/>
          <w:bCs/>
        </w:rPr>
        <w:t xml:space="preserve"> </w:t>
      </w:r>
      <w:r w:rsidR="00F4407B" w:rsidRPr="00222380">
        <w:rPr>
          <w:rFonts w:ascii="Calibri Light" w:eastAsia="Calibri" w:hAnsi="Calibri Light" w:cs="Calibri Light"/>
          <w:bCs/>
        </w:rPr>
        <w:t>[</w:t>
      </w:r>
      <w:r w:rsidR="00F4407B" w:rsidRPr="00222380">
        <w:rPr>
          <w:rFonts w:ascii="Calibri Light" w:eastAsia="Calibri" w:hAnsi="Calibri Light" w:cs="Calibri Light"/>
          <w:bCs/>
          <w:i/>
          <w:iCs/>
        </w:rPr>
        <w:t>oznaka „M“ označava muško, oznaka „Ž“ označava žensko, a oznaka „U“ označava ukupno</w:t>
      </w:r>
      <w:r w:rsidR="00F4407B" w:rsidRPr="00222380">
        <w:rPr>
          <w:rFonts w:ascii="Calibri Light" w:eastAsia="Calibri" w:hAnsi="Calibri Light" w:cs="Calibri Light"/>
          <w:bCs/>
        </w:rPr>
        <w:t>]</w:t>
      </w:r>
    </w:p>
    <w:tbl>
      <w:tblPr>
        <w:tblStyle w:val="Reetkatablice"/>
        <w:tblW w:w="11254" w:type="dxa"/>
        <w:tblInd w:w="-1064" w:type="dxa"/>
        <w:tblLayout w:type="fixed"/>
        <w:tblLook w:val="04A0" w:firstRow="1" w:lastRow="0" w:firstColumn="1" w:lastColumn="0" w:noHBand="0" w:noVBand="1"/>
      </w:tblPr>
      <w:tblGrid>
        <w:gridCol w:w="1990"/>
        <w:gridCol w:w="284"/>
        <w:gridCol w:w="426"/>
        <w:gridCol w:w="282"/>
        <w:gridCol w:w="330"/>
        <w:gridCol w:w="332"/>
        <w:gridCol w:w="334"/>
        <w:gridCol w:w="284"/>
        <w:gridCol w:w="284"/>
        <w:gridCol w:w="286"/>
        <w:gridCol w:w="284"/>
        <w:gridCol w:w="285"/>
        <w:gridCol w:w="286"/>
        <w:gridCol w:w="284"/>
        <w:gridCol w:w="284"/>
        <w:gridCol w:w="286"/>
        <w:gridCol w:w="427"/>
        <w:gridCol w:w="427"/>
        <w:gridCol w:w="428"/>
        <w:gridCol w:w="332"/>
        <w:gridCol w:w="332"/>
        <w:gridCol w:w="335"/>
        <w:gridCol w:w="380"/>
        <w:gridCol w:w="380"/>
        <w:gridCol w:w="382"/>
        <w:gridCol w:w="1280"/>
        <w:gridCol w:w="10"/>
      </w:tblGrid>
      <w:tr w:rsidR="00EE7954" w:rsidRPr="00222380" w14:paraId="7B3EF791" w14:textId="77777777" w:rsidTr="00FB16E5">
        <w:trPr>
          <w:trHeight w:val="649"/>
        </w:trPr>
        <w:tc>
          <w:tcPr>
            <w:tcW w:w="1994" w:type="dxa"/>
            <w:vMerge w:val="restart"/>
            <w:shd w:val="clear" w:color="auto" w:fill="B4C6E7" w:themeFill="accent1" w:themeFillTint="66"/>
          </w:tcPr>
          <w:p w14:paraId="1CBD4CA1" w14:textId="77777777" w:rsidR="00EE7954" w:rsidRPr="00222380" w:rsidRDefault="00EE7954" w:rsidP="00222380">
            <w:pPr>
              <w:jc w:val="both"/>
              <w:rPr>
                <w:rFonts w:ascii="Calibri Light" w:hAnsi="Calibri Light" w:cs="Calibri Light"/>
                <w:sz w:val="20"/>
                <w:szCs w:val="20"/>
              </w:rPr>
            </w:pPr>
            <w:r w:rsidRPr="00222380">
              <w:rPr>
                <w:rFonts w:ascii="Calibri Light" w:hAnsi="Calibri Light" w:cs="Calibri Light"/>
                <w:sz w:val="20"/>
                <w:szCs w:val="20"/>
              </w:rPr>
              <w:t xml:space="preserve">Naziv </w:t>
            </w:r>
            <w:proofErr w:type="spellStart"/>
            <w:r w:rsidRPr="00222380">
              <w:rPr>
                <w:rFonts w:ascii="Calibri Light" w:hAnsi="Calibri Light" w:cs="Calibri Light"/>
                <w:sz w:val="20"/>
                <w:szCs w:val="20"/>
              </w:rPr>
              <w:t>JLS</w:t>
            </w:r>
            <w:proofErr w:type="spellEnd"/>
          </w:p>
        </w:tc>
        <w:tc>
          <w:tcPr>
            <w:tcW w:w="995" w:type="dxa"/>
            <w:gridSpan w:val="3"/>
            <w:vMerge w:val="restart"/>
            <w:shd w:val="clear" w:color="auto" w:fill="B4C6E7" w:themeFill="accent1" w:themeFillTint="66"/>
          </w:tcPr>
          <w:p w14:paraId="3D5D95D1" w14:textId="7531BD80" w:rsidR="00EE7954" w:rsidRPr="00222380" w:rsidRDefault="00EE7954" w:rsidP="00222380">
            <w:pPr>
              <w:jc w:val="both"/>
              <w:rPr>
                <w:rFonts w:ascii="Calibri Light" w:hAnsi="Calibri Light" w:cs="Calibri Light"/>
                <w:sz w:val="20"/>
                <w:szCs w:val="20"/>
              </w:rPr>
            </w:pPr>
            <w:r w:rsidRPr="00222380">
              <w:rPr>
                <w:rFonts w:ascii="Calibri Light" w:hAnsi="Calibri Light" w:cs="Calibri Light"/>
                <w:sz w:val="20"/>
                <w:szCs w:val="20"/>
              </w:rPr>
              <w:t>Bez škole</w:t>
            </w:r>
          </w:p>
        </w:tc>
        <w:tc>
          <w:tcPr>
            <w:tcW w:w="997" w:type="dxa"/>
            <w:gridSpan w:val="3"/>
            <w:vMerge w:val="restart"/>
            <w:shd w:val="clear" w:color="auto" w:fill="B4C6E7" w:themeFill="accent1" w:themeFillTint="66"/>
          </w:tcPr>
          <w:p w14:paraId="25316FF7" w14:textId="7C5D3AEF" w:rsidR="00EE7954" w:rsidRPr="00222380" w:rsidRDefault="00EE7954" w:rsidP="00222380">
            <w:pPr>
              <w:jc w:val="both"/>
              <w:rPr>
                <w:rFonts w:ascii="Calibri Light" w:hAnsi="Calibri Light" w:cs="Calibri Light"/>
                <w:sz w:val="20"/>
                <w:szCs w:val="20"/>
              </w:rPr>
            </w:pPr>
            <w:r w:rsidRPr="00222380">
              <w:rPr>
                <w:rFonts w:ascii="Calibri Light" w:hAnsi="Calibri Light" w:cs="Calibri Light"/>
                <w:sz w:val="20"/>
                <w:szCs w:val="20"/>
              </w:rPr>
              <w:t>Osnovna škola</w:t>
            </w:r>
          </w:p>
        </w:tc>
        <w:tc>
          <w:tcPr>
            <w:tcW w:w="854" w:type="dxa"/>
            <w:gridSpan w:val="3"/>
            <w:vMerge w:val="restart"/>
            <w:shd w:val="clear" w:color="auto" w:fill="B4C6E7" w:themeFill="accent1" w:themeFillTint="66"/>
          </w:tcPr>
          <w:p w14:paraId="74A12866" w14:textId="77777777" w:rsidR="00EE7954" w:rsidRPr="00222380" w:rsidRDefault="00EE7954" w:rsidP="00222380">
            <w:pPr>
              <w:jc w:val="both"/>
              <w:rPr>
                <w:rFonts w:ascii="Calibri Light" w:hAnsi="Calibri Light" w:cs="Calibri Light"/>
                <w:sz w:val="20"/>
                <w:szCs w:val="20"/>
              </w:rPr>
            </w:pPr>
            <w:r w:rsidRPr="00222380">
              <w:rPr>
                <w:rFonts w:ascii="Calibri Light" w:hAnsi="Calibri Light" w:cs="Calibri Light"/>
                <w:sz w:val="20"/>
                <w:szCs w:val="20"/>
              </w:rPr>
              <w:t>Srednja škola</w:t>
            </w:r>
          </w:p>
        </w:tc>
        <w:tc>
          <w:tcPr>
            <w:tcW w:w="5132" w:type="dxa"/>
            <w:gridSpan w:val="15"/>
            <w:shd w:val="clear" w:color="auto" w:fill="B4C6E7" w:themeFill="accent1" w:themeFillTint="66"/>
          </w:tcPr>
          <w:p w14:paraId="6597D0CE" w14:textId="77777777" w:rsidR="00EE7954" w:rsidRPr="00222380" w:rsidRDefault="00EE7954" w:rsidP="00222380">
            <w:pPr>
              <w:jc w:val="both"/>
              <w:rPr>
                <w:rFonts w:ascii="Calibri Light" w:hAnsi="Calibri Light" w:cs="Calibri Light"/>
                <w:sz w:val="20"/>
                <w:szCs w:val="20"/>
              </w:rPr>
            </w:pPr>
            <w:r w:rsidRPr="00222380">
              <w:rPr>
                <w:rFonts w:ascii="Calibri Light" w:hAnsi="Calibri Light" w:cs="Calibri Light"/>
                <w:sz w:val="20"/>
                <w:szCs w:val="20"/>
              </w:rPr>
              <w:t>Visokoškolsko obrazovanje</w:t>
            </w:r>
          </w:p>
          <w:p w14:paraId="041FF83A" w14:textId="33804D4D" w:rsidR="00EE7954" w:rsidRPr="00222380" w:rsidRDefault="00EE7954" w:rsidP="00222380">
            <w:pPr>
              <w:jc w:val="both"/>
              <w:rPr>
                <w:rFonts w:ascii="Calibri Light" w:hAnsi="Calibri Light" w:cs="Calibri Light"/>
                <w:sz w:val="20"/>
                <w:szCs w:val="20"/>
              </w:rPr>
            </w:pPr>
          </w:p>
        </w:tc>
        <w:tc>
          <w:tcPr>
            <w:tcW w:w="1282" w:type="dxa"/>
            <w:gridSpan w:val="2"/>
            <w:shd w:val="clear" w:color="auto" w:fill="B4C6E7" w:themeFill="accent1" w:themeFillTint="66"/>
          </w:tcPr>
          <w:p w14:paraId="59826A90" w14:textId="77777777" w:rsidR="00EE7954" w:rsidRPr="00222380" w:rsidRDefault="00EE7954" w:rsidP="00222380">
            <w:pPr>
              <w:jc w:val="both"/>
              <w:rPr>
                <w:rFonts w:ascii="Calibri Light" w:hAnsi="Calibri Light" w:cs="Calibri Light"/>
                <w:sz w:val="20"/>
                <w:szCs w:val="20"/>
              </w:rPr>
            </w:pPr>
            <w:r w:rsidRPr="00222380">
              <w:rPr>
                <w:rFonts w:ascii="Calibri Light" w:hAnsi="Calibri Light" w:cs="Calibri Light"/>
                <w:sz w:val="20"/>
                <w:szCs w:val="20"/>
              </w:rPr>
              <w:t>Nepoznato</w:t>
            </w:r>
          </w:p>
        </w:tc>
      </w:tr>
      <w:tr w:rsidR="00EE7954" w:rsidRPr="00222380" w14:paraId="292F6426" w14:textId="77777777" w:rsidTr="00FB16E5">
        <w:trPr>
          <w:trHeight w:val="1141"/>
        </w:trPr>
        <w:tc>
          <w:tcPr>
            <w:tcW w:w="1994" w:type="dxa"/>
            <w:vMerge/>
            <w:shd w:val="clear" w:color="auto" w:fill="B4C6E7" w:themeFill="accent1" w:themeFillTint="66"/>
          </w:tcPr>
          <w:p w14:paraId="39AC6D0A" w14:textId="77777777" w:rsidR="00EE7954" w:rsidRPr="00222380" w:rsidRDefault="00EE7954" w:rsidP="00222380">
            <w:pPr>
              <w:jc w:val="both"/>
              <w:rPr>
                <w:rFonts w:ascii="Calibri Light" w:hAnsi="Calibri Light" w:cs="Calibri Light"/>
                <w:sz w:val="20"/>
                <w:szCs w:val="20"/>
              </w:rPr>
            </w:pPr>
          </w:p>
        </w:tc>
        <w:tc>
          <w:tcPr>
            <w:tcW w:w="995" w:type="dxa"/>
            <w:gridSpan w:val="3"/>
            <w:vMerge/>
            <w:shd w:val="clear" w:color="auto" w:fill="B4C6E7" w:themeFill="accent1" w:themeFillTint="66"/>
          </w:tcPr>
          <w:p w14:paraId="1CE3254B" w14:textId="77777777" w:rsidR="00EE7954" w:rsidRPr="00222380" w:rsidRDefault="00EE7954" w:rsidP="00222380">
            <w:pPr>
              <w:jc w:val="both"/>
              <w:rPr>
                <w:rFonts w:ascii="Calibri Light" w:hAnsi="Calibri Light" w:cs="Calibri Light"/>
                <w:sz w:val="20"/>
                <w:szCs w:val="20"/>
              </w:rPr>
            </w:pPr>
          </w:p>
        </w:tc>
        <w:tc>
          <w:tcPr>
            <w:tcW w:w="997" w:type="dxa"/>
            <w:gridSpan w:val="3"/>
            <w:vMerge/>
            <w:shd w:val="clear" w:color="auto" w:fill="B4C6E7" w:themeFill="accent1" w:themeFillTint="66"/>
          </w:tcPr>
          <w:p w14:paraId="26DFD9BF" w14:textId="777B9064" w:rsidR="00EE7954" w:rsidRPr="00222380" w:rsidRDefault="00EE7954" w:rsidP="00222380">
            <w:pPr>
              <w:jc w:val="both"/>
              <w:rPr>
                <w:rFonts w:ascii="Calibri Light" w:hAnsi="Calibri Light" w:cs="Calibri Light"/>
                <w:sz w:val="20"/>
                <w:szCs w:val="20"/>
              </w:rPr>
            </w:pPr>
          </w:p>
        </w:tc>
        <w:tc>
          <w:tcPr>
            <w:tcW w:w="854" w:type="dxa"/>
            <w:gridSpan w:val="3"/>
            <w:vMerge/>
            <w:shd w:val="clear" w:color="auto" w:fill="B4C6E7" w:themeFill="accent1" w:themeFillTint="66"/>
          </w:tcPr>
          <w:p w14:paraId="74B1484E" w14:textId="77777777" w:rsidR="00EE7954" w:rsidRPr="00222380" w:rsidRDefault="00EE7954" w:rsidP="00222380">
            <w:pPr>
              <w:jc w:val="both"/>
              <w:rPr>
                <w:rFonts w:ascii="Calibri Light" w:hAnsi="Calibri Light" w:cs="Calibri Light"/>
                <w:sz w:val="20"/>
                <w:szCs w:val="20"/>
              </w:rPr>
            </w:pPr>
          </w:p>
        </w:tc>
        <w:tc>
          <w:tcPr>
            <w:tcW w:w="855" w:type="dxa"/>
            <w:gridSpan w:val="3"/>
            <w:shd w:val="clear" w:color="auto" w:fill="B4C6E7" w:themeFill="accent1" w:themeFillTint="66"/>
          </w:tcPr>
          <w:p w14:paraId="502FC2F5" w14:textId="77777777" w:rsidR="00EE7954" w:rsidRPr="00222380" w:rsidRDefault="00EE7954" w:rsidP="00222380">
            <w:pPr>
              <w:jc w:val="both"/>
              <w:rPr>
                <w:rFonts w:ascii="Calibri Light" w:hAnsi="Calibri Light" w:cs="Calibri Light"/>
                <w:sz w:val="20"/>
                <w:szCs w:val="20"/>
              </w:rPr>
            </w:pPr>
            <w:r w:rsidRPr="00222380">
              <w:rPr>
                <w:rFonts w:ascii="Calibri Light" w:hAnsi="Calibri Light" w:cs="Calibri Light"/>
                <w:sz w:val="20"/>
                <w:szCs w:val="20"/>
              </w:rPr>
              <w:t>Svega</w:t>
            </w:r>
          </w:p>
        </w:tc>
        <w:tc>
          <w:tcPr>
            <w:tcW w:w="854" w:type="dxa"/>
            <w:gridSpan w:val="3"/>
            <w:shd w:val="clear" w:color="auto" w:fill="B4C6E7" w:themeFill="accent1" w:themeFillTint="66"/>
          </w:tcPr>
          <w:p w14:paraId="53571D20" w14:textId="5C225DA2" w:rsidR="00EE7954" w:rsidRPr="00222380" w:rsidRDefault="00EE7954" w:rsidP="00222380">
            <w:pPr>
              <w:jc w:val="both"/>
              <w:rPr>
                <w:rFonts w:ascii="Calibri Light" w:hAnsi="Calibri Light" w:cs="Calibri Light"/>
                <w:sz w:val="20"/>
                <w:szCs w:val="20"/>
              </w:rPr>
            </w:pPr>
            <w:r w:rsidRPr="00222380">
              <w:rPr>
                <w:rFonts w:ascii="Calibri Light" w:hAnsi="Calibri Light" w:cs="Calibri Light"/>
                <w:sz w:val="20"/>
                <w:szCs w:val="20"/>
              </w:rPr>
              <w:t>Viša i stručni studij</w:t>
            </w:r>
          </w:p>
        </w:tc>
        <w:tc>
          <w:tcPr>
            <w:tcW w:w="1282" w:type="dxa"/>
            <w:gridSpan w:val="3"/>
            <w:shd w:val="clear" w:color="auto" w:fill="B4C6E7" w:themeFill="accent1" w:themeFillTint="66"/>
          </w:tcPr>
          <w:p w14:paraId="50053296" w14:textId="2D6F07D0" w:rsidR="00EE7954" w:rsidRPr="00222380" w:rsidRDefault="00EE7954" w:rsidP="00222380">
            <w:pPr>
              <w:jc w:val="both"/>
              <w:rPr>
                <w:rFonts w:ascii="Calibri Light" w:hAnsi="Calibri Light" w:cs="Calibri Light"/>
                <w:sz w:val="20"/>
                <w:szCs w:val="20"/>
              </w:rPr>
            </w:pPr>
            <w:r w:rsidRPr="00222380">
              <w:rPr>
                <w:rFonts w:ascii="Calibri Light" w:hAnsi="Calibri Light" w:cs="Calibri Light"/>
                <w:sz w:val="20"/>
                <w:szCs w:val="20"/>
              </w:rPr>
              <w:t xml:space="preserve">Fakulteti, umjetničke </w:t>
            </w:r>
            <w:proofErr w:type="spellStart"/>
            <w:r w:rsidRPr="00222380">
              <w:rPr>
                <w:rFonts w:ascii="Calibri Light" w:hAnsi="Calibri Light" w:cs="Calibri Light"/>
                <w:sz w:val="20"/>
                <w:szCs w:val="20"/>
              </w:rPr>
              <w:t>akadamije</w:t>
            </w:r>
            <w:proofErr w:type="spellEnd"/>
            <w:r w:rsidRPr="00222380">
              <w:rPr>
                <w:rFonts w:ascii="Calibri Light" w:hAnsi="Calibri Light" w:cs="Calibri Light"/>
                <w:sz w:val="20"/>
                <w:szCs w:val="20"/>
              </w:rPr>
              <w:t xml:space="preserve"> i sveučilišni studij</w:t>
            </w:r>
          </w:p>
        </w:tc>
        <w:tc>
          <w:tcPr>
            <w:tcW w:w="999" w:type="dxa"/>
            <w:gridSpan w:val="3"/>
            <w:shd w:val="clear" w:color="auto" w:fill="B4C6E7" w:themeFill="accent1" w:themeFillTint="66"/>
          </w:tcPr>
          <w:p w14:paraId="727275C9" w14:textId="178B88FD" w:rsidR="00EE7954" w:rsidRPr="00222380" w:rsidRDefault="00EE7954" w:rsidP="00222380">
            <w:pPr>
              <w:jc w:val="both"/>
              <w:rPr>
                <w:rFonts w:ascii="Calibri Light" w:hAnsi="Calibri Light" w:cs="Calibri Light"/>
                <w:sz w:val="20"/>
                <w:szCs w:val="20"/>
              </w:rPr>
            </w:pPr>
            <w:r w:rsidRPr="00222380">
              <w:rPr>
                <w:rFonts w:ascii="Calibri Light" w:hAnsi="Calibri Light" w:cs="Calibri Light"/>
                <w:sz w:val="20"/>
                <w:szCs w:val="20"/>
              </w:rPr>
              <w:t>Magisterij</w:t>
            </w:r>
          </w:p>
        </w:tc>
        <w:tc>
          <w:tcPr>
            <w:tcW w:w="1140" w:type="dxa"/>
            <w:gridSpan w:val="3"/>
            <w:shd w:val="clear" w:color="auto" w:fill="B4C6E7" w:themeFill="accent1" w:themeFillTint="66"/>
          </w:tcPr>
          <w:p w14:paraId="2C1DA34C" w14:textId="5F12FDE4" w:rsidR="00EE7954" w:rsidRPr="00222380" w:rsidRDefault="00EE7954" w:rsidP="00222380">
            <w:pPr>
              <w:jc w:val="both"/>
              <w:rPr>
                <w:rFonts w:ascii="Calibri Light" w:hAnsi="Calibri Light" w:cs="Calibri Light"/>
                <w:sz w:val="20"/>
                <w:szCs w:val="20"/>
              </w:rPr>
            </w:pPr>
            <w:r w:rsidRPr="00222380">
              <w:rPr>
                <w:rFonts w:ascii="Calibri Light" w:hAnsi="Calibri Light" w:cs="Calibri Light"/>
                <w:sz w:val="20"/>
                <w:szCs w:val="20"/>
              </w:rPr>
              <w:t>Doktorat</w:t>
            </w:r>
          </w:p>
        </w:tc>
        <w:tc>
          <w:tcPr>
            <w:tcW w:w="1282" w:type="dxa"/>
            <w:gridSpan w:val="2"/>
            <w:shd w:val="clear" w:color="auto" w:fill="B4C6E7" w:themeFill="accent1" w:themeFillTint="66"/>
          </w:tcPr>
          <w:p w14:paraId="080E5715" w14:textId="77777777" w:rsidR="00EE7954" w:rsidRPr="00222380" w:rsidRDefault="00EE7954" w:rsidP="00222380">
            <w:pPr>
              <w:jc w:val="both"/>
              <w:rPr>
                <w:rFonts w:ascii="Calibri Light" w:hAnsi="Calibri Light" w:cs="Calibri Light"/>
                <w:sz w:val="20"/>
                <w:szCs w:val="20"/>
              </w:rPr>
            </w:pPr>
          </w:p>
        </w:tc>
      </w:tr>
      <w:tr w:rsidR="00FB16E5" w:rsidRPr="00222380" w14:paraId="030BD9CA" w14:textId="77777777" w:rsidTr="00FB16E5">
        <w:trPr>
          <w:gridAfter w:val="1"/>
          <w:wAfter w:w="10" w:type="dxa"/>
          <w:trHeight w:val="222"/>
        </w:trPr>
        <w:tc>
          <w:tcPr>
            <w:tcW w:w="1994" w:type="dxa"/>
            <w:vMerge/>
            <w:shd w:val="clear" w:color="auto" w:fill="B4C6E7" w:themeFill="accent1" w:themeFillTint="66"/>
          </w:tcPr>
          <w:p w14:paraId="1A21BD08" w14:textId="77777777" w:rsidR="006C1C7A" w:rsidRPr="00222380" w:rsidRDefault="006C1C7A" w:rsidP="00222380">
            <w:pPr>
              <w:jc w:val="both"/>
              <w:rPr>
                <w:rFonts w:ascii="Calibri Light" w:hAnsi="Calibri Light" w:cs="Calibri Light"/>
                <w:sz w:val="20"/>
                <w:szCs w:val="20"/>
              </w:rPr>
            </w:pPr>
            <w:bookmarkStart w:id="819" w:name="_Hlk91757590"/>
          </w:p>
        </w:tc>
        <w:tc>
          <w:tcPr>
            <w:tcW w:w="285" w:type="dxa"/>
            <w:shd w:val="clear" w:color="auto" w:fill="B4C6E7" w:themeFill="accent1" w:themeFillTint="66"/>
          </w:tcPr>
          <w:p w14:paraId="00FAB025" w14:textId="73DCA740"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M</w:t>
            </w:r>
          </w:p>
        </w:tc>
        <w:tc>
          <w:tcPr>
            <w:tcW w:w="427" w:type="dxa"/>
            <w:shd w:val="clear" w:color="auto" w:fill="B4C6E7" w:themeFill="accent1" w:themeFillTint="66"/>
          </w:tcPr>
          <w:p w14:paraId="2C442301" w14:textId="73093915"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Ž</w:t>
            </w:r>
          </w:p>
        </w:tc>
        <w:tc>
          <w:tcPr>
            <w:tcW w:w="282" w:type="dxa"/>
            <w:shd w:val="clear" w:color="auto" w:fill="B4C6E7" w:themeFill="accent1" w:themeFillTint="66"/>
          </w:tcPr>
          <w:p w14:paraId="4CFFB39B" w14:textId="43DFDE21"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U</w:t>
            </w:r>
          </w:p>
        </w:tc>
        <w:tc>
          <w:tcPr>
            <w:tcW w:w="331" w:type="dxa"/>
            <w:shd w:val="clear" w:color="auto" w:fill="B4C6E7" w:themeFill="accent1" w:themeFillTint="66"/>
          </w:tcPr>
          <w:p w14:paraId="47F7FA5F" w14:textId="13E57C4B"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M</w:t>
            </w:r>
          </w:p>
        </w:tc>
        <w:tc>
          <w:tcPr>
            <w:tcW w:w="332" w:type="dxa"/>
            <w:shd w:val="clear" w:color="auto" w:fill="B4C6E7" w:themeFill="accent1" w:themeFillTint="66"/>
          </w:tcPr>
          <w:p w14:paraId="0F4CDDDD" w14:textId="5CB530E8"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Ž</w:t>
            </w:r>
          </w:p>
        </w:tc>
        <w:tc>
          <w:tcPr>
            <w:tcW w:w="332" w:type="dxa"/>
            <w:shd w:val="clear" w:color="auto" w:fill="B4C6E7" w:themeFill="accent1" w:themeFillTint="66"/>
          </w:tcPr>
          <w:p w14:paraId="1B5D8A5D" w14:textId="6941309E"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U</w:t>
            </w:r>
          </w:p>
        </w:tc>
        <w:tc>
          <w:tcPr>
            <w:tcW w:w="284" w:type="dxa"/>
            <w:shd w:val="clear" w:color="auto" w:fill="B4C6E7" w:themeFill="accent1" w:themeFillTint="66"/>
          </w:tcPr>
          <w:p w14:paraId="2C009B91" w14:textId="6FCF59C4"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 xml:space="preserve">M </w:t>
            </w:r>
          </w:p>
        </w:tc>
        <w:tc>
          <w:tcPr>
            <w:tcW w:w="284" w:type="dxa"/>
            <w:shd w:val="clear" w:color="auto" w:fill="B4C6E7" w:themeFill="accent1" w:themeFillTint="66"/>
          </w:tcPr>
          <w:p w14:paraId="2E5CDA73" w14:textId="6CCA305A"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Ž</w:t>
            </w:r>
          </w:p>
        </w:tc>
        <w:tc>
          <w:tcPr>
            <w:tcW w:w="285" w:type="dxa"/>
            <w:shd w:val="clear" w:color="auto" w:fill="B4C6E7" w:themeFill="accent1" w:themeFillTint="66"/>
          </w:tcPr>
          <w:p w14:paraId="6E91DCF0" w14:textId="3386A15A"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U</w:t>
            </w:r>
          </w:p>
        </w:tc>
        <w:tc>
          <w:tcPr>
            <w:tcW w:w="284" w:type="dxa"/>
            <w:shd w:val="clear" w:color="auto" w:fill="B4C6E7" w:themeFill="accent1" w:themeFillTint="66"/>
          </w:tcPr>
          <w:p w14:paraId="3E8B600F" w14:textId="70B8F890"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 xml:space="preserve">M </w:t>
            </w:r>
          </w:p>
        </w:tc>
        <w:tc>
          <w:tcPr>
            <w:tcW w:w="285" w:type="dxa"/>
            <w:shd w:val="clear" w:color="auto" w:fill="B4C6E7" w:themeFill="accent1" w:themeFillTint="66"/>
          </w:tcPr>
          <w:p w14:paraId="03F0FB64" w14:textId="08B076F9"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Ž</w:t>
            </w:r>
          </w:p>
        </w:tc>
        <w:tc>
          <w:tcPr>
            <w:tcW w:w="285" w:type="dxa"/>
            <w:shd w:val="clear" w:color="auto" w:fill="B4C6E7" w:themeFill="accent1" w:themeFillTint="66"/>
          </w:tcPr>
          <w:p w14:paraId="6CD5C424" w14:textId="4DD5CCF5"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U</w:t>
            </w:r>
          </w:p>
        </w:tc>
        <w:tc>
          <w:tcPr>
            <w:tcW w:w="284" w:type="dxa"/>
            <w:shd w:val="clear" w:color="auto" w:fill="B4C6E7" w:themeFill="accent1" w:themeFillTint="66"/>
          </w:tcPr>
          <w:p w14:paraId="16343417" w14:textId="56416044"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 xml:space="preserve">M </w:t>
            </w:r>
          </w:p>
        </w:tc>
        <w:tc>
          <w:tcPr>
            <w:tcW w:w="284" w:type="dxa"/>
            <w:shd w:val="clear" w:color="auto" w:fill="B4C6E7" w:themeFill="accent1" w:themeFillTint="66"/>
          </w:tcPr>
          <w:p w14:paraId="6BBF08DB" w14:textId="689D3D7C"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Ž</w:t>
            </w:r>
          </w:p>
        </w:tc>
        <w:tc>
          <w:tcPr>
            <w:tcW w:w="285" w:type="dxa"/>
            <w:shd w:val="clear" w:color="auto" w:fill="B4C6E7" w:themeFill="accent1" w:themeFillTint="66"/>
          </w:tcPr>
          <w:p w14:paraId="5FD29B14" w14:textId="6B71EF8B"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U</w:t>
            </w:r>
          </w:p>
        </w:tc>
        <w:tc>
          <w:tcPr>
            <w:tcW w:w="427" w:type="dxa"/>
            <w:shd w:val="clear" w:color="auto" w:fill="B4C6E7" w:themeFill="accent1" w:themeFillTint="66"/>
          </w:tcPr>
          <w:p w14:paraId="6EDCBE06" w14:textId="1DFA9C13"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 xml:space="preserve">M </w:t>
            </w:r>
          </w:p>
        </w:tc>
        <w:tc>
          <w:tcPr>
            <w:tcW w:w="427" w:type="dxa"/>
            <w:shd w:val="clear" w:color="auto" w:fill="B4C6E7" w:themeFill="accent1" w:themeFillTint="66"/>
          </w:tcPr>
          <w:p w14:paraId="2572D11C" w14:textId="252B6D1B"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Ž</w:t>
            </w:r>
          </w:p>
        </w:tc>
        <w:tc>
          <w:tcPr>
            <w:tcW w:w="428" w:type="dxa"/>
            <w:shd w:val="clear" w:color="auto" w:fill="B4C6E7" w:themeFill="accent1" w:themeFillTint="66"/>
          </w:tcPr>
          <w:p w14:paraId="2D942DCD" w14:textId="49B92485"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U</w:t>
            </w:r>
          </w:p>
        </w:tc>
        <w:tc>
          <w:tcPr>
            <w:tcW w:w="332" w:type="dxa"/>
            <w:shd w:val="clear" w:color="auto" w:fill="B4C6E7" w:themeFill="accent1" w:themeFillTint="66"/>
          </w:tcPr>
          <w:p w14:paraId="6533AF73" w14:textId="656A98CC"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 xml:space="preserve">M </w:t>
            </w:r>
          </w:p>
        </w:tc>
        <w:tc>
          <w:tcPr>
            <w:tcW w:w="332" w:type="dxa"/>
            <w:shd w:val="clear" w:color="auto" w:fill="B4C6E7" w:themeFill="accent1" w:themeFillTint="66"/>
          </w:tcPr>
          <w:p w14:paraId="0ADEA8C5" w14:textId="1BA25EC2"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Ž</w:t>
            </w:r>
          </w:p>
        </w:tc>
        <w:tc>
          <w:tcPr>
            <w:tcW w:w="333" w:type="dxa"/>
            <w:shd w:val="clear" w:color="auto" w:fill="B4C6E7" w:themeFill="accent1" w:themeFillTint="66"/>
          </w:tcPr>
          <w:p w14:paraId="28ADDBA7" w14:textId="508920D1"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U</w:t>
            </w:r>
          </w:p>
        </w:tc>
        <w:tc>
          <w:tcPr>
            <w:tcW w:w="380" w:type="dxa"/>
            <w:shd w:val="clear" w:color="auto" w:fill="B4C6E7" w:themeFill="accent1" w:themeFillTint="66"/>
          </w:tcPr>
          <w:p w14:paraId="5BEA007E" w14:textId="607996C4"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 xml:space="preserve">M </w:t>
            </w:r>
          </w:p>
        </w:tc>
        <w:tc>
          <w:tcPr>
            <w:tcW w:w="380" w:type="dxa"/>
            <w:shd w:val="clear" w:color="auto" w:fill="B4C6E7" w:themeFill="accent1" w:themeFillTint="66"/>
          </w:tcPr>
          <w:p w14:paraId="3B21CAE6" w14:textId="0E263807"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Ž</w:t>
            </w:r>
          </w:p>
        </w:tc>
        <w:tc>
          <w:tcPr>
            <w:tcW w:w="380" w:type="dxa"/>
            <w:shd w:val="clear" w:color="auto" w:fill="B4C6E7" w:themeFill="accent1" w:themeFillTint="66"/>
          </w:tcPr>
          <w:p w14:paraId="30D068C4" w14:textId="45D0EB8D" w:rsidR="006C1C7A" w:rsidRPr="00222380" w:rsidRDefault="006C1C7A" w:rsidP="00222380">
            <w:pPr>
              <w:jc w:val="both"/>
              <w:rPr>
                <w:rFonts w:ascii="Calibri Light" w:hAnsi="Calibri Light" w:cs="Calibri Light"/>
                <w:sz w:val="20"/>
                <w:szCs w:val="20"/>
              </w:rPr>
            </w:pPr>
            <w:r w:rsidRPr="00222380">
              <w:rPr>
                <w:rFonts w:ascii="Calibri Light" w:hAnsi="Calibri Light" w:cs="Calibri Light"/>
                <w:sz w:val="20"/>
                <w:szCs w:val="20"/>
              </w:rPr>
              <w:t>U</w:t>
            </w:r>
          </w:p>
        </w:tc>
        <w:tc>
          <w:tcPr>
            <w:tcW w:w="1282" w:type="dxa"/>
            <w:shd w:val="clear" w:color="auto" w:fill="B4C6E7" w:themeFill="accent1" w:themeFillTint="66"/>
          </w:tcPr>
          <w:p w14:paraId="464FEB8A" w14:textId="77777777" w:rsidR="006C1C7A" w:rsidRPr="00222380" w:rsidRDefault="006C1C7A" w:rsidP="00222380">
            <w:pPr>
              <w:jc w:val="both"/>
              <w:rPr>
                <w:rFonts w:ascii="Calibri Light" w:hAnsi="Calibri Light" w:cs="Calibri Light"/>
                <w:sz w:val="20"/>
                <w:szCs w:val="20"/>
              </w:rPr>
            </w:pPr>
          </w:p>
        </w:tc>
      </w:tr>
      <w:bookmarkEnd w:id="819"/>
      <w:tr w:rsidR="00222380" w:rsidRPr="00222380" w14:paraId="252CBE7A" w14:textId="77777777" w:rsidTr="00FB16E5">
        <w:trPr>
          <w:gridAfter w:val="1"/>
          <w:wAfter w:w="10" w:type="dxa"/>
          <w:cantSplit/>
          <w:trHeight w:val="789"/>
        </w:trPr>
        <w:tc>
          <w:tcPr>
            <w:tcW w:w="1994" w:type="dxa"/>
          </w:tcPr>
          <w:p w14:paraId="422A9B47" w14:textId="50708CB2" w:rsidR="00AA197F" w:rsidRPr="00222380" w:rsidRDefault="00AA197F" w:rsidP="00222380">
            <w:pPr>
              <w:jc w:val="both"/>
              <w:rPr>
                <w:rFonts w:ascii="Calibri Light" w:hAnsi="Calibri Light" w:cs="Calibri Light"/>
                <w:sz w:val="20"/>
                <w:szCs w:val="20"/>
              </w:rPr>
            </w:pPr>
            <w:r w:rsidRPr="00222380">
              <w:rPr>
                <w:rFonts w:ascii="Calibri Light" w:hAnsi="Calibri Light" w:cs="Calibri Light"/>
                <w:sz w:val="16"/>
                <w:szCs w:val="20"/>
              </w:rPr>
              <w:t>Brdovec</w:t>
            </w:r>
          </w:p>
        </w:tc>
        <w:tc>
          <w:tcPr>
            <w:tcW w:w="285" w:type="dxa"/>
            <w:textDirection w:val="btLr"/>
          </w:tcPr>
          <w:p w14:paraId="7793D878" w14:textId="08D2573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14</w:t>
            </w:r>
          </w:p>
        </w:tc>
        <w:tc>
          <w:tcPr>
            <w:tcW w:w="427" w:type="dxa"/>
            <w:textDirection w:val="btLr"/>
          </w:tcPr>
          <w:p w14:paraId="7DE46016" w14:textId="0867B41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71</w:t>
            </w:r>
          </w:p>
        </w:tc>
        <w:tc>
          <w:tcPr>
            <w:tcW w:w="282" w:type="dxa"/>
            <w:textDirection w:val="btLr"/>
          </w:tcPr>
          <w:p w14:paraId="3D472CCB" w14:textId="0D73ABA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85</w:t>
            </w:r>
          </w:p>
        </w:tc>
        <w:tc>
          <w:tcPr>
            <w:tcW w:w="331" w:type="dxa"/>
            <w:textDirection w:val="btLr"/>
          </w:tcPr>
          <w:p w14:paraId="6E8E4AE0" w14:textId="298DA18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654</w:t>
            </w:r>
          </w:p>
        </w:tc>
        <w:tc>
          <w:tcPr>
            <w:tcW w:w="332" w:type="dxa"/>
            <w:textDirection w:val="btLr"/>
          </w:tcPr>
          <w:p w14:paraId="63DB5920" w14:textId="3979984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566</w:t>
            </w:r>
          </w:p>
        </w:tc>
        <w:tc>
          <w:tcPr>
            <w:tcW w:w="332" w:type="dxa"/>
            <w:textDirection w:val="btLr"/>
          </w:tcPr>
          <w:p w14:paraId="70F7143D" w14:textId="08D46B9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1724</w:t>
            </w:r>
          </w:p>
        </w:tc>
        <w:tc>
          <w:tcPr>
            <w:tcW w:w="284" w:type="dxa"/>
            <w:textDirection w:val="btLr"/>
          </w:tcPr>
          <w:p w14:paraId="51D04C6A" w14:textId="582F1F8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3197</w:t>
            </w:r>
          </w:p>
        </w:tc>
        <w:tc>
          <w:tcPr>
            <w:tcW w:w="284" w:type="dxa"/>
            <w:textDirection w:val="btLr"/>
          </w:tcPr>
          <w:p w14:paraId="3F1059D9" w14:textId="22D9119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2621</w:t>
            </w:r>
          </w:p>
        </w:tc>
        <w:tc>
          <w:tcPr>
            <w:tcW w:w="285" w:type="dxa"/>
            <w:textDirection w:val="btLr"/>
          </w:tcPr>
          <w:p w14:paraId="71539D6A" w14:textId="7C85041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5818</w:t>
            </w:r>
          </w:p>
        </w:tc>
        <w:tc>
          <w:tcPr>
            <w:tcW w:w="284" w:type="dxa"/>
            <w:textDirection w:val="btLr"/>
          </w:tcPr>
          <w:p w14:paraId="2FCAE591" w14:textId="15FA69E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459</w:t>
            </w:r>
          </w:p>
        </w:tc>
        <w:tc>
          <w:tcPr>
            <w:tcW w:w="285" w:type="dxa"/>
            <w:textDirection w:val="btLr"/>
          </w:tcPr>
          <w:p w14:paraId="15D5C179" w14:textId="42BCA4E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566</w:t>
            </w:r>
          </w:p>
        </w:tc>
        <w:tc>
          <w:tcPr>
            <w:tcW w:w="285" w:type="dxa"/>
            <w:textDirection w:val="btLr"/>
          </w:tcPr>
          <w:p w14:paraId="446BF19C" w14:textId="5A0EBBF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1025</w:t>
            </w:r>
          </w:p>
        </w:tc>
        <w:tc>
          <w:tcPr>
            <w:tcW w:w="284" w:type="dxa"/>
            <w:textDirection w:val="btLr"/>
          </w:tcPr>
          <w:p w14:paraId="7C20BF6A" w14:textId="024D8CE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213</w:t>
            </w:r>
          </w:p>
        </w:tc>
        <w:tc>
          <w:tcPr>
            <w:tcW w:w="284" w:type="dxa"/>
            <w:textDirection w:val="btLr"/>
          </w:tcPr>
          <w:p w14:paraId="0F5C4C3B" w14:textId="74227CA3"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271</w:t>
            </w:r>
          </w:p>
        </w:tc>
        <w:tc>
          <w:tcPr>
            <w:tcW w:w="285" w:type="dxa"/>
            <w:textDirection w:val="btLr"/>
          </w:tcPr>
          <w:p w14:paraId="62E53DB0" w14:textId="6A145E7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484</w:t>
            </w:r>
          </w:p>
        </w:tc>
        <w:tc>
          <w:tcPr>
            <w:tcW w:w="427" w:type="dxa"/>
            <w:textDirection w:val="btLr"/>
          </w:tcPr>
          <w:p w14:paraId="0F7C6301" w14:textId="2A78151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218</w:t>
            </w:r>
          </w:p>
        </w:tc>
        <w:tc>
          <w:tcPr>
            <w:tcW w:w="427" w:type="dxa"/>
            <w:textDirection w:val="btLr"/>
          </w:tcPr>
          <w:p w14:paraId="31EEDD94" w14:textId="5BCE708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281</w:t>
            </w:r>
          </w:p>
        </w:tc>
        <w:tc>
          <w:tcPr>
            <w:tcW w:w="428" w:type="dxa"/>
            <w:textDirection w:val="btLr"/>
          </w:tcPr>
          <w:p w14:paraId="33B743CB" w14:textId="19C0662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499</w:t>
            </w:r>
          </w:p>
        </w:tc>
        <w:tc>
          <w:tcPr>
            <w:tcW w:w="332" w:type="dxa"/>
            <w:textDirection w:val="btLr"/>
          </w:tcPr>
          <w:p w14:paraId="18B09219" w14:textId="051ACD7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17</w:t>
            </w:r>
          </w:p>
        </w:tc>
        <w:tc>
          <w:tcPr>
            <w:tcW w:w="332" w:type="dxa"/>
            <w:textDirection w:val="btLr"/>
          </w:tcPr>
          <w:p w14:paraId="48E18A45" w14:textId="7049210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w:t>
            </w:r>
          </w:p>
        </w:tc>
        <w:tc>
          <w:tcPr>
            <w:tcW w:w="333" w:type="dxa"/>
            <w:textDirection w:val="btLr"/>
          </w:tcPr>
          <w:p w14:paraId="0F8253F5" w14:textId="4084D85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24</w:t>
            </w:r>
          </w:p>
        </w:tc>
        <w:tc>
          <w:tcPr>
            <w:tcW w:w="380" w:type="dxa"/>
            <w:textDirection w:val="btLr"/>
          </w:tcPr>
          <w:p w14:paraId="15DB9E25" w14:textId="436D6B4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11</w:t>
            </w:r>
          </w:p>
        </w:tc>
        <w:tc>
          <w:tcPr>
            <w:tcW w:w="380" w:type="dxa"/>
            <w:textDirection w:val="btLr"/>
          </w:tcPr>
          <w:p w14:paraId="254EB780" w14:textId="57B9A0E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w:t>
            </w:r>
          </w:p>
        </w:tc>
        <w:tc>
          <w:tcPr>
            <w:tcW w:w="380" w:type="dxa"/>
            <w:textDirection w:val="btLr"/>
          </w:tcPr>
          <w:p w14:paraId="57E27CF8" w14:textId="075E2EB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18</w:t>
            </w:r>
          </w:p>
        </w:tc>
        <w:tc>
          <w:tcPr>
            <w:tcW w:w="1282" w:type="dxa"/>
            <w:textDirection w:val="btLr"/>
          </w:tcPr>
          <w:p w14:paraId="26E11D46" w14:textId="4332B47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r>
      <w:tr w:rsidR="00222380" w:rsidRPr="00222380" w14:paraId="0BB6629A" w14:textId="77777777" w:rsidTr="00FB16E5">
        <w:trPr>
          <w:gridAfter w:val="1"/>
          <w:wAfter w:w="10" w:type="dxa"/>
          <w:cantSplit/>
          <w:trHeight w:val="789"/>
        </w:trPr>
        <w:tc>
          <w:tcPr>
            <w:tcW w:w="1994" w:type="dxa"/>
          </w:tcPr>
          <w:p w14:paraId="40942311" w14:textId="0B42037D" w:rsidR="00AA197F" w:rsidRPr="00222380" w:rsidRDefault="00AA197F" w:rsidP="00222380">
            <w:pPr>
              <w:jc w:val="both"/>
              <w:rPr>
                <w:rFonts w:ascii="Calibri Light" w:hAnsi="Calibri Light" w:cs="Calibri Light"/>
                <w:sz w:val="20"/>
                <w:szCs w:val="20"/>
              </w:rPr>
            </w:pPr>
            <w:r w:rsidRPr="00222380">
              <w:rPr>
                <w:rFonts w:ascii="Calibri Light" w:hAnsi="Calibri Light" w:cs="Calibri Light"/>
                <w:sz w:val="16"/>
                <w:szCs w:val="20"/>
              </w:rPr>
              <w:t>Dubravica</w:t>
            </w:r>
          </w:p>
        </w:tc>
        <w:tc>
          <w:tcPr>
            <w:tcW w:w="285" w:type="dxa"/>
            <w:textDirection w:val="btLr"/>
          </w:tcPr>
          <w:p w14:paraId="0E12075D" w14:textId="7E8C861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w:t>
            </w:r>
          </w:p>
        </w:tc>
        <w:tc>
          <w:tcPr>
            <w:tcW w:w="427" w:type="dxa"/>
            <w:textDirection w:val="btLr"/>
          </w:tcPr>
          <w:p w14:paraId="64B13980" w14:textId="7001C6BF"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w:t>
            </w:r>
          </w:p>
        </w:tc>
        <w:tc>
          <w:tcPr>
            <w:tcW w:w="282" w:type="dxa"/>
            <w:textDirection w:val="btLr"/>
          </w:tcPr>
          <w:p w14:paraId="7DF7BE9C" w14:textId="0F3280D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w:t>
            </w:r>
          </w:p>
        </w:tc>
        <w:tc>
          <w:tcPr>
            <w:tcW w:w="331" w:type="dxa"/>
            <w:textDirection w:val="btLr"/>
          </w:tcPr>
          <w:p w14:paraId="24586215" w14:textId="1F86019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163</w:t>
            </w:r>
          </w:p>
        </w:tc>
        <w:tc>
          <w:tcPr>
            <w:tcW w:w="332" w:type="dxa"/>
            <w:textDirection w:val="btLr"/>
          </w:tcPr>
          <w:p w14:paraId="6DB77965" w14:textId="72F7C1E3"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210</w:t>
            </w:r>
          </w:p>
        </w:tc>
        <w:tc>
          <w:tcPr>
            <w:tcW w:w="332" w:type="dxa"/>
            <w:textDirection w:val="btLr"/>
          </w:tcPr>
          <w:p w14:paraId="32B9199E" w14:textId="25D61EF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373</w:t>
            </w:r>
          </w:p>
        </w:tc>
        <w:tc>
          <w:tcPr>
            <w:tcW w:w="284" w:type="dxa"/>
            <w:textDirection w:val="btLr"/>
          </w:tcPr>
          <w:p w14:paraId="02189B0B" w14:textId="226EF38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366</w:t>
            </w:r>
          </w:p>
        </w:tc>
        <w:tc>
          <w:tcPr>
            <w:tcW w:w="284" w:type="dxa"/>
            <w:textDirection w:val="btLr"/>
          </w:tcPr>
          <w:p w14:paraId="0500A3E8" w14:textId="158136F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293</w:t>
            </w:r>
          </w:p>
        </w:tc>
        <w:tc>
          <w:tcPr>
            <w:tcW w:w="285" w:type="dxa"/>
            <w:textDirection w:val="btLr"/>
          </w:tcPr>
          <w:p w14:paraId="049CA386" w14:textId="19259E8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659</w:t>
            </w:r>
          </w:p>
        </w:tc>
        <w:tc>
          <w:tcPr>
            <w:tcW w:w="284" w:type="dxa"/>
            <w:textDirection w:val="btLr"/>
          </w:tcPr>
          <w:p w14:paraId="083A048B" w14:textId="533F9F3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42</w:t>
            </w:r>
          </w:p>
        </w:tc>
        <w:tc>
          <w:tcPr>
            <w:tcW w:w="285" w:type="dxa"/>
            <w:textDirection w:val="btLr"/>
          </w:tcPr>
          <w:p w14:paraId="34CD0DE9" w14:textId="4ACC230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47</w:t>
            </w:r>
          </w:p>
        </w:tc>
        <w:tc>
          <w:tcPr>
            <w:tcW w:w="285" w:type="dxa"/>
            <w:textDirection w:val="btLr"/>
          </w:tcPr>
          <w:p w14:paraId="399B662C" w14:textId="14697F4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89</w:t>
            </w:r>
          </w:p>
        </w:tc>
        <w:tc>
          <w:tcPr>
            <w:tcW w:w="284" w:type="dxa"/>
            <w:textDirection w:val="btLr"/>
          </w:tcPr>
          <w:p w14:paraId="19AB7BF8" w14:textId="2E45245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20</w:t>
            </w:r>
          </w:p>
        </w:tc>
        <w:tc>
          <w:tcPr>
            <w:tcW w:w="284" w:type="dxa"/>
            <w:textDirection w:val="btLr"/>
          </w:tcPr>
          <w:p w14:paraId="62BF89F2" w14:textId="2D90952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31</w:t>
            </w:r>
          </w:p>
        </w:tc>
        <w:tc>
          <w:tcPr>
            <w:tcW w:w="285" w:type="dxa"/>
            <w:textDirection w:val="btLr"/>
          </w:tcPr>
          <w:p w14:paraId="691BF33C" w14:textId="1EB771D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51</w:t>
            </w:r>
          </w:p>
        </w:tc>
        <w:tc>
          <w:tcPr>
            <w:tcW w:w="427" w:type="dxa"/>
            <w:textDirection w:val="btLr"/>
          </w:tcPr>
          <w:p w14:paraId="704F3B55" w14:textId="7E97B33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21</w:t>
            </w:r>
          </w:p>
        </w:tc>
        <w:tc>
          <w:tcPr>
            <w:tcW w:w="427" w:type="dxa"/>
            <w:textDirection w:val="btLr"/>
          </w:tcPr>
          <w:p w14:paraId="2AA4135B" w14:textId="1CC39BA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15</w:t>
            </w:r>
          </w:p>
        </w:tc>
        <w:tc>
          <w:tcPr>
            <w:tcW w:w="428" w:type="dxa"/>
            <w:textDirection w:val="btLr"/>
          </w:tcPr>
          <w:p w14:paraId="73875E0D" w14:textId="1737189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36</w:t>
            </w:r>
          </w:p>
        </w:tc>
        <w:tc>
          <w:tcPr>
            <w:tcW w:w="332" w:type="dxa"/>
            <w:textDirection w:val="btLr"/>
          </w:tcPr>
          <w:p w14:paraId="2B300A51" w14:textId="37B6C77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0</w:t>
            </w:r>
          </w:p>
        </w:tc>
        <w:tc>
          <w:tcPr>
            <w:tcW w:w="332" w:type="dxa"/>
            <w:textDirection w:val="btLr"/>
          </w:tcPr>
          <w:p w14:paraId="6D0886FC" w14:textId="7A0F416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c>
          <w:tcPr>
            <w:tcW w:w="333" w:type="dxa"/>
            <w:textDirection w:val="btLr"/>
          </w:tcPr>
          <w:p w14:paraId="7B2F6F46" w14:textId="364CDB1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c>
          <w:tcPr>
            <w:tcW w:w="380" w:type="dxa"/>
            <w:textDirection w:val="btLr"/>
          </w:tcPr>
          <w:p w14:paraId="65CCC8D6" w14:textId="3D7DF71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c>
          <w:tcPr>
            <w:tcW w:w="380" w:type="dxa"/>
            <w:textDirection w:val="btLr"/>
          </w:tcPr>
          <w:p w14:paraId="7C41B60B" w14:textId="247C2EB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0</w:t>
            </w:r>
          </w:p>
        </w:tc>
        <w:tc>
          <w:tcPr>
            <w:tcW w:w="380" w:type="dxa"/>
            <w:textDirection w:val="btLr"/>
          </w:tcPr>
          <w:p w14:paraId="7FF1D14F" w14:textId="4B19707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c>
          <w:tcPr>
            <w:tcW w:w="1282" w:type="dxa"/>
            <w:textDirection w:val="btLr"/>
          </w:tcPr>
          <w:p w14:paraId="7AF7B3B7" w14:textId="29FC1F0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0</w:t>
            </w:r>
          </w:p>
        </w:tc>
      </w:tr>
      <w:tr w:rsidR="00222380" w:rsidRPr="00222380" w14:paraId="5B667E6A" w14:textId="77777777" w:rsidTr="00FB16E5">
        <w:trPr>
          <w:gridAfter w:val="1"/>
          <w:wAfter w:w="10" w:type="dxa"/>
          <w:cantSplit/>
          <w:trHeight w:val="789"/>
        </w:trPr>
        <w:tc>
          <w:tcPr>
            <w:tcW w:w="1994" w:type="dxa"/>
          </w:tcPr>
          <w:p w14:paraId="6EF16FCE" w14:textId="483E55C9" w:rsidR="00AA197F" w:rsidRPr="00222380" w:rsidRDefault="00AA197F" w:rsidP="00222380">
            <w:pPr>
              <w:jc w:val="both"/>
              <w:rPr>
                <w:rFonts w:ascii="Calibri Light" w:hAnsi="Calibri Light" w:cs="Calibri Light"/>
                <w:sz w:val="20"/>
                <w:szCs w:val="20"/>
              </w:rPr>
            </w:pPr>
            <w:r w:rsidRPr="00222380">
              <w:rPr>
                <w:rFonts w:ascii="Calibri Light" w:hAnsi="Calibri Light" w:cs="Calibri Light"/>
                <w:sz w:val="16"/>
                <w:szCs w:val="20"/>
              </w:rPr>
              <w:t>Klinča Sela</w:t>
            </w:r>
          </w:p>
        </w:tc>
        <w:tc>
          <w:tcPr>
            <w:tcW w:w="285" w:type="dxa"/>
            <w:textDirection w:val="btLr"/>
          </w:tcPr>
          <w:p w14:paraId="3F5B2513" w14:textId="1A6DD37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w:t>
            </w:r>
          </w:p>
        </w:tc>
        <w:tc>
          <w:tcPr>
            <w:tcW w:w="427" w:type="dxa"/>
            <w:textDirection w:val="btLr"/>
          </w:tcPr>
          <w:p w14:paraId="26AA31D4" w14:textId="0257499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35</w:t>
            </w:r>
          </w:p>
        </w:tc>
        <w:tc>
          <w:tcPr>
            <w:tcW w:w="282" w:type="dxa"/>
            <w:textDirection w:val="btLr"/>
          </w:tcPr>
          <w:p w14:paraId="6A466961" w14:textId="69AEDDE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43</w:t>
            </w:r>
          </w:p>
        </w:tc>
        <w:tc>
          <w:tcPr>
            <w:tcW w:w="331" w:type="dxa"/>
            <w:textDirection w:val="btLr"/>
          </w:tcPr>
          <w:p w14:paraId="2A45A680" w14:textId="7483BBA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415</w:t>
            </w:r>
          </w:p>
        </w:tc>
        <w:tc>
          <w:tcPr>
            <w:tcW w:w="332" w:type="dxa"/>
            <w:textDirection w:val="btLr"/>
          </w:tcPr>
          <w:p w14:paraId="4D11446E" w14:textId="7CC343F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746</w:t>
            </w:r>
          </w:p>
        </w:tc>
        <w:tc>
          <w:tcPr>
            <w:tcW w:w="332" w:type="dxa"/>
            <w:textDirection w:val="btLr"/>
          </w:tcPr>
          <w:p w14:paraId="2A7B1830" w14:textId="6A12770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1161</w:t>
            </w:r>
          </w:p>
        </w:tc>
        <w:tc>
          <w:tcPr>
            <w:tcW w:w="284" w:type="dxa"/>
            <w:textDirection w:val="btLr"/>
          </w:tcPr>
          <w:p w14:paraId="4F5BB650" w14:textId="616C1DF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1357</w:t>
            </w:r>
          </w:p>
        </w:tc>
        <w:tc>
          <w:tcPr>
            <w:tcW w:w="284" w:type="dxa"/>
            <w:textDirection w:val="btLr"/>
          </w:tcPr>
          <w:p w14:paraId="0C6E02D7" w14:textId="0BC6FE0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1016</w:t>
            </w:r>
          </w:p>
        </w:tc>
        <w:tc>
          <w:tcPr>
            <w:tcW w:w="285" w:type="dxa"/>
            <w:textDirection w:val="btLr"/>
          </w:tcPr>
          <w:p w14:paraId="736FBB88" w14:textId="6C0B1B5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2373</w:t>
            </w:r>
          </w:p>
        </w:tc>
        <w:tc>
          <w:tcPr>
            <w:tcW w:w="284" w:type="dxa"/>
            <w:textDirection w:val="btLr"/>
          </w:tcPr>
          <w:p w14:paraId="207A50E9" w14:textId="0124D48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168</w:t>
            </w:r>
          </w:p>
        </w:tc>
        <w:tc>
          <w:tcPr>
            <w:tcW w:w="285" w:type="dxa"/>
            <w:textDirection w:val="btLr"/>
          </w:tcPr>
          <w:p w14:paraId="0F7EC1E8" w14:textId="7CFA766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206</w:t>
            </w:r>
          </w:p>
        </w:tc>
        <w:tc>
          <w:tcPr>
            <w:tcW w:w="285" w:type="dxa"/>
            <w:textDirection w:val="btLr"/>
          </w:tcPr>
          <w:p w14:paraId="0CE18ACC" w14:textId="2F9CC66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374</w:t>
            </w:r>
          </w:p>
        </w:tc>
        <w:tc>
          <w:tcPr>
            <w:tcW w:w="284" w:type="dxa"/>
            <w:textDirection w:val="btLr"/>
          </w:tcPr>
          <w:p w14:paraId="43965959" w14:textId="2C73336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85</w:t>
            </w:r>
          </w:p>
        </w:tc>
        <w:tc>
          <w:tcPr>
            <w:tcW w:w="284" w:type="dxa"/>
            <w:textDirection w:val="btLr"/>
          </w:tcPr>
          <w:p w14:paraId="79EE8FBC" w14:textId="5A87F12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93</w:t>
            </w:r>
          </w:p>
        </w:tc>
        <w:tc>
          <w:tcPr>
            <w:tcW w:w="285" w:type="dxa"/>
            <w:textDirection w:val="btLr"/>
          </w:tcPr>
          <w:p w14:paraId="500D086C" w14:textId="2C3B2CE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178</w:t>
            </w:r>
          </w:p>
        </w:tc>
        <w:tc>
          <w:tcPr>
            <w:tcW w:w="427" w:type="dxa"/>
            <w:textDirection w:val="btLr"/>
          </w:tcPr>
          <w:p w14:paraId="1F08EB15" w14:textId="753560B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78</w:t>
            </w:r>
          </w:p>
        </w:tc>
        <w:tc>
          <w:tcPr>
            <w:tcW w:w="427" w:type="dxa"/>
            <w:textDirection w:val="btLr"/>
          </w:tcPr>
          <w:p w14:paraId="342F41EC" w14:textId="1BCB65E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108</w:t>
            </w:r>
          </w:p>
        </w:tc>
        <w:tc>
          <w:tcPr>
            <w:tcW w:w="428" w:type="dxa"/>
            <w:textDirection w:val="btLr"/>
          </w:tcPr>
          <w:p w14:paraId="1400C48B" w14:textId="651135A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186</w:t>
            </w:r>
          </w:p>
        </w:tc>
        <w:tc>
          <w:tcPr>
            <w:tcW w:w="332" w:type="dxa"/>
            <w:textDirection w:val="btLr"/>
          </w:tcPr>
          <w:p w14:paraId="7C80B8BF" w14:textId="6043D5E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w:t>
            </w:r>
          </w:p>
        </w:tc>
        <w:tc>
          <w:tcPr>
            <w:tcW w:w="332" w:type="dxa"/>
            <w:textDirection w:val="btLr"/>
          </w:tcPr>
          <w:p w14:paraId="713C76B0" w14:textId="2571EC6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w:t>
            </w:r>
          </w:p>
        </w:tc>
        <w:tc>
          <w:tcPr>
            <w:tcW w:w="333" w:type="dxa"/>
            <w:textDirection w:val="btLr"/>
          </w:tcPr>
          <w:p w14:paraId="37A22F28" w14:textId="1E867A4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w:t>
            </w:r>
          </w:p>
        </w:tc>
        <w:tc>
          <w:tcPr>
            <w:tcW w:w="380" w:type="dxa"/>
            <w:textDirection w:val="btLr"/>
          </w:tcPr>
          <w:p w14:paraId="63F7D6B0" w14:textId="280D568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c>
          <w:tcPr>
            <w:tcW w:w="380" w:type="dxa"/>
            <w:textDirection w:val="btLr"/>
          </w:tcPr>
          <w:p w14:paraId="35F410E1" w14:textId="22BE1C8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w:t>
            </w:r>
          </w:p>
        </w:tc>
        <w:tc>
          <w:tcPr>
            <w:tcW w:w="380" w:type="dxa"/>
            <w:textDirection w:val="btLr"/>
          </w:tcPr>
          <w:p w14:paraId="6F3853A3" w14:textId="7258BDC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w:t>
            </w:r>
          </w:p>
        </w:tc>
        <w:tc>
          <w:tcPr>
            <w:tcW w:w="1282" w:type="dxa"/>
            <w:textDirection w:val="btLr"/>
          </w:tcPr>
          <w:p w14:paraId="5EED947E" w14:textId="5174921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47</w:t>
            </w:r>
          </w:p>
        </w:tc>
      </w:tr>
      <w:tr w:rsidR="00222380" w:rsidRPr="00222380" w14:paraId="74D9E409" w14:textId="77777777" w:rsidTr="00FB16E5">
        <w:trPr>
          <w:gridAfter w:val="1"/>
          <w:wAfter w:w="10" w:type="dxa"/>
          <w:cantSplit/>
          <w:trHeight w:val="789"/>
        </w:trPr>
        <w:tc>
          <w:tcPr>
            <w:tcW w:w="1994" w:type="dxa"/>
          </w:tcPr>
          <w:p w14:paraId="060C7DC8" w14:textId="00157BAA" w:rsidR="00AA197F" w:rsidRPr="00222380" w:rsidRDefault="00AA197F" w:rsidP="00222380">
            <w:pPr>
              <w:jc w:val="both"/>
              <w:rPr>
                <w:rFonts w:ascii="Calibri Light" w:hAnsi="Calibri Light" w:cs="Calibri Light"/>
                <w:sz w:val="20"/>
                <w:szCs w:val="20"/>
              </w:rPr>
            </w:pPr>
            <w:r w:rsidRPr="00222380">
              <w:rPr>
                <w:rFonts w:ascii="Calibri Light" w:hAnsi="Calibri Light" w:cs="Calibri Light"/>
                <w:sz w:val="16"/>
                <w:szCs w:val="20"/>
              </w:rPr>
              <w:t>Luka</w:t>
            </w:r>
          </w:p>
        </w:tc>
        <w:tc>
          <w:tcPr>
            <w:tcW w:w="285" w:type="dxa"/>
            <w:textDirection w:val="btLr"/>
          </w:tcPr>
          <w:p w14:paraId="284209E5" w14:textId="5335CD2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w:t>
            </w:r>
          </w:p>
        </w:tc>
        <w:tc>
          <w:tcPr>
            <w:tcW w:w="427" w:type="dxa"/>
            <w:textDirection w:val="btLr"/>
          </w:tcPr>
          <w:p w14:paraId="08825E6D" w14:textId="520CF57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w:t>
            </w:r>
          </w:p>
        </w:tc>
        <w:tc>
          <w:tcPr>
            <w:tcW w:w="282" w:type="dxa"/>
            <w:textDirection w:val="btLr"/>
          </w:tcPr>
          <w:p w14:paraId="0C6D32F9" w14:textId="5631AD9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w:t>
            </w:r>
          </w:p>
        </w:tc>
        <w:tc>
          <w:tcPr>
            <w:tcW w:w="331" w:type="dxa"/>
            <w:textDirection w:val="btLr"/>
          </w:tcPr>
          <w:p w14:paraId="544936D9" w14:textId="4ADD987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123</w:t>
            </w:r>
          </w:p>
        </w:tc>
        <w:tc>
          <w:tcPr>
            <w:tcW w:w="332" w:type="dxa"/>
            <w:textDirection w:val="btLr"/>
          </w:tcPr>
          <w:p w14:paraId="17CA0C1C" w14:textId="322F6E9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164</w:t>
            </w:r>
          </w:p>
        </w:tc>
        <w:tc>
          <w:tcPr>
            <w:tcW w:w="332" w:type="dxa"/>
            <w:textDirection w:val="btLr"/>
          </w:tcPr>
          <w:p w14:paraId="3D3F4984" w14:textId="60B3654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287</w:t>
            </w:r>
          </w:p>
        </w:tc>
        <w:tc>
          <w:tcPr>
            <w:tcW w:w="284" w:type="dxa"/>
            <w:textDirection w:val="btLr"/>
          </w:tcPr>
          <w:p w14:paraId="3FF42166" w14:textId="5D40883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332</w:t>
            </w:r>
          </w:p>
        </w:tc>
        <w:tc>
          <w:tcPr>
            <w:tcW w:w="284" w:type="dxa"/>
            <w:textDirection w:val="btLr"/>
          </w:tcPr>
          <w:p w14:paraId="13B214BC" w14:textId="0FB68DC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260</w:t>
            </w:r>
          </w:p>
        </w:tc>
        <w:tc>
          <w:tcPr>
            <w:tcW w:w="285" w:type="dxa"/>
            <w:textDirection w:val="btLr"/>
          </w:tcPr>
          <w:p w14:paraId="31D21922" w14:textId="696914E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592</w:t>
            </w:r>
          </w:p>
        </w:tc>
        <w:tc>
          <w:tcPr>
            <w:tcW w:w="284" w:type="dxa"/>
            <w:textDirection w:val="btLr"/>
          </w:tcPr>
          <w:p w14:paraId="641B06F7" w14:textId="7F53E26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29</w:t>
            </w:r>
          </w:p>
        </w:tc>
        <w:tc>
          <w:tcPr>
            <w:tcW w:w="285" w:type="dxa"/>
            <w:textDirection w:val="btLr"/>
          </w:tcPr>
          <w:p w14:paraId="7BE714DB" w14:textId="5022106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33</w:t>
            </w:r>
          </w:p>
        </w:tc>
        <w:tc>
          <w:tcPr>
            <w:tcW w:w="285" w:type="dxa"/>
            <w:textDirection w:val="btLr"/>
          </w:tcPr>
          <w:p w14:paraId="6B1821AC" w14:textId="45DCA1E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62</w:t>
            </w:r>
          </w:p>
        </w:tc>
        <w:tc>
          <w:tcPr>
            <w:tcW w:w="284" w:type="dxa"/>
            <w:textDirection w:val="btLr"/>
          </w:tcPr>
          <w:p w14:paraId="17D0B71A" w14:textId="3C3CDEC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17</w:t>
            </w:r>
          </w:p>
        </w:tc>
        <w:tc>
          <w:tcPr>
            <w:tcW w:w="284" w:type="dxa"/>
            <w:textDirection w:val="btLr"/>
          </w:tcPr>
          <w:p w14:paraId="3D0D1E69" w14:textId="063A944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14</w:t>
            </w:r>
          </w:p>
        </w:tc>
        <w:tc>
          <w:tcPr>
            <w:tcW w:w="285" w:type="dxa"/>
            <w:textDirection w:val="btLr"/>
          </w:tcPr>
          <w:p w14:paraId="3B54844D" w14:textId="1056BBB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31</w:t>
            </w:r>
          </w:p>
        </w:tc>
        <w:tc>
          <w:tcPr>
            <w:tcW w:w="427" w:type="dxa"/>
            <w:textDirection w:val="btLr"/>
          </w:tcPr>
          <w:p w14:paraId="346455DD" w14:textId="6A6CFCA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11</w:t>
            </w:r>
          </w:p>
        </w:tc>
        <w:tc>
          <w:tcPr>
            <w:tcW w:w="427" w:type="dxa"/>
            <w:textDirection w:val="btLr"/>
          </w:tcPr>
          <w:p w14:paraId="083EDB9A" w14:textId="7224847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19</w:t>
            </w:r>
          </w:p>
        </w:tc>
        <w:tc>
          <w:tcPr>
            <w:tcW w:w="428" w:type="dxa"/>
            <w:textDirection w:val="btLr"/>
          </w:tcPr>
          <w:p w14:paraId="6E7B4E07" w14:textId="7DFA396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30</w:t>
            </w:r>
          </w:p>
        </w:tc>
        <w:tc>
          <w:tcPr>
            <w:tcW w:w="332" w:type="dxa"/>
            <w:textDirection w:val="btLr"/>
          </w:tcPr>
          <w:p w14:paraId="0B6D4D65" w14:textId="0379B1A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c>
          <w:tcPr>
            <w:tcW w:w="332" w:type="dxa"/>
            <w:textDirection w:val="btLr"/>
          </w:tcPr>
          <w:p w14:paraId="7B3ED010" w14:textId="6EA0861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0</w:t>
            </w:r>
          </w:p>
        </w:tc>
        <w:tc>
          <w:tcPr>
            <w:tcW w:w="333" w:type="dxa"/>
            <w:textDirection w:val="btLr"/>
          </w:tcPr>
          <w:p w14:paraId="33C0F4BE" w14:textId="1F4606D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c>
          <w:tcPr>
            <w:tcW w:w="380" w:type="dxa"/>
            <w:textDirection w:val="btLr"/>
          </w:tcPr>
          <w:p w14:paraId="0C79EB7A" w14:textId="5C80323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0</w:t>
            </w:r>
          </w:p>
        </w:tc>
        <w:tc>
          <w:tcPr>
            <w:tcW w:w="380" w:type="dxa"/>
            <w:textDirection w:val="btLr"/>
          </w:tcPr>
          <w:p w14:paraId="3C4B619D" w14:textId="3D12CA2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0</w:t>
            </w:r>
          </w:p>
        </w:tc>
        <w:tc>
          <w:tcPr>
            <w:tcW w:w="380" w:type="dxa"/>
            <w:textDirection w:val="btLr"/>
          </w:tcPr>
          <w:p w14:paraId="32ECAA04" w14:textId="14E2557F"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0</w:t>
            </w:r>
          </w:p>
        </w:tc>
        <w:tc>
          <w:tcPr>
            <w:tcW w:w="1282" w:type="dxa"/>
            <w:textDirection w:val="btLr"/>
          </w:tcPr>
          <w:p w14:paraId="3C431719" w14:textId="49F6B15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r>
      <w:tr w:rsidR="00222380" w:rsidRPr="00222380" w14:paraId="2CE7162B" w14:textId="77777777" w:rsidTr="00FB16E5">
        <w:trPr>
          <w:gridAfter w:val="1"/>
          <w:wAfter w:w="10" w:type="dxa"/>
          <w:cantSplit/>
          <w:trHeight w:val="789"/>
        </w:trPr>
        <w:tc>
          <w:tcPr>
            <w:tcW w:w="1994" w:type="dxa"/>
          </w:tcPr>
          <w:p w14:paraId="78AEC6E3" w14:textId="17FF40E3" w:rsidR="00AA197F" w:rsidRPr="00222380" w:rsidRDefault="00AA197F" w:rsidP="00222380">
            <w:pPr>
              <w:jc w:val="both"/>
              <w:rPr>
                <w:rFonts w:ascii="Calibri Light" w:hAnsi="Calibri Light" w:cs="Calibri Light"/>
                <w:sz w:val="20"/>
                <w:szCs w:val="20"/>
              </w:rPr>
            </w:pPr>
            <w:r w:rsidRPr="00222380">
              <w:rPr>
                <w:rFonts w:ascii="Calibri Light" w:hAnsi="Calibri Light" w:cs="Calibri Light"/>
                <w:sz w:val="16"/>
                <w:szCs w:val="20"/>
              </w:rPr>
              <w:t>Marija Gorica</w:t>
            </w:r>
          </w:p>
        </w:tc>
        <w:tc>
          <w:tcPr>
            <w:tcW w:w="285" w:type="dxa"/>
            <w:textDirection w:val="btLr"/>
          </w:tcPr>
          <w:p w14:paraId="1D2E2A10" w14:textId="366900D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w:t>
            </w:r>
          </w:p>
        </w:tc>
        <w:tc>
          <w:tcPr>
            <w:tcW w:w="427" w:type="dxa"/>
            <w:textDirection w:val="btLr"/>
          </w:tcPr>
          <w:p w14:paraId="0F10742B" w14:textId="7552BAD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12</w:t>
            </w:r>
          </w:p>
        </w:tc>
        <w:tc>
          <w:tcPr>
            <w:tcW w:w="282" w:type="dxa"/>
            <w:textDirection w:val="btLr"/>
          </w:tcPr>
          <w:p w14:paraId="05454C9F" w14:textId="01D65F1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17</w:t>
            </w:r>
          </w:p>
        </w:tc>
        <w:tc>
          <w:tcPr>
            <w:tcW w:w="331" w:type="dxa"/>
            <w:textDirection w:val="btLr"/>
          </w:tcPr>
          <w:p w14:paraId="3728CEDB" w14:textId="180AA37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179</w:t>
            </w:r>
          </w:p>
        </w:tc>
        <w:tc>
          <w:tcPr>
            <w:tcW w:w="332" w:type="dxa"/>
            <w:textDirection w:val="btLr"/>
          </w:tcPr>
          <w:p w14:paraId="33947D94" w14:textId="6B2CCE5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226</w:t>
            </w:r>
          </w:p>
        </w:tc>
        <w:tc>
          <w:tcPr>
            <w:tcW w:w="332" w:type="dxa"/>
            <w:textDirection w:val="btLr"/>
          </w:tcPr>
          <w:p w14:paraId="6410EE9F" w14:textId="30F5ABF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405</w:t>
            </w:r>
          </w:p>
        </w:tc>
        <w:tc>
          <w:tcPr>
            <w:tcW w:w="284" w:type="dxa"/>
            <w:textDirection w:val="btLr"/>
          </w:tcPr>
          <w:p w14:paraId="7D7A4ABF" w14:textId="5BD3D97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624</w:t>
            </w:r>
          </w:p>
        </w:tc>
        <w:tc>
          <w:tcPr>
            <w:tcW w:w="284" w:type="dxa"/>
            <w:textDirection w:val="btLr"/>
          </w:tcPr>
          <w:p w14:paraId="57927C0B" w14:textId="694A417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458</w:t>
            </w:r>
          </w:p>
        </w:tc>
        <w:tc>
          <w:tcPr>
            <w:tcW w:w="285" w:type="dxa"/>
            <w:textDirection w:val="btLr"/>
          </w:tcPr>
          <w:p w14:paraId="789F39C7" w14:textId="60BE0B2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1082</w:t>
            </w:r>
          </w:p>
        </w:tc>
        <w:tc>
          <w:tcPr>
            <w:tcW w:w="284" w:type="dxa"/>
            <w:textDirection w:val="btLr"/>
          </w:tcPr>
          <w:p w14:paraId="505B4075" w14:textId="75BFD03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91</w:t>
            </w:r>
          </w:p>
        </w:tc>
        <w:tc>
          <w:tcPr>
            <w:tcW w:w="285" w:type="dxa"/>
            <w:textDirection w:val="btLr"/>
          </w:tcPr>
          <w:p w14:paraId="57C4B646" w14:textId="5AA35BB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120</w:t>
            </w:r>
          </w:p>
        </w:tc>
        <w:tc>
          <w:tcPr>
            <w:tcW w:w="285" w:type="dxa"/>
            <w:textDirection w:val="btLr"/>
          </w:tcPr>
          <w:p w14:paraId="0F787657" w14:textId="4801786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211</w:t>
            </w:r>
          </w:p>
        </w:tc>
        <w:tc>
          <w:tcPr>
            <w:tcW w:w="284" w:type="dxa"/>
            <w:textDirection w:val="btLr"/>
          </w:tcPr>
          <w:p w14:paraId="52ADA663" w14:textId="7B75F9B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36</w:t>
            </w:r>
          </w:p>
        </w:tc>
        <w:tc>
          <w:tcPr>
            <w:tcW w:w="284" w:type="dxa"/>
            <w:textDirection w:val="btLr"/>
          </w:tcPr>
          <w:p w14:paraId="6AD50DB0" w14:textId="77F9AE9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56</w:t>
            </w:r>
          </w:p>
        </w:tc>
        <w:tc>
          <w:tcPr>
            <w:tcW w:w="285" w:type="dxa"/>
            <w:textDirection w:val="btLr"/>
          </w:tcPr>
          <w:p w14:paraId="1B60A294" w14:textId="40AB608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92</w:t>
            </w:r>
          </w:p>
        </w:tc>
        <w:tc>
          <w:tcPr>
            <w:tcW w:w="427" w:type="dxa"/>
            <w:textDirection w:val="btLr"/>
          </w:tcPr>
          <w:p w14:paraId="747E9F26" w14:textId="09A2B8C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49</w:t>
            </w:r>
          </w:p>
        </w:tc>
        <w:tc>
          <w:tcPr>
            <w:tcW w:w="427" w:type="dxa"/>
            <w:textDirection w:val="btLr"/>
          </w:tcPr>
          <w:p w14:paraId="38AC7203" w14:textId="4297FB7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62</w:t>
            </w:r>
          </w:p>
        </w:tc>
        <w:tc>
          <w:tcPr>
            <w:tcW w:w="428" w:type="dxa"/>
            <w:textDirection w:val="btLr"/>
          </w:tcPr>
          <w:p w14:paraId="6549B95E" w14:textId="5B97F00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111</w:t>
            </w:r>
          </w:p>
        </w:tc>
        <w:tc>
          <w:tcPr>
            <w:tcW w:w="332" w:type="dxa"/>
            <w:textDirection w:val="btLr"/>
          </w:tcPr>
          <w:p w14:paraId="166310E7" w14:textId="6EDF516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w:t>
            </w:r>
          </w:p>
        </w:tc>
        <w:tc>
          <w:tcPr>
            <w:tcW w:w="332" w:type="dxa"/>
            <w:textDirection w:val="btLr"/>
          </w:tcPr>
          <w:p w14:paraId="718C24EA" w14:textId="0842734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c>
          <w:tcPr>
            <w:tcW w:w="333" w:type="dxa"/>
            <w:textDirection w:val="btLr"/>
          </w:tcPr>
          <w:p w14:paraId="58592E6D" w14:textId="784D075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w:t>
            </w:r>
          </w:p>
        </w:tc>
        <w:tc>
          <w:tcPr>
            <w:tcW w:w="380" w:type="dxa"/>
            <w:textDirection w:val="btLr"/>
          </w:tcPr>
          <w:p w14:paraId="1A840D12" w14:textId="3E1F765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w:t>
            </w:r>
          </w:p>
        </w:tc>
        <w:tc>
          <w:tcPr>
            <w:tcW w:w="380" w:type="dxa"/>
            <w:textDirection w:val="btLr"/>
          </w:tcPr>
          <w:p w14:paraId="56F627C8" w14:textId="580AAF8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c>
          <w:tcPr>
            <w:tcW w:w="380" w:type="dxa"/>
            <w:textDirection w:val="btLr"/>
          </w:tcPr>
          <w:p w14:paraId="7056FF49" w14:textId="2CFBDCE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w:t>
            </w:r>
          </w:p>
        </w:tc>
        <w:tc>
          <w:tcPr>
            <w:tcW w:w="1282" w:type="dxa"/>
            <w:textDirection w:val="btLr"/>
          </w:tcPr>
          <w:p w14:paraId="548C7EBE" w14:textId="5556591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w:t>
            </w:r>
          </w:p>
        </w:tc>
      </w:tr>
      <w:tr w:rsidR="00222380" w:rsidRPr="00222380" w14:paraId="65815DB6" w14:textId="77777777" w:rsidTr="00FB16E5">
        <w:trPr>
          <w:gridAfter w:val="1"/>
          <w:wAfter w:w="10" w:type="dxa"/>
          <w:cantSplit/>
          <w:trHeight w:val="789"/>
        </w:trPr>
        <w:tc>
          <w:tcPr>
            <w:tcW w:w="1994" w:type="dxa"/>
          </w:tcPr>
          <w:p w14:paraId="4692A4A8" w14:textId="6CA5AD83" w:rsidR="00AA197F" w:rsidRPr="00222380" w:rsidRDefault="00AA197F" w:rsidP="00222380">
            <w:pPr>
              <w:jc w:val="both"/>
              <w:rPr>
                <w:rFonts w:ascii="Calibri Light" w:hAnsi="Calibri Light" w:cs="Calibri Light"/>
                <w:sz w:val="20"/>
                <w:szCs w:val="20"/>
              </w:rPr>
            </w:pPr>
            <w:proofErr w:type="spellStart"/>
            <w:r w:rsidRPr="00222380">
              <w:rPr>
                <w:rFonts w:ascii="Calibri Light" w:hAnsi="Calibri Light" w:cs="Calibri Light"/>
                <w:sz w:val="16"/>
                <w:szCs w:val="20"/>
              </w:rPr>
              <w:t>Pušća</w:t>
            </w:r>
            <w:proofErr w:type="spellEnd"/>
          </w:p>
        </w:tc>
        <w:tc>
          <w:tcPr>
            <w:tcW w:w="285" w:type="dxa"/>
            <w:textDirection w:val="btLr"/>
          </w:tcPr>
          <w:p w14:paraId="02C3AE48" w14:textId="2AFE5DB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w:t>
            </w:r>
          </w:p>
        </w:tc>
        <w:tc>
          <w:tcPr>
            <w:tcW w:w="427" w:type="dxa"/>
            <w:textDirection w:val="btLr"/>
          </w:tcPr>
          <w:p w14:paraId="2801AD31" w14:textId="7B5E41A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16</w:t>
            </w:r>
          </w:p>
        </w:tc>
        <w:tc>
          <w:tcPr>
            <w:tcW w:w="282" w:type="dxa"/>
            <w:textDirection w:val="btLr"/>
          </w:tcPr>
          <w:p w14:paraId="635DEAA5" w14:textId="6A0A378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20</w:t>
            </w:r>
          </w:p>
        </w:tc>
        <w:tc>
          <w:tcPr>
            <w:tcW w:w="331" w:type="dxa"/>
            <w:textDirection w:val="btLr"/>
          </w:tcPr>
          <w:p w14:paraId="24FFB57A" w14:textId="250214EF"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192</w:t>
            </w:r>
          </w:p>
        </w:tc>
        <w:tc>
          <w:tcPr>
            <w:tcW w:w="332" w:type="dxa"/>
            <w:textDirection w:val="btLr"/>
          </w:tcPr>
          <w:p w14:paraId="00E1D4A1" w14:textId="5BE9E033"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271</w:t>
            </w:r>
          </w:p>
        </w:tc>
        <w:tc>
          <w:tcPr>
            <w:tcW w:w="332" w:type="dxa"/>
            <w:textDirection w:val="btLr"/>
          </w:tcPr>
          <w:p w14:paraId="72A6C6A7" w14:textId="364AFA6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463</w:t>
            </w:r>
          </w:p>
        </w:tc>
        <w:tc>
          <w:tcPr>
            <w:tcW w:w="284" w:type="dxa"/>
            <w:textDirection w:val="btLr"/>
          </w:tcPr>
          <w:p w14:paraId="031FEE48" w14:textId="75749D73"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708</w:t>
            </w:r>
          </w:p>
        </w:tc>
        <w:tc>
          <w:tcPr>
            <w:tcW w:w="284" w:type="dxa"/>
            <w:textDirection w:val="btLr"/>
          </w:tcPr>
          <w:p w14:paraId="7B04F7AD" w14:textId="15C93DC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536</w:t>
            </w:r>
          </w:p>
        </w:tc>
        <w:tc>
          <w:tcPr>
            <w:tcW w:w="285" w:type="dxa"/>
            <w:textDirection w:val="btLr"/>
          </w:tcPr>
          <w:p w14:paraId="089E988C" w14:textId="64542F5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1244</w:t>
            </w:r>
          </w:p>
        </w:tc>
        <w:tc>
          <w:tcPr>
            <w:tcW w:w="284" w:type="dxa"/>
            <w:textDirection w:val="btLr"/>
          </w:tcPr>
          <w:p w14:paraId="474EDE3E" w14:textId="0CA92F5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113</w:t>
            </w:r>
          </w:p>
        </w:tc>
        <w:tc>
          <w:tcPr>
            <w:tcW w:w="285" w:type="dxa"/>
            <w:textDirection w:val="btLr"/>
          </w:tcPr>
          <w:p w14:paraId="37B0D0E2" w14:textId="518902E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119</w:t>
            </w:r>
          </w:p>
        </w:tc>
        <w:tc>
          <w:tcPr>
            <w:tcW w:w="285" w:type="dxa"/>
            <w:textDirection w:val="btLr"/>
          </w:tcPr>
          <w:p w14:paraId="154A3835" w14:textId="1042296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232</w:t>
            </w:r>
          </w:p>
        </w:tc>
        <w:tc>
          <w:tcPr>
            <w:tcW w:w="284" w:type="dxa"/>
            <w:textDirection w:val="btLr"/>
          </w:tcPr>
          <w:p w14:paraId="5B5B1561" w14:textId="553AE5B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44</w:t>
            </w:r>
          </w:p>
        </w:tc>
        <w:tc>
          <w:tcPr>
            <w:tcW w:w="284" w:type="dxa"/>
            <w:textDirection w:val="btLr"/>
          </w:tcPr>
          <w:p w14:paraId="5050190E" w14:textId="4F8BE8D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53</w:t>
            </w:r>
          </w:p>
        </w:tc>
        <w:tc>
          <w:tcPr>
            <w:tcW w:w="285" w:type="dxa"/>
            <w:textDirection w:val="btLr"/>
          </w:tcPr>
          <w:p w14:paraId="2BDE20BA" w14:textId="19C3727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97</w:t>
            </w:r>
            <w:r w:rsidR="00C146E6" w:rsidRPr="00222380">
              <w:rPr>
                <w:rFonts w:ascii="Calibri Light" w:hAnsi="Calibri Light" w:cs="Calibri Light"/>
                <w:sz w:val="16"/>
                <w:szCs w:val="20"/>
              </w:rPr>
              <w:t xml:space="preserve"> </w:t>
            </w:r>
          </w:p>
        </w:tc>
        <w:tc>
          <w:tcPr>
            <w:tcW w:w="427" w:type="dxa"/>
            <w:textDirection w:val="btLr"/>
          </w:tcPr>
          <w:p w14:paraId="039A55F7" w14:textId="7C4F6E9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57</w:t>
            </w:r>
          </w:p>
        </w:tc>
        <w:tc>
          <w:tcPr>
            <w:tcW w:w="427" w:type="dxa"/>
            <w:textDirection w:val="btLr"/>
          </w:tcPr>
          <w:p w14:paraId="52E0A8C4" w14:textId="0E53436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63</w:t>
            </w:r>
          </w:p>
        </w:tc>
        <w:tc>
          <w:tcPr>
            <w:tcW w:w="428" w:type="dxa"/>
            <w:textDirection w:val="btLr"/>
          </w:tcPr>
          <w:p w14:paraId="0FB73E59" w14:textId="2B4D42C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120</w:t>
            </w:r>
          </w:p>
        </w:tc>
        <w:tc>
          <w:tcPr>
            <w:tcW w:w="332" w:type="dxa"/>
            <w:textDirection w:val="btLr"/>
          </w:tcPr>
          <w:p w14:paraId="03DF9954" w14:textId="4E06770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9</w:t>
            </w:r>
          </w:p>
        </w:tc>
        <w:tc>
          <w:tcPr>
            <w:tcW w:w="332" w:type="dxa"/>
            <w:textDirection w:val="btLr"/>
          </w:tcPr>
          <w:p w14:paraId="3409D973" w14:textId="6911E32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w:t>
            </w:r>
          </w:p>
        </w:tc>
        <w:tc>
          <w:tcPr>
            <w:tcW w:w="333" w:type="dxa"/>
            <w:textDirection w:val="btLr"/>
          </w:tcPr>
          <w:p w14:paraId="78E7D183" w14:textId="6E43EFD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w:t>
            </w:r>
          </w:p>
        </w:tc>
        <w:tc>
          <w:tcPr>
            <w:tcW w:w="380" w:type="dxa"/>
            <w:textDirection w:val="btLr"/>
          </w:tcPr>
          <w:p w14:paraId="705D8C64" w14:textId="3F54C613"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w:t>
            </w:r>
          </w:p>
        </w:tc>
        <w:tc>
          <w:tcPr>
            <w:tcW w:w="380" w:type="dxa"/>
            <w:textDirection w:val="btLr"/>
          </w:tcPr>
          <w:p w14:paraId="4FDFD7A1" w14:textId="323F9EF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w:t>
            </w:r>
          </w:p>
        </w:tc>
        <w:tc>
          <w:tcPr>
            <w:tcW w:w="380" w:type="dxa"/>
            <w:textDirection w:val="btLr"/>
          </w:tcPr>
          <w:p w14:paraId="59602CB4" w14:textId="4DC16DC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w:t>
            </w:r>
          </w:p>
        </w:tc>
        <w:tc>
          <w:tcPr>
            <w:tcW w:w="1282" w:type="dxa"/>
            <w:textDirection w:val="btLr"/>
          </w:tcPr>
          <w:p w14:paraId="599FE0D6" w14:textId="109E1AA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43</w:t>
            </w:r>
          </w:p>
        </w:tc>
      </w:tr>
      <w:tr w:rsidR="00222380" w:rsidRPr="00222380" w14:paraId="3D8B9E16" w14:textId="77777777" w:rsidTr="00FB16E5">
        <w:trPr>
          <w:gridAfter w:val="1"/>
          <w:wAfter w:w="10" w:type="dxa"/>
          <w:cantSplit/>
          <w:trHeight w:val="789"/>
        </w:trPr>
        <w:tc>
          <w:tcPr>
            <w:tcW w:w="1994" w:type="dxa"/>
          </w:tcPr>
          <w:p w14:paraId="2EF50581" w14:textId="1C724A72" w:rsidR="00AA197F" w:rsidRPr="00222380" w:rsidRDefault="00AA197F" w:rsidP="00222380">
            <w:pPr>
              <w:jc w:val="both"/>
              <w:rPr>
                <w:rFonts w:ascii="Calibri Light" w:hAnsi="Calibri Light" w:cs="Calibri Light"/>
                <w:sz w:val="20"/>
                <w:szCs w:val="20"/>
              </w:rPr>
            </w:pPr>
            <w:r w:rsidRPr="00222380">
              <w:rPr>
                <w:rFonts w:ascii="Calibri Light" w:hAnsi="Calibri Light" w:cs="Calibri Light"/>
                <w:sz w:val="16"/>
                <w:szCs w:val="20"/>
              </w:rPr>
              <w:t>Stupnik</w:t>
            </w:r>
          </w:p>
        </w:tc>
        <w:tc>
          <w:tcPr>
            <w:tcW w:w="285" w:type="dxa"/>
            <w:textDirection w:val="btLr"/>
          </w:tcPr>
          <w:p w14:paraId="08E0FF68" w14:textId="679ECAF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w:t>
            </w:r>
          </w:p>
        </w:tc>
        <w:tc>
          <w:tcPr>
            <w:tcW w:w="427" w:type="dxa"/>
            <w:textDirection w:val="btLr"/>
          </w:tcPr>
          <w:p w14:paraId="3AB2EE95" w14:textId="51DD072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28</w:t>
            </w:r>
          </w:p>
        </w:tc>
        <w:tc>
          <w:tcPr>
            <w:tcW w:w="282" w:type="dxa"/>
            <w:textDirection w:val="btLr"/>
          </w:tcPr>
          <w:p w14:paraId="7D778DA3" w14:textId="2768171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36</w:t>
            </w:r>
          </w:p>
        </w:tc>
        <w:tc>
          <w:tcPr>
            <w:tcW w:w="331" w:type="dxa"/>
            <w:textDirection w:val="btLr"/>
          </w:tcPr>
          <w:p w14:paraId="6E81994D" w14:textId="5F4AC8D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219</w:t>
            </w:r>
          </w:p>
        </w:tc>
        <w:tc>
          <w:tcPr>
            <w:tcW w:w="332" w:type="dxa"/>
            <w:textDirection w:val="btLr"/>
          </w:tcPr>
          <w:p w14:paraId="7CE31F2C" w14:textId="5307A0C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405</w:t>
            </w:r>
          </w:p>
        </w:tc>
        <w:tc>
          <w:tcPr>
            <w:tcW w:w="332" w:type="dxa"/>
            <w:textDirection w:val="btLr"/>
          </w:tcPr>
          <w:p w14:paraId="302FD319" w14:textId="66AF760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624</w:t>
            </w:r>
          </w:p>
        </w:tc>
        <w:tc>
          <w:tcPr>
            <w:tcW w:w="284" w:type="dxa"/>
            <w:textDirection w:val="btLr"/>
          </w:tcPr>
          <w:p w14:paraId="35C22027" w14:textId="74503A9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1040</w:t>
            </w:r>
          </w:p>
        </w:tc>
        <w:tc>
          <w:tcPr>
            <w:tcW w:w="284" w:type="dxa"/>
            <w:textDirection w:val="btLr"/>
          </w:tcPr>
          <w:p w14:paraId="7358493D" w14:textId="44E5A93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841</w:t>
            </w:r>
          </w:p>
        </w:tc>
        <w:tc>
          <w:tcPr>
            <w:tcW w:w="285" w:type="dxa"/>
            <w:textDirection w:val="btLr"/>
          </w:tcPr>
          <w:p w14:paraId="1CFE9788" w14:textId="3998CF4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1881</w:t>
            </w:r>
          </w:p>
        </w:tc>
        <w:tc>
          <w:tcPr>
            <w:tcW w:w="284" w:type="dxa"/>
            <w:textDirection w:val="btLr"/>
          </w:tcPr>
          <w:p w14:paraId="6E08054F" w14:textId="3655017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168</w:t>
            </w:r>
          </w:p>
        </w:tc>
        <w:tc>
          <w:tcPr>
            <w:tcW w:w="285" w:type="dxa"/>
            <w:textDirection w:val="btLr"/>
          </w:tcPr>
          <w:p w14:paraId="44C09DC9" w14:textId="76269CF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214</w:t>
            </w:r>
          </w:p>
        </w:tc>
        <w:tc>
          <w:tcPr>
            <w:tcW w:w="285" w:type="dxa"/>
            <w:textDirection w:val="btLr"/>
          </w:tcPr>
          <w:p w14:paraId="2C720C0D" w14:textId="4261261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382</w:t>
            </w:r>
          </w:p>
        </w:tc>
        <w:tc>
          <w:tcPr>
            <w:tcW w:w="284" w:type="dxa"/>
            <w:textDirection w:val="btLr"/>
          </w:tcPr>
          <w:p w14:paraId="2E451502" w14:textId="23FF498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56</w:t>
            </w:r>
          </w:p>
        </w:tc>
        <w:tc>
          <w:tcPr>
            <w:tcW w:w="284" w:type="dxa"/>
            <w:textDirection w:val="btLr"/>
          </w:tcPr>
          <w:p w14:paraId="2B43AFBD" w14:textId="13B5701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70</w:t>
            </w:r>
          </w:p>
        </w:tc>
        <w:tc>
          <w:tcPr>
            <w:tcW w:w="285" w:type="dxa"/>
            <w:textDirection w:val="btLr"/>
          </w:tcPr>
          <w:p w14:paraId="5EB9C079" w14:textId="329A730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126</w:t>
            </w:r>
          </w:p>
        </w:tc>
        <w:tc>
          <w:tcPr>
            <w:tcW w:w="427" w:type="dxa"/>
            <w:textDirection w:val="btLr"/>
          </w:tcPr>
          <w:p w14:paraId="1719C17E" w14:textId="6A3BCEB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100</w:t>
            </w:r>
          </w:p>
        </w:tc>
        <w:tc>
          <w:tcPr>
            <w:tcW w:w="427" w:type="dxa"/>
            <w:textDirection w:val="btLr"/>
          </w:tcPr>
          <w:p w14:paraId="5220C8F4" w14:textId="137680B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133</w:t>
            </w:r>
          </w:p>
        </w:tc>
        <w:tc>
          <w:tcPr>
            <w:tcW w:w="428" w:type="dxa"/>
            <w:textDirection w:val="btLr"/>
          </w:tcPr>
          <w:p w14:paraId="4ECA0BBC" w14:textId="44351A2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233</w:t>
            </w:r>
          </w:p>
        </w:tc>
        <w:tc>
          <w:tcPr>
            <w:tcW w:w="332" w:type="dxa"/>
            <w:textDirection w:val="btLr"/>
          </w:tcPr>
          <w:p w14:paraId="383115FF" w14:textId="443998BF"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w:t>
            </w:r>
          </w:p>
        </w:tc>
        <w:tc>
          <w:tcPr>
            <w:tcW w:w="332" w:type="dxa"/>
            <w:textDirection w:val="btLr"/>
          </w:tcPr>
          <w:p w14:paraId="4E25A44A" w14:textId="70A5A8E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9</w:t>
            </w:r>
          </w:p>
        </w:tc>
        <w:tc>
          <w:tcPr>
            <w:tcW w:w="333" w:type="dxa"/>
            <w:textDirection w:val="btLr"/>
          </w:tcPr>
          <w:p w14:paraId="151C7DC2" w14:textId="1E4DBE1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17</w:t>
            </w:r>
          </w:p>
        </w:tc>
        <w:tc>
          <w:tcPr>
            <w:tcW w:w="380" w:type="dxa"/>
            <w:textDirection w:val="btLr"/>
          </w:tcPr>
          <w:p w14:paraId="01112AE9" w14:textId="27829BA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w:t>
            </w:r>
          </w:p>
        </w:tc>
        <w:tc>
          <w:tcPr>
            <w:tcW w:w="380" w:type="dxa"/>
            <w:textDirection w:val="btLr"/>
          </w:tcPr>
          <w:p w14:paraId="0AA7DF4D" w14:textId="58991B1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w:t>
            </w:r>
          </w:p>
        </w:tc>
        <w:tc>
          <w:tcPr>
            <w:tcW w:w="380" w:type="dxa"/>
            <w:textDirection w:val="btLr"/>
          </w:tcPr>
          <w:p w14:paraId="652E385B" w14:textId="04B15CF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w:t>
            </w:r>
          </w:p>
        </w:tc>
        <w:tc>
          <w:tcPr>
            <w:tcW w:w="1282" w:type="dxa"/>
            <w:textDirection w:val="btLr"/>
          </w:tcPr>
          <w:p w14:paraId="3934E6EB" w14:textId="2348ED4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29</w:t>
            </w:r>
          </w:p>
        </w:tc>
      </w:tr>
      <w:tr w:rsidR="00222380" w:rsidRPr="00222380" w14:paraId="279A70CC" w14:textId="77777777" w:rsidTr="00FB16E5">
        <w:trPr>
          <w:gridAfter w:val="1"/>
          <w:wAfter w:w="10" w:type="dxa"/>
          <w:cantSplit/>
          <w:trHeight w:val="789"/>
        </w:trPr>
        <w:tc>
          <w:tcPr>
            <w:tcW w:w="1994" w:type="dxa"/>
          </w:tcPr>
          <w:p w14:paraId="303C8E3B" w14:textId="3FC3FD22" w:rsidR="00AA197F" w:rsidRPr="00222380" w:rsidRDefault="00AA197F" w:rsidP="00222380">
            <w:pPr>
              <w:jc w:val="both"/>
              <w:rPr>
                <w:rFonts w:ascii="Calibri Light" w:hAnsi="Calibri Light" w:cs="Calibri Light"/>
                <w:sz w:val="20"/>
                <w:szCs w:val="20"/>
              </w:rPr>
            </w:pPr>
            <w:r w:rsidRPr="00222380">
              <w:rPr>
                <w:rFonts w:ascii="Calibri Light" w:hAnsi="Calibri Light" w:cs="Calibri Light"/>
                <w:sz w:val="16"/>
                <w:szCs w:val="20"/>
              </w:rPr>
              <w:t>Jastrebarsko</w:t>
            </w:r>
          </w:p>
        </w:tc>
        <w:tc>
          <w:tcPr>
            <w:tcW w:w="285" w:type="dxa"/>
            <w:textDirection w:val="btLr"/>
          </w:tcPr>
          <w:p w14:paraId="1E2937EA" w14:textId="5CD2E59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16</w:t>
            </w:r>
          </w:p>
        </w:tc>
        <w:tc>
          <w:tcPr>
            <w:tcW w:w="427" w:type="dxa"/>
            <w:textDirection w:val="btLr"/>
          </w:tcPr>
          <w:p w14:paraId="2E52D49D" w14:textId="21BF468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63</w:t>
            </w:r>
          </w:p>
        </w:tc>
        <w:tc>
          <w:tcPr>
            <w:tcW w:w="282" w:type="dxa"/>
            <w:textDirection w:val="btLr"/>
          </w:tcPr>
          <w:p w14:paraId="3AB36540" w14:textId="4200522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79</w:t>
            </w:r>
          </w:p>
        </w:tc>
        <w:tc>
          <w:tcPr>
            <w:tcW w:w="331" w:type="dxa"/>
            <w:textDirection w:val="btLr"/>
          </w:tcPr>
          <w:p w14:paraId="0F401667" w14:textId="215C57B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1186</w:t>
            </w:r>
          </w:p>
        </w:tc>
        <w:tc>
          <w:tcPr>
            <w:tcW w:w="332" w:type="dxa"/>
            <w:textDirection w:val="btLr"/>
          </w:tcPr>
          <w:p w14:paraId="28A83234" w14:textId="6E9EE8F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1751</w:t>
            </w:r>
          </w:p>
        </w:tc>
        <w:tc>
          <w:tcPr>
            <w:tcW w:w="332" w:type="dxa"/>
            <w:textDirection w:val="btLr"/>
          </w:tcPr>
          <w:p w14:paraId="579AC4FD" w14:textId="615D315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2937</w:t>
            </w:r>
          </w:p>
        </w:tc>
        <w:tc>
          <w:tcPr>
            <w:tcW w:w="284" w:type="dxa"/>
            <w:textDirection w:val="btLr"/>
          </w:tcPr>
          <w:p w14:paraId="6783FE6A" w14:textId="4F3B9593"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4005</w:t>
            </w:r>
          </w:p>
        </w:tc>
        <w:tc>
          <w:tcPr>
            <w:tcW w:w="284" w:type="dxa"/>
            <w:textDirection w:val="btLr"/>
          </w:tcPr>
          <w:p w14:paraId="4DC426E9" w14:textId="3BE60B9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3343</w:t>
            </w:r>
          </w:p>
        </w:tc>
        <w:tc>
          <w:tcPr>
            <w:tcW w:w="285" w:type="dxa"/>
            <w:textDirection w:val="btLr"/>
          </w:tcPr>
          <w:p w14:paraId="7915A2E4" w14:textId="0358260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7348</w:t>
            </w:r>
          </w:p>
        </w:tc>
        <w:tc>
          <w:tcPr>
            <w:tcW w:w="284" w:type="dxa"/>
            <w:textDirection w:val="btLr"/>
          </w:tcPr>
          <w:p w14:paraId="4E16F465" w14:textId="67B7C9E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729</w:t>
            </w:r>
          </w:p>
        </w:tc>
        <w:tc>
          <w:tcPr>
            <w:tcW w:w="285" w:type="dxa"/>
            <w:textDirection w:val="btLr"/>
          </w:tcPr>
          <w:p w14:paraId="61AAB25D" w14:textId="10C8E02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816</w:t>
            </w:r>
          </w:p>
        </w:tc>
        <w:tc>
          <w:tcPr>
            <w:tcW w:w="285" w:type="dxa"/>
            <w:textDirection w:val="btLr"/>
          </w:tcPr>
          <w:p w14:paraId="6C89744C" w14:textId="054C3E7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1545</w:t>
            </w:r>
          </w:p>
        </w:tc>
        <w:tc>
          <w:tcPr>
            <w:tcW w:w="284" w:type="dxa"/>
            <w:textDirection w:val="btLr"/>
          </w:tcPr>
          <w:p w14:paraId="703F71A1" w14:textId="59043BB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309</w:t>
            </w:r>
          </w:p>
        </w:tc>
        <w:tc>
          <w:tcPr>
            <w:tcW w:w="284" w:type="dxa"/>
            <w:textDirection w:val="btLr"/>
          </w:tcPr>
          <w:p w14:paraId="4CF72E97" w14:textId="1273739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334</w:t>
            </w:r>
          </w:p>
        </w:tc>
        <w:tc>
          <w:tcPr>
            <w:tcW w:w="285" w:type="dxa"/>
            <w:textDirection w:val="btLr"/>
          </w:tcPr>
          <w:p w14:paraId="41C32F7F" w14:textId="7226EDE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643</w:t>
            </w:r>
          </w:p>
        </w:tc>
        <w:tc>
          <w:tcPr>
            <w:tcW w:w="427" w:type="dxa"/>
            <w:textDirection w:val="btLr"/>
          </w:tcPr>
          <w:p w14:paraId="7801F067" w14:textId="5A80B22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381</w:t>
            </w:r>
          </w:p>
        </w:tc>
        <w:tc>
          <w:tcPr>
            <w:tcW w:w="427" w:type="dxa"/>
            <w:textDirection w:val="btLr"/>
          </w:tcPr>
          <w:p w14:paraId="7D709461" w14:textId="163F146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463</w:t>
            </w:r>
          </w:p>
        </w:tc>
        <w:tc>
          <w:tcPr>
            <w:tcW w:w="428" w:type="dxa"/>
            <w:textDirection w:val="btLr"/>
          </w:tcPr>
          <w:p w14:paraId="62F93BE8" w14:textId="0CFD860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844</w:t>
            </w:r>
          </w:p>
        </w:tc>
        <w:tc>
          <w:tcPr>
            <w:tcW w:w="332" w:type="dxa"/>
            <w:textDirection w:val="btLr"/>
          </w:tcPr>
          <w:p w14:paraId="0E7C1810" w14:textId="750BD4F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26</w:t>
            </w:r>
          </w:p>
        </w:tc>
        <w:tc>
          <w:tcPr>
            <w:tcW w:w="332" w:type="dxa"/>
            <w:textDirection w:val="btLr"/>
          </w:tcPr>
          <w:p w14:paraId="49B3DD0D" w14:textId="61F615C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11</w:t>
            </w:r>
          </w:p>
        </w:tc>
        <w:tc>
          <w:tcPr>
            <w:tcW w:w="333" w:type="dxa"/>
            <w:textDirection w:val="btLr"/>
          </w:tcPr>
          <w:p w14:paraId="14342141" w14:textId="38AEF59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37</w:t>
            </w:r>
          </w:p>
        </w:tc>
        <w:tc>
          <w:tcPr>
            <w:tcW w:w="380" w:type="dxa"/>
            <w:textDirection w:val="btLr"/>
          </w:tcPr>
          <w:p w14:paraId="2EEC72D0" w14:textId="2B0FC04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13</w:t>
            </w:r>
          </w:p>
        </w:tc>
        <w:tc>
          <w:tcPr>
            <w:tcW w:w="380" w:type="dxa"/>
            <w:textDirection w:val="btLr"/>
          </w:tcPr>
          <w:p w14:paraId="3FFD51E1" w14:textId="165110C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w:t>
            </w:r>
          </w:p>
        </w:tc>
        <w:tc>
          <w:tcPr>
            <w:tcW w:w="380" w:type="dxa"/>
            <w:textDirection w:val="btLr"/>
          </w:tcPr>
          <w:p w14:paraId="743B070B" w14:textId="3EFD951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21</w:t>
            </w:r>
          </w:p>
        </w:tc>
        <w:tc>
          <w:tcPr>
            <w:tcW w:w="1282" w:type="dxa"/>
            <w:textDirection w:val="btLr"/>
          </w:tcPr>
          <w:p w14:paraId="178A16D4" w14:textId="214D2AF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108</w:t>
            </w:r>
          </w:p>
        </w:tc>
      </w:tr>
      <w:tr w:rsidR="00222380" w:rsidRPr="00222380" w14:paraId="62521076" w14:textId="77777777" w:rsidTr="00FB16E5">
        <w:trPr>
          <w:gridAfter w:val="1"/>
          <w:wAfter w:w="10" w:type="dxa"/>
          <w:cantSplit/>
          <w:trHeight w:val="789"/>
        </w:trPr>
        <w:tc>
          <w:tcPr>
            <w:tcW w:w="1994" w:type="dxa"/>
          </w:tcPr>
          <w:p w14:paraId="384A2C9D" w14:textId="6762AB89" w:rsidR="00AA197F" w:rsidRPr="00222380" w:rsidRDefault="00AA197F" w:rsidP="00222380">
            <w:pPr>
              <w:jc w:val="both"/>
              <w:rPr>
                <w:rFonts w:ascii="Calibri Light" w:hAnsi="Calibri Light" w:cs="Calibri Light"/>
                <w:sz w:val="20"/>
                <w:szCs w:val="20"/>
              </w:rPr>
            </w:pPr>
            <w:r w:rsidRPr="00222380">
              <w:rPr>
                <w:rFonts w:ascii="Calibri Light" w:hAnsi="Calibri Light" w:cs="Calibri Light"/>
                <w:sz w:val="16"/>
                <w:szCs w:val="20"/>
              </w:rPr>
              <w:t>Samobor</w:t>
            </w:r>
          </w:p>
        </w:tc>
        <w:tc>
          <w:tcPr>
            <w:tcW w:w="285" w:type="dxa"/>
            <w:textDirection w:val="btLr"/>
          </w:tcPr>
          <w:p w14:paraId="65C6D75D" w14:textId="4F5BA44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52</w:t>
            </w:r>
          </w:p>
        </w:tc>
        <w:tc>
          <w:tcPr>
            <w:tcW w:w="427" w:type="dxa"/>
            <w:textDirection w:val="btLr"/>
          </w:tcPr>
          <w:p w14:paraId="1840EA9F" w14:textId="09BA0BC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180</w:t>
            </w:r>
          </w:p>
        </w:tc>
        <w:tc>
          <w:tcPr>
            <w:tcW w:w="282" w:type="dxa"/>
            <w:textDirection w:val="btLr"/>
          </w:tcPr>
          <w:p w14:paraId="0D759574" w14:textId="41630F9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232</w:t>
            </w:r>
          </w:p>
        </w:tc>
        <w:tc>
          <w:tcPr>
            <w:tcW w:w="331" w:type="dxa"/>
            <w:textDirection w:val="btLr"/>
          </w:tcPr>
          <w:p w14:paraId="2F898D70" w14:textId="105ABB9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2266</w:t>
            </w:r>
          </w:p>
        </w:tc>
        <w:tc>
          <w:tcPr>
            <w:tcW w:w="332" w:type="dxa"/>
            <w:textDirection w:val="btLr"/>
          </w:tcPr>
          <w:p w14:paraId="4B03BEE7" w14:textId="03DBB3F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3426</w:t>
            </w:r>
          </w:p>
        </w:tc>
        <w:tc>
          <w:tcPr>
            <w:tcW w:w="332" w:type="dxa"/>
            <w:textDirection w:val="btLr"/>
          </w:tcPr>
          <w:p w14:paraId="109E5755" w14:textId="1E93432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5692</w:t>
            </w:r>
          </w:p>
        </w:tc>
        <w:tc>
          <w:tcPr>
            <w:tcW w:w="284" w:type="dxa"/>
            <w:textDirection w:val="btLr"/>
          </w:tcPr>
          <w:p w14:paraId="4A9F2456" w14:textId="1284DD4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9612</w:t>
            </w:r>
          </w:p>
        </w:tc>
        <w:tc>
          <w:tcPr>
            <w:tcW w:w="284" w:type="dxa"/>
            <w:textDirection w:val="btLr"/>
          </w:tcPr>
          <w:p w14:paraId="5641E2FD" w14:textId="0E29D50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8145</w:t>
            </w:r>
          </w:p>
        </w:tc>
        <w:tc>
          <w:tcPr>
            <w:tcW w:w="285" w:type="dxa"/>
            <w:textDirection w:val="btLr"/>
          </w:tcPr>
          <w:p w14:paraId="2589189E" w14:textId="75DDEDB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17757</w:t>
            </w:r>
          </w:p>
        </w:tc>
        <w:tc>
          <w:tcPr>
            <w:tcW w:w="284" w:type="dxa"/>
            <w:textDirection w:val="btLr"/>
          </w:tcPr>
          <w:p w14:paraId="2BAA9768" w14:textId="5DF48713"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2537</w:t>
            </w:r>
          </w:p>
        </w:tc>
        <w:tc>
          <w:tcPr>
            <w:tcW w:w="285" w:type="dxa"/>
            <w:textDirection w:val="btLr"/>
          </w:tcPr>
          <w:p w14:paraId="4A7F3CFC" w14:textId="08EED3C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2958</w:t>
            </w:r>
          </w:p>
        </w:tc>
        <w:tc>
          <w:tcPr>
            <w:tcW w:w="285" w:type="dxa"/>
            <w:textDirection w:val="btLr"/>
          </w:tcPr>
          <w:p w14:paraId="17823CD8" w14:textId="4D3F0DA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5495</w:t>
            </w:r>
          </w:p>
        </w:tc>
        <w:tc>
          <w:tcPr>
            <w:tcW w:w="284" w:type="dxa"/>
            <w:textDirection w:val="btLr"/>
          </w:tcPr>
          <w:p w14:paraId="120F2F05" w14:textId="06FC68E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831</w:t>
            </w:r>
          </w:p>
        </w:tc>
        <w:tc>
          <w:tcPr>
            <w:tcW w:w="284" w:type="dxa"/>
            <w:textDirection w:val="btLr"/>
          </w:tcPr>
          <w:p w14:paraId="6B8B8D1C" w14:textId="1C517BE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1065</w:t>
            </w:r>
          </w:p>
        </w:tc>
        <w:tc>
          <w:tcPr>
            <w:tcW w:w="285" w:type="dxa"/>
            <w:textDirection w:val="btLr"/>
          </w:tcPr>
          <w:p w14:paraId="7A64DCF8" w14:textId="7D0BFF4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1896</w:t>
            </w:r>
          </w:p>
        </w:tc>
        <w:tc>
          <w:tcPr>
            <w:tcW w:w="427" w:type="dxa"/>
            <w:textDirection w:val="btLr"/>
          </w:tcPr>
          <w:p w14:paraId="66DA9861" w14:textId="504DFC6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1538</w:t>
            </w:r>
          </w:p>
        </w:tc>
        <w:tc>
          <w:tcPr>
            <w:tcW w:w="427" w:type="dxa"/>
            <w:textDirection w:val="btLr"/>
          </w:tcPr>
          <w:p w14:paraId="6B14B9F2" w14:textId="5AD89D3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1765</w:t>
            </w:r>
          </w:p>
        </w:tc>
        <w:tc>
          <w:tcPr>
            <w:tcW w:w="428" w:type="dxa"/>
            <w:textDirection w:val="btLr"/>
          </w:tcPr>
          <w:p w14:paraId="0A7E0045" w14:textId="4313F76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3303</w:t>
            </w:r>
          </w:p>
        </w:tc>
        <w:tc>
          <w:tcPr>
            <w:tcW w:w="332" w:type="dxa"/>
            <w:textDirection w:val="btLr"/>
          </w:tcPr>
          <w:p w14:paraId="77EB54F4" w14:textId="7006517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104</w:t>
            </w:r>
          </w:p>
        </w:tc>
        <w:tc>
          <w:tcPr>
            <w:tcW w:w="332" w:type="dxa"/>
            <w:textDirection w:val="btLr"/>
          </w:tcPr>
          <w:p w14:paraId="1A271884" w14:textId="3D709E3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85</w:t>
            </w:r>
          </w:p>
        </w:tc>
        <w:tc>
          <w:tcPr>
            <w:tcW w:w="333" w:type="dxa"/>
            <w:textDirection w:val="btLr"/>
          </w:tcPr>
          <w:p w14:paraId="1EDD1961" w14:textId="2472AF93"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189</w:t>
            </w:r>
          </w:p>
        </w:tc>
        <w:tc>
          <w:tcPr>
            <w:tcW w:w="380" w:type="dxa"/>
            <w:textDirection w:val="btLr"/>
          </w:tcPr>
          <w:p w14:paraId="6C4CF36D" w14:textId="5EC65D1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64</w:t>
            </w:r>
          </w:p>
        </w:tc>
        <w:tc>
          <w:tcPr>
            <w:tcW w:w="380" w:type="dxa"/>
            <w:textDirection w:val="btLr"/>
          </w:tcPr>
          <w:p w14:paraId="5F23941B" w14:textId="7AEE082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43</w:t>
            </w:r>
          </w:p>
        </w:tc>
        <w:tc>
          <w:tcPr>
            <w:tcW w:w="380" w:type="dxa"/>
            <w:textDirection w:val="btLr"/>
          </w:tcPr>
          <w:p w14:paraId="23236E90" w14:textId="18BBC75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107</w:t>
            </w:r>
          </w:p>
        </w:tc>
        <w:tc>
          <w:tcPr>
            <w:tcW w:w="1282" w:type="dxa"/>
            <w:textDirection w:val="btLr"/>
          </w:tcPr>
          <w:p w14:paraId="2155595D" w14:textId="76DB222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23</w:t>
            </w:r>
          </w:p>
        </w:tc>
      </w:tr>
      <w:tr w:rsidR="00222380" w:rsidRPr="00222380" w14:paraId="50E1DBEF" w14:textId="77777777" w:rsidTr="00FB16E5">
        <w:trPr>
          <w:gridAfter w:val="1"/>
          <w:wAfter w:w="10" w:type="dxa"/>
          <w:cantSplit/>
          <w:trHeight w:val="789"/>
        </w:trPr>
        <w:tc>
          <w:tcPr>
            <w:tcW w:w="1994" w:type="dxa"/>
          </w:tcPr>
          <w:p w14:paraId="014E6A3E" w14:textId="4FBA324B" w:rsidR="00AA197F" w:rsidRPr="00222380" w:rsidRDefault="00AA197F" w:rsidP="00222380">
            <w:pPr>
              <w:jc w:val="both"/>
              <w:rPr>
                <w:rFonts w:ascii="Calibri Light" w:hAnsi="Calibri Light" w:cs="Calibri Light"/>
                <w:sz w:val="20"/>
                <w:szCs w:val="20"/>
              </w:rPr>
            </w:pPr>
            <w:r w:rsidRPr="00222380">
              <w:rPr>
                <w:rFonts w:ascii="Calibri Light" w:hAnsi="Calibri Light" w:cs="Calibri Light"/>
                <w:sz w:val="16"/>
                <w:szCs w:val="20"/>
              </w:rPr>
              <w:t xml:space="preserve">Sveta </w:t>
            </w:r>
            <w:proofErr w:type="spellStart"/>
            <w:r w:rsidRPr="00222380">
              <w:rPr>
                <w:rFonts w:ascii="Calibri Light" w:hAnsi="Calibri Light" w:cs="Calibri Light"/>
                <w:sz w:val="16"/>
                <w:szCs w:val="20"/>
              </w:rPr>
              <w:t>Nedelja</w:t>
            </w:r>
            <w:proofErr w:type="spellEnd"/>
          </w:p>
        </w:tc>
        <w:tc>
          <w:tcPr>
            <w:tcW w:w="285" w:type="dxa"/>
            <w:textDirection w:val="btLr"/>
          </w:tcPr>
          <w:p w14:paraId="79C7C2F1" w14:textId="3528587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20</w:t>
            </w:r>
          </w:p>
        </w:tc>
        <w:tc>
          <w:tcPr>
            <w:tcW w:w="427" w:type="dxa"/>
            <w:textDirection w:val="btLr"/>
          </w:tcPr>
          <w:p w14:paraId="7F8EA2D7" w14:textId="67D6925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81</w:t>
            </w:r>
          </w:p>
        </w:tc>
        <w:tc>
          <w:tcPr>
            <w:tcW w:w="282" w:type="dxa"/>
            <w:textDirection w:val="btLr"/>
          </w:tcPr>
          <w:p w14:paraId="1E0A05B9" w14:textId="2DB7F30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101</w:t>
            </w:r>
          </w:p>
        </w:tc>
        <w:tc>
          <w:tcPr>
            <w:tcW w:w="331" w:type="dxa"/>
            <w:textDirection w:val="btLr"/>
          </w:tcPr>
          <w:p w14:paraId="500D93A7" w14:textId="04F3704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999</w:t>
            </w:r>
          </w:p>
        </w:tc>
        <w:tc>
          <w:tcPr>
            <w:tcW w:w="332" w:type="dxa"/>
            <w:textDirection w:val="btLr"/>
          </w:tcPr>
          <w:p w14:paraId="33E640EA" w14:textId="0A27C6C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1591</w:t>
            </w:r>
          </w:p>
        </w:tc>
        <w:tc>
          <w:tcPr>
            <w:tcW w:w="332" w:type="dxa"/>
            <w:textDirection w:val="btLr"/>
          </w:tcPr>
          <w:p w14:paraId="384E8B2A" w14:textId="3301E92F"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2590</w:t>
            </w:r>
          </w:p>
        </w:tc>
        <w:tc>
          <w:tcPr>
            <w:tcW w:w="284" w:type="dxa"/>
            <w:textDirection w:val="btLr"/>
          </w:tcPr>
          <w:p w14:paraId="57189CD6" w14:textId="6B5B739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4988</w:t>
            </w:r>
          </w:p>
        </w:tc>
        <w:tc>
          <w:tcPr>
            <w:tcW w:w="284" w:type="dxa"/>
            <w:textDirection w:val="btLr"/>
          </w:tcPr>
          <w:p w14:paraId="6645A9C9" w14:textId="2E6E0E3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3984</w:t>
            </w:r>
          </w:p>
        </w:tc>
        <w:tc>
          <w:tcPr>
            <w:tcW w:w="285" w:type="dxa"/>
            <w:textDirection w:val="btLr"/>
          </w:tcPr>
          <w:p w14:paraId="383D9E67" w14:textId="4F24542F"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8972</w:t>
            </w:r>
          </w:p>
        </w:tc>
        <w:tc>
          <w:tcPr>
            <w:tcW w:w="284" w:type="dxa"/>
            <w:textDirection w:val="btLr"/>
          </w:tcPr>
          <w:p w14:paraId="09CC5373" w14:textId="3FBE60BF"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1004</w:t>
            </w:r>
          </w:p>
        </w:tc>
        <w:tc>
          <w:tcPr>
            <w:tcW w:w="285" w:type="dxa"/>
            <w:textDirection w:val="btLr"/>
          </w:tcPr>
          <w:p w14:paraId="7EAA08C3" w14:textId="059258C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1183</w:t>
            </w:r>
          </w:p>
        </w:tc>
        <w:tc>
          <w:tcPr>
            <w:tcW w:w="285" w:type="dxa"/>
            <w:textDirection w:val="btLr"/>
          </w:tcPr>
          <w:p w14:paraId="2EF2BA0C" w14:textId="5A64988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2187</w:t>
            </w:r>
          </w:p>
        </w:tc>
        <w:tc>
          <w:tcPr>
            <w:tcW w:w="284" w:type="dxa"/>
            <w:textDirection w:val="btLr"/>
          </w:tcPr>
          <w:p w14:paraId="28A10546" w14:textId="603BF21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376</w:t>
            </w:r>
          </w:p>
        </w:tc>
        <w:tc>
          <w:tcPr>
            <w:tcW w:w="284" w:type="dxa"/>
            <w:textDirection w:val="btLr"/>
          </w:tcPr>
          <w:p w14:paraId="445421FA" w14:textId="76C26883"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412</w:t>
            </w:r>
          </w:p>
        </w:tc>
        <w:tc>
          <w:tcPr>
            <w:tcW w:w="285" w:type="dxa"/>
            <w:textDirection w:val="btLr"/>
          </w:tcPr>
          <w:p w14:paraId="30D83607" w14:textId="1B3070D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788</w:t>
            </w:r>
          </w:p>
        </w:tc>
        <w:tc>
          <w:tcPr>
            <w:tcW w:w="427" w:type="dxa"/>
            <w:textDirection w:val="btLr"/>
          </w:tcPr>
          <w:p w14:paraId="157A69D5" w14:textId="2C65965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569</w:t>
            </w:r>
          </w:p>
        </w:tc>
        <w:tc>
          <w:tcPr>
            <w:tcW w:w="427" w:type="dxa"/>
            <w:textDirection w:val="btLr"/>
          </w:tcPr>
          <w:p w14:paraId="143AC5F5" w14:textId="50453DD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719</w:t>
            </w:r>
          </w:p>
        </w:tc>
        <w:tc>
          <w:tcPr>
            <w:tcW w:w="428" w:type="dxa"/>
            <w:textDirection w:val="btLr"/>
          </w:tcPr>
          <w:p w14:paraId="719D71F2" w14:textId="0B62C18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1288</w:t>
            </w:r>
          </w:p>
        </w:tc>
        <w:tc>
          <w:tcPr>
            <w:tcW w:w="332" w:type="dxa"/>
            <w:textDirection w:val="btLr"/>
          </w:tcPr>
          <w:p w14:paraId="0D5DEA42" w14:textId="66A6BF5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41</w:t>
            </w:r>
          </w:p>
        </w:tc>
        <w:tc>
          <w:tcPr>
            <w:tcW w:w="332" w:type="dxa"/>
            <w:textDirection w:val="btLr"/>
          </w:tcPr>
          <w:p w14:paraId="66F09481" w14:textId="2606628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38</w:t>
            </w:r>
          </w:p>
        </w:tc>
        <w:tc>
          <w:tcPr>
            <w:tcW w:w="333" w:type="dxa"/>
            <w:textDirection w:val="btLr"/>
          </w:tcPr>
          <w:p w14:paraId="40295516" w14:textId="5DFE1E7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79</w:t>
            </w:r>
          </w:p>
        </w:tc>
        <w:tc>
          <w:tcPr>
            <w:tcW w:w="380" w:type="dxa"/>
            <w:textDirection w:val="btLr"/>
          </w:tcPr>
          <w:p w14:paraId="7549419B" w14:textId="78E4BEF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18</w:t>
            </w:r>
          </w:p>
        </w:tc>
        <w:tc>
          <w:tcPr>
            <w:tcW w:w="380" w:type="dxa"/>
            <w:textDirection w:val="btLr"/>
          </w:tcPr>
          <w:p w14:paraId="1666D1D2" w14:textId="7A7FA30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14</w:t>
            </w:r>
          </w:p>
        </w:tc>
        <w:tc>
          <w:tcPr>
            <w:tcW w:w="380" w:type="dxa"/>
            <w:textDirection w:val="btLr"/>
          </w:tcPr>
          <w:p w14:paraId="0CB216B8" w14:textId="0D9D7F7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32</w:t>
            </w:r>
          </w:p>
        </w:tc>
        <w:tc>
          <w:tcPr>
            <w:tcW w:w="1282" w:type="dxa"/>
            <w:textDirection w:val="btLr"/>
          </w:tcPr>
          <w:p w14:paraId="271E4FA3" w14:textId="6E2E9AF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w:t>
            </w:r>
          </w:p>
        </w:tc>
      </w:tr>
      <w:tr w:rsidR="00222380" w:rsidRPr="00222380" w14:paraId="51E933E4" w14:textId="77777777" w:rsidTr="00FB16E5">
        <w:trPr>
          <w:gridAfter w:val="1"/>
          <w:wAfter w:w="10" w:type="dxa"/>
          <w:cantSplit/>
          <w:trHeight w:val="789"/>
        </w:trPr>
        <w:tc>
          <w:tcPr>
            <w:tcW w:w="1994" w:type="dxa"/>
          </w:tcPr>
          <w:p w14:paraId="03BF30C0" w14:textId="0CFBE72D" w:rsidR="00AA197F" w:rsidRPr="00222380" w:rsidRDefault="00AA197F" w:rsidP="00222380">
            <w:pPr>
              <w:jc w:val="both"/>
              <w:rPr>
                <w:rFonts w:ascii="Calibri Light" w:hAnsi="Calibri Light" w:cs="Calibri Light"/>
                <w:sz w:val="20"/>
                <w:szCs w:val="20"/>
              </w:rPr>
            </w:pPr>
            <w:r w:rsidRPr="00222380">
              <w:rPr>
                <w:rFonts w:ascii="Calibri Light" w:hAnsi="Calibri Light" w:cs="Calibri Light"/>
                <w:sz w:val="16"/>
                <w:szCs w:val="20"/>
              </w:rPr>
              <w:t>Zaprešić</w:t>
            </w:r>
          </w:p>
        </w:tc>
        <w:tc>
          <w:tcPr>
            <w:tcW w:w="285" w:type="dxa"/>
            <w:textDirection w:val="btLr"/>
          </w:tcPr>
          <w:p w14:paraId="30FFA224" w14:textId="36E05D2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21</w:t>
            </w:r>
          </w:p>
        </w:tc>
        <w:tc>
          <w:tcPr>
            <w:tcW w:w="427" w:type="dxa"/>
            <w:textDirection w:val="btLr"/>
          </w:tcPr>
          <w:p w14:paraId="59FC16F8" w14:textId="58615BC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104</w:t>
            </w:r>
          </w:p>
        </w:tc>
        <w:tc>
          <w:tcPr>
            <w:tcW w:w="282" w:type="dxa"/>
            <w:textDirection w:val="btLr"/>
          </w:tcPr>
          <w:p w14:paraId="370A0FE8" w14:textId="2A0BDD1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125</w:t>
            </w:r>
          </w:p>
        </w:tc>
        <w:tc>
          <w:tcPr>
            <w:tcW w:w="331" w:type="dxa"/>
            <w:textDirection w:val="btLr"/>
          </w:tcPr>
          <w:p w14:paraId="68FE5F13" w14:textId="242E248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1203</w:t>
            </w:r>
          </w:p>
        </w:tc>
        <w:tc>
          <w:tcPr>
            <w:tcW w:w="332" w:type="dxa"/>
            <w:textDirection w:val="btLr"/>
          </w:tcPr>
          <w:p w14:paraId="019247BA" w14:textId="193C597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1925</w:t>
            </w:r>
          </w:p>
        </w:tc>
        <w:tc>
          <w:tcPr>
            <w:tcW w:w="332" w:type="dxa"/>
            <w:textDirection w:val="btLr"/>
          </w:tcPr>
          <w:p w14:paraId="58BDEFD1" w14:textId="3B3FE3F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3128</w:t>
            </w:r>
          </w:p>
        </w:tc>
        <w:tc>
          <w:tcPr>
            <w:tcW w:w="284" w:type="dxa"/>
            <w:textDirection w:val="btLr"/>
          </w:tcPr>
          <w:p w14:paraId="04EA076F" w14:textId="1D19897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6544</w:t>
            </w:r>
          </w:p>
        </w:tc>
        <w:tc>
          <w:tcPr>
            <w:tcW w:w="284" w:type="dxa"/>
            <w:textDirection w:val="btLr"/>
          </w:tcPr>
          <w:p w14:paraId="212BE5F9" w14:textId="77BB9B67"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6039</w:t>
            </w:r>
          </w:p>
        </w:tc>
        <w:tc>
          <w:tcPr>
            <w:tcW w:w="285" w:type="dxa"/>
            <w:textDirection w:val="btLr"/>
          </w:tcPr>
          <w:p w14:paraId="09A61C5D" w14:textId="7345C45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12583</w:t>
            </w:r>
          </w:p>
        </w:tc>
        <w:tc>
          <w:tcPr>
            <w:tcW w:w="284" w:type="dxa"/>
            <w:textDirection w:val="btLr"/>
          </w:tcPr>
          <w:p w14:paraId="3FC2DEA7" w14:textId="568921A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1924</w:t>
            </w:r>
          </w:p>
        </w:tc>
        <w:tc>
          <w:tcPr>
            <w:tcW w:w="285" w:type="dxa"/>
            <w:textDirection w:val="btLr"/>
          </w:tcPr>
          <w:p w14:paraId="31E49126" w14:textId="65DDEA5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2211</w:t>
            </w:r>
          </w:p>
        </w:tc>
        <w:tc>
          <w:tcPr>
            <w:tcW w:w="285" w:type="dxa"/>
            <w:textDirection w:val="btLr"/>
          </w:tcPr>
          <w:p w14:paraId="449AE3CB" w14:textId="0D7445E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4135</w:t>
            </w:r>
          </w:p>
        </w:tc>
        <w:tc>
          <w:tcPr>
            <w:tcW w:w="284" w:type="dxa"/>
            <w:textDirection w:val="btLr"/>
          </w:tcPr>
          <w:p w14:paraId="31322574" w14:textId="40A991A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747</w:t>
            </w:r>
          </w:p>
        </w:tc>
        <w:tc>
          <w:tcPr>
            <w:tcW w:w="284" w:type="dxa"/>
            <w:textDirection w:val="btLr"/>
          </w:tcPr>
          <w:p w14:paraId="6BD39A2C" w14:textId="444536A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869</w:t>
            </w:r>
          </w:p>
        </w:tc>
        <w:tc>
          <w:tcPr>
            <w:tcW w:w="285" w:type="dxa"/>
            <w:textDirection w:val="btLr"/>
          </w:tcPr>
          <w:p w14:paraId="0521AB95" w14:textId="2E4EFBC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1616</w:t>
            </w:r>
          </w:p>
        </w:tc>
        <w:tc>
          <w:tcPr>
            <w:tcW w:w="427" w:type="dxa"/>
            <w:textDirection w:val="btLr"/>
          </w:tcPr>
          <w:p w14:paraId="5F79747E" w14:textId="271E3AA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1062</w:t>
            </w:r>
          </w:p>
        </w:tc>
        <w:tc>
          <w:tcPr>
            <w:tcW w:w="427" w:type="dxa"/>
            <w:textDirection w:val="btLr"/>
          </w:tcPr>
          <w:p w14:paraId="5176EBAD" w14:textId="4DBD742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1253</w:t>
            </w:r>
          </w:p>
        </w:tc>
        <w:tc>
          <w:tcPr>
            <w:tcW w:w="428" w:type="dxa"/>
            <w:textDirection w:val="btLr"/>
          </w:tcPr>
          <w:p w14:paraId="77C01585" w14:textId="781D172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2315</w:t>
            </w:r>
          </w:p>
        </w:tc>
        <w:tc>
          <w:tcPr>
            <w:tcW w:w="332" w:type="dxa"/>
            <w:textDirection w:val="btLr"/>
          </w:tcPr>
          <w:p w14:paraId="00D599C0" w14:textId="0F0E85C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76</w:t>
            </w:r>
          </w:p>
        </w:tc>
        <w:tc>
          <w:tcPr>
            <w:tcW w:w="332" w:type="dxa"/>
            <w:textDirection w:val="btLr"/>
          </w:tcPr>
          <w:p w14:paraId="1D77FC78" w14:textId="3B2F870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61</w:t>
            </w:r>
          </w:p>
        </w:tc>
        <w:tc>
          <w:tcPr>
            <w:tcW w:w="333" w:type="dxa"/>
            <w:textDirection w:val="btLr"/>
          </w:tcPr>
          <w:p w14:paraId="1F067778" w14:textId="295AE51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137</w:t>
            </w:r>
          </w:p>
        </w:tc>
        <w:tc>
          <w:tcPr>
            <w:tcW w:w="380" w:type="dxa"/>
            <w:textDirection w:val="btLr"/>
          </w:tcPr>
          <w:p w14:paraId="50A51F5F" w14:textId="1F127D6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39</w:t>
            </w:r>
          </w:p>
        </w:tc>
        <w:tc>
          <w:tcPr>
            <w:tcW w:w="380" w:type="dxa"/>
            <w:textDirection w:val="btLr"/>
          </w:tcPr>
          <w:p w14:paraId="69B14E42" w14:textId="2361325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28</w:t>
            </w:r>
          </w:p>
        </w:tc>
        <w:tc>
          <w:tcPr>
            <w:tcW w:w="380" w:type="dxa"/>
            <w:textDirection w:val="btLr"/>
          </w:tcPr>
          <w:p w14:paraId="5621FCA7" w14:textId="62D59C6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67</w:t>
            </w:r>
          </w:p>
        </w:tc>
        <w:tc>
          <w:tcPr>
            <w:tcW w:w="1282" w:type="dxa"/>
            <w:textDirection w:val="btLr"/>
          </w:tcPr>
          <w:p w14:paraId="70E66623" w14:textId="37DE2955"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sz w:val="16"/>
                <w:szCs w:val="20"/>
              </w:rPr>
              <w:t>9</w:t>
            </w:r>
          </w:p>
        </w:tc>
      </w:tr>
      <w:tr w:rsidR="00222380" w:rsidRPr="00222380" w14:paraId="0BD154CE" w14:textId="77777777" w:rsidTr="00FB16E5">
        <w:trPr>
          <w:gridAfter w:val="1"/>
          <w:wAfter w:w="10" w:type="dxa"/>
          <w:cantSplit/>
          <w:trHeight w:val="789"/>
        </w:trPr>
        <w:tc>
          <w:tcPr>
            <w:tcW w:w="1994" w:type="dxa"/>
          </w:tcPr>
          <w:p w14:paraId="7A78904F" w14:textId="389351B5" w:rsidR="00AA197F" w:rsidRPr="00222380" w:rsidRDefault="00AA197F" w:rsidP="00222380">
            <w:pPr>
              <w:jc w:val="both"/>
              <w:rPr>
                <w:rFonts w:ascii="Calibri Light" w:hAnsi="Calibri Light" w:cs="Calibri Light"/>
                <w:sz w:val="20"/>
                <w:szCs w:val="20"/>
              </w:rPr>
            </w:pPr>
            <w:r w:rsidRPr="00222380">
              <w:rPr>
                <w:rFonts w:ascii="Calibri Light" w:hAnsi="Calibri Light" w:cs="Calibri Light"/>
                <w:b/>
                <w:sz w:val="16"/>
                <w:szCs w:val="20"/>
              </w:rPr>
              <w:t>Ukupno LAG</w:t>
            </w:r>
          </w:p>
        </w:tc>
        <w:tc>
          <w:tcPr>
            <w:tcW w:w="285" w:type="dxa"/>
            <w:textDirection w:val="btLr"/>
          </w:tcPr>
          <w:p w14:paraId="62B93933" w14:textId="06B252D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152</w:t>
            </w:r>
          </w:p>
        </w:tc>
        <w:tc>
          <w:tcPr>
            <w:tcW w:w="427" w:type="dxa"/>
            <w:textDirection w:val="btLr"/>
          </w:tcPr>
          <w:p w14:paraId="76D43623" w14:textId="021FC90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594</w:t>
            </w:r>
          </w:p>
        </w:tc>
        <w:tc>
          <w:tcPr>
            <w:tcW w:w="282" w:type="dxa"/>
            <w:textDirection w:val="btLr"/>
          </w:tcPr>
          <w:p w14:paraId="462DCA09" w14:textId="18701F16"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746</w:t>
            </w:r>
          </w:p>
        </w:tc>
        <w:tc>
          <w:tcPr>
            <w:tcW w:w="331" w:type="dxa"/>
            <w:textDirection w:val="btLr"/>
          </w:tcPr>
          <w:p w14:paraId="2D797872" w14:textId="2065470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7599</w:t>
            </w:r>
          </w:p>
        </w:tc>
        <w:tc>
          <w:tcPr>
            <w:tcW w:w="332" w:type="dxa"/>
            <w:textDirection w:val="btLr"/>
          </w:tcPr>
          <w:p w14:paraId="280E6F94" w14:textId="6863366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11281</w:t>
            </w:r>
          </w:p>
        </w:tc>
        <w:tc>
          <w:tcPr>
            <w:tcW w:w="332" w:type="dxa"/>
            <w:textDirection w:val="btLr"/>
          </w:tcPr>
          <w:p w14:paraId="7E4528C5" w14:textId="412A08B8"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19384</w:t>
            </w:r>
          </w:p>
        </w:tc>
        <w:tc>
          <w:tcPr>
            <w:tcW w:w="284" w:type="dxa"/>
            <w:textDirection w:val="btLr"/>
          </w:tcPr>
          <w:p w14:paraId="199548A3" w14:textId="049D60C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32773</w:t>
            </w:r>
          </w:p>
        </w:tc>
        <w:tc>
          <w:tcPr>
            <w:tcW w:w="284" w:type="dxa"/>
            <w:textDirection w:val="btLr"/>
          </w:tcPr>
          <w:p w14:paraId="0F104EFD" w14:textId="24955A6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27536</w:t>
            </w:r>
          </w:p>
        </w:tc>
        <w:tc>
          <w:tcPr>
            <w:tcW w:w="285" w:type="dxa"/>
            <w:textDirection w:val="btLr"/>
          </w:tcPr>
          <w:p w14:paraId="3E3A1A5B" w14:textId="10BAD5AD"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60309</w:t>
            </w:r>
          </w:p>
        </w:tc>
        <w:tc>
          <w:tcPr>
            <w:tcW w:w="284" w:type="dxa"/>
            <w:textDirection w:val="btLr"/>
          </w:tcPr>
          <w:p w14:paraId="199022D7" w14:textId="6AA40BA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7264</w:t>
            </w:r>
          </w:p>
        </w:tc>
        <w:tc>
          <w:tcPr>
            <w:tcW w:w="285" w:type="dxa"/>
            <w:textDirection w:val="btLr"/>
          </w:tcPr>
          <w:p w14:paraId="4995638D" w14:textId="32604CF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8473</w:t>
            </w:r>
          </w:p>
        </w:tc>
        <w:tc>
          <w:tcPr>
            <w:tcW w:w="285" w:type="dxa"/>
            <w:textDirection w:val="btLr"/>
          </w:tcPr>
          <w:p w14:paraId="5611FA96" w14:textId="3375F2F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15737</w:t>
            </w:r>
          </w:p>
        </w:tc>
        <w:tc>
          <w:tcPr>
            <w:tcW w:w="284" w:type="dxa"/>
            <w:textDirection w:val="btLr"/>
          </w:tcPr>
          <w:p w14:paraId="73099C63" w14:textId="4EF6563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2734</w:t>
            </w:r>
          </w:p>
        </w:tc>
        <w:tc>
          <w:tcPr>
            <w:tcW w:w="284" w:type="dxa"/>
            <w:textDirection w:val="btLr"/>
          </w:tcPr>
          <w:p w14:paraId="52C1719B" w14:textId="5B55E161"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3268</w:t>
            </w:r>
          </w:p>
        </w:tc>
        <w:tc>
          <w:tcPr>
            <w:tcW w:w="285" w:type="dxa"/>
            <w:textDirection w:val="btLr"/>
          </w:tcPr>
          <w:p w14:paraId="0AC72B0E" w14:textId="08B433F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6002</w:t>
            </w:r>
          </w:p>
        </w:tc>
        <w:tc>
          <w:tcPr>
            <w:tcW w:w="427" w:type="dxa"/>
            <w:textDirection w:val="btLr"/>
          </w:tcPr>
          <w:p w14:paraId="1E17B64A" w14:textId="04392EAC"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4084</w:t>
            </w:r>
          </w:p>
        </w:tc>
        <w:tc>
          <w:tcPr>
            <w:tcW w:w="427" w:type="dxa"/>
            <w:textDirection w:val="btLr"/>
          </w:tcPr>
          <w:p w14:paraId="0EB8F613" w14:textId="20C01D9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4881</w:t>
            </w:r>
          </w:p>
        </w:tc>
        <w:tc>
          <w:tcPr>
            <w:tcW w:w="428" w:type="dxa"/>
            <w:textDirection w:val="btLr"/>
          </w:tcPr>
          <w:p w14:paraId="15CB7468" w14:textId="053C81BA"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8965</w:t>
            </w:r>
          </w:p>
        </w:tc>
        <w:tc>
          <w:tcPr>
            <w:tcW w:w="332" w:type="dxa"/>
            <w:textDirection w:val="btLr"/>
          </w:tcPr>
          <w:p w14:paraId="50B789D3" w14:textId="7D497BCE"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288</w:t>
            </w:r>
          </w:p>
        </w:tc>
        <w:tc>
          <w:tcPr>
            <w:tcW w:w="332" w:type="dxa"/>
            <w:textDirection w:val="btLr"/>
          </w:tcPr>
          <w:p w14:paraId="2C2F4BCE" w14:textId="071F99B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217</w:t>
            </w:r>
          </w:p>
        </w:tc>
        <w:tc>
          <w:tcPr>
            <w:tcW w:w="333" w:type="dxa"/>
            <w:textDirection w:val="btLr"/>
          </w:tcPr>
          <w:p w14:paraId="393D75BA" w14:textId="62595334"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505</w:t>
            </w:r>
          </w:p>
        </w:tc>
        <w:tc>
          <w:tcPr>
            <w:tcW w:w="380" w:type="dxa"/>
            <w:textDirection w:val="btLr"/>
          </w:tcPr>
          <w:p w14:paraId="3B7E218D" w14:textId="17D9DB8B"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158</w:t>
            </w:r>
          </w:p>
        </w:tc>
        <w:tc>
          <w:tcPr>
            <w:tcW w:w="380" w:type="dxa"/>
            <w:textDirection w:val="btLr"/>
          </w:tcPr>
          <w:p w14:paraId="70DA028D" w14:textId="1BC81B52"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107</w:t>
            </w:r>
          </w:p>
        </w:tc>
        <w:tc>
          <w:tcPr>
            <w:tcW w:w="380" w:type="dxa"/>
            <w:textDirection w:val="btLr"/>
          </w:tcPr>
          <w:p w14:paraId="05DA200A" w14:textId="66CCD8A0"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265</w:t>
            </w:r>
          </w:p>
        </w:tc>
        <w:tc>
          <w:tcPr>
            <w:tcW w:w="1282" w:type="dxa"/>
            <w:textDirection w:val="btLr"/>
          </w:tcPr>
          <w:p w14:paraId="1C0BCD57" w14:textId="5B9F6909" w:rsidR="00AA197F" w:rsidRPr="00222380" w:rsidRDefault="00AA197F" w:rsidP="00222380">
            <w:pPr>
              <w:ind w:left="113" w:right="113"/>
              <w:jc w:val="both"/>
              <w:rPr>
                <w:rFonts w:ascii="Calibri Light" w:hAnsi="Calibri Light" w:cs="Calibri Light"/>
                <w:sz w:val="20"/>
                <w:szCs w:val="20"/>
              </w:rPr>
            </w:pPr>
            <w:r w:rsidRPr="00222380">
              <w:rPr>
                <w:rFonts w:ascii="Calibri Light" w:hAnsi="Calibri Light" w:cs="Calibri Light"/>
                <w:b/>
                <w:sz w:val="16"/>
                <w:szCs w:val="20"/>
              </w:rPr>
              <w:t>270</w:t>
            </w:r>
          </w:p>
        </w:tc>
      </w:tr>
    </w:tbl>
    <w:p w14:paraId="119F861D" w14:textId="77777777" w:rsidR="006D6782" w:rsidRPr="00222380" w:rsidRDefault="006D6782" w:rsidP="00222380">
      <w:pPr>
        <w:jc w:val="both"/>
        <w:rPr>
          <w:rFonts w:ascii="Calibri Light" w:hAnsi="Calibri Light" w:cs="Calibri Light"/>
          <w:sz w:val="12"/>
        </w:rPr>
      </w:pPr>
    </w:p>
    <w:p w14:paraId="3568334B" w14:textId="77777777" w:rsidR="002960EE" w:rsidRPr="00222380" w:rsidRDefault="0018647E" w:rsidP="00222380">
      <w:pPr>
        <w:jc w:val="both"/>
        <w:rPr>
          <w:rFonts w:ascii="Calibri Light" w:hAnsi="Calibri Light" w:cs="Calibri Light"/>
          <w:i/>
        </w:rPr>
        <w:sectPr w:rsidR="002960EE" w:rsidRPr="00222380" w:rsidSect="009B10DC">
          <w:pgSz w:w="11906" w:h="16838"/>
          <w:pgMar w:top="1417" w:right="1417" w:bottom="1417" w:left="1417" w:header="708" w:footer="708" w:gutter="0"/>
          <w:cols w:space="708"/>
          <w:docGrid w:linePitch="360"/>
        </w:sectPr>
      </w:pPr>
      <w:r w:rsidRPr="00222380">
        <w:rPr>
          <w:rFonts w:ascii="Calibri Light" w:hAnsi="Calibri Light" w:cs="Calibri Light"/>
        </w:rPr>
        <w:t xml:space="preserve">Izvor: </w:t>
      </w:r>
      <w:r w:rsidRPr="00222380">
        <w:rPr>
          <w:rFonts w:ascii="Calibri Light" w:hAnsi="Calibri Light" w:cs="Calibri Light"/>
          <w:i/>
        </w:rPr>
        <w:t>Državni zavod za statistiku</w:t>
      </w:r>
      <w:r w:rsidR="00AB71A4" w:rsidRPr="00222380">
        <w:rPr>
          <w:rFonts w:ascii="Calibri Light" w:hAnsi="Calibri Light" w:cs="Calibri Light"/>
          <w:i/>
        </w:rPr>
        <w:t xml:space="preserve"> (podaci za stanovništvo prema najviše završenoj školi i spolu</w:t>
      </w:r>
      <w:r w:rsidR="006C1C7A" w:rsidRPr="00222380">
        <w:rPr>
          <w:rFonts w:ascii="Calibri Light" w:hAnsi="Calibri Light" w:cs="Calibri Light"/>
          <w:i/>
        </w:rPr>
        <w:t xml:space="preserve"> - </w:t>
      </w:r>
      <w:hyperlink r:id="rId20" w:history="1">
        <w:r w:rsidR="008D7B33" w:rsidRPr="00222380">
          <w:rPr>
            <w:rStyle w:val="Hiperveza"/>
            <w:rFonts w:ascii="Calibri Light" w:hAnsi="Calibri Light" w:cs="Calibri Light"/>
            <w:i/>
            <w:color w:val="auto"/>
          </w:rPr>
          <w:t>https://www.dzs.hr/hrv/censuses/census2011/results/censustabsxls.htm</w:t>
        </w:r>
      </w:hyperlink>
      <w:r w:rsidR="00AB71A4" w:rsidRPr="00222380">
        <w:rPr>
          <w:rFonts w:ascii="Calibri Light" w:hAnsi="Calibri Light" w:cs="Calibri Light"/>
          <w:i/>
        </w:rPr>
        <w:t>)</w:t>
      </w:r>
    </w:p>
    <w:p w14:paraId="73E4DB9E" w14:textId="011F2D59" w:rsidR="00CB4BE3" w:rsidRPr="00222380" w:rsidRDefault="00456CFA" w:rsidP="00222380">
      <w:pPr>
        <w:pStyle w:val="Naslov1"/>
        <w:numPr>
          <w:ilvl w:val="0"/>
          <w:numId w:val="8"/>
        </w:numPr>
        <w:jc w:val="both"/>
        <w:rPr>
          <w:rFonts w:ascii="Calibri Light" w:hAnsi="Calibri Light" w:cs="Calibri Light"/>
        </w:rPr>
      </w:pPr>
      <w:bookmarkStart w:id="820" w:name="_Toc132615780"/>
      <w:r w:rsidRPr="00222380">
        <w:rPr>
          <w:rFonts w:ascii="Calibri Light" w:hAnsi="Calibri Light" w:cs="Calibri Light"/>
        </w:rPr>
        <w:lastRenderedPageBreak/>
        <w:t xml:space="preserve">REZULTATI PROVEDBE </w:t>
      </w:r>
      <w:proofErr w:type="spellStart"/>
      <w:r w:rsidRPr="00222380">
        <w:rPr>
          <w:rFonts w:ascii="Calibri Light" w:hAnsi="Calibri Light" w:cs="Calibri Light"/>
        </w:rPr>
        <w:t>LRS</w:t>
      </w:r>
      <w:proofErr w:type="spellEnd"/>
      <w:r w:rsidRPr="00222380">
        <w:rPr>
          <w:rFonts w:ascii="Calibri Light" w:hAnsi="Calibri Light" w:cs="Calibri Light"/>
        </w:rPr>
        <w:t xml:space="preserve"> U RAZDOBLJU 2014. – 202</w:t>
      </w:r>
      <w:r w:rsidR="00953AA7" w:rsidRPr="00222380">
        <w:rPr>
          <w:rFonts w:ascii="Calibri Light" w:hAnsi="Calibri Light" w:cs="Calibri Light"/>
        </w:rPr>
        <w:t>2</w:t>
      </w:r>
      <w:r w:rsidRPr="00222380">
        <w:rPr>
          <w:rFonts w:ascii="Calibri Light" w:hAnsi="Calibri Light" w:cs="Calibri Light"/>
        </w:rPr>
        <w:t>.</w:t>
      </w:r>
      <w:bookmarkEnd w:id="820"/>
      <w:r w:rsidRPr="00222380">
        <w:rPr>
          <w:rFonts w:ascii="Calibri Light" w:hAnsi="Calibri Light" w:cs="Calibri Light"/>
        </w:rPr>
        <w:t xml:space="preserve"> </w:t>
      </w:r>
    </w:p>
    <w:p w14:paraId="0066DCB3" w14:textId="77777777" w:rsidR="00E06F40" w:rsidRPr="00222380" w:rsidRDefault="00E06F40" w:rsidP="00222380">
      <w:pPr>
        <w:pStyle w:val="Odlomakpopisa"/>
        <w:spacing w:after="0"/>
        <w:ind w:left="360"/>
        <w:jc w:val="both"/>
        <w:rPr>
          <w:rFonts w:ascii="Calibri Light" w:hAnsi="Calibri Light" w:cs="Calibri Light"/>
          <w:b/>
        </w:rPr>
      </w:pPr>
    </w:p>
    <w:p w14:paraId="02EAA467" w14:textId="77777777" w:rsidR="00D05E31" w:rsidRPr="00222380" w:rsidRDefault="00D05E31" w:rsidP="00222380">
      <w:pPr>
        <w:jc w:val="both"/>
        <w:rPr>
          <w:rFonts w:ascii="Calibri Light" w:hAnsi="Calibri Light" w:cs="Calibri Light"/>
          <w:bCs/>
        </w:rPr>
      </w:pPr>
      <w:r w:rsidRPr="00222380">
        <w:rPr>
          <w:rFonts w:ascii="Calibri Light" w:hAnsi="Calibri Light" w:cs="Calibri Light"/>
          <w:bCs/>
        </w:rPr>
        <w:t xml:space="preserve">LAG SAVA započeo je s objavom natječaja na LAG razini 2018. godine. Pri tome treba naglasiti da je provedba LAG natječaja bila moguća tek po dobivanju službenog odobrenja za pojedini tip operacija od strane </w:t>
      </w:r>
      <w:proofErr w:type="spellStart"/>
      <w:r w:rsidRPr="00222380">
        <w:rPr>
          <w:rFonts w:ascii="Calibri Light" w:hAnsi="Calibri Light" w:cs="Calibri Light"/>
          <w:bCs/>
        </w:rPr>
        <w:t>APPRRR</w:t>
      </w:r>
      <w:proofErr w:type="spellEnd"/>
      <w:r w:rsidRPr="00222380">
        <w:rPr>
          <w:rFonts w:ascii="Calibri Light" w:hAnsi="Calibri Light" w:cs="Calibri Light"/>
          <w:bCs/>
        </w:rPr>
        <w:t xml:space="preserve"> (tzv. Aktivacija)  i to tako da se sve odredbe iz natječaja  na nacionalnoj razini moraju preslikati na razini LAG natječaja i to tipovi operacija, uvjeti za prihvatljive korisnike, aktivnosti i troškove te minimalne iznose odobrene za pojedini projekt.  Od 2018. godine LAG je raspisao ukupno 8 Natječaja iz </w:t>
      </w:r>
      <w:proofErr w:type="spellStart"/>
      <w:r w:rsidRPr="00222380">
        <w:rPr>
          <w:rFonts w:ascii="Calibri Light" w:hAnsi="Calibri Light" w:cs="Calibri Light"/>
          <w:bCs/>
        </w:rPr>
        <w:t>LRS</w:t>
      </w:r>
      <w:proofErr w:type="spellEnd"/>
      <w:r w:rsidRPr="00222380">
        <w:rPr>
          <w:rFonts w:ascii="Calibri Light" w:hAnsi="Calibri Light" w:cs="Calibri Light"/>
          <w:bCs/>
        </w:rPr>
        <w:t xml:space="preserve">, ponovljeni su Natječaji za male poljoprivrednike te Natječaj za </w:t>
      </w:r>
      <w:proofErr w:type="spellStart"/>
      <w:r w:rsidRPr="00222380">
        <w:rPr>
          <w:rFonts w:ascii="Calibri Light" w:hAnsi="Calibri Light" w:cs="Calibri Light"/>
          <w:bCs/>
        </w:rPr>
        <w:t>JLS</w:t>
      </w:r>
      <w:proofErr w:type="spellEnd"/>
      <w:r w:rsidRPr="00222380">
        <w:rPr>
          <w:rFonts w:ascii="Calibri Light" w:hAnsi="Calibri Light" w:cs="Calibri Light"/>
          <w:bCs/>
        </w:rPr>
        <w:t xml:space="preserve">-ove. Oba Natječaja raspisana su u tri navrata. Od ukupno odobrenih 86 projekta od strane </w:t>
      </w:r>
      <w:proofErr w:type="spellStart"/>
      <w:r w:rsidRPr="00222380">
        <w:rPr>
          <w:rFonts w:ascii="Calibri Light" w:hAnsi="Calibri Light" w:cs="Calibri Light"/>
          <w:bCs/>
        </w:rPr>
        <w:t>APPRRR</w:t>
      </w:r>
      <w:proofErr w:type="spellEnd"/>
      <w:r w:rsidRPr="00222380">
        <w:rPr>
          <w:rFonts w:ascii="Calibri Light" w:hAnsi="Calibri Light" w:cs="Calibri Light"/>
          <w:bCs/>
        </w:rPr>
        <w:t>-a, u potpunosti je završeno i isplaćeno 39 projekata. Većina završenih projekata, njih 26 predstavljaju projekte malih poljoprivrednika.</w:t>
      </w:r>
    </w:p>
    <w:p w14:paraId="7EB1B29F" w14:textId="77777777" w:rsidR="00D05E31" w:rsidRPr="00222380" w:rsidRDefault="00D05E31" w:rsidP="00222380">
      <w:pPr>
        <w:jc w:val="both"/>
        <w:rPr>
          <w:rFonts w:ascii="Calibri Light" w:hAnsi="Calibri Light" w:cs="Calibri Light"/>
          <w:bCs/>
        </w:rPr>
      </w:pPr>
      <w:r w:rsidRPr="00222380">
        <w:rPr>
          <w:rFonts w:ascii="Calibri Light" w:hAnsi="Calibri Light" w:cs="Calibri Light"/>
          <w:bCs/>
        </w:rPr>
        <w:t>Zaposlenici LAG-a, te pojedini članovi partnerstva i volonteri, educirani su putem različitih radionica i edukacija o: LEADER-</w:t>
      </w:r>
      <w:proofErr w:type="spellStart"/>
      <w:r w:rsidRPr="00222380">
        <w:rPr>
          <w:rFonts w:ascii="Calibri Light" w:hAnsi="Calibri Light" w:cs="Calibri Light"/>
          <w:bCs/>
        </w:rPr>
        <w:t>CLLD</w:t>
      </w:r>
      <w:proofErr w:type="spellEnd"/>
      <w:r w:rsidRPr="00222380">
        <w:rPr>
          <w:rFonts w:ascii="Calibri Light" w:hAnsi="Calibri Light" w:cs="Calibri Light"/>
          <w:bCs/>
        </w:rPr>
        <w:t xml:space="preserve"> metodologiji uključujući monitoring i evaluaciju </w:t>
      </w:r>
      <w:proofErr w:type="spellStart"/>
      <w:r w:rsidRPr="00222380">
        <w:rPr>
          <w:rFonts w:ascii="Calibri Light" w:hAnsi="Calibri Light" w:cs="Calibri Light"/>
          <w:bCs/>
        </w:rPr>
        <w:t>LRS</w:t>
      </w:r>
      <w:proofErr w:type="spellEnd"/>
      <w:r w:rsidRPr="00222380">
        <w:rPr>
          <w:rFonts w:ascii="Calibri Light" w:hAnsi="Calibri Light" w:cs="Calibri Light"/>
          <w:bCs/>
        </w:rPr>
        <w:t xml:space="preserve">, poslovanju i financijskom upravljanju udruga, metodama provedbe različitih operacija </w:t>
      </w:r>
      <w:proofErr w:type="spellStart"/>
      <w:r w:rsidRPr="00222380">
        <w:rPr>
          <w:rFonts w:ascii="Calibri Light" w:hAnsi="Calibri Light" w:cs="Calibri Light"/>
          <w:bCs/>
        </w:rPr>
        <w:t>LRS</w:t>
      </w:r>
      <w:proofErr w:type="spellEnd"/>
      <w:r w:rsidRPr="00222380">
        <w:rPr>
          <w:rFonts w:ascii="Calibri Light" w:hAnsi="Calibri Light" w:cs="Calibri Light"/>
          <w:bCs/>
        </w:rPr>
        <w:t xml:space="preserve">, provedbi pojedinih operacija </w:t>
      </w:r>
      <w:proofErr w:type="spellStart"/>
      <w:r w:rsidRPr="00222380">
        <w:rPr>
          <w:rFonts w:ascii="Calibri Light" w:hAnsi="Calibri Light" w:cs="Calibri Light"/>
          <w:bCs/>
        </w:rPr>
        <w:t>PRR</w:t>
      </w:r>
      <w:proofErr w:type="spellEnd"/>
      <w:r w:rsidRPr="00222380">
        <w:rPr>
          <w:rFonts w:ascii="Calibri Light" w:hAnsi="Calibri Light" w:cs="Calibri Light"/>
          <w:bCs/>
        </w:rPr>
        <w:t xml:space="preserve"> RH, Pripremi i provedbi EU projekta, Javnoj nabavi, primjeni legislative različitih tematskih područja a vezano uz rad LAG-a i provedbu </w:t>
      </w:r>
      <w:proofErr w:type="spellStart"/>
      <w:r w:rsidRPr="00222380">
        <w:rPr>
          <w:rFonts w:ascii="Calibri Light" w:hAnsi="Calibri Light" w:cs="Calibri Light"/>
          <w:bCs/>
        </w:rPr>
        <w:t>LRS</w:t>
      </w:r>
      <w:proofErr w:type="spellEnd"/>
      <w:r w:rsidRPr="00222380">
        <w:rPr>
          <w:rFonts w:ascii="Calibri Light" w:hAnsi="Calibri Light" w:cs="Calibri Light"/>
          <w:bCs/>
        </w:rPr>
        <w:t xml:space="preserve"> (uredsko poslovanje, javna nabava, </w:t>
      </w:r>
      <w:proofErr w:type="spellStart"/>
      <w:r w:rsidRPr="00222380">
        <w:rPr>
          <w:rFonts w:ascii="Calibri Light" w:hAnsi="Calibri Light" w:cs="Calibri Light"/>
          <w:bCs/>
        </w:rPr>
        <w:t>GDPR</w:t>
      </w:r>
      <w:proofErr w:type="spellEnd"/>
      <w:r w:rsidRPr="00222380">
        <w:rPr>
          <w:rFonts w:ascii="Calibri Light" w:hAnsi="Calibri Light" w:cs="Calibri Light"/>
          <w:bCs/>
        </w:rPr>
        <w:t xml:space="preserve"> i dr.), financiranju projekata putem drugih fondova i programa EU, </w:t>
      </w:r>
      <w:proofErr w:type="spellStart"/>
      <w:r w:rsidRPr="00222380">
        <w:rPr>
          <w:rFonts w:ascii="Calibri Light" w:hAnsi="Calibri Light" w:cs="Calibri Light"/>
          <w:bCs/>
        </w:rPr>
        <w:t>crowdfunding</w:t>
      </w:r>
      <w:proofErr w:type="spellEnd"/>
      <w:r w:rsidRPr="00222380">
        <w:rPr>
          <w:rFonts w:ascii="Calibri Light" w:hAnsi="Calibri Light" w:cs="Calibri Light"/>
          <w:bCs/>
        </w:rPr>
        <w:t>-u i ostalim temama važnim za redovito poslovanje LAG-a.</w:t>
      </w:r>
    </w:p>
    <w:p w14:paraId="5E657DC7" w14:textId="0EC99296" w:rsidR="00870953" w:rsidRPr="00222380" w:rsidRDefault="00D05E31" w:rsidP="00222380">
      <w:pPr>
        <w:jc w:val="both"/>
        <w:rPr>
          <w:rFonts w:ascii="Calibri Light" w:eastAsia="Times New Roman" w:hAnsi="Calibri Light" w:cs="Calibri Light"/>
          <w:lang w:eastAsia="hr-HR"/>
        </w:rPr>
        <w:sectPr w:rsidR="00870953" w:rsidRPr="00222380" w:rsidSect="00B80BA9">
          <w:pgSz w:w="11906" w:h="16838"/>
          <w:pgMar w:top="1417" w:right="1417" w:bottom="1417" w:left="1417" w:header="708" w:footer="708" w:gutter="0"/>
          <w:cols w:space="708"/>
          <w:docGrid w:linePitch="360"/>
        </w:sectPr>
      </w:pPr>
      <w:r w:rsidRPr="00222380">
        <w:rPr>
          <w:rFonts w:ascii="Calibri Light" w:hAnsi="Calibri Light" w:cs="Calibri Light"/>
          <w:bCs/>
        </w:rPr>
        <w:t xml:space="preserve">Sukladno programskim odredbama LAG SAVA nije mogao financirati projekte posebno namijenjene ranjivim skupinama jer takvih tipova operacija i mjera nije niti bilo u Programu ruralnog razvoja RH za razdoblje 2014-2020. Za korištenje sredstava na nacionalnoj razini iz Europskog socijalnog fonda ograničavajući faktor prije svega je bio visok stupanj razvijenosti jedinica lokalne samouprave, te ograničeni iznosi za plaće (manje od plaća koje su se za iste ili slične poslove mogle ugovoriti na LAG području), no unatoč tome LAG je u svojstvu partnera sudjelovao u projektu pod nazivom </w:t>
      </w:r>
      <w:proofErr w:type="spellStart"/>
      <w:r w:rsidRPr="00222380">
        <w:rPr>
          <w:rFonts w:ascii="Calibri Light" w:hAnsi="Calibri Light" w:cs="Calibri Light"/>
          <w:bCs/>
        </w:rPr>
        <w:t>Job</w:t>
      </w:r>
      <w:proofErr w:type="spellEnd"/>
      <w:r w:rsidRPr="00222380">
        <w:rPr>
          <w:rFonts w:ascii="Calibri Light" w:hAnsi="Calibri Light" w:cs="Calibri Light"/>
          <w:bCs/>
        </w:rPr>
        <w:t xml:space="preserve"> </w:t>
      </w:r>
      <w:proofErr w:type="spellStart"/>
      <w:r w:rsidRPr="00222380">
        <w:rPr>
          <w:rFonts w:ascii="Calibri Light" w:hAnsi="Calibri Light" w:cs="Calibri Light"/>
          <w:bCs/>
        </w:rPr>
        <w:t>College</w:t>
      </w:r>
      <w:proofErr w:type="spellEnd"/>
      <w:r w:rsidRPr="00222380">
        <w:rPr>
          <w:rFonts w:ascii="Calibri Light" w:hAnsi="Calibri Light" w:cs="Calibri Light"/>
          <w:bCs/>
        </w:rPr>
        <w:t xml:space="preserve"> SAVA financiranom iz Europskog socijalnog fonda te je na svom području radio s mladim, nezaposlenim osobama. Osim ovog </w:t>
      </w:r>
      <w:proofErr w:type="spellStart"/>
      <w:r w:rsidRPr="00222380">
        <w:rPr>
          <w:rFonts w:ascii="Calibri Light" w:hAnsi="Calibri Light" w:cs="Calibri Light"/>
          <w:bCs/>
        </w:rPr>
        <w:t>ESF</w:t>
      </w:r>
      <w:proofErr w:type="spellEnd"/>
      <w:r w:rsidRPr="00222380">
        <w:rPr>
          <w:rFonts w:ascii="Calibri Light" w:hAnsi="Calibri Light" w:cs="Calibri Light"/>
          <w:bCs/>
        </w:rPr>
        <w:t xml:space="preserve"> projekta, u svojstvu nositelja provođeni su i drugi projekti financirani iz ERASMUS+ programa kao i iz drugih izvoda poput Zagrebačke županije, Agencije za elektroničke medije, Mreže za ruralni razvoj i sl. Pandemija je nepovoljno utjecala na provedbu već ugovorenih projekata kao i na Ugovaranje prijavljenih s obzirom na to da je intencija da se sva sredstva preusmjere u spašavanje gospodarstva te zdravstvo, a i ograničavajuće odredbe Stožera civilne zaštite onemogućuju provedbu projektiranih aktivnosti. Za projekte koji nisu financirani iz Mjere 19, već od strane drugih donatora LAG je ostvario sredstva od 86.435,30 EUR-a. </w:t>
      </w:r>
    </w:p>
    <w:p w14:paraId="0C74E264" w14:textId="3E3D0127" w:rsidR="00456CFA" w:rsidRPr="00222380" w:rsidRDefault="00456CFA" w:rsidP="00222380">
      <w:pPr>
        <w:pStyle w:val="Naslov3"/>
        <w:jc w:val="both"/>
        <w:rPr>
          <w:rFonts w:ascii="Calibri Light" w:hAnsi="Calibri Light" w:cs="Calibri Light"/>
          <w:lang w:eastAsia="hr-HR"/>
        </w:rPr>
      </w:pPr>
      <w:bookmarkStart w:id="821" w:name="_Toc132615781"/>
      <w:r w:rsidRPr="00222380">
        <w:rPr>
          <w:rFonts w:ascii="Calibri Light" w:hAnsi="Calibri Light" w:cs="Calibri Light"/>
          <w:lang w:eastAsia="hr-HR"/>
        </w:rPr>
        <w:lastRenderedPageBreak/>
        <w:t xml:space="preserve">Tablica </w:t>
      </w:r>
      <w:r w:rsidR="00243982" w:rsidRPr="00222380">
        <w:rPr>
          <w:rFonts w:ascii="Calibri Light" w:hAnsi="Calibri Light" w:cs="Calibri Light"/>
          <w:lang w:eastAsia="hr-HR"/>
        </w:rPr>
        <w:t>19</w:t>
      </w:r>
      <w:r w:rsidRPr="00222380">
        <w:rPr>
          <w:rFonts w:ascii="Calibri Light" w:hAnsi="Calibri Light" w:cs="Calibri Light"/>
          <w:lang w:eastAsia="hr-HR"/>
        </w:rPr>
        <w:t xml:space="preserve">: Rezultati provedbe </w:t>
      </w:r>
      <w:proofErr w:type="spellStart"/>
      <w:r w:rsidRPr="00222380">
        <w:rPr>
          <w:rFonts w:ascii="Calibri Light" w:hAnsi="Calibri Light" w:cs="Calibri Light"/>
          <w:lang w:eastAsia="hr-HR"/>
        </w:rPr>
        <w:t>LRS</w:t>
      </w:r>
      <w:proofErr w:type="spellEnd"/>
      <w:r w:rsidRPr="00222380">
        <w:rPr>
          <w:rFonts w:ascii="Calibri Light" w:hAnsi="Calibri Light" w:cs="Calibri Light"/>
          <w:lang w:eastAsia="hr-HR"/>
        </w:rPr>
        <w:t xml:space="preserve"> u razdoblju 2014. – 202</w:t>
      </w:r>
      <w:r w:rsidR="00B944D4" w:rsidRPr="00222380">
        <w:rPr>
          <w:rFonts w:ascii="Calibri Light" w:hAnsi="Calibri Light" w:cs="Calibri Light"/>
          <w:lang w:eastAsia="hr-HR"/>
        </w:rPr>
        <w:t>2</w:t>
      </w:r>
      <w:r w:rsidR="00A559B9" w:rsidRPr="00222380">
        <w:rPr>
          <w:rFonts w:ascii="Calibri Light" w:hAnsi="Calibri Light" w:cs="Calibri Light"/>
          <w:lang w:eastAsia="hr-HR"/>
        </w:rPr>
        <w:t>.</w:t>
      </w:r>
      <w:r w:rsidRPr="00222380">
        <w:rPr>
          <w:rFonts w:ascii="Calibri Light" w:hAnsi="Calibri Light" w:cs="Calibri Light"/>
          <w:lang w:eastAsia="hr-HR"/>
        </w:rPr>
        <w:t xml:space="preserve"> i provedbe drugih</w:t>
      </w:r>
      <w:r w:rsidR="006E53EB" w:rsidRPr="00222380">
        <w:rPr>
          <w:rFonts w:ascii="Calibri Light" w:hAnsi="Calibri Light" w:cs="Calibri Light"/>
          <w:lang w:eastAsia="hr-HR"/>
        </w:rPr>
        <w:t xml:space="preserve"> </w:t>
      </w:r>
      <w:r w:rsidRPr="00222380">
        <w:rPr>
          <w:rFonts w:ascii="Calibri Light" w:hAnsi="Calibri Light" w:cs="Calibri Light"/>
          <w:lang w:eastAsia="hr-HR"/>
        </w:rPr>
        <w:t>projekata</w:t>
      </w:r>
      <w:bookmarkEnd w:id="821"/>
    </w:p>
    <w:p w14:paraId="7B1DD57D" w14:textId="77777777" w:rsidR="00456CFA" w:rsidRPr="00222380" w:rsidRDefault="00456CFA" w:rsidP="00222380">
      <w:pPr>
        <w:pStyle w:val="Odlomakpopisa"/>
        <w:spacing w:after="0"/>
        <w:ind w:left="495"/>
        <w:jc w:val="both"/>
        <w:rPr>
          <w:rFonts w:ascii="Calibri Light" w:hAnsi="Calibri Light" w:cs="Calibri Light"/>
          <w:b/>
        </w:rPr>
      </w:pPr>
    </w:p>
    <w:tbl>
      <w:tblPr>
        <w:tblStyle w:val="Reetkatablice"/>
        <w:tblW w:w="15240" w:type="dxa"/>
        <w:tblInd w:w="-644" w:type="dxa"/>
        <w:tblLayout w:type="fixed"/>
        <w:tblLook w:val="04A0" w:firstRow="1" w:lastRow="0" w:firstColumn="1" w:lastColumn="0" w:noHBand="0" w:noVBand="1"/>
      </w:tblPr>
      <w:tblGrid>
        <w:gridCol w:w="1122"/>
        <w:gridCol w:w="363"/>
        <w:gridCol w:w="1134"/>
        <w:gridCol w:w="425"/>
        <w:gridCol w:w="851"/>
        <w:gridCol w:w="425"/>
        <w:gridCol w:w="850"/>
        <w:gridCol w:w="1276"/>
        <w:gridCol w:w="861"/>
        <w:gridCol w:w="840"/>
        <w:gridCol w:w="5817"/>
        <w:gridCol w:w="1276"/>
      </w:tblGrid>
      <w:tr w:rsidR="00EF52EB" w:rsidRPr="00222380" w14:paraId="47CF9CB6" w14:textId="77777777" w:rsidTr="00960205">
        <w:trPr>
          <w:trHeight w:val="476"/>
          <w:tblHeader/>
        </w:trPr>
        <w:tc>
          <w:tcPr>
            <w:tcW w:w="15240" w:type="dxa"/>
            <w:gridSpan w:val="12"/>
            <w:shd w:val="clear" w:color="auto" w:fill="B4C6E7" w:themeFill="accent1" w:themeFillTint="66"/>
          </w:tcPr>
          <w:p w14:paraId="42942155" w14:textId="203E1C1D" w:rsidR="00EF52EB" w:rsidRPr="00222380" w:rsidRDefault="00EF52EB" w:rsidP="00222380">
            <w:pPr>
              <w:pStyle w:val="Odlomakpopisa"/>
              <w:ind w:left="0"/>
              <w:jc w:val="both"/>
              <w:rPr>
                <w:rFonts w:ascii="Calibri Light" w:hAnsi="Calibri Light" w:cs="Calibri Light"/>
              </w:rPr>
            </w:pPr>
            <w:r w:rsidRPr="00222380">
              <w:rPr>
                <w:rFonts w:ascii="Calibri Light" w:hAnsi="Calibri Light" w:cs="Calibri Light"/>
              </w:rPr>
              <w:t xml:space="preserve">Provedba </w:t>
            </w:r>
            <w:proofErr w:type="spellStart"/>
            <w:r w:rsidRPr="00222380">
              <w:rPr>
                <w:rFonts w:ascii="Calibri Light" w:hAnsi="Calibri Light" w:cs="Calibri Light"/>
              </w:rPr>
              <w:t>LRS</w:t>
            </w:r>
            <w:proofErr w:type="spellEnd"/>
            <w:r w:rsidRPr="00222380">
              <w:rPr>
                <w:rFonts w:ascii="Calibri Light" w:hAnsi="Calibri Light" w:cs="Calibri Light"/>
              </w:rPr>
              <w:t xml:space="preserve"> 2014. – 202</w:t>
            </w:r>
            <w:r w:rsidR="00B944D4" w:rsidRPr="00222380">
              <w:rPr>
                <w:rFonts w:ascii="Calibri Light" w:hAnsi="Calibri Light" w:cs="Calibri Light"/>
              </w:rPr>
              <w:t>2</w:t>
            </w:r>
            <w:r w:rsidRPr="00222380">
              <w:rPr>
                <w:rFonts w:ascii="Calibri Light" w:hAnsi="Calibri Light" w:cs="Calibri Light"/>
              </w:rPr>
              <w:t>.</w:t>
            </w:r>
          </w:p>
        </w:tc>
      </w:tr>
      <w:tr w:rsidR="00AC2754" w:rsidRPr="00222380" w14:paraId="20CD9451" w14:textId="77777777" w:rsidTr="00960205">
        <w:trPr>
          <w:tblHeader/>
        </w:trPr>
        <w:tc>
          <w:tcPr>
            <w:tcW w:w="1122" w:type="dxa"/>
            <w:vMerge w:val="restart"/>
            <w:shd w:val="clear" w:color="auto" w:fill="B4C6E7" w:themeFill="accent1" w:themeFillTint="66"/>
          </w:tcPr>
          <w:p w14:paraId="02BBBC00" w14:textId="77777777" w:rsidR="00AC2754" w:rsidRPr="00222380" w:rsidRDefault="00AC2754" w:rsidP="00222380">
            <w:pPr>
              <w:pStyle w:val="Odlomakpopisa"/>
              <w:ind w:left="0"/>
              <w:jc w:val="both"/>
              <w:rPr>
                <w:rFonts w:ascii="Calibri Light" w:hAnsi="Calibri Light" w:cs="Calibri Light"/>
                <w:sz w:val="20"/>
                <w:szCs w:val="20"/>
              </w:rPr>
            </w:pPr>
            <w:bookmarkStart w:id="822" w:name="_Hlk71276127"/>
            <w:r w:rsidRPr="00222380">
              <w:rPr>
                <w:rFonts w:ascii="Calibri Light" w:hAnsi="Calibri Light" w:cs="Calibri Light"/>
                <w:sz w:val="20"/>
                <w:szCs w:val="20"/>
              </w:rPr>
              <w:t>Tip operacije</w:t>
            </w:r>
          </w:p>
        </w:tc>
        <w:tc>
          <w:tcPr>
            <w:tcW w:w="1497" w:type="dxa"/>
            <w:gridSpan w:val="2"/>
            <w:shd w:val="clear" w:color="auto" w:fill="B4C6E7" w:themeFill="accent1" w:themeFillTint="66"/>
          </w:tcPr>
          <w:p w14:paraId="77280338" w14:textId="77777777" w:rsidR="00AC2754" w:rsidRPr="00222380" w:rsidRDefault="00AC2754"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 xml:space="preserve">Natječaj </w:t>
            </w:r>
          </w:p>
          <w:p w14:paraId="55107687" w14:textId="77777777" w:rsidR="00AC2754" w:rsidRPr="00222380" w:rsidRDefault="00AC2754"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LAG-a [upisati ukupan broj natječaja i ukupnu alokaciju svih natječaja]</w:t>
            </w:r>
          </w:p>
        </w:tc>
        <w:tc>
          <w:tcPr>
            <w:tcW w:w="1276" w:type="dxa"/>
            <w:gridSpan w:val="2"/>
            <w:shd w:val="clear" w:color="auto" w:fill="B4C6E7" w:themeFill="accent1" w:themeFillTint="66"/>
          </w:tcPr>
          <w:p w14:paraId="739FFB45" w14:textId="77777777" w:rsidR="00AC2754" w:rsidRPr="00222380" w:rsidRDefault="00AC2754"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Odobreni projekti od strane LAG-a [upisati ukupan broj odobrenih projekata i ukupan iznos svih projekata]</w:t>
            </w:r>
          </w:p>
        </w:tc>
        <w:tc>
          <w:tcPr>
            <w:tcW w:w="1275" w:type="dxa"/>
            <w:gridSpan w:val="2"/>
            <w:shd w:val="clear" w:color="auto" w:fill="B4C6E7" w:themeFill="accent1" w:themeFillTint="66"/>
          </w:tcPr>
          <w:p w14:paraId="5B778B4A" w14:textId="77777777" w:rsidR="00AC2754" w:rsidRPr="00222380" w:rsidRDefault="00AC2754"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 xml:space="preserve">Odobreni projekti od strane </w:t>
            </w:r>
            <w:proofErr w:type="spellStart"/>
            <w:r w:rsidRPr="00222380">
              <w:rPr>
                <w:rFonts w:ascii="Calibri Light" w:hAnsi="Calibri Light" w:cs="Calibri Light"/>
                <w:sz w:val="20"/>
                <w:szCs w:val="20"/>
              </w:rPr>
              <w:t>APPRRR</w:t>
            </w:r>
            <w:proofErr w:type="spellEnd"/>
            <w:r w:rsidRPr="00222380">
              <w:rPr>
                <w:rFonts w:ascii="Calibri Light" w:hAnsi="Calibri Light" w:cs="Calibri Light"/>
                <w:sz w:val="20"/>
                <w:szCs w:val="20"/>
              </w:rPr>
              <w:t xml:space="preserve"> [upisati ukupan broj odobrenih projekata i ukupan iznos svih projekata]</w:t>
            </w:r>
          </w:p>
        </w:tc>
        <w:tc>
          <w:tcPr>
            <w:tcW w:w="2137" w:type="dxa"/>
            <w:gridSpan w:val="2"/>
            <w:shd w:val="clear" w:color="auto" w:fill="B4C6E7" w:themeFill="accent1" w:themeFillTint="66"/>
          </w:tcPr>
          <w:p w14:paraId="14276E3A" w14:textId="77777777" w:rsidR="00AC2754" w:rsidRPr="00222380" w:rsidRDefault="00AC2754"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Potpuno isplaćeni projekti [upisati ukupan broj potpuno isplaćenih projekata i ukupan iznos potpuno isplaćenih projekata]</w:t>
            </w:r>
          </w:p>
        </w:tc>
        <w:tc>
          <w:tcPr>
            <w:tcW w:w="7933" w:type="dxa"/>
            <w:gridSpan w:val="3"/>
            <w:shd w:val="clear" w:color="auto" w:fill="B4C6E7" w:themeFill="accent1" w:themeFillTint="66"/>
          </w:tcPr>
          <w:p w14:paraId="47BC6077" w14:textId="77777777" w:rsidR="00AC2754" w:rsidRPr="00222380" w:rsidRDefault="00AC2754"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 xml:space="preserve">Pokazatelji </w:t>
            </w:r>
          </w:p>
        </w:tc>
      </w:tr>
      <w:tr w:rsidR="00B944D4" w:rsidRPr="00222380" w14:paraId="3D4E8FE4" w14:textId="77777777" w:rsidTr="00960205">
        <w:trPr>
          <w:tblHeader/>
        </w:trPr>
        <w:tc>
          <w:tcPr>
            <w:tcW w:w="1122" w:type="dxa"/>
            <w:vMerge/>
            <w:shd w:val="clear" w:color="auto" w:fill="B4C6E7" w:themeFill="accent1" w:themeFillTint="66"/>
          </w:tcPr>
          <w:p w14:paraId="09BFAE29" w14:textId="77777777" w:rsidR="00B944D4" w:rsidRPr="00222380" w:rsidRDefault="00B944D4" w:rsidP="00222380">
            <w:pPr>
              <w:pStyle w:val="Odlomakpopisa"/>
              <w:ind w:left="0"/>
              <w:jc w:val="both"/>
              <w:rPr>
                <w:rFonts w:ascii="Calibri Light" w:hAnsi="Calibri Light" w:cs="Calibri Light"/>
                <w:b/>
              </w:rPr>
            </w:pPr>
          </w:p>
        </w:tc>
        <w:tc>
          <w:tcPr>
            <w:tcW w:w="363" w:type="dxa"/>
            <w:shd w:val="clear" w:color="auto" w:fill="B4C6E7" w:themeFill="accent1" w:themeFillTint="66"/>
          </w:tcPr>
          <w:p w14:paraId="1989205B" w14:textId="77777777" w:rsidR="00B944D4" w:rsidRPr="00222380" w:rsidRDefault="00B944D4" w:rsidP="00222380">
            <w:pPr>
              <w:pStyle w:val="Odlomakpopisa"/>
              <w:ind w:left="0"/>
              <w:jc w:val="both"/>
              <w:rPr>
                <w:rFonts w:ascii="Calibri Light" w:hAnsi="Calibri Light" w:cs="Calibri Light"/>
                <w:sz w:val="16"/>
                <w:szCs w:val="16"/>
              </w:rPr>
            </w:pPr>
            <w:proofErr w:type="spellStart"/>
            <w:r w:rsidRPr="00222380">
              <w:rPr>
                <w:rFonts w:ascii="Calibri Light" w:hAnsi="Calibri Light" w:cs="Calibri Light"/>
                <w:sz w:val="16"/>
                <w:szCs w:val="16"/>
              </w:rPr>
              <w:t>br</w:t>
            </w:r>
            <w:proofErr w:type="spellEnd"/>
          </w:p>
        </w:tc>
        <w:tc>
          <w:tcPr>
            <w:tcW w:w="1134" w:type="dxa"/>
            <w:shd w:val="clear" w:color="auto" w:fill="B4C6E7" w:themeFill="accent1" w:themeFillTint="66"/>
          </w:tcPr>
          <w:p w14:paraId="3CAB0525" w14:textId="01ACDCF3" w:rsidR="00B944D4" w:rsidRPr="00222380" w:rsidRDefault="00B944D4" w:rsidP="00222380">
            <w:pPr>
              <w:pStyle w:val="Odlomakpopisa"/>
              <w:ind w:left="0"/>
              <w:jc w:val="both"/>
              <w:rPr>
                <w:rFonts w:ascii="Calibri Light" w:hAnsi="Calibri Light" w:cs="Calibri Light"/>
                <w:sz w:val="16"/>
                <w:szCs w:val="16"/>
              </w:rPr>
            </w:pPr>
            <w:r w:rsidRPr="00222380">
              <w:rPr>
                <w:rFonts w:ascii="Calibri Light" w:hAnsi="Calibri Light" w:cs="Calibri Light"/>
                <w:sz w:val="16"/>
                <w:szCs w:val="16"/>
              </w:rPr>
              <w:t xml:space="preserve">Alokacija, </w:t>
            </w:r>
            <w:r w:rsidR="00437C01" w:rsidRPr="00222380">
              <w:rPr>
                <w:rFonts w:ascii="Calibri Light" w:hAnsi="Calibri Light" w:cs="Calibri Light"/>
                <w:sz w:val="16"/>
                <w:szCs w:val="16"/>
              </w:rPr>
              <w:t>eura</w:t>
            </w:r>
          </w:p>
        </w:tc>
        <w:tc>
          <w:tcPr>
            <w:tcW w:w="425" w:type="dxa"/>
            <w:shd w:val="clear" w:color="auto" w:fill="B4C6E7" w:themeFill="accent1" w:themeFillTint="66"/>
          </w:tcPr>
          <w:p w14:paraId="07F13E3A" w14:textId="77777777" w:rsidR="00B944D4" w:rsidRPr="00222380" w:rsidRDefault="00B944D4" w:rsidP="00222380">
            <w:pPr>
              <w:pStyle w:val="Odlomakpopisa"/>
              <w:ind w:left="0"/>
              <w:jc w:val="both"/>
              <w:rPr>
                <w:rFonts w:ascii="Calibri Light" w:hAnsi="Calibri Light" w:cs="Calibri Light"/>
                <w:sz w:val="16"/>
                <w:szCs w:val="16"/>
              </w:rPr>
            </w:pPr>
            <w:proofErr w:type="spellStart"/>
            <w:r w:rsidRPr="00222380">
              <w:rPr>
                <w:rFonts w:ascii="Calibri Light" w:hAnsi="Calibri Light" w:cs="Calibri Light"/>
                <w:sz w:val="16"/>
                <w:szCs w:val="16"/>
              </w:rPr>
              <w:t>br</w:t>
            </w:r>
            <w:proofErr w:type="spellEnd"/>
          </w:p>
        </w:tc>
        <w:tc>
          <w:tcPr>
            <w:tcW w:w="851" w:type="dxa"/>
            <w:shd w:val="clear" w:color="auto" w:fill="B4C6E7" w:themeFill="accent1" w:themeFillTint="66"/>
          </w:tcPr>
          <w:p w14:paraId="4CECEC1E" w14:textId="5FA50029" w:rsidR="00B944D4" w:rsidRPr="00222380" w:rsidRDefault="00B944D4" w:rsidP="00222380">
            <w:pPr>
              <w:pStyle w:val="Odlomakpopisa"/>
              <w:ind w:left="0"/>
              <w:jc w:val="both"/>
              <w:rPr>
                <w:rFonts w:ascii="Calibri Light" w:hAnsi="Calibri Light" w:cs="Calibri Light"/>
                <w:sz w:val="16"/>
                <w:szCs w:val="16"/>
              </w:rPr>
            </w:pPr>
            <w:r w:rsidRPr="00222380">
              <w:rPr>
                <w:rFonts w:ascii="Calibri Light" w:hAnsi="Calibri Light" w:cs="Calibri Light"/>
                <w:sz w:val="16"/>
                <w:szCs w:val="16"/>
              </w:rPr>
              <w:t xml:space="preserve">Iznos, </w:t>
            </w:r>
            <w:r w:rsidR="00437C01" w:rsidRPr="00222380">
              <w:rPr>
                <w:rFonts w:ascii="Calibri Light" w:hAnsi="Calibri Light" w:cs="Calibri Light"/>
                <w:sz w:val="16"/>
                <w:szCs w:val="16"/>
              </w:rPr>
              <w:t>eura</w:t>
            </w:r>
          </w:p>
        </w:tc>
        <w:tc>
          <w:tcPr>
            <w:tcW w:w="425" w:type="dxa"/>
            <w:shd w:val="clear" w:color="auto" w:fill="B4C6E7" w:themeFill="accent1" w:themeFillTint="66"/>
          </w:tcPr>
          <w:p w14:paraId="382B2BD1" w14:textId="77777777" w:rsidR="00B944D4" w:rsidRPr="00222380" w:rsidRDefault="00B944D4" w:rsidP="00222380">
            <w:pPr>
              <w:pStyle w:val="Odlomakpopisa"/>
              <w:ind w:left="0"/>
              <w:jc w:val="both"/>
              <w:rPr>
                <w:rFonts w:ascii="Calibri Light" w:hAnsi="Calibri Light" w:cs="Calibri Light"/>
                <w:sz w:val="16"/>
                <w:szCs w:val="16"/>
              </w:rPr>
            </w:pPr>
            <w:proofErr w:type="spellStart"/>
            <w:r w:rsidRPr="00222380">
              <w:rPr>
                <w:rFonts w:ascii="Calibri Light" w:hAnsi="Calibri Light" w:cs="Calibri Light"/>
                <w:sz w:val="16"/>
                <w:szCs w:val="16"/>
              </w:rPr>
              <w:t>br</w:t>
            </w:r>
            <w:proofErr w:type="spellEnd"/>
          </w:p>
        </w:tc>
        <w:tc>
          <w:tcPr>
            <w:tcW w:w="850" w:type="dxa"/>
            <w:shd w:val="clear" w:color="auto" w:fill="B4C6E7" w:themeFill="accent1" w:themeFillTint="66"/>
          </w:tcPr>
          <w:p w14:paraId="6B3CC07F" w14:textId="58041357" w:rsidR="00B944D4" w:rsidRPr="00222380" w:rsidRDefault="00B944D4" w:rsidP="00222380">
            <w:pPr>
              <w:pStyle w:val="Odlomakpopisa"/>
              <w:ind w:left="0"/>
              <w:jc w:val="both"/>
              <w:rPr>
                <w:rFonts w:ascii="Calibri Light" w:hAnsi="Calibri Light" w:cs="Calibri Light"/>
                <w:sz w:val="16"/>
                <w:szCs w:val="16"/>
              </w:rPr>
            </w:pPr>
            <w:r w:rsidRPr="00222380">
              <w:rPr>
                <w:rFonts w:ascii="Calibri Light" w:hAnsi="Calibri Light" w:cs="Calibri Light"/>
                <w:sz w:val="16"/>
                <w:szCs w:val="16"/>
              </w:rPr>
              <w:t xml:space="preserve">Iznos, </w:t>
            </w:r>
            <w:r w:rsidR="00437C01" w:rsidRPr="00222380">
              <w:rPr>
                <w:rFonts w:ascii="Calibri Light" w:hAnsi="Calibri Light" w:cs="Calibri Light"/>
                <w:sz w:val="16"/>
                <w:szCs w:val="16"/>
              </w:rPr>
              <w:t>eura</w:t>
            </w:r>
          </w:p>
        </w:tc>
        <w:tc>
          <w:tcPr>
            <w:tcW w:w="1276" w:type="dxa"/>
            <w:shd w:val="clear" w:color="auto" w:fill="B4C6E7" w:themeFill="accent1" w:themeFillTint="66"/>
          </w:tcPr>
          <w:p w14:paraId="14B1C498" w14:textId="77777777" w:rsidR="00B944D4" w:rsidRPr="00222380" w:rsidRDefault="00B944D4" w:rsidP="00222380">
            <w:pPr>
              <w:pStyle w:val="Odlomakpopisa"/>
              <w:ind w:left="0"/>
              <w:jc w:val="both"/>
              <w:rPr>
                <w:rFonts w:ascii="Calibri Light" w:hAnsi="Calibri Light" w:cs="Calibri Light"/>
                <w:sz w:val="16"/>
                <w:szCs w:val="16"/>
              </w:rPr>
            </w:pPr>
            <w:proofErr w:type="spellStart"/>
            <w:r w:rsidRPr="00222380">
              <w:rPr>
                <w:rFonts w:ascii="Calibri Light" w:hAnsi="Calibri Light" w:cs="Calibri Light"/>
                <w:sz w:val="16"/>
                <w:szCs w:val="16"/>
              </w:rPr>
              <w:t>br</w:t>
            </w:r>
            <w:proofErr w:type="spellEnd"/>
          </w:p>
        </w:tc>
        <w:tc>
          <w:tcPr>
            <w:tcW w:w="861" w:type="dxa"/>
            <w:shd w:val="clear" w:color="auto" w:fill="B4C6E7" w:themeFill="accent1" w:themeFillTint="66"/>
          </w:tcPr>
          <w:p w14:paraId="02CFC9D3" w14:textId="2F66D769" w:rsidR="00B944D4" w:rsidRPr="00222380" w:rsidRDefault="00B944D4" w:rsidP="00222380">
            <w:pPr>
              <w:pStyle w:val="Odlomakpopisa"/>
              <w:ind w:left="0"/>
              <w:jc w:val="both"/>
              <w:rPr>
                <w:rFonts w:ascii="Calibri Light" w:hAnsi="Calibri Light" w:cs="Calibri Light"/>
                <w:sz w:val="16"/>
                <w:szCs w:val="16"/>
              </w:rPr>
            </w:pPr>
            <w:r w:rsidRPr="00222380">
              <w:rPr>
                <w:rFonts w:ascii="Calibri Light" w:hAnsi="Calibri Light" w:cs="Calibri Light"/>
                <w:sz w:val="16"/>
                <w:szCs w:val="16"/>
              </w:rPr>
              <w:t xml:space="preserve">Iznos, </w:t>
            </w:r>
            <w:r w:rsidR="00437C01" w:rsidRPr="00222380">
              <w:rPr>
                <w:rFonts w:ascii="Calibri Light" w:hAnsi="Calibri Light" w:cs="Calibri Light"/>
                <w:sz w:val="16"/>
                <w:szCs w:val="16"/>
              </w:rPr>
              <w:t>eura</w:t>
            </w:r>
          </w:p>
        </w:tc>
        <w:tc>
          <w:tcPr>
            <w:tcW w:w="840" w:type="dxa"/>
            <w:shd w:val="clear" w:color="auto" w:fill="B4C6E7" w:themeFill="accent1" w:themeFillTint="66"/>
          </w:tcPr>
          <w:p w14:paraId="787E4584" w14:textId="77777777" w:rsidR="00B944D4" w:rsidRPr="00222380" w:rsidRDefault="00B944D4" w:rsidP="00222380">
            <w:pPr>
              <w:pStyle w:val="Odlomakpopisa"/>
              <w:ind w:left="0"/>
              <w:jc w:val="both"/>
              <w:rPr>
                <w:rFonts w:ascii="Calibri Light" w:hAnsi="Calibri Light" w:cs="Calibri Light"/>
                <w:sz w:val="16"/>
                <w:szCs w:val="16"/>
              </w:rPr>
            </w:pPr>
            <w:r w:rsidRPr="00222380">
              <w:rPr>
                <w:rFonts w:ascii="Calibri Light" w:hAnsi="Calibri Light" w:cs="Calibri Light"/>
                <w:sz w:val="16"/>
                <w:szCs w:val="16"/>
              </w:rPr>
              <w:t>Br. novostvorenih radnih mjesta (u isplaćenim projektima)</w:t>
            </w:r>
          </w:p>
        </w:tc>
        <w:tc>
          <w:tcPr>
            <w:tcW w:w="5817" w:type="dxa"/>
            <w:shd w:val="clear" w:color="auto" w:fill="B4C6E7" w:themeFill="accent1" w:themeFillTint="66"/>
          </w:tcPr>
          <w:p w14:paraId="1F3DDD0E" w14:textId="77777777" w:rsidR="00B944D4" w:rsidRPr="00222380" w:rsidRDefault="00B944D4" w:rsidP="00222380">
            <w:pPr>
              <w:pStyle w:val="Odlomakpopisa"/>
              <w:ind w:left="0"/>
              <w:jc w:val="both"/>
              <w:rPr>
                <w:rFonts w:ascii="Calibri Light" w:hAnsi="Calibri Light" w:cs="Calibri Light"/>
                <w:sz w:val="16"/>
                <w:szCs w:val="16"/>
              </w:rPr>
            </w:pPr>
            <w:r w:rsidRPr="00222380">
              <w:rPr>
                <w:rFonts w:ascii="Calibri Light" w:hAnsi="Calibri Light" w:cs="Calibri Light"/>
                <w:sz w:val="16"/>
                <w:szCs w:val="16"/>
              </w:rPr>
              <w:t>Pokazatelji LAG-a [upisati ciljne pokazatelje LAG-a – naziv pokazatelja i iznos]</w:t>
            </w:r>
          </w:p>
        </w:tc>
        <w:tc>
          <w:tcPr>
            <w:tcW w:w="1276" w:type="dxa"/>
            <w:shd w:val="clear" w:color="auto" w:fill="B4C6E7" w:themeFill="accent1" w:themeFillTint="66"/>
          </w:tcPr>
          <w:p w14:paraId="2356357C" w14:textId="77777777" w:rsidR="00B944D4" w:rsidRPr="00222380" w:rsidRDefault="00B944D4" w:rsidP="00222380">
            <w:pPr>
              <w:pStyle w:val="Odlomakpopisa"/>
              <w:ind w:left="0"/>
              <w:jc w:val="both"/>
              <w:rPr>
                <w:rFonts w:ascii="Calibri Light" w:hAnsi="Calibri Light" w:cs="Calibri Light"/>
                <w:sz w:val="16"/>
                <w:szCs w:val="16"/>
              </w:rPr>
            </w:pPr>
            <w:r w:rsidRPr="00222380">
              <w:rPr>
                <w:rFonts w:ascii="Calibri Light" w:hAnsi="Calibri Light" w:cs="Calibri Light"/>
                <w:sz w:val="16"/>
                <w:szCs w:val="16"/>
              </w:rPr>
              <w:t>Pokazatelji LAG-a [upisati pokazatelje LAG-a – naziv pokazatelja i iznos</w:t>
            </w:r>
            <w:r w:rsidR="004C138C" w:rsidRPr="00222380">
              <w:rPr>
                <w:rFonts w:ascii="Calibri Light" w:hAnsi="Calibri Light" w:cs="Calibri Light"/>
                <w:sz w:val="16"/>
                <w:szCs w:val="16"/>
              </w:rPr>
              <w:t xml:space="preserve"> u isplaćenim projektima</w:t>
            </w:r>
            <w:r w:rsidRPr="00222380">
              <w:rPr>
                <w:rFonts w:ascii="Calibri Light" w:hAnsi="Calibri Light" w:cs="Calibri Light"/>
                <w:sz w:val="16"/>
                <w:szCs w:val="16"/>
              </w:rPr>
              <w:t>]</w:t>
            </w:r>
          </w:p>
        </w:tc>
      </w:tr>
      <w:bookmarkEnd w:id="822"/>
      <w:tr w:rsidR="008A4187" w:rsidRPr="00222380" w14:paraId="2EE03906" w14:textId="77777777" w:rsidTr="00870953">
        <w:tc>
          <w:tcPr>
            <w:tcW w:w="1122" w:type="dxa"/>
          </w:tcPr>
          <w:p w14:paraId="09F3005D" w14:textId="77777777"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4.1.1.</w:t>
            </w:r>
          </w:p>
        </w:tc>
        <w:tc>
          <w:tcPr>
            <w:tcW w:w="363" w:type="dxa"/>
          </w:tcPr>
          <w:p w14:paraId="4A619DCA" w14:textId="7FF42F2E"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1</w:t>
            </w:r>
          </w:p>
        </w:tc>
        <w:tc>
          <w:tcPr>
            <w:tcW w:w="1134" w:type="dxa"/>
          </w:tcPr>
          <w:p w14:paraId="1DEF3C74" w14:textId="55C2E58E"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1974732,78</w:t>
            </w:r>
          </w:p>
        </w:tc>
        <w:tc>
          <w:tcPr>
            <w:tcW w:w="425" w:type="dxa"/>
          </w:tcPr>
          <w:p w14:paraId="7DEF0175" w14:textId="30ED5D84"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12</w:t>
            </w:r>
          </w:p>
        </w:tc>
        <w:tc>
          <w:tcPr>
            <w:tcW w:w="851" w:type="dxa"/>
          </w:tcPr>
          <w:p w14:paraId="5517E51B" w14:textId="1D295E22"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1974732,78</w:t>
            </w:r>
          </w:p>
        </w:tc>
        <w:tc>
          <w:tcPr>
            <w:tcW w:w="425" w:type="dxa"/>
          </w:tcPr>
          <w:p w14:paraId="10BD238A" w14:textId="570CF546"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12</w:t>
            </w:r>
          </w:p>
        </w:tc>
        <w:tc>
          <w:tcPr>
            <w:tcW w:w="850" w:type="dxa"/>
          </w:tcPr>
          <w:p w14:paraId="430919BC" w14:textId="272A5DBE"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1974732,78</w:t>
            </w:r>
          </w:p>
        </w:tc>
        <w:tc>
          <w:tcPr>
            <w:tcW w:w="1276" w:type="dxa"/>
          </w:tcPr>
          <w:p w14:paraId="4F2D0867" w14:textId="1F5AF74D"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5</w:t>
            </w:r>
          </w:p>
        </w:tc>
        <w:tc>
          <w:tcPr>
            <w:tcW w:w="861" w:type="dxa"/>
          </w:tcPr>
          <w:p w14:paraId="0DA83FB9" w14:textId="7FCDFE10"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664354</w:t>
            </w:r>
          </w:p>
        </w:tc>
        <w:tc>
          <w:tcPr>
            <w:tcW w:w="840" w:type="dxa"/>
          </w:tcPr>
          <w:p w14:paraId="0AA149B1" w14:textId="1C98BBC1"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1</w:t>
            </w:r>
          </w:p>
        </w:tc>
        <w:tc>
          <w:tcPr>
            <w:tcW w:w="5817" w:type="dxa"/>
            <w:vMerge w:val="restart"/>
          </w:tcPr>
          <w:p w14:paraId="69E1922B" w14:textId="77777777" w:rsidR="006563DF" w:rsidRPr="00222380" w:rsidRDefault="006563DF" w:rsidP="00222380">
            <w:pPr>
              <w:pStyle w:val="Default"/>
              <w:jc w:val="both"/>
              <w:rPr>
                <w:rFonts w:ascii="Calibri Light" w:hAnsi="Calibri Light" w:cs="Calibri Light"/>
                <w:color w:val="auto"/>
              </w:rPr>
            </w:pPr>
          </w:p>
          <w:p w14:paraId="0DB16E7D" w14:textId="1449F571" w:rsidR="006563DF" w:rsidRPr="00222380" w:rsidRDefault="002C6B1A" w:rsidP="00222380">
            <w:pPr>
              <w:pStyle w:val="Default"/>
              <w:numPr>
                <w:ilvl w:val="0"/>
                <w:numId w:val="42"/>
              </w:numPr>
              <w:jc w:val="both"/>
              <w:rPr>
                <w:rFonts w:ascii="Calibri Light" w:hAnsi="Calibri Light" w:cs="Calibri Light"/>
                <w:sz w:val="23"/>
                <w:szCs w:val="23"/>
              </w:rPr>
            </w:pPr>
            <w:r w:rsidRPr="00222380">
              <w:rPr>
                <w:rFonts w:ascii="Calibri Light" w:hAnsi="Calibri Light" w:cs="Calibri Light"/>
                <w:sz w:val="23"/>
                <w:szCs w:val="23"/>
              </w:rPr>
              <w:t xml:space="preserve">Rast zaposlenosti u projektima financiranim iz javnih sredstava </w:t>
            </w:r>
            <w:proofErr w:type="spellStart"/>
            <w:r w:rsidRPr="00222380">
              <w:rPr>
                <w:rFonts w:ascii="Calibri Light" w:hAnsi="Calibri Light" w:cs="Calibri Light"/>
                <w:sz w:val="23"/>
                <w:szCs w:val="23"/>
              </w:rPr>
              <w:t>EFPRR</w:t>
            </w:r>
            <w:proofErr w:type="spellEnd"/>
            <w:r w:rsidRPr="00222380">
              <w:rPr>
                <w:rFonts w:ascii="Calibri Light" w:hAnsi="Calibri Light" w:cs="Calibri Light"/>
                <w:sz w:val="23"/>
                <w:szCs w:val="23"/>
              </w:rPr>
              <w:t>/</w:t>
            </w:r>
            <w:proofErr w:type="spellStart"/>
            <w:r w:rsidRPr="00222380">
              <w:rPr>
                <w:rFonts w:ascii="Calibri Light" w:hAnsi="Calibri Light" w:cs="Calibri Light"/>
                <w:sz w:val="23"/>
                <w:szCs w:val="23"/>
              </w:rPr>
              <w:t>PRR</w:t>
            </w:r>
            <w:proofErr w:type="spellEnd"/>
            <w:r w:rsidRPr="00222380">
              <w:rPr>
                <w:rFonts w:ascii="Calibri Light" w:hAnsi="Calibri Light" w:cs="Calibri Light"/>
                <w:sz w:val="23"/>
                <w:szCs w:val="23"/>
              </w:rPr>
              <w:t xml:space="preserve"> 2014.-2020. za 1 zaposlenog</w:t>
            </w:r>
            <w:r w:rsidR="006563DF" w:rsidRPr="00222380">
              <w:rPr>
                <w:rFonts w:ascii="Calibri Light" w:hAnsi="Calibri Light" w:cs="Calibri Light"/>
                <w:sz w:val="23"/>
                <w:szCs w:val="23"/>
              </w:rPr>
              <w:t xml:space="preserve">. </w:t>
            </w:r>
          </w:p>
          <w:p w14:paraId="6AE87658" w14:textId="77777777" w:rsidR="006563DF" w:rsidRPr="00222380" w:rsidRDefault="006563DF" w:rsidP="00222380">
            <w:pPr>
              <w:pStyle w:val="Default"/>
              <w:numPr>
                <w:ilvl w:val="0"/>
                <w:numId w:val="42"/>
              </w:numPr>
              <w:jc w:val="both"/>
              <w:rPr>
                <w:rFonts w:ascii="Calibri Light" w:hAnsi="Calibri Light" w:cs="Calibri Light"/>
                <w:sz w:val="23"/>
                <w:szCs w:val="23"/>
              </w:rPr>
            </w:pPr>
            <w:r w:rsidRPr="00222380">
              <w:rPr>
                <w:rFonts w:ascii="Calibri Light" w:hAnsi="Calibri Light" w:cs="Calibri Light"/>
                <w:sz w:val="23"/>
                <w:szCs w:val="23"/>
              </w:rPr>
              <w:t xml:space="preserve">• Povećanje broja projekata sufinanciranih iz javnih sredstava </w:t>
            </w:r>
            <w:proofErr w:type="spellStart"/>
            <w:r w:rsidRPr="00222380">
              <w:rPr>
                <w:rFonts w:ascii="Calibri Light" w:hAnsi="Calibri Light" w:cs="Calibri Light"/>
                <w:sz w:val="23"/>
                <w:szCs w:val="23"/>
              </w:rPr>
              <w:t>PRR</w:t>
            </w:r>
            <w:proofErr w:type="spellEnd"/>
            <w:r w:rsidRPr="00222380">
              <w:rPr>
                <w:rFonts w:ascii="Calibri Light" w:hAnsi="Calibri Light" w:cs="Calibri Light"/>
                <w:sz w:val="23"/>
                <w:szCs w:val="23"/>
              </w:rPr>
              <w:t xml:space="preserve"> 2014.-2020. za 67 projekata </w:t>
            </w:r>
          </w:p>
          <w:p w14:paraId="7310EC00" w14:textId="77777777" w:rsidR="006563DF" w:rsidRPr="00222380" w:rsidRDefault="006563DF" w:rsidP="00222380">
            <w:pPr>
              <w:pStyle w:val="Default"/>
              <w:numPr>
                <w:ilvl w:val="0"/>
                <w:numId w:val="42"/>
              </w:numPr>
              <w:jc w:val="both"/>
              <w:rPr>
                <w:rFonts w:ascii="Calibri Light" w:hAnsi="Calibri Light" w:cs="Calibri Light"/>
                <w:sz w:val="23"/>
                <w:szCs w:val="23"/>
              </w:rPr>
            </w:pPr>
            <w:r w:rsidRPr="00222380">
              <w:rPr>
                <w:rFonts w:ascii="Calibri Light" w:hAnsi="Calibri Light" w:cs="Calibri Light"/>
                <w:sz w:val="23"/>
                <w:szCs w:val="23"/>
              </w:rPr>
              <w:t xml:space="preserve">• Rast broja gospodarstava koji dobivaju potporu za razvoj malih poljoprivrednih gospodarstava za 53 gospodarstava </w:t>
            </w:r>
          </w:p>
          <w:p w14:paraId="6B3ABAB4" w14:textId="77777777" w:rsidR="006563DF" w:rsidRPr="00222380" w:rsidRDefault="006563DF" w:rsidP="00222380">
            <w:pPr>
              <w:pStyle w:val="Default"/>
              <w:numPr>
                <w:ilvl w:val="0"/>
                <w:numId w:val="42"/>
              </w:numPr>
              <w:jc w:val="both"/>
              <w:rPr>
                <w:rFonts w:ascii="Calibri Light" w:hAnsi="Calibri Light" w:cs="Calibri Light"/>
                <w:sz w:val="23"/>
                <w:szCs w:val="23"/>
              </w:rPr>
            </w:pPr>
            <w:r w:rsidRPr="00222380">
              <w:rPr>
                <w:rFonts w:ascii="Calibri Light" w:hAnsi="Calibri Light" w:cs="Calibri Light"/>
                <w:sz w:val="23"/>
                <w:szCs w:val="23"/>
              </w:rPr>
              <w:t xml:space="preserve">• Povećanje ulaganja u restrukturiranje i/ili modernizaciju poljoprivrednih gospodarstava za 1.974.732,78 HRK </w:t>
            </w:r>
          </w:p>
          <w:p w14:paraId="18F76B91" w14:textId="1A147C7C" w:rsidR="008A4187" w:rsidRPr="00222380" w:rsidRDefault="008A4187" w:rsidP="00222380">
            <w:pPr>
              <w:pStyle w:val="Odlomakpopisa"/>
              <w:ind w:left="0"/>
              <w:jc w:val="both"/>
              <w:rPr>
                <w:rFonts w:ascii="Calibri Light" w:hAnsi="Calibri Light" w:cs="Calibri Light"/>
                <w:b/>
                <w:highlight w:val="yellow"/>
              </w:rPr>
            </w:pPr>
          </w:p>
        </w:tc>
        <w:tc>
          <w:tcPr>
            <w:tcW w:w="1276" w:type="dxa"/>
          </w:tcPr>
          <w:p w14:paraId="6894C897" w14:textId="68622A23" w:rsidR="008A4187" w:rsidRPr="00222380" w:rsidRDefault="008A4187" w:rsidP="00222380">
            <w:pPr>
              <w:pStyle w:val="Odlomakpopisa"/>
              <w:ind w:left="0"/>
              <w:jc w:val="both"/>
              <w:rPr>
                <w:rFonts w:ascii="Calibri Light" w:hAnsi="Calibri Light" w:cs="Calibri Light"/>
                <w:b/>
                <w:highlight w:val="yellow"/>
              </w:rPr>
            </w:pPr>
          </w:p>
        </w:tc>
      </w:tr>
      <w:tr w:rsidR="008A4187" w:rsidRPr="00222380" w14:paraId="0A0A8620" w14:textId="77777777" w:rsidTr="00870953">
        <w:tc>
          <w:tcPr>
            <w:tcW w:w="1122" w:type="dxa"/>
          </w:tcPr>
          <w:p w14:paraId="332FD291" w14:textId="77777777"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6.3.1.</w:t>
            </w:r>
          </w:p>
        </w:tc>
        <w:tc>
          <w:tcPr>
            <w:tcW w:w="363" w:type="dxa"/>
          </w:tcPr>
          <w:p w14:paraId="4CADE196" w14:textId="2A678C0B"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3</w:t>
            </w:r>
          </w:p>
        </w:tc>
        <w:tc>
          <w:tcPr>
            <w:tcW w:w="1134" w:type="dxa"/>
          </w:tcPr>
          <w:p w14:paraId="45B41A53" w14:textId="61744CEC"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6032877,71</w:t>
            </w:r>
          </w:p>
        </w:tc>
        <w:tc>
          <w:tcPr>
            <w:tcW w:w="425" w:type="dxa"/>
          </w:tcPr>
          <w:p w14:paraId="2962AC09" w14:textId="45B7EC26"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53</w:t>
            </w:r>
          </w:p>
        </w:tc>
        <w:tc>
          <w:tcPr>
            <w:tcW w:w="851" w:type="dxa"/>
          </w:tcPr>
          <w:p w14:paraId="496E8C7E" w14:textId="3BEB55A8"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6032877,71</w:t>
            </w:r>
          </w:p>
        </w:tc>
        <w:tc>
          <w:tcPr>
            <w:tcW w:w="425" w:type="dxa"/>
          </w:tcPr>
          <w:p w14:paraId="31109298" w14:textId="4E41DE6E"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53</w:t>
            </w:r>
          </w:p>
        </w:tc>
        <w:tc>
          <w:tcPr>
            <w:tcW w:w="850" w:type="dxa"/>
          </w:tcPr>
          <w:p w14:paraId="63D49C5F" w14:textId="4FFEF7FA"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6032877,71</w:t>
            </w:r>
          </w:p>
        </w:tc>
        <w:tc>
          <w:tcPr>
            <w:tcW w:w="1276" w:type="dxa"/>
          </w:tcPr>
          <w:p w14:paraId="6E7FC977" w14:textId="037C1FBE"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26</w:t>
            </w:r>
          </w:p>
        </w:tc>
        <w:tc>
          <w:tcPr>
            <w:tcW w:w="861" w:type="dxa"/>
          </w:tcPr>
          <w:p w14:paraId="3760DC15" w14:textId="4BDA8168"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2918442</w:t>
            </w:r>
          </w:p>
        </w:tc>
        <w:tc>
          <w:tcPr>
            <w:tcW w:w="840" w:type="dxa"/>
          </w:tcPr>
          <w:p w14:paraId="19E7E33A" w14:textId="18A35444"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0</w:t>
            </w:r>
          </w:p>
        </w:tc>
        <w:tc>
          <w:tcPr>
            <w:tcW w:w="5817" w:type="dxa"/>
            <w:vMerge/>
          </w:tcPr>
          <w:p w14:paraId="368DB2AF" w14:textId="536E0618" w:rsidR="008A4187" w:rsidRPr="00222380" w:rsidRDefault="008A4187" w:rsidP="00222380">
            <w:pPr>
              <w:pStyle w:val="Odlomakpopisa"/>
              <w:ind w:left="0"/>
              <w:jc w:val="both"/>
              <w:rPr>
                <w:rFonts w:ascii="Calibri Light" w:hAnsi="Calibri Light" w:cs="Calibri Light"/>
                <w:b/>
                <w:highlight w:val="yellow"/>
              </w:rPr>
            </w:pPr>
          </w:p>
        </w:tc>
        <w:tc>
          <w:tcPr>
            <w:tcW w:w="1276" w:type="dxa"/>
          </w:tcPr>
          <w:p w14:paraId="7004FA7D" w14:textId="464A96F3" w:rsidR="008A4187" w:rsidRPr="00222380" w:rsidRDefault="008A4187" w:rsidP="00222380">
            <w:pPr>
              <w:pStyle w:val="Odlomakpopisa"/>
              <w:ind w:left="0"/>
              <w:jc w:val="both"/>
              <w:rPr>
                <w:rFonts w:ascii="Calibri Light" w:hAnsi="Calibri Light" w:cs="Calibri Light"/>
                <w:b/>
                <w:highlight w:val="yellow"/>
              </w:rPr>
            </w:pPr>
          </w:p>
        </w:tc>
      </w:tr>
      <w:tr w:rsidR="008A4187" w:rsidRPr="00222380" w14:paraId="16D7A932" w14:textId="77777777" w:rsidTr="00870953">
        <w:tc>
          <w:tcPr>
            <w:tcW w:w="1122" w:type="dxa"/>
          </w:tcPr>
          <w:p w14:paraId="50C81EB7" w14:textId="77777777"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6.4.1.</w:t>
            </w:r>
          </w:p>
        </w:tc>
        <w:tc>
          <w:tcPr>
            <w:tcW w:w="363" w:type="dxa"/>
          </w:tcPr>
          <w:p w14:paraId="284F28F3" w14:textId="4CE4743E"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1</w:t>
            </w:r>
          </w:p>
        </w:tc>
        <w:tc>
          <w:tcPr>
            <w:tcW w:w="1134" w:type="dxa"/>
          </w:tcPr>
          <w:p w14:paraId="7FE2BD47" w14:textId="734C498F"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755190,00</w:t>
            </w:r>
          </w:p>
        </w:tc>
        <w:tc>
          <w:tcPr>
            <w:tcW w:w="425" w:type="dxa"/>
          </w:tcPr>
          <w:p w14:paraId="3884462D" w14:textId="50AEE763"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2</w:t>
            </w:r>
          </w:p>
        </w:tc>
        <w:tc>
          <w:tcPr>
            <w:tcW w:w="851" w:type="dxa"/>
          </w:tcPr>
          <w:p w14:paraId="45851014" w14:textId="60EFA54B"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755190,00</w:t>
            </w:r>
          </w:p>
        </w:tc>
        <w:tc>
          <w:tcPr>
            <w:tcW w:w="425" w:type="dxa"/>
          </w:tcPr>
          <w:p w14:paraId="1CC6A00A" w14:textId="64A51066"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2</w:t>
            </w:r>
          </w:p>
        </w:tc>
        <w:tc>
          <w:tcPr>
            <w:tcW w:w="850" w:type="dxa"/>
          </w:tcPr>
          <w:p w14:paraId="0AF67222" w14:textId="2B73174F"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755190,00</w:t>
            </w:r>
          </w:p>
        </w:tc>
        <w:tc>
          <w:tcPr>
            <w:tcW w:w="1276" w:type="dxa"/>
          </w:tcPr>
          <w:p w14:paraId="2B85354E" w14:textId="79520E02"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1</w:t>
            </w:r>
          </w:p>
        </w:tc>
        <w:tc>
          <w:tcPr>
            <w:tcW w:w="861" w:type="dxa"/>
          </w:tcPr>
          <w:p w14:paraId="305AB898" w14:textId="5BF05A89"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375780</w:t>
            </w:r>
          </w:p>
        </w:tc>
        <w:tc>
          <w:tcPr>
            <w:tcW w:w="840" w:type="dxa"/>
          </w:tcPr>
          <w:p w14:paraId="23686F18" w14:textId="2ECE24B2" w:rsidR="008A4187" w:rsidRPr="007667D4" w:rsidRDefault="008A4187" w:rsidP="00222380">
            <w:pPr>
              <w:pStyle w:val="Odlomakpopisa"/>
              <w:ind w:left="0"/>
              <w:jc w:val="both"/>
              <w:rPr>
                <w:rFonts w:ascii="Calibri Light" w:hAnsi="Calibri Light" w:cs="Calibri Light"/>
              </w:rPr>
            </w:pPr>
            <w:r w:rsidRPr="007667D4">
              <w:rPr>
                <w:rFonts w:ascii="Calibri Light" w:hAnsi="Calibri Light" w:cs="Calibri Light"/>
              </w:rPr>
              <w:t>1</w:t>
            </w:r>
          </w:p>
        </w:tc>
        <w:tc>
          <w:tcPr>
            <w:tcW w:w="5817" w:type="dxa"/>
            <w:vMerge/>
          </w:tcPr>
          <w:p w14:paraId="694AD9C6" w14:textId="77777777" w:rsidR="008A4187" w:rsidRPr="00222380" w:rsidRDefault="008A4187" w:rsidP="00222380">
            <w:pPr>
              <w:pStyle w:val="Odlomakpopisa"/>
              <w:ind w:left="0"/>
              <w:jc w:val="both"/>
              <w:rPr>
                <w:rFonts w:ascii="Calibri Light" w:hAnsi="Calibri Light" w:cs="Calibri Light"/>
                <w:b/>
                <w:highlight w:val="yellow"/>
              </w:rPr>
            </w:pPr>
          </w:p>
        </w:tc>
        <w:tc>
          <w:tcPr>
            <w:tcW w:w="1276" w:type="dxa"/>
          </w:tcPr>
          <w:p w14:paraId="787AB751" w14:textId="33875168" w:rsidR="008A4187" w:rsidRPr="00222380" w:rsidRDefault="008A4187" w:rsidP="00222380">
            <w:pPr>
              <w:pStyle w:val="Odlomakpopisa"/>
              <w:ind w:left="0"/>
              <w:jc w:val="both"/>
              <w:rPr>
                <w:rFonts w:ascii="Calibri Light" w:hAnsi="Calibri Light" w:cs="Calibri Light"/>
                <w:b/>
                <w:highlight w:val="yellow"/>
              </w:rPr>
            </w:pPr>
          </w:p>
        </w:tc>
      </w:tr>
      <w:tr w:rsidR="00E06F40" w:rsidRPr="00222380" w14:paraId="1382D798" w14:textId="77777777" w:rsidTr="007667D4">
        <w:tc>
          <w:tcPr>
            <w:tcW w:w="1122" w:type="dxa"/>
            <w:shd w:val="clear" w:color="auto" w:fill="auto"/>
          </w:tcPr>
          <w:p w14:paraId="6A82A5EC" w14:textId="77777777" w:rsidR="00E06F40" w:rsidRPr="007667D4" w:rsidRDefault="00E06F40" w:rsidP="00222380">
            <w:pPr>
              <w:pStyle w:val="Odlomakpopisa"/>
              <w:ind w:left="0"/>
              <w:jc w:val="both"/>
              <w:rPr>
                <w:rFonts w:ascii="Calibri Light" w:hAnsi="Calibri Light" w:cs="Calibri Light"/>
              </w:rPr>
            </w:pPr>
            <w:r w:rsidRPr="007667D4">
              <w:rPr>
                <w:rFonts w:ascii="Calibri Light" w:hAnsi="Calibri Light" w:cs="Calibri Light"/>
              </w:rPr>
              <w:lastRenderedPageBreak/>
              <w:t>7.4.1.</w:t>
            </w:r>
          </w:p>
        </w:tc>
        <w:tc>
          <w:tcPr>
            <w:tcW w:w="363" w:type="dxa"/>
            <w:shd w:val="clear" w:color="auto" w:fill="auto"/>
          </w:tcPr>
          <w:p w14:paraId="312448DE" w14:textId="35627BDC" w:rsidR="00E06F40" w:rsidRPr="007667D4" w:rsidRDefault="00E06F40" w:rsidP="00222380">
            <w:pPr>
              <w:pStyle w:val="Odlomakpopisa"/>
              <w:ind w:left="0"/>
              <w:jc w:val="both"/>
              <w:rPr>
                <w:rFonts w:ascii="Calibri Light" w:hAnsi="Calibri Light" w:cs="Calibri Light"/>
              </w:rPr>
            </w:pPr>
            <w:r w:rsidRPr="007667D4">
              <w:rPr>
                <w:rFonts w:ascii="Calibri Light" w:hAnsi="Calibri Light" w:cs="Calibri Light"/>
              </w:rPr>
              <w:t>3</w:t>
            </w:r>
          </w:p>
        </w:tc>
        <w:tc>
          <w:tcPr>
            <w:tcW w:w="1134" w:type="dxa"/>
            <w:shd w:val="clear" w:color="auto" w:fill="auto"/>
          </w:tcPr>
          <w:p w14:paraId="580C4955" w14:textId="1E366D6F" w:rsidR="00E06F40" w:rsidRPr="007667D4" w:rsidRDefault="00E06F40" w:rsidP="00222380">
            <w:pPr>
              <w:pStyle w:val="Odlomakpopisa"/>
              <w:ind w:left="0"/>
              <w:jc w:val="both"/>
              <w:rPr>
                <w:rFonts w:ascii="Calibri Light" w:hAnsi="Calibri Light" w:cs="Calibri Light"/>
              </w:rPr>
            </w:pPr>
            <w:r w:rsidRPr="007667D4">
              <w:rPr>
                <w:rFonts w:ascii="Calibri Light" w:hAnsi="Calibri Light" w:cs="Calibri Light"/>
              </w:rPr>
              <w:t>3852751,78</w:t>
            </w:r>
          </w:p>
        </w:tc>
        <w:tc>
          <w:tcPr>
            <w:tcW w:w="425" w:type="dxa"/>
            <w:shd w:val="clear" w:color="auto" w:fill="auto"/>
          </w:tcPr>
          <w:p w14:paraId="6A66362A" w14:textId="2910EBE1" w:rsidR="00E06F40" w:rsidRPr="007667D4" w:rsidRDefault="00E06F40" w:rsidP="00222380">
            <w:pPr>
              <w:pStyle w:val="Odlomakpopisa"/>
              <w:ind w:left="0"/>
              <w:jc w:val="both"/>
              <w:rPr>
                <w:rFonts w:ascii="Calibri Light" w:hAnsi="Calibri Light" w:cs="Calibri Light"/>
              </w:rPr>
            </w:pPr>
            <w:r w:rsidRPr="007667D4">
              <w:rPr>
                <w:rFonts w:ascii="Calibri Light" w:hAnsi="Calibri Light" w:cs="Calibri Light"/>
              </w:rPr>
              <w:t>18</w:t>
            </w:r>
          </w:p>
        </w:tc>
        <w:tc>
          <w:tcPr>
            <w:tcW w:w="851" w:type="dxa"/>
            <w:shd w:val="clear" w:color="auto" w:fill="auto"/>
          </w:tcPr>
          <w:p w14:paraId="6E38E5DC" w14:textId="0935E531" w:rsidR="00E06F40" w:rsidRPr="007667D4" w:rsidRDefault="00E06F40" w:rsidP="00222380">
            <w:pPr>
              <w:pStyle w:val="Odlomakpopisa"/>
              <w:ind w:left="0"/>
              <w:jc w:val="both"/>
              <w:rPr>
                <w:rFonts w:ascii="Calibri Light" w:hAnsi="Calibri Light" w:cs="Calibri Light"/>
              </w:rPr>
            </w:pPr>
            <w:r w:rsidRPr="007667D4">
              <w:rPr>
                <w:rFonts w:ascii="Calibri Light" w:hAnsi="Calibri Light" w:cs="Calibri Light"/>
              </w:rPr>
              <w:t>3852751,78</w:t>
            </w:r>
          </w:p>
        </w:tc>
        <w:tc>
          <w:tcPr>
            <w:tcW w:w="425" w:type="dxa"/>
            <w:shd w:val="clear" w:color="auto" w:fill="auto"/>
          </w:tcPr>
          <w:p w14:paraId="17D72BC0" w14:textId="73A64318" w:rsidR="00E06F40" w:rsidRPr="007667D4" w:rsidRDefault="00E06F40" w:rsidP="00222380">
            <w:pPr>
              <w:pStyle w:val="Odlomakpopisa"/>
              <w:ind w:left="0"/>
              <w:jc w:val="both"/>
              <w:rPr>
                <w:rFonts w:ascii="Calibri Light" w:hAnsi="Calibri Light" w:cs="Calibri Light"/>
              </w:rPr>
            </w:pPr>
            <w:r w:rsidRPr="007667D4">
              <w:rPr>
                <w:rFonts w:ascii="Calibri Light" w:hAnsi="Calibri Light" w:cs="Calibri Light"/>
              </w:rPr>
              <w:t>18</w:t>
            </w:r>
          </w:p>
        </w:tc>
        <w:tc>
          <w:tcPr>
            <w:tcW w:w="850" w:type="dxa"/>
            <w:shd w:val="clear" w:color="auto" w:fill="auto"/>
          </w:tcPr>
          <w:p w14:paraId="34B61DEC" w14:textId="4C68D5B2" w:rsidR="00E06F40" w:rsidRPr="007667D4" w:rsidRDefault="00E06F40" w:rsidP="00222380">
            <w:pPr>
              <w:pStyle w:val="Odlomakpopisa"/>
              <w:ind w:left="0"/>
              <w:jc w:val="both"/>
              <w:rPr>
                <w:rFonts w:ascii="Calibri Light" w:hAnsi="Calibri Light" w:cs="Calibri Light"/>
              </w:rPr>
            </w:pPr>
            <w:r w:rsidRPr="007667D4">
              <w:rPr>
                <w:rFonts w:ascii="Calibri Light" w:hAnsi="Calibri Light" w:cs="Calibri Light"/>
              </w:rPr>
              <w:t>3852751,78</w:t>
            </w:r>
          </w:p>
        </w:tc>
        <w:tc>
          <w:tcPr>
            <w:tcW w:w="1276" w:type="dxa"/>
            <w:shd w:val="clear" w:color="auto" w:fill="auto"/>
          </w:tcPr>
          <w:p w14:paraId="49A6B0EA" w14:textId="6CDAEFBE" w:rsidR="00E06F40" w:rsidRPr="007667D4" w:rsidRDefault="00E06F40" w:rsidP="00222380">
            <w:pPr>
              <w:pStyle w:val="Odlomakpopisa"/>
              <w:ind w:left="0"/>
              <w:jc w:val="both"/>
              <w:rPr>
                <w:rFonts w:ascii="Calibri Light" w:hAnsi="Calibri Light" w:cs="Calibri Light"/>
              </w:rPr>
            </w:pPr>
            <w:r w:rsidRPr="007667D4">
              <w:rPr>
                <w:rFonts w:ascii="Calibri Light" w:hAnsi="Calibri Light" w:cs="Calibri Light"/>
              </w:rPr>
              <w:t>7</w:t>
            </w:r>
          </w:p>
        </w:tc>
        <w:tc>
          <w:tcPr>
            <w:tcW w:w="861" w:type="dxa"/>
            <w:shd w:val="clear" w:color="auto" w:fill="auto"/>
          </w:tcPr>
          <w:p w14:paraId="1ADDD41B" w14:textId="262C4350" w:rsidR="00E06F40" w:rsidRPr="007667D4" w:rsidRDefault="00E06F40" w:rsidP="00222380">
            <w:pPr>
              <w:pStyle w:val="Odlomakpopisa"/>
              <w:ind w:left="0"/>
              <w:jc w:val="both"/>
              <w:rPr>
                <w:rFonts w:ascii="Calibri Light" w:hAnsi="Calibri Light" w:cs="Calibri Light"/>
              </w:rPr>
            </w:pPr>
            <w:r w:rsidRPr="007667D4">
              <w:rPr>
                <w:rFonts w:ascii="Calibri Light" w:hAnsi="Calibri Light" w:cs="Calibri Light"/>
              </w:rPr>
              <w:t>1528000,52</w:t>
            </w:r>
          </w:p>
        </w:tc>
        <w:tc>
          <w:tcPr>
            <w:tcW w:w="840" w:type="dxa"/>
            <w:shd w:val="clear" w:color="auto" w:fill="auto"/>
          </w:tcPr>
          <w:p w14:paraId="4B1ED425" w14:textId="0B1F0E23" w:rsidR="00E06F40" w:rsidRPr="007667D4" w:rsidRDefault="00E06F40" w:rsidP="00222380">
            <w:pPr>
              <w:pStyle w:val="Odlomakpopisa"/>
              <w:ind w:left="0"/>
              <w:jc w:val="both"/>
              <w:rPr>
                <w:rFonts w:ascii="Calibri Light" w:hAnsi="Calibri Light" w:cs="Calibri Light"/>
              </w:rPr>
            </w:pPr>
            <w:r w:rsidRPr="007667D4">
              <w:rPr>
                <w:rFonts w:ascii="Calibri Light" w:hAnsi="Calibri Light" w:cs="Calibri Light"/>
              </w:rPr>
              <w:t>0</w:t>
            </w:r>
          </w:p>
        </w:tc>
        <w:tc>
          <w:tcPr>
            <w:tcW w:w="5817" w:type="dxa"/>
          </w:tcPr>
          <w:p w14:paraId="76041ADC" w14:textId="77777777" w:rsidR="003A1B41" w:rsidRPr="00222380" w:rsidRDefault="003A1B41" w:rsidP="00222380">
            <w:pPr>
              <w:pStyle w:val="Default"/>
              <w:jc w:val="both"/>
              <w:rPr>
                <w:rFonts w:ascii="Calibri Light" w:hAnsi="Calibri Light" w:cs="Calibri Light"/>
                <w:color w:val="auto"/>
              </w:rPr>
            </w:pPr>
          </w:p>
          <w:p w14:paraId="168762A2" w14:textId="77777777" w:rsidR="003A1B41" w:rsidRPr="00222380" w:rsidRDefault="003A1B41" w:rsidP="00222380">
            <w:pPr>
              <w:pStyle w:val="Default"/>
              <w:numPr>
                <w:ilvl w:val="0"/>
                <w:numId w:val="43"/>
              </w:numPr>
              <w:jc w:val="both"/>
              <w:rPr>
                <w:rFonts w:ascii="Calibri Light" w:hAnsi="Calibri Light" w:cs="Calibri Light"/>
                <w:sz w:val="23"/>
                <w:szCs w:val="23"/>
              </w:rPr>
            </w:pPr>
            <w:r w:rsidRPr="00222380">
              <w:rPr>
                <w:rFonts w:ascii="Calibri Light" w:hAnsi="Calibri Light" w:cs="Calibri Light"/>
                <w:sz w:val="23"/>
                <w:szCs w:val="23"/>
              </w:rPr>
              <w:t>Povećanje broja projekata sufinanciranih iz fondova EU (</w:t>
            </w:r>
            <w:proofErr w:type="spellStart"/>
            <w:r w:rsidRPr="00222380">
              <w:rPr>
                <w:rFonts w:ascii="Calibri Light" w:hAnsi="Calibri Light" w:cs="Calibri Light"/>
                <w:sz w:val="23"/>
                <w:szCs w:val="23"/>
              </w:rPr>
              <w:t>EPFRR</w:t>
            </w:r>
            <w:proofErr w:type="spellEnd"/>
            <w:r w:rsidRPr="00222380">
              <w:rPr>
                <w:rFonts w:ascii="Calibri Light" w:hAnsi="Calibri Light" w:cs="Calibri Light"/>
                <w:sz w:val="23"/>
                <w:szCs w:val="23"/>
              </w:rPr>
              <w:t xml:space="preserve"> kroz </w:t>
            </w:r>
            <w:proofErr w:type="spellStart"/>
            <w:r w:rsidRPr="00222380">
              <w:rPr>
                <w:rFonts w:ascii="Calibri Light" w:hAnsi="Calibri Light" w:cs="Calibri Light"/>
                <w:sz w:val="23"/>
                <w:szCs w:val="23"/>
              </w:rPr>
              <w:t>PRR</w:t>
            </w:r>
            <w:proofErr w:type="spellEnd"/>
            <w:r w:rsidRPr="00222380">
              <w:rPr>
                <w:rFonts w:ascii="Calibri Light" w:hAnsi="Calibri Light" w:cs="Calibri Light"/>
                <w:sz w:val="23"/>
                <w:szCs w:val="23"/>
              </w:rPr>
              <w:t xml:space="preserve"> 2014.-2020.) za 19 projekata </w:t>
            </w:r>
          </w:p>
          <w:p w14:paraId="62DFAC4D" w14:textId="77777777" w:rsidR="003A1B41" w:rsidRPr="00222380" w:rsidRDefault="003A1B41" w:rsidP="00222380">
            <w:pPr>
              <w:pStyle w:val="Default"/>
              <w:numPr>
                <w:ilvl w:val="0"/>
                <w:numId w:val="43"/>
              </w:numPr>
              <w:jc w:val="both"/>
              <w:rPr>
                <w:rFonts w:ascii="Calibri Light" w:hAnsi="Calibri Light" w:cs="Calibri Light"/>
                <w:sz w:val="23"/>
                <w:szCs w:val="23"/>
              </w:rPr>
            </w:pPr>
            <w:r w:rsidRPr="00222380">
              <w:rPr>
                <w:rFonts w:ascii="Calibri Light" w:hAnsi="Calibri Light" w:cs="Calibri Light"/>
                <w:sz w:val="23"/>
                <w:szCs w:val="23"/>
              </w:rPr>
              <w:t xml:space="preserve">• 15% ruralnog stanovništva ima koristi od poboljšanih usluga/infrastruktura financiranih iz </w:t>
            </w:r>
            <w:proofErr w:type="spellStart"/>
            <w:r w:rsidRPr="00222380">
              <w:rPr>
                <w:rFonts w:ascii="Calibri Light" w:hAnsi="Calibri Light" w:cs="Calibri Light"/>
                <w:sz w:val="23"/>
                <w:szCs w:val="23"/>
              </w:rPr>
              <w:t>PRR</w:t>
            </w:r>
            <w:proofErr w:type="spellEnd"/>
            <w:r w:rsidRPr="00222380">
              <w:rPr>
                <w:rFonts w:ascii="Calibri Light" w:hAnsi="Calibri Light" w:cs="Calibri Light"/>
                <w:sz w:val="23"/>
                <w:szCs w:val="23"/>
              </w:rPr>
              <w:t xml:space="preserve"> 2014.-2020. putem Mjere 19 </w:t>
            </w:r>
          </w:p>
          <w:p w14:paraId="418390C3" w14:textId="77777777" w:rsidR="00E06F40" w:rsidRPr="00222380" w:rsidRDefault="00E06F40" w:rsidP="00222380">
            <w:pPr>
              <w:pStyle w:val="Odlomakpopisa"/>
              <w:ind w:left="0"/>
              <w:jc w:val="both"/>
              <w:rPr>
                <w:rFonts w:ascii="Calibri Light" w:hAnsi="Calibri Light" w:cs="Calibri Light"/>
                <w:b/>
                <w:highlight w:val="yellow"/>
              </w:rPr>
            </w:pPr>
          </w:p>
        </w:tc>
        <w:tc>
          <w:tcPr>
            <w:tcW w:w="1276" w:type="dxa"/>
          </w:tcPr>
          <w:p w14:paraId="78BD5C17" w14:textId="79EAD894" w:rsidR="00E06F40" w:rsidRPr="00222380" w:rsidRDefault="00E06F40" w:rsidP="00222380">
            <w:pPr>
              <w:pStyle w:val="Odlomakpopisa"/>
              <w:ind w:left="0"/>
              <w:jc w:val="both"/>
              <w:rPr>
                <w:rFonts w:ascii="Calibri Light" w:hAnsi="Calibri Light" w:cs="Calibri Light"/>
                <w:b/>
                <w:highlight w:val="yellow"/>
              </w:rPr>
            </w:pPr>
          </w:p>
        </w:tc>
      </w:tr>
    </w:tbl>
    <w:p w14:paraId="7DDA0B45" w14:textId="77777777" w:rsidR="00870953" w:rsidRPr="00222380" w:rsidRDefault="00870953" w:rsidP="00222380">
      <w:pPr>
        <w:jc w:val="both"/>
        <w:rPr>
          <w:rFonts w:ascii="Calibri Light" w:hAnsi="Calibri Light" w:cs="Calibri Light"/>
        </w:rPr>
      </w:pPr>
    </w:p>
    <w:p w14:paraId="3195EB6A" w14:textId="77777777" w:rsidR="00D8039A" w:rsidRPr="00222380" w:rsidRDefault="00D8039A" w:rsidP="00222380">
      <w:pPr>
        <w:tabs>
          <w:tab w:val="left" w:pos="6377"/>
        </w:tabs>
        <w:jc w:val="both"/>
        <w:rPr>
          <w:rFonts w:ascii="Calibri Light" w:hAnsi="Calibri Light" w:cs="Calibri Light"/>
        </w:rPr>
        <w:sectPr w:rsidR="00D8039A" w:rsidRPr="00222380" w:rsidSect="00870953">
          <w:pgSz w:w="16838" w:h="11906" w:orient="landscape"/>
          <w:pgMar w:top="1417" w:right="1417" w:bottom="1417" w:left="1417" w:header="708" w:footer="708" w:gutter="0"/>
          <w:cols w:space="708"/>
          <w:docGrid w:linePitch="360"/>
        </w:sectPr>
      </w:pPr>
      <w:r w:rsidRPr="00222380">
        <w:rPr>
          <w:rFonts w:ascii="Calibri Light" w:hAnsi="Calibri Light" w:cs="Calibri Light"/>
        </w:rPr>
        <w:tab/>
      </w:r>
    </w:p>
    <w:p w14:paraId="55895F80" w14:textId="7697126E" w:rsidR="00F915D6" w:rsidRPr="00222380" w:rsidRDefault="00F915D6" w:rsidP="00222380">
      <w:pPr>
        <w:jc w:val="both"/>
        <w:rPr>
          <w:rFonts w:ascii="Calibri Light" w:hAnsi="Calibri Light" w:cs="Calibri Light"/>
        </w:rPr>
      </w:pPr>
    </w:p>
    <w:tbl>
      <w:tblPr>
        <w:tblStyle w:val="Reetkatablice"/>
        <w:tblW w:w="15289" w:type="dxa"/>
        <w:tblInd w:w="-644" w:type="dxa"/>
        <w:tblLayout w:type="fixed"/>
        <w:tblLook w:val="04A0" w:firstRow="1" w:lastRow="0" w:firstColumn="1" w:lastColumn="0" w:noHBand="0" w:noVBand="1"/>
      </w:tblPr>
      <w:tblGrid>
        <w:gridCol w:w="2624"/>
        <w:gridCol w:w="1244"/>
        <w:gridCol w:w="1885"/>
        <w:gridCol w:w="1883"/>
        <w:gridCol w:w="1885"/>
        <w:gridCol w:w="1256"/>
        <w:gridCol w:w="16"/>
        <w:gridCol w:w="1241"/>
        <w:gridCol w:w="3255"/>
      </w:tblGrid>
      <w:tr w:rsidR="00E06F40" w:rsidRPr="00222380" w14:paraId="0E072610" w14:textId="77777777" w:rsidTr="0038111C">
        <w:trPr>
          <w:trHeight w:val="464"/>
        </w:trPr>
        <w:tc>
          <w:tcPr>
            <w:tcW w:w="15289" w:type="dxa"/>
            <w:gridSpan w:val="9"/>
            <w:shd w:val="clear" w:color="auto" w:fill="B4C6E7" w:themeFill="accent1" w:themeFillTint="66"/>
          </w:tcPr>
          <w:p w14:paraId="1D9591CD" w14:textId="77777777" w:rsidR="00E06F40" w:rsidRPr="00222380" w:rsidRDefault="00E06F40" w:rsidP="00222380">
            <w:pPr>
              <w:pStyle w:val="Odlomakpopisa"/>
              <w:ind w:left="0"/>
              <w:jc w:val="both"/>
              <w:rPr>
                <w:rFonts w:ascii="Calibri Light" w:hAnsi="Calibri Light" w:cs="Calibri Light"/>
              </w:rPr>
            </w:pPr>
            <w:r w:rsidRPr="00222380">
              <w:rPr>
                <w:rFonts w:ascii="Calibri Light" w:hAnsi="Calibri Light" w:cs="Calibri Light"/>
              </w:rPr>
              <w:t>Provedba drugih projekata u razdoblju 2014. – 2022.</w:t>
            </w:r>
          </w:p>
        </w:tc>
      </w:tr>
      <w:tr w:rsidR="0038111C" w:rsidRPr="00222380" w14:paraId="7E8A93DD" w14:textId="77777777" w:rsidTr="00FA2375">
        <w:trPr>
          <w:trHeight w:val="965"/>
        </w:trPr>
        <w:tc>
          <w:tcPr>
            <w:tcW w:w="2624" w:type="dxa"/>
            <w:shd w:val="clear" w:color="auto" w:fill="B4C6E7" w:themeFill="accent1" w:themeFillTint="66"/>
          </w:tcPr>
          <w:p w14:paraId="434BFD51" w14:textId="77777777" w:rsidR="0038111C" w:rsidRPr="00222380" w:rsidRDefault="0038111C"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Naziv projekta</w:t>
            </w:r>
          </w:p>
        </w:tc>
        <w:tc>
          <w:tcPr>
            <w:tcW w:w="1244" w:type="dxa"/>
            <w:shd w:val="clear" w:color="auto" w:fill="B4C6E7" w:themeFill="accent1" w:themeFillTint="66"/>
          </w:tcPr>
          <w:p w14:paraId="5541ED88" w14:textId="77777777" w:rsidR="0038111C" w:rsidRPr="00222380" w:rsidRDefault="0038111C"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Izvor financiranja projekta</w:t>
            </w:r>
          </w:p>
        </w:tc>
        <w:tc>
          <w:tcPr>
            <w:tcW w:w="1885" w:type="dxa"/>
            <w:shd w:val="clear" w:color="auto" w:fill="B4C6E7" w:themeFill="accent1" w:themeFillTint="66"/>
          </w:tcPr>
          <w:p w14:paraId="5D4263D4" w14:textId="7FE072E7" w:rsidR="0038111C" w:rsidRPr="00222380" w:rsidRDefault="0038111C"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Ukupni iznos projekta, eura</w:t>
            </w:r>
          </w:p>
        </w:tc>
        <w:tc>
          <w:tcPr>
            <w:tcW w:w="1883" w:type="dxa"/>
            <w:shd w:val="clear" w:color="auto" w:fill="B4C6E7" w:themeFill="accent1" w:themeFillTint="66"/>
          </w:tcPr>
          <w:p w14:paraId="56FCABA8" w14:textId="60A4FE9A" w:rsidR="0038111C" w:rsidRPr="00222380" w:rsidRDefault="0038111C"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Iznos učešća LAG-a, eura</w:t>
            </w:r>
          </w:p>
        </w:tc>
        <w:tc>
          <w:tcPr>
            <w:tcW w:w="1885" w:type="dxa"/>
            <w:shd w:val="clear" w:color="auto" w:fill="B4C6E7" w:themeFill="accent1" w:themeFillTint="66"/>
          </w:tcPr>
          <w:p w14:paraId="36523E99" w14:textId="77777777" w:rsidR="0038111C" w:rsidRPr="00222380" w:rsidRDefault="0038111C"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Razdoblje provedbe projekta</w:t>
            </w:r>
          </w:p>
        </w:tc>
        <w:tc>
          <w:tcPr>
            <w:tcW w:w="1256" w:type="dxa"/>
            <w:shd w:val="clear" w:color="auto" w:fill="B4C6E7" w:themeFill="accent1" w:themeFillTint="66"/>
          </w:tcPr>
          <w:p w14:paraId="249DD058" w14:textId="77777777" w:rsidR="0038111C" w:rsidRPr="00222380" w:rsidRDefault="0038111C"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Uloga LAG-a u provedbi projekta [upisati nositelj ili partner ili ostalo]</w:t>
            </w:r>
          </w:p>
        </w:tc>
        <w:tc>
          <w:tcPr>
            <w:tcW w:w="1257" w:type="dxa"/>
            <w:gridSpan w:val="2"/>
            <w:shd w:val="clear" w:color="auto" w:fill="B4C6E7" w:themeFill="accent1" w:themeFillTint="66"/>
          </w:tcPr>
          <w:p w14:paraId="0C384302" w14:textId="68E7EDE1" w:rsidR="0038111C" w:rsidRPr="00222380" w:rsidRDefault="0038111C" w:rsidP="00222380">
            <w:pPr>
              <w:pStyle w:val="Odlomakpopisa"/>
              <w:ind w:left="0"/>
              <w:jc w:val="both"/>
              <w:rPr>
                <w:rFonts w:ascii="Calibri Light" w:hAnsi="Calibri Light" w:cs="Calibri Light"/>
                <w:sz w:val="20"/>
                <w:szCs w:val="20"/>
              </w:rPr>
            </w:pPr>
          </w:p>
        </w:tc>
        <w:tc>
          <w:tcPr>
            <w:tcW w:w="3255" w:type="dxa"/>
            <w:shd w:val="clear" w:color="auto" w:fill="B4C6E7" w:themeFill="accent1" w:themeFillTint="66"/>
          </w:tcPr>
          <w:p w14:paraId="656F6BE1" w14:textId="77777777" w:rsidR="0038111C" w:rsidRPr="00222380" w:rsidRDefault="0038111C" w:rsidP="00222380">
            <w:pPr>
              <w:pStyle w:val="Odlomakpopisa"/>
              <w:ind w:left="0"/>
              <w:jc w:val="both"/>
              <w:rPr>
                <w:rFonts w:ascii="Calibri Light" w:hAnsi="Calibri Light" w:cs="Calibri Light"/>
                <w:sz w:val="20"/>
                <w:szCs w:val="20"/>
              </w:rPr>
            </w:pPr>
            <w:r w:rsidRPr="00222380">
              <w:rPr>
                <w:rFonts w:ascii="Calibri Light" w:hAnsi="Calibri Light" w:cs="Calibri Light"/>
                <w:sz w:val="20"/>
                <w:szCs w:val="20"/>
              </w:rPr>
              <w:t>Rezultati i pokazatelji [upisati rezultat projekta i pokazatelje projekta]</w:t>
            </w:r>
          </w:p>
        </w:tc>
      </w:tr>
      <w:tr w:rsidR="00DB738F" w:rsidRPr="00222380" w14:paraId="1D3F1815" w14:textId="77777777" w:rsidTr="00FA2375">
        <w:trPr>
          <w:trHeight w:val="1752"/>
        </w:trPr>
        <w:tc>
          <w:tcPr>
            <w:tcW w:w="2624" w:type="dxa"/>
            <w:vAlign w:val="bottom"/>
          </w:tcPr>
          <w:p w14:paraId="25579287" w14:textId="3539B688" w:rsidR="00DB738F" w:rsidRPr="00222380" w:rsidRDefault="00DB738F" w:rsidP="00222380">
            <w:pPr>
              <w:pStyle w:val="Odlomakpopisa"/>
              <w:ind w:left="0"/>
              <w:jc w:val="both"/>
              <w:rPr>
                <w:rFonts w:ascii="Calibri Light" w:hAnsi="Calibri Light" w:cs="Calibri Light"/>
              </w:rPr>
            </w:pPr>
            <w:r w:rsidRPr="00222380">
              <w:rPr>
                <w:rFonts w:ascii="Calibri Light" w:hAnsi="Calibri Light" w:cs="Calibri Light"/>
                <w:color w:val="000000"/>
              </w:rPr>
              <w:t>Potpora LAG-u za sufinanciranje njegovog rada u 2016.godini</w:t>
            </w:r>
            <w:r w:rsidRPr="00222380">
              <w:rPr>
                <w:rFonts w:ascii="Calibri Light" w:hAnsi="Calibri Light" w:cs="Calibri Light"/>
                <w:color w:val="000000"/>
              </w:rPr>
              <w:br/>
              <w:t xml:space="preserve">Projekt "Održavanje 12 edukativnih </w:t>
            </w:r>
            <w:proofErr w:type="spellStart"/>
            <w:r w:rsidRPr="00222380">
              <w:rPr>
                <w:rFonts w:ascii="Calibri Light" w:hAnsi="Calibri Light" w:cs="Calibri Light"/>
                <w:color w:val="000000"/>
              </w:rPr>
              <w:t>radioica</w:t>
            </w:r>
            <w:proofErr w:type="spellEnd"/>
            <w:r w:rsidRPr="00222380">
              <w:rPr>
                <w:rFonts w:ascii="Calibri Light" w:hAnsi="Calibri Light" w:cs="Calibri Light"/>
                <w:color w:val="000000"/>
              </w:rPr>
              <w:t xml:space="preserve"> na području LAG-a SAVA"</w:t>
            </w:r>
          </w:p>
        </w:tc>
        <w:tc>
          <w:tcPr>
            <w:tcW w:w="1244" w:type="dxa"/>
            <w:vAlign w:val="bottom"/>
          </w:tcPr>
          <w:p w14:paraId="2B9D07A8" w14:textId="3A195CE7"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Zagrebačka Županija</w:t>
            </w:r>
          </w:p>
        </w:tc>
        <w:tc>
          <w:tcPr>
            <w:tcW w:w="1885" w:type="dxa"/>
            <w:vAlign w:val="bottom"/>
          </w:tcPr>
          <w:p w14:paraId="423B7DDD" w14:textId="2347F216"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                                                8.268,76 € </w:t>
            </w:r>
          </w:p>
        </w:tc>
        <w:tc>
          <w:tcPr>
            <w:tcW w:w="1883" w:type="dxa"/>
          </w:tcPr>
          <w:p w14:paraId="7F586C36" w14:textId="76B8DD23"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b/>
              </w:rPr>
              <w:t>0</w:t>
            </w:r>
          </w:p>
        </w:tc>
        <w:tc>
          <w:tcPr>
            <w:tcW w:w="1885" w:type="dxa"/>
            <w:vAlign w:val="bottom"/>
          </w:tcPr>
          <w:p w14:paraId="7E3C4727" w14:textId="77FA30B0" w:rsidR="00DB738F" w:rsidRPr="00222380" w:rsidRDefault="00780262" w:rsidP="00222380">
            <w:pPr>
              <w:pStyle w:val="Odlomakpopisa"/>
              <w:ind w:left="0"/>
              <w:jc w:val="both"/>
              <w:rPr>
                <w:rFonts w:ascii="Calibri Light" w:hAnsi="Calibri Light" w:cs="Calibri Light"/>
                <w:b/>
              </w:rPr>
            </w:pPr>
            <w:r w:rsidRPr="00222380">
              <w:rPr>
                <w:rFonts w:ascii="Calibri Light" w:hAnsi="Calibri Light" w:cs="Calibri Light"/>
                <w:color w:val="000000"/>
              </w:rPr>
              <w:t>2016</w:t>
            </w:r>
          </w:p>
        </w:tc>
        <w:tc>
          <w:tcPr>
            <w:tcW w:w="1272" w:type="dxa"/>
            <w:gridSpan w:val="2"/>
          </w:tcPr>
          <w:p w14:paraId="6982A6F7" w14:textId="4F63387B" w:rsidR="00DB738F" w:rsidRPr="00222380" w:rsidRDefault="008444DA" w:rsidP="00222380">
            <w:pPr>
              <w:pStyle w:val="Odlomakpopisa"/>
              <w:ind w:left="0"/>
              <w:jc w:val="both"/>
              <w:rPr>
                <w:rFonts w:ascii="Calibri Light" w:hAnsi="Calibri Light" w:cs="Calibri Light"/>
                <w:bCs/>
              </w:rPr>
            </w:pPr>
            <w:r w:rsidRPr="00222380">
              <w:rPr>
                <w:rFonts w:ascii="Calibri Light" w:hAnsi="Calibri Light" w:cs="Calibri Light"/>
                <w:bCs/>
              </w:rPr>
              <w:t>nositelj</w:t>
            </w:r>
          </w:p>
        </w:tc>
        <w:tc>
          <w:tcPr>
            <w:tcW w:w="1241" w:type="dxa"/>
            <w:tcBorders>
              <w:bottom w:val="nil"/>
            </w:tcBorders>
          </w:tcPr>
          <w:p w14:paraId="544C3F0D" w14:textId="77777777" w:rsidR="00DB738F" w:rsidRPr="00222380" w:rsidRDefault="00DB738F" w:rsidP="00222380">
            <w:pPr>
              <w:pStyle w:val="Odlomakpopisa"/>
              <w:ind w:left="0"/>
              <w:jc w:val="both"/>
              <w:rPr>
                <w:rFonts w:ascii="Calibri Light" w:hAnsi="Calibri Light" w:cs="Calibri Light"/>
                <w:bCs/>
              </w:rPr>
            </w:pPr>
          </w:p>
        </w:tc>
        <w:tc>
          <w:tcPr>
            <w:tcW w:w="3255" w:type="dxa"/>
            <w:tcBorders>
              <w:bottom w:val="nil"/>
            </w:tcBorders>
          </w:tcPr>
          <w:p w14:paraId="0C1BB017" w14:textId="29C23FF6" w:rsidR="00DB738F" w:rsidRPr="00222380" w:rsidRDefault="00A36FFE" w:rsidP="00222380">
            <w:pPr>
              <w:pStyle w:val="Odlomakpopisa"/>
              <w:ind w:left="0"/>
              <w:jc w:val="both"/>
              <w:rPr>
                <w:rFonts w:ascii="Calibri Light" w:hAnsi="Calibri Light" w:cs="Calibri Light"/>
                <w:bCs/>
              </w:rPr>
            </w:pPr>
            <w:r w:rsidRPr="00222380">
              <w:rPr>
                <w:rFonts w:ascii="Calibri Light" w:hAnsi="Calibri Light" w:cs="Calibri Light"/>
                <w:bCs/>
              </w:rPr>
              <w:t xml:space="preserve">R: </w:t>
            </w:r>
            <w:r w:rsidR="00B90FEB" w:rsidRPr="00222380">
              <w:rPr>
                <w:rFonts w:ascii="Calibri Light" w:hAnsi="Calibri Light" w:cs="Calibri Light"/>
                <w:bCs/>
              </w:rPr>
              <w:t xml:space="preserve">12 </w:t>
            </w:r>
            <w:r w:rsidR="0001437C" w:rsidRPr="00222380">
              <w:rPr>
                <w:rFonts w:ascii="Calibri Light" w:hAnsi="Calibri Light" w:cs="Calibri Light"/>
                <w:bCs/>
              </w:rPr>
              <w:t>edukativnih radionica na području LAG-a SAVA</w:t>
            </w:r>
          </w:p>
        </w:tc>
      </w:tr>
      <w:tr w:rsidR="00DB738F" w:rsidRPr="00222380" w14:paraId="5B8B6BF1" w14:textId="77777777" w:rsidTr="00FA2375">
        <w:trPr>
          <w:trHeight w:val="685"/>
        </w:trPr>
        <w:tc>
          <w:tcPr>
            <w:tcW w:w="2624" w:type="dxa"/>
            <w:vAlign w:val="bottom"/>
          </w:tcPr>
          <w:p w14:paraId="188B9A2C" w14:textId="021C531B" w:rsidR="00DB738F" w:rsidRPr="00222380" w:rsidRDefault="00DB738F" w:rsidP="00222380">
            <w:pPr>
              <w:pStyle w:val="Odlomakpopisa"/>
              <w:ind w:left="0"/>
              <w:jc w:val="both"/>
              <w:rPr>
                <w:rFonts w:ascii="Calibri Light" w:hAnsi="Calibri Light" w:cs="Calibri Light"/>
              </w:rPr>
            </w:pPr>
            <w:r w:rsidRPr="00222380">
              <w:rPr>
                <w:rFonts w:ascii="Calibri Light" w:hAnsi="Calibri Light" w:cs="Calibri Light"/>
                <w:color w:val="000000"/>
              </w:rPr>
              <w:t>Promocija i izrada promotivnih materijala</w:t>
            </w:r>
          </w:p>
        </w:tc>
        <w:tc>
          <w:tcPr>
            <w:tcW w:w="1244" w:type="dxa"/>
            <w:vAlign w:val="bottom"/>
          </w:tcPr>
          <w:p w14:paraId="3EA65AD5" w14:textId="7A0DE0C2"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Zagrebačka Županija</w:t>
            </w:r>
          </w:p>
        </w:tc>
        <w:tc>
          <w:tcPr>
            <w:tcW w:w="1885" w:type="dxa"/>
            <w:vAlign w:val="bottom"/>
          </w:tcPr>
          <w:p w14:paraId="0EF776D9" w14:textId="1A1EF7A2"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                                                   232,26 € </w:t>
            </w:r>
          </w:p>
        </w:tc>
        <w:tc>
          <w:tcPr>
            <w:tcW w:w="1883" w:type="dxa"/>
          </w:tcPr>
          <w:p w14:paraId="469711AA" w14:textId="2D088F56"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b/>
              </w:rPr>
              <w:t>0</w:t>
            </w:r>
          </w:p>
        </w:tc>
        <w:tc>
          <w:tcPr>
            <w:tcW w:w="1885" w:type="dxa"/>
            <w:vAlign w:val="bottom"/>
          </w:tcPr>
          <w:p w14:paraId="2C8D6E64" w14:textId="34704EB7"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2016.-2017</w:t>
            </w:r>
          </w:p>
        </w:tc>
        <w:tc>
          <w:tcPr>
            <w:tcW w:w="1272" w:type="dxa"/>
            <w:gridSpan w:val="2"/>
          </w:tcPr>
          <w:p w14:paraId="48D0BEAE" w14:textId="6C637128" w:rsidR="00DB738F" w:rsidRPr="00222380" w:rsidRDefault="008444DA" w:rsidP="00222380">
            <w:pPr>
              <w:pStyle w:val="Odlomakpopisa"/>
              <w:ind w:left="0"/>
              <w:jc w:val="both"/>
              <w:rPr>
                <w:rFonts w:ascii="Calibri Light" w:hAnsi="Calibri Light" w:cs="Calibri Light"/>
                <w:bCs/>
              </w:rPr>
            </w:pPr>
            <w:r w:rsidRPr="00222380">
              <w:rPr>
                <w:rFonts w:ascii="Calibri Light" w:hAnsi="Calibri Light" w:cs="Calibri Light"/>
                <w:bCs/>
              </w:rPr>
              <w:t>nositelj</w:t>
            </w:r>
          </w:p>
        </w:tc>
        <w:tc>
          <w:tcPr>
            <w:tcW w:w="1241" w:type="dxa"/>
          </w:tcPr>
          <w:p w14:paraId="0B2FF693" w14:textId="77777777" w:rsidR="00DB738F" w:rsidRPr="00222380" w:rsidRDefault="00DB738F" w:rsidP="00222380">
            <w:pPr>
              <w:pStyle w:val="Odlomakpopisa"/>
              <w:ind w:left="0"/>
              <w:jc w:val="both"/>
              <w:rPr>
                <w:rFonts w:ascii="Calibri Light" w:hAnsi="Calibri Light" w:cs="Calibri Light"/>
                <w:bCs/>
              </w:rPr>
            </w:pPr>
          </w:p>
        </w:tc>
        <w:tc>
          <w:tcPr>
            <w:tcW w:w="3255" w:type="dxa"/>
          </w:tcPr>
          <w:p w14:paraId="4A132551" w14:textId="4A880E8F" w:rsidR="00DB738F" w:rsidRPr="00222380" w:rsidRDefault="00571F22" w:rsidP="00222380">
            <w:pPr>
              <w:pStyle w:val="Odlomakpopisa"/>
              <w:ind w:left="0"/>
              <w:jc w:val="both"/>
              <w:rPr>
                <w:rFonts w:ascii="Calibri Light" w:hAnsi="Calibri Light" w:cs="Calibri Light"/>
                <w:bCs/>
              </w:rPr>
            </w:pPr>
            <w:r w:rsidRPr="00222380">
              <w:rPr>
                <w:rFonts w:ascii="Calibri Light" w:hAnsi="Calibri Light" w:cs="Calibri Light"/>
                <w:bCs/>
              </w:rPr>
              <w:t xml:space="preserve">R: </w:t>
            </w:r>
            <w:r w:rsidR="00EC1D2A" w:rsidRPr="00222380">
              <w:rPr>
                <w:rFonts w:ascii="Calibri Light" w:hAnsi="Calibri Light" w:cs="Calibri Light"/>
                <w:bCs/>
              </w:rPr>
              <w:t>Izrađen 1 promotivni pult za prezentaciju s logom LAG-a SAVA</w:t>
            </w:r>
          </w:p>
        </w:tc>
      </w:tr>
      <w:tr w:rsidR="00DB738F" w:rsidRPr="00222380" w14:paraId="588F631B" w14:textId="77777777" w:rsidTr="00FA2375">
        <w:trPr>
          <w:trHeight w:val="780"/>
        </w:trPr>
        <w:tc>
          <w:tcPr>
            <w:tcW w:w="2624" w:type="dxa"/>
            <w:vAlign w:val="bottom"/>
          </w:tcPr>
          <w:p w14:paraId="0EB8DC63" w14:textId="13ACE22B" w:rsidR="00DB738F" w:rsidRPr="00222380" w:rsidRDefault="00DB738F" w:rsidP="00222380">
            <w:pPr>
              <w:pStyle w:val="Odlomakpopisa"/>
              <w:ind w:left="0"/>
              <w:jc w:val="both"/>
              <w:rPr>
                <w:rFonts w:ascii="Calibri Light" w:hAnsi="Calibri Light" w:cs="Calibri Light"/>
              </w:rPr>
            </w:pPr>
            <w:r w:rsidRPr="00222380">
              <w:rPr>
                <w:rFonts w:ascii="Calibri Light" w:hAnsi="Calibri Light" w:cs="Calibri Light"/>
                <w:color w:val="000000"/>
              </w:rPr>
              <w:t>Provedba edukacijskih i animacijskih aktivnosti na području LAG-a "SAVA"</w:t>
            </w:r>
          </w:p>
        </w:tc>
        <w:tc>
          <w:tcPr>
            <w:tcW w:w="1244" w:type="dxa"/>
            <w:vAlign w:val="bottom"/>
          </w:tcPr>
          <w:p w14:paraId="64EB81A7" w14:textId="01746053"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Zagrebačka Županija</w:t>
            </w:r>
          </w:p>
        </w:tc>
        <w:tc>
          <w:tcPr>
            <w:tcW w:w="1885" w:type="dxa"/>
            <w:vAlign w:val="bottom"/>
          </w:tcPr>
          <w:p w14:paraId="39D9CCA5" w14:textId="310EB9D3"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                                                8.268,76 € </w:t>
            </w:r>
          </w:p>
        </w:tc>
        <w:tc>
          <w:tcPr>
            <w:tcW w:w="1883" w:type="dxa"/>
          </w:tcPr>
          <w:p w14:paraId="738C9BC6" w14:textId="3C6FA764"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b/>
              </w:rPr>
              <w:t>0</w:t>
            </w:r>
          </w:p>
        </w:tc>
        <w:tc>
          <w:tcPr>
            <w:tcW w:w="1885" w:type="dxa"/>
            <w:vAlign w:val="bottom"/>
          </w:tcPr>
          <w:p w14:paraId="7440DFDB" w14:textId="608048A8" w:rsidR="00DB738F" w:rsidRPr="00222380" w:rsidRDefault="00780262" w:rsidP="00222380">
            <w:pPr>
              <w:pStyle w:val="Odlomakpopisa"/>
              <w:ind w:left="0"/>
              <w:jc w:val="both"/>
              <w:rPr>
                <w:rFonts w:ascii="Calibri Light" w:hAnsi="Calibri Light" w:cs="Calibri Light"/>
                <w:b/>
              </w:rPr>
            </w:pPr>
            <w:r w:rsidRPr="00222380">
              <w:rPr>
                <w:rFonts w:ascii="Calibri Light" w:hAnsi="Calibri Light" w:cs="Calibri Light"/>
                <w:color w:val="000000"/>
              </w:rPr>
              <w:t>2018</w:t>
            </w:r>
          </w:p>
        </w:tc>
        <w:tc>
          <w:tcPr>
            <w:tcW w:w="1272" w:type="dxa"/>
            <w:gridSpan w:val="2"/>
          </w:tcPr>
          <w:p w14:paraId="77D8C82B" w14:textId="7F91DDA1" w:rsidR="00DB738F" w:rsidRPr="00222380" w:rsidRDefault="008444DA" w:rsidP="00222380">
            <w:pPr>
              <w:pStyle w:val="Odlomakpopisa"/>
              <w:ind w:left="0"/>
              <w:jc w:val="both"/>
              <w:rPr>
                <w:rFonts w:ascii="Calibri Light" w:hAnsi="Calibri Light" w:cs="Calibri Light"/>
                <w:bCs/>
              </w:rPr>
            </w:pPr>
            <w:r w:rsidRPr="00222380">
              <w:rPr>
                <w:rFonts w:ascii="Calibri Light" w:hAnsi="Calibri Light" w:cs="Calibri Light"/>
                <w:bCs/>
              </w:rPr>
              <w:t>nositelj</w:t>
            </w:r>
          </w:p>
        </w:tc>
        <w:tc>
          <w:tcPr>
            <w:tcW w:w="1241" w:type="dxa"/>
          </w:tcPr>
          <w:p w14:paraId="52842450" w14:textId="77777777" w:rsidR="00DB738F" w:rsidRPr="00222380" w:rsidRDefault="00DB738F" w:rsidP="00222380">
            <w:pPr>
              <w:pStyle w:val="Odlomakpopisa"/>
              <w:ind w:left="0"/>
              <w:jc w:val="both"/>
              <w:rPr>
                <w:rFonts w:ascii="Calibri Light" w:hAnsi="Calibri Light" w:cs="Calibri Light"/>
                <w:bCs/>
              </w:rPr>
            </w:pPr>
          </w:p>
        </w:tc>
        <w:tc>
          <w:tcPr>
            <w:tcW w:w="3255" w:type="dxa"/>
          </w:tcPr>
          <w:p w14:paraId="3271F34B" w14:textId="166DDA5C" w:rsidR="00DB738F" w:rsidRPr="00222380" w:rsidRDefault="00571F22" w:rsidP="00222380">
            <w:pPr>
              <w:pStyle w:val="Odlomakpopisa"/>
              <w:ind w:left="0"/>
              <w:jc w:val="both"/>
              <w:rPr>
                <w:rFonts w:ascii="Calibri Light" w:hAnsi="Calibri Light" w:cs="Calibri Light"/>
                <w:bCs/>
              </w:rPr>
            </w:pPr>
            <w:r w:rsidRPr="00222380">
              <w:rPr>
                <w:rFonts w:ascii="Calibri Light" w:hAnsi="Calibri Light" w:cs="Calibri Light"/>
                <w:bCs/>
              </w:rPr>
              <w:t xml:space="preserve">R: </w:t>
            </w:r>
            <w:r w:rsidR="00E67AC0" w:rsidRPr="00222380">
              <w:rPr>
                <w:rFonts w:ascii="Calibri Light" w:hAnsi="Calibri Light" w:cs="Calibri Light"/>
                <w:bCs/>
              </w:rPr>
              <w:t>Provedene</w:t>
            </w:r>
            <w:r w:rsidR="00EC5279" w:rsidRPr="00222380">
              <w:rPr>
                <w:rFonts w:ascii="Calibri Light" w:hAnsi="Calibri Light" w:cs="Calibri Light"/>
                <w:bCs/>
              </w:rPr>
              <w:t xml:space="preserve"> edukacijske i animacijske aktivnosti na </w:t>
            </w:r>
            <w:r w:rsidRPr="00222380">
              <w:rPr>
                <w:rFonts w:ascii="Calibri Light" w:hAnsi="Calibri Light" w:cs="Calibri Light"/>
                <w:bCs/>
              </w:rPr>
              <w:t>području</w:t>
            </w:r>
            <w:r w:rsidR="00EC5279" w:rsidRPr="00222380">
              <w:rPr>
                <w:rFonts w:ascii="Calibri Light" w:hAnsi="Calibri Light" w:cs="Calibri Light"/>
                <w:bCs/>
              </w:rPr>
              <w:t xml:space="preserve"> LAG-a</w:t>
            </w:r>
          </w:p>
        </w:tc>
      </w:tr>
      <w:tr w:rsidR="00DB738F" w:rsidRPr="00222380" w14:paraId="6FF7B923" w14:textId="77777777" w:rsidTr="00FA2375">
        <w:trPr>
          <w:trHeight w:val="749"/>
        </w:trPr>
        <w:tc>
          <w:tcPr>
            <w:tcW w:w="2624" w:type="dxa"/>
            <w:vAlign w:val="bottom"/>
          </w:tcPr>
          <w:p w14:paraId="0FD9DB01" w14:textId="6A6D374E" w:rsidR="00DB738F" w:rsidRPr="00222380" w:rsidRDefault="00DB738F" w:rsidP="00222380">
            <w:pPr>
              <w:pStyle w:val="Odlomakpopisa"/>
              <w:ind w:left="0"/>
              <w:jc w:val="both"/>
              <w:rPr>
                <w:rFonts w:ascii="Calibri Light" w:hAnsi="Calibri Light" w:cs="Calibri Light"/>
              </w:rPr>
            </w:pPr>
            <w:r w:rsidRPr="00222380">
              <w:rPr>
                <w:rFonts w:ascii="Calibri Light" w:hAnsi="Calibri Light" w:cs="Calibri Light"/>
                <w:color w:val="000000"/>
              </w:rPr>
              <w:t>Projekt opremanja multimedijalne učionice</w:t>
            </w:r>
          </w:p>
        </w:tc>
        <w:tc>
          <w:tcPr>
            <w:tcW w:w="1244" w:type="dxa"/>
            <w:vAlign w:val="bottom"/>
          </w:tcPr>
          <w:p w14:paraId="33B360D3" w14:textId="68A00EB7"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Zagrebačka Županija</w:t>
            </w:r>
          </w:p>
        </w:tc>
        <w:tc>
          <w:tcPr>
            <w:tcW w:w="1885" w:type="dxa"/>
            <w:vAlign w:val="bottom"/>
          </w:tcPr>
          <w:p w14:paraId="03963F9F" w14:textId="1CFBA16E"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                                                   796,34 € </w:t>
            </w:r>
          </w:p>
        </w:tc>
        <w:tc>
          <w:tcPr>
            <w:tcW w:w="1883" w:type="dxa"/>
          </w:tcPr>
          <w:p w14:paraId="36135662" w14:textId="2275764E"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b/>
              </w:rPr>
              <w:t>0</w:t>
            </w:r>
          </w:p>
        </w:tc>
        <w:tc>
          <w:tcPr>
            <w:tcW w:w="1885" w:type="dxa"/>
            <w:vAlign w:val="bottom"/>
          </w:tcPr>
          <w:p w14:paraId="1EE5BA1B" w14:textId="5C96C876" w:rsidR="00DB738F" w:rsidRPr="00222380" w:rsidRDefault="00780262" w:rsidP="00222380">
            <w:pPr>
              <w:pStyle w:val="Odlomakpopisa"/>
              <w:ind w:left="0"/>
              <w:jc w:val="both"/>
              <w:rPr>
                <w:rFonts w:ascii="Calibri Light" w:hAnsi="Calibri Light" w:cs="Calibri Light"/>
                <w:b/>
              </w:rPr>
            </w:pPr>
            <w:r w:rsidRPr="00222380">
              <w:rPr>
                <w:rFonts w:ascii="Calibri Light" w:hAnsi="Calibri Light" w:cs="Calibri Light"/>
                <w:color w:val="000000"/>
              </w:rPr>
              <w:t>2018</w:t>
            </w:r>
          </w:p>
        </w:tc>
        <w:tc>
          <w:tcPr>
            <w:tcW w:w="1272" w:type="dxa"/>
            <w:gridSpan w:val="2"/>
          </w:tcPr>
          <w:p w14:paraId="6E2162BD" w14:textId="1DEDF293" w:rsidR="00DB738F" w:rsidRPr="00222380" w:rsidRDefault="008444DA" w:rsidP="00222380">
            <w:pPr>
              <w:pStyle w:val="Odlomakpopisa"/>
              <w:ind w:left="0"/>
              <w:jc w:val="both"/>
              <w:rPr>
                <w:rFonts w:ascii="Calibri Light" w:hAnsi="Calibri Light" w:cs="Calibri Light"/>
                <w:bCs/>
              </w:rPr>
            </w:pPr>
            <w:r w:rsidRPr="00222380">
              <w:rPr>
                <w:rFonts w:ascii="Calibri Light" w:hAnsi="Calibri Light" w:cs="Calibri Light"/>
                <w:bCs/>
              </w:rPr>
              <w:t>nositelj</w:t>
            </w:r>
          </w:p>
        </w:tc>
        <w:tc>
          <w:tcPr>
            <w:tcW w:w="1241" w:type="dxa"/>
          </w:tcPr>
          <w:p w14:paraId="11D5F110" w14:textId="77777777" w:rsidR="00DB738F" w:rsidRPr="00222380" w:rsidRDefault="00DB738F" w:rsidP="00222380">
            <w:pPr>
              <w:pStyle w:val="Odlomakpopisa"/>
              <w:ind w:left="0"/>
              <w:jc w:val="both"/>
              <w:rPr>
                <w:rFonts w:ascii="Calibri Light" w:hAnsi="Calibri Light" w:cs="Calibri Light"/>
                <w:bCs/>
              </w:rPr>
            </w:pPr>
          </w:p>
        </w:tc>
        <w:tc>
          <w:tcPr>
            <w:tcW w:w="3255" w:type="dxa"/>
          </w:tcPr>
          <w:p w14:paraId="578DA4CA" w14:textId="4792E744" w:rsidR="00DB738F" w:rsidRPr="00222380" w:rsidRDefault="00571F22" w:rsidP="00222380">
            <w:pPr>
              <w:pStyle w:val="Odlomakpopisa"/>
              <w:ind w:left="0"/>
              <w:jc w:val="both"/>
              <w:rPr>
                <w:rFonts w:ascii="Calibri Light" w:hAnsi="Calibri Light" w:cs="Calibri Light"/>
                <w:bCs/>
              </w:rPr>
            </w:pPr>
            <w:r w:rsidRPr="00222380">
              <w:rPr>
                <w:rFonts w:ascii="Calibri Light" w:hAnsi="Calibri Light" w:cs="Calibri Light"/>
                <w:bCs/>
              </w:rPr>
              <w:t xml:space="preserve">R: </w:t>
            </w:r>
            <w:r w:rsidR="006849AE" w:rsidRPr="00222380">
              <w:rPr>
                <w:rFonts w:ascii="Calibri Light" w:hAnsi="Calibri Light" w:cs="Calibri Light"/>
                <w:bCs/>
              </w:rPr>
              <w:t>Opremljena 1 multimedijalna učionica pro</w:t>
            </w:r>
            <w:r w:rsidR="003F1B44" w:rsidRPr="00222380">
              <w:rPr>
                <w:rFonts w:ascii="Calibri Light" w:hAnsi="Calibri Light" w:cs="Calibri Light"/>
                <w:bCs/>
              </w:rPr>
              <w:t>jektorom</w:t>
            </w:r>
          </w:p>
        </w:tc>
      </w:tr>
      <w:tr w:rsidR="00DB738F" w:rsidRPr="00222380" w14:paraId="1E324D5C" w14:textId="77777777" w:rsidTr="00FA2375">
        <w:trPr>
          <w:trHeight w:val="525"/>
        </w:trPr>
        <w:tc>
          <w:tcPr>
            <w:tcW w:w="2624" w:type="dxa"/>
            <w:vAlign w:val="bottom"/>
          </w:tcPr>
          <w:p w14:paraId="0D86792A" w14:textId="7AEF9834" w:rsidR="00DB738F" w:rsidRPr="00222380" w:rsidRDefault="00DB738F" w:rsidP="00222380">
            <w:pPr>
              <w:pStyle w:val="Odlomakpopisa"/>
              <w:ind w:left="0"/>
              <w:jc w:val="both"/>
              <w:rPr>
                <w:rFonts w:ascii="Calibri Light" w:hAnsi="Calibri Light" w:cs="Calibri Light"/>
              </w:rPr>
            </w:pPr>
            <w:proofErr w:type="spellStart"/>
            <w:r w:rsidRPr="00222380">
              <w:rPr>
                <w:rFonts w:ascii="Calibri Light" w:hAnsi="Calibri Light" w:cs="Calibri Light"/>
                <w:color w:val="000000"/>
              </w:rPr>
              <w:t>JobCollege</w:t>
            </w:r>
            <w:proofErr w:type="spellEnd"/>
            <w:r w:rsidRPr="00222380">
              <w:rPr>
                <w:rFonts w:ascii="Calibri Light" w:hAnsi="Calibri Light" w:cs="Calibri Light"/>
                <w:color w:val="000000"/>
              </w:rPr>
              <w:t xml:space="preserve"> SAVA</w:t>
            </w:r>
          </w:p>
        </w:tc>
        <w:tc>
          <w:tcPr>
            <w:tcW w:w="1244" w:type="dxa"/>
            <w:vAlign w:val="bottom"/>
          </w:tcPr>
          <w:p w14:paraId="7AE30710" w14:textId="5F617605"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Europski socijalni fond</w:t>
            </w:r>
          </w:p>
        </w:tc>
        <w:tc>
          <w:tcPr>
            <w:tcW w:w="1885" w:type="dxa"/>
            <w:vAlign w:val="bottom"/>
          </w:tcPr>
          <w:p w14:paraId="7292E39A" w14:textId="7C6CC143"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                                             23.517,79 € </w:t>
            </w:r>
          </w:p>
        </w:tc>
        <w:tc>
          <w:tcPr>
            <w:tcW w:w="1883" w:type="dxa"/>
            <w:vAlign w:val="bottom"/>
          </w:tcPr>
          <w:p w14:paraId="08326F47" w14:textId="77FD1691" w:rsidR="00DB738F" w:rsidRPr="00222380" w:rsidRDefault="00DB738F" w:rsidP="00222380">
            <w:pPr>
              <w:pStyle w:val="Odlomakpopisa"/>
              <w:ind w:left="0"/>
              <w:jc w:val="both"/>
              <w:rPr>
                <w:rFonts w:ascii="Calibri Light" w:hAnsi="Calibri Light" w:cs="Calibri Light"/>
                <w:bCs/>
              </w:rPr>
            </w:pPr>
            <w:r w:rsidRPr="00222380">
              <w:rPr>
                <w:rFonts w:ascii="Calibri Light" w:hAnsi="Calibri Light" w:cs="Calibri Light"/>
                <w:color w:val="000000"/>
              </w:rPr>
              <w:t xml:space="preserve">                                             </w:t>
            </w:r>
            <w:r w:rsidRPr="00222380">
              <w:rPr>
                <w:rFonts w:ascii="Calibri Light" w:hAnsi="Calibri Light" w:cs="Calibri Light"/>
                <w:b/>
              </w:rPr>
              <w:t xml:space="preserve">3.368,55 </w:t>
            </w:r>
            <w:r w:rsidRPr="00222380">
              <w:rPr>
                <w:rFonts w:ascii="Calibri Light" w:hAnsi="Calibri Light" w:cs="Calibri Light"/>
                <w:color w:val="000000"/>
              </w:rPr>
              <w:t xml:space="preserve">€ </w:t>
            </w:r>
          </w:p>
        </w:tc>
        <w:tc>
          <w:tcPr>
            <w:tcW w:w="1885" w:type="dxa"/>
            <w:vAlign w:val="bottom"/>
          </w:tcPr>
          <w:p w14:paraId="11E3B2AA" w14:textId="0EF64E35" w:rsidR="00DB738F" w:rsidRPr="00222380" w:rsidRDefault="00780262" w:rsidP="00222380">
            <w:pPr>
              <w:pStyle w:val="Odlomakpopisa"/>
              <w:ind w:left="0"/>
              <w:jc w:val="both"/>
              <w:rPr>
                <w:rFonts w:ascii="Calibri Light" w:hAnsi="Calibri Light" w:cs="Calibri Light"/>
                <w:b/>
              </w:rPr>
            </w:pPr>
            <w:r w:rsidRPr="00222380">
              <w:rPr>
                <w:rFonts w:ascii="Calibri Light" w:hAnsi="Calibri Light" w:cs="Calibri Light"/>
                <w:color w:val="000000"/>
              </w:rPr>
              <w:t>2018-2020.</w:t>
            </w:r>
          </w:p>
        </w:tc>
        <w:tc>
          <w:tcPr>
            <w:tcW w:w="1272" w:type="dxa"/>
            <w:gridSpan w:val="2"/>
          </w:tcPr>
          <w:p w14:paraId="6749DC40" w14:textId="1455FC1B" w:rsidR="00DB738F" w:rsidRPr="00222380" w:rsidRDefault="008444DA" w:rsidP="00222380">
            <w:pPr>
              <w:pStyle w:val="Odlomakpopisa"/>
              <w:ind w:left="0"/>
              <w:jc w:val="both"/>
              <w:rPr>
                <w:rFonts w:ascii="Calibri Light" w:hAnsi="Calibri Light" w:cs="Calibri Light"/>
                <w:bCs/>
              </w:rPr>
            </w:pPr>
            <w:r w:rsidRPr="00222380">
              <w:rPr>
                <w:rFonts w:ascii="Calibri Light" w:hAnsi="Calibri Light" w:cs="Calibri Light"/>
                <w:bCs/>
              </w:rPr>
              <w:t>partner</w:t>
            </w:r>
          </w:p>
        </w:tc>
        <w:tc>
          <w:tcPr>
            <w:tcW w:w="1241" w:type="dxa"/>
          </w:tcPr>
          <w:p w14:paraId="179381CF" w14:textId="77777777" w:rsidR="00DB738F" w:rsidRPr="00222380" w:rsidRDefault="00DB738F" w:rsidP="00222380">
            <w:pPr>
              <w:pStyle w:val="Odlomakpopisa"/>
              <w:ind w:left="0"/>
              <w:jc w:val="both"/>
              <w:rPr>
                <w:rFonts w:ascii="Calibri Light" w:hAnsi="Calibri Light" w:cs="Calibri Light"/>
                <w:bCs/>
              </w:rPr>
            </w:pPr>
          </w:p>
        </w:tc>
        <w:tc>
          <w:tcPr>
            <w:tcW w:w="3255" w:type="dxa"/>
          </w:tcPr>
          <w:p w14:paraId="5C7E5C2D" w14:textId="7E884897" w:rsidR="00B76F3C" w:rsidRPr="00222380" w:rsidRDefault="00571F22" w:rsidP="00222380">
            <w:pPr>
              <w:pStyle w:val="StandardWeb"/>
              <w:shd w:val="clear" w:color="auto" w:fill="FFFFFF"/>
              <w:spacing w:before="0" w:beforeAutospacing="0" w:after="0" w:afterAutospacing="0"/>
              <w:jc w:val="both"/>
              <w:rPr>
                <w:rFonts w:ascii="Calibri Light" w:hAnsi="Calibri Light" w:cs="Calibri Light"/>
                <w:bCs/>
                <w:color w:val="333333"/>
              </w:rPr>
            </w:pPr>
            <w:r w:rsidRPr="00222380">
              <w:rPr>
                <w:rFonts w:ascii="Calibri Light" w:hAnsi="Calibri Light" w:cs="Calibri Light"/>
                <w:bCs/>
                <w:color w:val="333333"/>
              </w:rPr>
              <w:t xml:space="preserve">R: </w:t>
            </w:r>
            <w:r w:rsidR="00275353" w:rsidRPr="00222380">
              <w:rPr>
                <w:rFonts w:ascii="Calibri Light" w:hAnsi="Calibri Light" w:cs="Calibri Light"/>
                <w:bCs/>
                <w:color w:val="333333"/>
              </w:rPr>
              <w:t xml:space="preserve">60 nezaposlenih osoba </w:t>
            </w:r>
            <w:r w:rsidR="00AA7B79" w:rsidRPr="00222380">
              <w:rPr>
                <w:rFonts w:ascii="Calibri Light" w:hAnsi="Calibri Light" w:cs="Calibri Light"/>
                <w:bCs/>
                <w:color w:val="333333"/>
              </w:rPr>
              <w:t>završilo programe osposobljavanja i sudjelovalo na brojnim aktivnostima projekta</w:t>
            </w:r>
          </w:p>
          <w:p w14:paraId="10E78DA9" w14:textId="77777777" w:rsidR="00DB738F" w:rsidRPr="00222380" w:rsidRDefault="00DB738F" w:rsidP="00222380">
            <w:pPr>
              <w:pStyle w:val="Odlomakpopisa"/>
              <w:ind w:left="0"/>
              <w:jc w:val="both"/>
              <w:rPr>
                <w:rFonts w:ascii="Calibri Light" w:hAnsi="Calibri Light" w:cs="Calibri Light"/>
                <w:bCs/>
              </w:rPr>
            </w:pPr>
          </w:p>
        </w:tc>
      </w:tr>
      <w:tr w:rsidR="00DB738F" w:rsidRPr="00222380" w14:paraId="4C8D528B" w14:textId="77777777" w:rsidTr="00FA2375">
        <w:trPr>
          <w:trHeight w:val="1051"/>
        </w:trPr>
        <w:tc>
          <w:tcPr>
            <w:tcW w:w="2624" w:type="dxa"/>
            <w:vAlign w:val="bottom"/>
          </w:tcPr>
          <w:p w14:paraId="0ACE8869" w14:textId="54AF002B" w:rsidR="00DB738F" w:rsidRPr="00222380" w:rsidRDefault="00DB738F" w:rsidP="00222380">
            <w:pPr>
              <w:pStyle w:val="Odlomakpopisa"/>
              <w:ind w:left="0"/>
              <w:jc w:val="both"/>
              <w:rPr>
                <w:rFonts w:ascii="Calibri Light" w:hAnsi="Calibri Light" w:cs="Calibri Light"/>
              </w:rPr>
            </w:pPr>
            <w:r w:rsidRPr="00222380">
              <w:rPr>
                <w:rFonts w:ascii="Calibri Light" w:hAnsi="Calibri Light" w:cs="Calibri Light"/>
                <w:color w:val="000000"/>
              </w:rPr>
              <w:lastRenderedPageBreak/>
              <w:t xml:space="preserve">Cyber </w:t>
            </w:r>
            <w:proofErr w:type="spellStart"/>
            <w:r w:rsidRPr="00222380">
              <w:rPr>
                <w:rFonts w:ascii="Calibri Light" w:hAnsi="Calibri Light" w:cs="Calibri Light"/>
                <w:color w:val="000000"/>
              </w:rPr>
              <w:t>equality</w:t>
            </w:r>
            <w:proofErr w:type="spellEnd"/>
          </w:p>
        </w:tc>
        <w:tc>
          <w:tcPr>
            <w:tcW w:w="1244" w:type="dxa"/>
            <w:vAlign w:val="bottom"/>
          </w:tcPr>
          <w:p w14:paraId="3053CA49" w14:textId="3B24EAB8"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Agencija za mobilnost i programe EU </w:t>
            </w:r>
            <w:r w:rsidR="004B31CB" w:rsidRPr="00222380">
              <w:rPr>
                <w:rFonts w:ascii="Calibri Light" w:hAnsi="Calibri Light" w:cs="Calibri Light"/>
                <w:color w:val="000000"/>
              </w:rPr>
              <w:t>–</w:t>
            </w:r>
            <w:r w:rsidRPr="00222380">
              <w:rPr>
                <w:rFonts w:ascii="Calibri Light" w:hAnsi="Calibri Light" w:cs="Calibri Light"/>
                <w:color w:val="000000"/>
              </w:rPr>
              <w:t xml:space="preserve"> </w:t>
            </w:r>
            <w:proofErr w:type="spellStart"/>
            <w:r w:rsidRPr="00222380">
              <w:rPr>
                <w:rFonts w:ascii="Calibri Light" w:hAnsi="Calibri Light" w:cs="Calibri Light"/>
                <w:color w:val="000000"/>
              </w:rPr>
              <w:t>erasmus</w:t>
            </w:r>
            <w:proofErr w:type="spellEnd"/>
            <w:r w:rsidRPr="00222380">
              <w:rPr>
                <w:rFonts w:ascii="Calibri Light" w:hAnsi="Calibri Light" w:cs="Calibri Light"/>
                <w:color w:val="000000"/>
              </w:rPr>
              <w:t xml:space="preserve"> +</w:t>
            </w:r>
          </w:p>
        </w:tc>
        <w:tc>
          <w:tcPr>
            <w:tcW w:w="1885" w:type="dxa"/>
            <w:vAlign w:val="bottom"/>
          </w:tcPr>
          <w:p w14:paraId="19841775" w14:textId="733F3267"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                                             17.679,47 € </w:t>
            </w:r>
          </w:p>
        </w:tc>
        <w:tc>
          <w:tcPr>
            <w:tcW w:w="1883" w:type="dxa"/>
          </w:tcPr>
          <w:p w14:paraId="7B849B2C" w14:textId="0F48530C"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b/>
              </w:rPr>
              <w:t>0</w:t>
            </w:r>
          </w:p>
        </w:tc>
        <w:tc>
          <w:tcPr>
            <w:tcW w:w="1885" w:type="dxa"/>
            <w:vAlign w:val="bottom"/>
          </w:tcPr>
          <w:p w14:paraId="2941E59D" w14:textId="4F04E80A" w:rsidR="00DB738F" w:rsidRPr="00222380" w:rsidRDefault="00780262" w:rsidP="00222380">
            <w:pPr>
              <w:pStyle w:val="Odlomakpopisa"/>
              <w:ind w:left="0"/>
              <w:jc w:val="both"/>
              <w:rPr>
                <w:rFonts w:ascii="Calibri Light" w:hAnsi="Calibri Light" w:cs="Calibri Light"/>
                <w:b/>
              </w:rPr>
            </w:pPr>
            <w:r w:rsidRPr="00222380">
              <w:rPr>
                <w:rFonts w:ascii="Calibri Light" w:hAnsi="Calibri Light" w:cs="Calibri Light"/>
                <w:color w:val="000000"/>
              </w:rPr>
              <w:t>2019</w:t>
            </w:r>
          </w:p>
        </w:tc>
        <w:tc>
          <w:tcPr>
            <w:tcW w:w="1272" w:type="dxa"/>
            <w:gridSpan w:val="2"/>
          </w:tcPr>
          <w:p w14:paraId="601290F9" w14:textId="5D9FD26D" w:rsidR="00DB738F" w:rsidRPr="00222380" w:rsidRDefault="0038111C" w:rsidP="00222380">
            <w:pPr>
              <w:pStyle w:val="Odlomakpopisa"/>
              <w:ind w:left="0"/>
              <w:jc w:val="both"/>
              <w:rPr>
                <w:rFonts w:ascii="Calibri Light" w:hAnsi="Calibri Light" w:cs="Calibri Light"/>
                <w:bCs/>
              </w:rPr>
            </w:pPr>
            <w:r w:rsidRPr="00222380">
              <w:rPr>
                <w:rFonts w:ascii="Calibri Light" w:hAnsi="Calibri Light" w:cs="Calibri Light"/>
                <w:bCs/>
              </w:rPr>
              <w:t>nositelj</w:t>
            </w:r>
          </w:p>
        </w:tc>
        <w:tc>
          <w:tcPr>
            <w:tcW w:w="1241" w:type="dxa"/>
          </w:tcPr>
          <w:p w14:paraId="43509199" w14:textId="77777777" w:rsidR="00DB738F" w:rsidRPr="00222380" w:rsidRDefault="00DB738F" w:rsidP="00222380">
            <w:pPr>
              <w:pStyle w:val="Odlomakpopisa"/>
              <w:ind w:left="0"/>
              <w:jc w:val="both"/>
              <w:rPr>
                <w:rFonts w:ascii="Calibri Light" w:hAnsi="Calibri Light" w:cs="Calibri Light"/>
                <w:bCs/>
              </w:rPr>
            </w:pPr>
          </w:p>
        </w:tc>
        <w:tc>
          <w:tcPr>
            <w:tcW w:w="3255" w:type="dxa"/>
          </w:tcPr>
          <w:p w14:paraId="04EE7F11" w14:textId="34E6CE59" w:rsidR="004B31CB" w:rsidRPr="00222380" w:rsidRDefault="00571F22" w:rsidP="00222380">
            <w:pPr>
              <w:pStyle w:val="Odlomakpopisa"/>
              <w:ind w:left="0"/>
              <w:jc w:val="both"/>
              <w:rPr>
                <w:rFonts w:ascii="Calibri Light" w:hAnsi="Calibri Light" w:cs="Calibri Light"/>
                <w:bCs/>
              </w:rPr>
            </w:pPr>
            <w:r w:rsidRPr="00222380">
              <w:rPr>
                <w:rFonts w:ascii="Calibri Light" w:hAnsi="Calibri Light" w:cs="Calibri Light"/>
                <w:bCs/>
              </w:rPr>
              <w:t xml:space="preserve">R: </w:t>
            </w:r>
            <w:r w:rsidR="004B31CB" w:rsidRPr="00222380">
              <w:rPr>
                <w:rFonts w:ascii="Calibri Light" w:hAnsi="Calibri Light" w:cs="Calibri Light"/>
                <w:bCs/>
              </w:rPr>
              <w:t>37 sudionika</w:t>
            </w:r>
            <w:r w:rsidRPr="00222380">
              <w:rPr>
                <w:rFonts w:ascii="Calibri Light" w:hAnsi="Calibri Light" w:cs="Calibri Light"/>
                <w:bCs/>
              </w:rPr>
              <w:t xml:space="preserve"> iz 6 različitih zemalja</w:t>
            </w:r>
          </w:p>
        </w:tc>
      </w:tr>
      <w:tr w:rsidR="00DB738F" w:rsidRPr="00222380" w14:paraId="4D91CDE0" w14:textId="77777777" w:rsidTr="00FA2375">
        <w:trPr>
          <w:trHeight w:val="796"/>
        </w:trPr>
        <w:tc>
          <w:tcPr>
            <w:tcW w:w="2624" w:type="dxa"/>
            <w:vAlign w:val="bottom"/>
          </w:tcPr>
          <w:p w14:paraId="64A46E25" w14:textId="5ED7B537" w:rsidR="00DB738F" w:rsidRPr="00222380" w:rsidRDefault="00DB738F" w:rsidP="00222380">
            <w:pPr>
              <w:pStyle w:val="Odlomakpopisa"/>
              <w:ind w:left="0"/>
              <w:jc w:val="both"/>
              <w:rPr>
                <w:rFonts w:ascii="Calibri Light" w:hAnsi="Calibri Light" w:cs="Calibri Light"/>
              </w:rPr>
            </w:pPr>
            <w:r w:rsidRPr="00222380">
              <w:rPr>
                <w:rFonts w:ascii="Calibri Light" w:hAnsi="Calibri Light" w:cs="Calibri Light"/>
                <w:color w:val="000000"/>
              </w:rPr>
              <w:t>Cyber akademija</w:t>
            </w:r>
          </w:p>
        </w:tc>
        <w:tc>
          <w:tcPr>
            <w:tcW w:w="1244" w:type="dxa"/>
            <w:vAlign w:val="bottom"/>
          </w:tcPr>
          <w:p w14:paraId="13225E81" w14:textId="57AC3FF7"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Agencija za elektroničke medije (</w:t>
            </w:r>
            <w:proofErr w:type="spellStart"/>
            <w:r w:rsidRPr="00222380">
              <w:rPr>
                <w:rFonts w:ascii="Calibri Light" w:hAnsi="Calibri Light" w:cs="Calibri Light"/>
                <w:color w:val="000000"/>
              </w:rPr>
              <w:t>AEM</w:t>
            </w:r>
            <w:proofErr w:type="spellEnd"/>
            <w:r w:rsidRPr="00222380">
              <w:rPr>
                <w:rFonts w:ascii="Calibri Light" w:hAnsi="Calibri Light" w:cs="Calibri Light"/>
                <w:color w:val="000000"/>
              </w:rPr>
              <w:t>)</w:t>
            </w:r>
          </w:p>
        </w:tc>
        <w:tc>
          <w:tcPr>
            <w:tcW w:w="1885" w:type="dxa"/>
            <w:vAlign w:val="bottom"/>
          </w:tcPr>
          <w:p w14:paraId="28904545" w14:textId="5A7D9E6A"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                                                1.858,12 € </w:t>
            </w:r>
          </w:p>
        </w:tc>
        <w:tc>
          <w:tcPr>
            <w:tcW w:w="1883" w:type="dxa"/>
          </w:tcPr>
          <w:p w14:paraId="41BE29B4" w14:textId="64A6BC7D"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b/>
              </w:rPr>
              <w:t>0</w:t>
            </w:r>
          </w:p>
        </w:tc>
        <w:tc>
          <w:tcPr>
            <w:tcW w:w="1885" w:type="dxa"/>
            <w:vAlign w:val="bottom"/>
          </w:tcPr>
          <w:p w14:paraId="3752BCBA" w14:textId="2D71BB56" w:rsidR="00DB738F" w:rsidRPr="00222380" w:rsidRDefault="00780262" w:rsidP="00222380">
            <w:pPr>
              <w:pStyle w:val="Odlomakpopisa"/>
              <w:ind w:left="0"/>
              <w:jc w:val="both"/>
              <w:rPr>
                <w:rFonts w:ascii="Calibri Light" w:hAnsi="Calibri Light" w:cs="Calibri Light"/>
                <w:b/>
              </w:rPr>
            </w:pPr>
            <w:r w:rsidRPr="00222380">
              <w:rPr>
                <w:rFonts w:ascii="Calibri Light" w:hAnsi="Calibri Light" w:cs="Calibri Light"/>
                <w:color w:val="000000"/>
              </w:rPr>
              <w:t>2019</w:t>
            </w:r>
          </w:p>
        </w:tc>
        <w:tc>
          <w:tcPr>
            <w:tcW w:w="1272" w:type="dxa"/>
            <w:gridSpan w:val="2"/>
          </w:tcPr>
          <w:p w14:paraId="7C1EF958" w14:textId="72D6CF77" w:rsidR="00DB738F" w:rsidRPr="00222380" w:rsidRDefault="0038111C" w:rsidP="00222380">
            <w:pPr>
              <w:pStyle w:val="Odlomakpopisa"/>
              <w:ind w:left="0"/>
              <w:jc w:val="both"/>
              <w:rPr>
                <w:rFonts w:ascii="Calibri Light" w:hAnsi="Calibri Light" w:cs="Calibri Light"/>
                <w:bCs/>
              </w:rPr>
            </w:pPr>
            <w:r w:rsidRPr="00222380">
              <w:rPr>
                <w:rFonts w:ascii="Calibri Light" w:hAnsi="Calibri Light" w:cs="Calibri Light"/>
                <w:bCs/>
              </w:rPr>
              <w:t>nositelj</w:t>
            </w:r>
          </w:p>
        </w:tc>
        <w:tc>
          <w:tcPr>
            <w:tcW w:w="1241" w:type="dxa"/>
          </w:tcPr>
          <w:p w14:paraId="4B5093A3" w14:textId="77777777" w:rsidR="00DB738F" w:rsidRPr="00222380" w:rsidRDefault="00DB738F" w:rsidP="00222380">
            <w:pPr>
              <w:pStyle w:val="Odlomakpopisa"/>
              <w:ind w:left="0"/>
              <w:jc w:val="both"/>
              <w:rPr>
                <w:rFonts w:ascii="Calibri Light" w:hAnsi="Calibri Light" w:cs="Calibri Light"/>
                <w:bCs/>
              </w:rPr>
            </w:pPr>
          </w:p>
        </w:tc>
        <w:tc>
          <w:tcPr>
            <w:tcW w:w="3255" w:type="dxa"/>
          </w:tcPr>
          <w:p w14:paraId="6D3CB8FE" w14:textId="696C020A" w:rsidR="00DB738F" w:rsidRPr="00222380" w:rsidRDefault="00571F22" w:rsidP="00222380">
            <w:pPr>
              <w:pStyle w:val="Odlomakpopisa"/>
              <w:ind w:left="0"/>
              <w:jc w:val="both"/>
              <w:rPr>
                <w:rFonts w:ascii="Calibri Light" w:hAnsi="Calibri Light" w:cs="Calibri Light"/>
                <w:bCs/>
              </w:rPr>
            </w:pPr>
            <w:r w:rsidRPr="00222380">
              <w:rPr>
                <w:rFonts w:ascii="Calibri Light" w:hAnsi="Calibri Light" w:cs="Calibri Light"/>
                <w:bCs/>
              </w:rPr>
              <w:t xml:space="preserve">R: </w:t>
            </w:r>
            <w:r w:rsidR="00387297" w:rsidRPr="00222380">
              <w:rPr>
                <w:rFonts w:ascii="Calibri Light" w:hAnsi="Calibri Light" w:cs="Calibri Light"/>
                <w:bCs/>
              </w:rPr>
              <w:t>50 učenika educirano o medijskoj pismenosti</w:t>
            </w:r>
          </w:p>
        </w:tc>
      </w:tr>
      <w:tr w:rsidR="00DB738F" w:rsidRPr="00222380" w14:paraId="6F803BEE" w14:textId="77777777" w:rsidTr="00FA2375">
        <w:trPr>
          <w:trHeight w:val="2102"/>
        </w:trPr>
        <w:tc>
          <w:tcPr>
            <w:tcW w:w="2624" w:type="dxa"/>
            <w:vAlign w:val="bottom"/>
          </w:tcPr>
          <w:p w14:paraId="6D93EFE6" w14:textId="22070628" w:rsidR="00DB738F" w:rsidRPr="00222380" w:rsidRDefault="00DB738F" w:rsidP="00222380">
            <w:pPr>
              <w:pStyle w:val="Odlomakpopisa"/>
              <w:ind w:left="0"/>
              <w:jc w:val="both"/>
              <w:rPr>
                <w:rFonts w:ascii="Calibri Light" w:hAnsi="Calibri Light" w:cs="Calibri Light"/>
              </w:rPr>
            </w:pPr>
            <w:r w:rsidRPr="00222380">
              <w:rPr>
                <w:rFonts w:ascii="Calibri Light" w:hAnsi="Calibri Light" w:cs="Calibri Light"/>
                <w:color w:val="000000"/>
              </w:rPr>
              <w:t xml:space="preserve">Inovativni oblici </w:t>
            </w:r>
            <w:r w:rsidR="004B31CB" w:rsidRPr="00222380">
              <w:rPr>
                <w:rFonts w:ascii="Calibri Light" w:hAnsi="Calibri Light" w:cs="Calibri Light"/>
                <w:color w:val="000000"/>
              </w:rPr>
              <w:t xml:space="preserve"> </w:t>
            </w:r>
            <w:r w:rsidRPr="00222380">
              <w:rPr>
                <w:rFonts w:ascii="Calibri Light" w:hAnsi="Calibri Light" w:cs="Calibri Light"/>
                <w:color w:val="000000"/>
              </w:rPr>
              <w:t>turizma i proizvodnje energije u poljoprivredi</w:t>
            </w:r>
          </w:p>
        </w:tc>
        <w:tc>
          <w:tcPr>
            <w:tcW w:w="1244" w:type="dxa"/>
            <w:vAlign w:val="bottom"/>
          </w:tcPr>
          <w:p w14:paraId="5F674F7A" w14:textId="061ED807" w:rsidR="00DB738F" w:rsidRPr="00222380" w:rsidRDefault="00DB738F" w:rsidP="00222380">
            <w:pPr>
              <w:pStyle w:val="Odlomakpopisa"/>
              <w:ind w:left="0"/>
              <w:jc w:val="both"/>
              <w:rPr>
                <w:rFonts w:ascii="Calibri Light" w:hAnsi="Calibri Light" w:cs="Calibri Light"/>
                <w:b/>
              </w:rPr>
            </w:pPr>
            <w:proofErr w:type="spellStart"/>
            <w:r w:rsidRPr="00222380">
              <w:rPr>
                <w:rFonts w:ascii="Calibri Light" w:hAnsi="Calibri Light" w:cs="Calibri Light"/>
                <w:color w:val="000000"/>
              </w:rPr>
              <w:t>MRR</w:t>
            </w:r>
            <w:proofErr w:type="spellEnd"/>
            <w:r w:rsidRPr="00222380">
              <w:rPr>
                <w:rFonts w:ascii="Calibri Light" w:hAnsi="Calibri Light" w:cs="Calibri Light"/>
                <w:color w:val="000000"/>
              </w:rPr>
              <w:t>-Mreža za ruralni razvoj</w:t>
            </w:r>
          </w:p>
        </w:tc>
        <w:tc>
          <w:tcPr>
            <w:tcW w:w="1885" w:type="dxa"/>
            <w:vAlign w:val="bottom"/>
          </w:tcPr>
          <w:p w14:paraId="1960DE27" w14:textId="2033323C"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                                                1.566,13 € </w:t>
            </w:r>
          </w:p>
        </w:tc>
        <w:tc>
          <w:tcPr>
            <w:tcW w:w="1883" w:type="dxa"/>
          </w:tcPr>
          <w:p w14:paraId="3437480C" w14:textId="6B99EC09"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b/>
              </w:rPr>
              <w:t>0</w:t>
            </w:r>
          </w:p>
        </w:tc>
        <w:tc>
          <w:tcPr>
            <w:tcW w:w="1885" w:type="dxa"/>
            <w:vAlign w:val="bottom"/>
          </w:tcPr>
          <w:p w14:paraId="47D3D1F2" w14:textId="43501319" w:rsidR="00DB738F" w:rsidRPr="00222380" w:rsidRDefault="00780262" w:rsidP="00222380">
            <w:pPr>
              <w:pStyle w:val="Odlomakpopisa"/>
              <w:ind w:left="0"/>
              <w:jc w:val="both"/>
              <w:rPr>
                <w:rFonts w:ascii="Calibri Light" w:hAnsi="Calibri Light" w:cs="Calibri Light"/>
                <w:b/>
              </w:rPr>
            </w:pPr>
            <w:r w:rsidRPr="00222380">
              <w:rPr>
                <w:rFonts w:ascii="Calibri Light" w:hAnsi="Calibri Light" w:cs="Calibri Light"/>
                <w:color w:val="000000"/>
              </w:rPr>
              <w:t>2019</w:t>
            </w:r>
          </w:p>
        </w:tc>
        <w:tc>
          <w:tcPr>
            <w:tcW w:w="1272" w:type="dxa"/>
            <w:gridSpan w:val="2"/>
          </w:tcPr>
          <w:p w14:paraId="242A05BC" w14:textId="7EE028E9" w:rsidR="00DB738F" w:rsidRPr="00222380" w:rsidRDefault="0038111C" w:rsidP="00222380">
            <w:pPr>
              <w:pStyle w:val="Odlomakpopisa"/>
              <w:ind w:left="0"/>
              <w:jc w:val="both"/>
              <w:rPr>
                <w:rFonts w:ascii="Calibri Light" w:hAnsi="Calibri Light" w:cs="Calibri Light"/>
                <w:bCs/>
              </w:rPr>
            </w:pPr>
            <w:r w:rsidRPr="00222380">
              <w:rPr>
                <w:rFonts w:ascii="Calibri Light" w:hAnsi="Calibri Light" w:cs="Calibri Light"/>
                <w:bCs/>
              </w:rPr>
              <w:t>nositelj</w:t>
            </w:r>
          </w:p>
        </w:tc>
        <w:tc>
          <w:tcPr>
            <w:tcW w:w="1241" w:type="dxa"/>
          </w:tcPr>
          <w:p w14:paraId="7B2AC872" w14:textId="77777777" w:rsidR="00DB738F" w:rsidRPr="00222380" w:rsidRDefault="00DB738F" w:rsidP="00222380">
            <w:pPr>
              <w:pStyle w:val="Odlomakpopisa"/>
              <w:ind w:left="0"/>
              <w:jc w:val="both"/>
              <w:rPr>
                <w:rFonts w:ascii="Calibri Light" w:hAnsi="Calibri Light" w:cs="Calibri Light"/>
                <w:bCs/>
              </w:rPr>
            </w:pPr>
          </w:p>
        </w:tc>
        <w:tc>
          <w:tcPr>
            <w:tcW w:w="3255" w:type="dxa"/>
          </w:tcPr>
          <w:p w14:paraId="3358C4BC" w14:textId="2EDC9B45" w:rsidR="00DB738F" w:rsidRPr="00222380" w:rsidRDefault="00571F22" w:rsidP="00222380">
            <w:pPr>
              <w:pStyle w:val="Odlomakpopisa"/>
              <w:ind w:left="0"/>
              <w:jc w:val="both"/>
              <w:rPr>
                <w:rFonts w:ascii="Calibri Light" w:hAnsi="Calibri Light" w:cs="Calibri Light"/>
                <w:bCs/>
              </w:rPr>
            </w:pPr>
            <w:r w:rsidRPr="00222380">
              <w:rPr>
                <w:rFonts w:ascii="Calibri Light" w:hAnsi="Calibri Light" w:cs="Calibri Light"/>
                <w:bCs/>
              </w:rPr>
              <w:t xml:space="preserve">R: </w:t>
            </w:r>
            <w:r w:rsidR="00BE5A02" w:rsidRPr="00222380">
              <w:rPr>
                <w:rFonts w:ascii="Calibri Light" w:hAnsi="Calibri Light" w:cs="Calibri Light"/>
                <w:bCs/>
              </w:rPr>
              <w:t>1 studijsko putovanje na kojem je sudjelovalo 40 osoba</w:t>
            </w:r>
          </w:p>
        </w:tc>
      </w:tr>
      <w:tr w:rsidR="00DB738F" w:rsidRPr="00222380" w14:paraId="18CDF4BA" w14:textId="77777777" w:rsidTr="00FA2375">
        <w:trPr>
          <w:trHeight w:val="525"/>
        </w:trPr>
        <w:tc>
          <w:tcPr>
            <w:tcW w:w="2624" w:type="dxa"/>
            <w:vAlign w:val="bottom"/>
          </w:tcPr>
          <w:p w14:paraId="25881F49" w14:textId="642AD329" w:rsidR="00DB738F" w:rsidRPr="00222380" w:rsidRDefault="00DB738F" w:rsidP="00222380">
            <w:pPr>
              <w:pStyle w:val="Odlomakpopisa"/>
              <w:ind w:left="0"/>
              <w:jc w:val="both"/>
              <w:rPr>
                <w:rFonts w:ascii="Calibri Light" w:hAnsi="Calibri Light" w:cs="Calibri Light"/>
              </w:rPr>
            </w:pPr>
            <w:r w:rsidRPr="00222380">
              <w:rPr>
                <w:rFonts w:ascii="Calibri Light" w:hAnsi="Calibri Light" w:cs="Calibri Light"/>
                <w:color w:val="000000"/>
              </w:rPr>
              <w:t>Znanje je moć vol.2</w:t>
            </w:r>
          </w:p>
        </w:tc>
        <w:tc>
          <w:tcPr>
            <w:tcW w:w="1244" w:type="dxa"/>
            <w:vAlign w:val="bottom"/>
          </w:tcPr>
          <w:p w14:paraId="7224F6E1" w14:textId="68522A3B"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Zagrebačka županija</w:t>
            </w:r>
          </w:p>
        </w:tc>
        <w:tc>
          <w:tcPr>
            <w:tcW w:w="1885" w:type="dxa"/>
            <w:vAlign w:val="bottom"/>
          </w:tcPr>
          <w:p w14:paraId="0F1FFAE5" w14:textId="671AE696"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                                                   398,17 € </w:t>
            </w:r>
          </w:p>
        </w:tc>
        <w:tc>
          <w:tcPr>
            <w:tcW w:w="1883" w:type="dxa"/>
          </w:tcPr>
          <w:p w14:paraId="58E8DF0F" w14:textId="0B01134D"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b/>
              </w:rPr>
              <w:t>0</w:t>
            </w:r>
          </w:p>
        </w:tc>
        <w:tc>
          <w:tcPr>
            <w:tcW w:w="1885" w:type="dxa"/>
            <w:vAlign w:val="bottom"/>
          </w:tcPr>
          <w:p w14:paraId="78C2214E" w14:textId="6EF0E6BE" w:rsidR="00DB738F" w:rsidRPr="00222380" w:rsidRDefault="00780262" w:rsidP="00222380">
            <w:pPr>
              <w:pStyle w:val="Odlomakpopisa"/>
              <w:ind w:left="0"/>
              <w:jc w:val="both"/>
              <w:rPr>
                <w:rFonts w:ascii="Calibri Light" w:hAnsi="Calibri Light" w:cs="Calibri Light"/>
                <w:b/>
              </w:rPr>
            </w:pPr>
            <w:r w:rsidRPr="00222380">
              <w:rPr>
                <w:rFonts w:ascii="Calibri Light" w:hAnsi="Calibri Light" w:cs="Calibri Light"/>
                <w:color w:val="000000"/>
              </w:rPr>
              <w:t>2019</w:t>
            </w:r>
            <w:r w:rsidR="00DB738F" w:rsidRPr="00222380">
              <w:rPr>
                <w:rFonts w:ascii="Calibri Light" w:hAnsi="Calibri Light" w:cs="Calibri Light"/>
                <w:color w:val="000000"/>
              </w:rPr>
              <w:t>.</w:t>
            </w:r>
          </w:p>
        </w:tc>
        <w:tc>
          <w:tcPr>
            <w:tcW w:w="1272" w:type="dxa"/>
            <w:gridSpan w:val="2"/>
          </w:tcPr>
          <w:p w14:paraId="4A84ABE4" w14:textId="1AA7EF93" w:rsidR="00DB738F" w:rsidRPr="00222380" w:rsidRDefault="0038111C" w:rsidP="00222380">
            <w:pPr>
              <w:pStyle w:val="Odlomakpopisa"/>
              <w:ind w:left="0"/>
              <w:jc w:val="both"/>
              <w:rPr>
                <w:rFonts w:ascii="Calibri Light" w:hAnsi="Calibri Light" w:cs="Calibri Light"/>
                <w:bCs/>
              </w:rPr>
            </w:pPr>
            <w:r w:rsidRPr="00222380">
              <w:rPr>
                <w:rFonts w:ascii="Calibri Light" w:hAnsi="Calibri Light" w:cs="Calibri Light"/>
                <w:bCs/>
              </w:rPr>
              <w:t>nositelj</w:t>
            </w:r>
          </w:p>
        </w:tc>
        <w:tc>
          <w:tcPr>
            <w:tcW w:w="1241" w:type="dxa"/>
          </w:tcPr>
          <w:p w14:paraId="5EC31BB9" w14:textId="77777777" w:rsidR="00DB738F" w:rsidRPr="00222380" w:rsidRDefault="00DB738F" w:rsidP="00222380">
            <w:pPr>
              <w:pStyle w:val="Odlomakpopisa"/>
              <w:ind w:left="0"/>
              <w:jc w:val="both"/>
              <w:rPr>
                <w:rFonts w:ascii="Calibri Light" w:hAnsi="Calibri Light" w:cs="Calibri Light"/>
                <w:bCs/>
              </w:rPr>
            </w:pPr>
          </w:p>
        </w:tc>
        <w:tc>
          <w:tcPr>
            <w:tcW w:w="3255" w:type="dxa"/>
          </w:tcPr>
          <w:p w14:paraId="7E0B767F" w14:textId="3E2DD00D" w:rsidR="00DB738F" w:rsidRPr="00222380" w:rsidRDefault="00571F22" w:rsidP="00222380">
            <w:pPr>
              <w:pStyle w:val="Odlomakpopisa"/>
              <w:ind w:left="0"/>
              <w:jc w:val="both"/>
              <w:rPr>
                <w:rFonts w:ascii="Calibri Light" w:hAnsi="Calibri Light" w:cs="Calibri Light"/>
                <w:bCs/>
              </w:rPr>
            </w:pPr>
            <w:r w:rsidRPr="00222380">
              <w:rPr>
                <w:rFonts w:ascii="Calibri Light" w:hAnsi="Calibri Light" w:cs="Calibri Light"/>
                <w:bCs/>
              </w:rPr>
              <w:t xml:space="preserve">R: </w:t>
            </w:r>
            <w:r w:rsidR="00366089" w:rsidRPr="00222380">
              <w:rPr>
                <w:rFonts w:ascii="Calibri Light" w:hAnsi="Calibri Light" w:cs="Calibri Light"/>
                <w:bCs/>
              </w:rPr>
              <w:t xml:space="preserve">Provedeno 10 </w:t>
            </w:r>
            <w:proofErr w:type="spellStart"/>
            <w:r w:rsidR="00366089" w:rsidRPr="00222380">
              <w:rPr>
                <w:rFonts w:ascii="Calibri Light" w:hAnsi="Calibri Light" w:cs="Calibri Light"/>
                <w:bCs/>
              </w:rPr>
              <w:t>edu</w:t>
            </w:r>
            <w:r w:rsidR="002F0E99" w:rsidRPr="00222380">
              <w:rPr>
                <w:rFonts w:ascii="Calibri Light" w:hAnsi="Calibri Light" w:cs="Calibri Light"/>
                <w:bCs/>
              </w:rPr>
              <w:t>kaativnih</w:t>
            </w:r>
            <w:proofErr w:type="spellEnd"/>
            <w:r w:rsidR="002F0E99" w:rsidRPr="00222380">
              <w:rPr>
                <w:rFonts w:ascii="Calibri Light" w:hAnsi="Calibri Light" w:cs="Calibri Light"/>
                <w:bCs/>
              </w:rPr>
              <w:t xml:space="preserve"> radionica</w:t>
            </w:r>
          </w:p>
        </w:tc>
      </w:tr>
      <w:tr w:rsidR="00DB738F" w:rsidRPr="00222380" w14:paraId="12112E88" w14:textId="77777777" w:rsidTr="00FA2375">
        <w:trPr>
          <w:trHeight w:val="1051"/>
        </w:trPr>
        <w:tc>
          <w:tcPr>
            <w:tcW w:w="2624" w:type="dxa"/>
            <w:vAlign w:val="bottom"/>
          </w:tcPr>
          <w:p w14:paraId="30325086" w14:textId="59F3ADE7" w:rsidR="00DB738F" w:rsidRPr="00222380" w:rsidRDefault="00DB738F" w:rsidP="00222380">
            <w:pPr>
              <w:pStyle w:val="Odlomakpopisa"/>
              <w:ind w:left="0"/>
              <w:jc w:val="both"/>
              <w:rPr>
                <w:rFonts w:ascii="Calibri Light" w:hAnsi="Calibri Light" w:cs="Calibri Light"/>
              </w:rPr>
            </w:pPr>
            <w:proofErr w:type="spellStart"/>
            <w:r w:rsidRPr="00222380">
              <w:rPr>
                <w:rFonts w:ascii="Calibri Light" w:hAnsi="Calibri Light" w:cs="Calibri Light"/>
                <w:color w:val="000000"/>
              </w:rPr>
              <w:t>RURality</w:t>
            </w:r>
            <w:proofErr w:type="spellEnd"/>
          </w:p>
        </w:tc>
        <w:tc>
          <w:tcPr>
            <w:tcW w:w="1244" w:type="dxa"/>
            <w:vAlign w:val="bottom"/>
          </w:tcPr>
          <w:p w14:paraId="1547ED10" w14:textId="20B3FD68"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Agencija za mobilnost i programe EU - </w:t>
            </w:r>
            <w:proofErr w:type="spellStart"/>
            <w:r w:rsidRPr="00222380">
              <w:rPr>
                <w:rFonts w:ascii="Calibri Light" w:hAnsi="Calibri Light" w:cs="Calibri Light"/>
                <w:color w:val="000000"/>
              </w:rPr>
              <w:t>erasmus</w:t>
            </w:r>
            <w:proofErr w:type="spellEnd"/>
            <w:r w:rsidRPr="00222380">
              <w:rPr>
                <w:rFonts w:ascii="Calibri Light" w:hAnsi="Calibri Light" w:cs="Calibri Light"/>
                <w:color w:val="000000"/>
              </w:rPr>
              <w:t xml:space="preserve"> +</w:t>
            </w:r>
          </w:p>
        </w:tc>
        <w:tc>
          <w:tcPr>
            <w:tcW w:w="1885" w:type="dxa"/>
            <w:vAlign w:val="bottom"/>
          </w:tcPr>
          <w:p w14:paraId="035E4420" w14:textId="0E0CEA94"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                                                1.112,38 € </w:t>
            </w:r>
          </w:p>
        </w:tc>
        <w:tc>
          <w:tcPr>
            <w:tcW w:w="1883" w:type="dxa"/>
          </w:tcPr>
          <w:p w14:paraId="526833C6" w14:textId="434E3888"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b/>
              </w:rPr>
              <w:t>0</w:t>
            </w:r>
          </w:p>
        </w:tc>
        <w:tc>
          <w:tcPr>
            <w:tcW w:w="1885" w:type="dxa"/>
            <w:vAlign w:val="bottom"/>
          </w:tcPr>
          <w:p w14:paraId="02971CF5" w14:textId="6A853626" w:rsidR="00DB738F" w:rsidRPr="00222380" w:rsidRDefault="00780262" w:rsidP="00222380">
            <w:pPr>
              <w:pStyle w:val="Odlomakpopisa"/>
              <w:ind w:left="0"/>
              <w:jc w:val="both"/>
              <w:rPr>
                <w:rFonts w:ascii="Calibri Light" w:hAnsi="Calibri Light" w:cs="Calibri Light"/>
                <w:b/>
              </w:rPr>
            </w:pPr>
            <w:r w:rsidRPr="00222380">
              <w:rPr>
                <w:rFonts w:ascii="Calibri Light" w:hAnsi="Calibri Light" w:cs="Calibri Light"/>
                <w:color w:val="000000"/>
              </w:rPr>
              <w:t>2022</w:t>
            </w:r>
          </w:p>
        </w:tc>
        <w:tc>
          <w:tcPr>
            <w:tcW w:w="1272" w:type="dxa"/>
            <w:gridSpan w:val="2"/>
          </w:tcPr>
          <w:p w14:paraId="7A3E974D" w14:textId="0327B2C1" w:rsidR="00DB738F" w:rsidRPr="00222380" w:rsidRDefault="0038111C" w:rsidP="00222380">
            <w:pPr>
              <w:pStyle w:val="Odlomakpopisa"/>
              <w:ind w:left="0"/>
              <w:jc w:val="both"/>
              <w:rPr>
                <w:rFonts w:ascii="Calibri Light" w:hAnsi="Calibri Light" w:cs="Calibri Light"/>
                <w:bCs/>
              </w:rPr>
            </w:pPr>
            <w:r w:rsidRPr="00222380">
              <w:rPr>
                <w:rFonts w:ascii="Calibri Light" w:hAnsi="Calibri Light" w:cs="Calibri Light"/>
                <w:bCs/>
              </w:rPr>
              <w:t>partner</w:t>
            </w:r>
          </w:p>
        </w:tc>
        <w:tc>
          <w:tcPr>
            <w:tcW w:w="1241" w:type="dxa"/>
          </w:tcPr>
          <w:p w14:paraId="4E3F5CEF" w14:textId="77777777" w:rsidR="00DB738F" w:rsidRPr="00222380" w:rsidRDefault="00DB738F" w:rsidP="00222380">
            <w:pPr>
              <w:pStyle w:val="Odlomakpopisa"/>
              <w:ind w:left="0"/>
              <w:jc w:val="both"/>
              <w:rPr>
                <w:rFonts w:ascii="Calibri Light" w:hAnsi="Calibri Light" w:cs="Calibri Light"/>
                <w:bCs/>
              </w:rPr>
            </w:pPr>
          </w:p>
        </w:tc>
        <w:tc>
          <w:tcPr>
            <w:tcW w:w="3255" w:type="dxa"/>
          </w:tcPr>
          <w:p w14:paraId="6FDD263F" w14:textId="160C565E" w:rsidR="00DB738F" w:rsidRPr="00222380" w:rsidRDefault="00AD0EBA" w:rsidP="00222380">
            <w:pPr>
              <w:pStyle w:val="Odlomakpopisa"/>
              <w:ind w:left="0"/>
              <w:jc w:val="both"/>
              <w:rPr>
                <w:rFonts w:ascii="Calibri Light" w:hAnsi="Calibri Light" w:cs="Calibri Light"/>
                <w:bCs/>
              </w:rPr>
            </w:pPr>
            <w:r w:rsidRPr="00222380">
              <w:rPr>
                <w:rFonts w:ascii="Calibri Light" w:hAnsi="Calibri Light" w:cs="Calibri Light"/>
                <w:bCs/>
              </w:rPr>
              <w:t xml:space="preserve">R: </w:t>
            </w:r>
            <w:r w:rsidR="00B04414" w:rsidRPr="00222380">
              <w:rPr>
                <w:rFonts w:ascii="Calibri Light" w:hAnsi="Calibri Light" w:cs="Calibri Light"/>
                <w:bCs/>
              </w:rPr>
              <w:t xml:space="preserve">6 mladih osoba sudjelovalo je </w:t>
            </w:r>
            <w:r w:rsidR="0096632D" w:rsidRPr="00222380">
              <w:rPr>
                <w:rFonts w:ascii="Calibri Light" w:hAnsi="Calibri Light" w:cs="Calibri Light"/>
                <w:bCs/>
              </w:rPr>
              <w:t>na projektu u Italiji</w:t>
            </w:r>
          </w:p>
        </w:tc>
      </w:tr>
      <w:tr w:rsidR="00DB738F" w:rsidRPr="00222380" w14:paraId="20371170" w14:textId="77777777" w:rsidTr="00FA2375">
        <w:trPr>
          <w:trHeight w:val="1051"/>
        </w:trPr>
        <w:tc>
          <w:tcPr>
            <w:tcW w:w="2624" w:type="dxa"/>
            <w:vAlign w:val="bottom"/>
          </w:tcPr>
          <w:p w14:paraId="3832E3C2" w14:textId="746357DF" w:rsidR="00DB738F" w:rsidRPr="00222380" w:rsidRDefault="00DB738F" w:rsidP="00222380">
            <w:pPr>
              <w:pStyle w:val="Odlomakpopisa"/>
              <w:ind w:left="0"/>
              <w:jc w:val="both"/>
              <w:rPr>
                <w:rFonts w:ascii="Calibri Light" w:hAnsi="Calibri Light" w:cs="Calibri Light"/>
              </w:rPr>
            </w:pPr>
            <w:r w:rsidRPr="00222380">
              <w:rPr>
                <w:rFonts w:ascii="Calibri Light" w:hAnsi="Calibri Light" w:cs="Calibri Light"/>
                <w:color w:val="000000"/>
              </w:rPr>
              <w:t xml:space="preserve">Cyber me, Cyber </w:t>
            </w:r>
            <w:proofErr w:type="spellStart"/>
            <w:r w:rsidRPr="00222380">
              <w:rPr>
                <w:rFonts w:ascii="Calibri Light" w:hAnsi="Calibri Light" w:cs="Calibri Light"/>
                <w:color w:val="000000"/>
              </w:rPr>
              <w:t>you</w:t>
            </w:r>
            <w:proofErr w:type="spellEnd"/>
          </w:p>
        </w:tc>
        <w:tc>
          <w:tcPr>
            <w:tcW w:w="1244" w:type="dxa"/>
            <w:vAlign w:val="bottom"/>
          </w:tcPr>
          <w:p w14:paraId="135866D7" w14:textId="13DD1DEC"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Agencija za mobilnost i programe EU - </w:t>
            </w:r>
            <w:proofErr w:type="spellStart"/>
            <w:r w:rsidRPr="00222380">
              <w:rPr>
                <w:rFonts w:ascii="Calibri Light" w:hAnsi="Calibri Light" w:cs="Calibri Light"/>
                <w:color w:val="000000"/>
              </w:rPr>
              <w:t>erasmus</w:t>
            </w:r>
            <w:proofErr w:type="spellEnd"/>
            <w:r w:rsidRPr="00222380">
              <w:rPr>
                <w:rFonts w:ascii="Calibri Light" w:hAnsi="Calibri Light" w:cs="Calibri Light"/>
                <w:color w:val="000000"/>
              </w:rPr>
              <w:t xml:space="preserve"> +</w:t>
            </w:r>
          </w:p>
        </w:tc>
        <w:tc>
          <w:tcPr>
            <w:tcW w:w="1885" w:type="dxa"/>
            <w:vAlign w:val="bottom"/>
          </w:tcPr>
          <w:p w14:paraId="416E0605" w14:textId="208FDA54"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color w:val="000000"/>
              </w:rPr>
              <w:t xml:space="preserve">                                             22.737,11 € </w:t>
            </w:r>
          </w:p>
        </w:tc>
        <w:tc>
          <w:tcPr>
            <w:tcW w:w="1883" w:type="dxa"/>
          </w:tcPr>
          <w:p w14:paraId="34E9C555" w14:textId="2ADB7ECB" w:rsidR="00DB738F" w:rsidRPr="00222380" w:rsidRDefault="00DB738F" w:rsidP="00222380">
            <w:pPr>
              <w:pStyle w:val="Odlomakpopisa"/>
              <w:ind w:left="0"/>
              <w:jc w:val="both"/>
              <w:rPr>
                <w:rFonts w:ascii="Calibri Light" w:hAnsi="Calibri Light" w:cs="Calibri Light"/>
                <w:b/>
              </w:rPr>
            </w:pPr>
            <w:r w:rsidRPr="00222380">
              <w:rPr>
                <w:rFonts w:ascii="Calibri Light" w:hAnsi="Calibri Light" w:cs="Calibri Light"/>
                <w:b/>
              </w:rPr>
              <w:t>0</w:t>
            </w:r>
          </w:p>
        </w:tc>
        <w:tc>
          <w:tcPr>
            <w:tcW w:w="1885" w:type="dxa"/>
            <w:vAlign w:val="bottom"/>
          </w:tcPr>
          <w:p w14:paraId="07442DB7" w14:textId="54067A55" w:rsidR="00DB738F" w:rsidRPr="00222380" w:rsidRDefault="00780262" w:rsidP="00222380">
            <w:pPr>
              <w:pStyle w:val="Odlomakpopisa"/>
              <w:ind w:left="0"/>
              <w:jc w:val="both"/>
              <w:rPr>
                <w:rFonts w:ascii="Calibri Light" w:hAnsi="Calibri Light" w:cs="Calibri Light"/>
                <w:b/>
              </w:rPr>
            </w:pPr>
            <w:r w:rsidRPr="00222380">
              <w:rPr>
                <w:rFonts w:ascii="Calibri Light" w:hAnsi="Calibri Light" w:cs="Calibri Light"/>
                <w:color w:val="000000"/>
              </w:rPr>
              <w:t>2019-2022</w:t>
            </w:r>
          </w:p>
        </w:tc>
        <w:tc>
          <w:tcPr>
            <w:tcW w:w="1272" w:type="dxa"/>
            <w:gridSpan w:val="2"/>
          </w:tcPr>
          <w:p w14:paraId="5D9A852B" w14:textId="2CC8FCB0" w:rsidR="00DB738F" w:rsidRPr="00222380" w:rsidRDefault="0038111C" w:rsidP="00222380">
            <w:pPr>
              <w:pStyle w:val="Odlomakpopisa"/>
              <w:ind w:left="0"/>
              <w:jc w:val="both"/>
              <w:rPr>
                <w:rFonts w:ascii="Calibri Light" w:hAnsi="Calibri Light" w:cs="Calibri Light"/>
                <w:bCs/>
              </w:rPr>
            </w:pPr>
            <w:r w:rsidRPr="00222380">
              <w:rPr>
                <w:rFonts w:ascii="Calibri Light" w:hAnsi="Calibri Light" w:cs="Calibri Light"/>
                <w:bCs/>
              </w:rPr>
              <w:t>nositelj</w:t>
            </w:r>
          </w:p>
        </w:tc>
        <w:tc>
          <w:tcPr>
            <w:tcW w:w="1241" w:type="dxa"/>
          </w:tcPr>
          <w:p w14:paraId="0BF3AB99" w14:textId="77777777" w:rsidR="00DB738F" w:rsidRPr="00222380" w:rsidRDefault="00DB738F" w:rsidP="00222380">
            <w:pPr>
              <w:pStyle w:val="Odlomakpopisa"/>
              <w:ind w:left="0"/>
              <w:jc w:val="both"/>
              <w:rPr>
                <w:rFonts w:ascii="Calibri Light" w:hAnsi="Calibri Light" w:cs="Calibri Light"/>
                <w:bCs/>
              </w:rPr>
            </w:pPr>
          </w:p>
        </w:tc>
        <w:tc>
          <w:tcPr>
            <w:tcW w:w="3255" w:type="dxa"/>
          </w:tcPr>
          <w:p w14:paraId="1E0AD26B" w14:textId="74BF344D" w:rsidR="00DB738F" w:rsidRPr="00222380" w:rsidRDefault="00AD0EBA" w:rsidP="00222380">
            <w:pPr>
              <w:pStyle w:val="Odlomakpopisa"/>
              <w:ind w:left="0"/>
              <w:jc w:val="both"/>
              <w:rPr>
                <w:rFonts w:ascii="Calibri Light" w:hAnsi="Calibri Light" w:cs="Calibri Light"/>
                <w:bCs/>
              </w:rPr>
            </w:pPr>
            <w:r w:rsidRPr="00222380">
              <w:rPr>
                <w:rFonts w:ascii="Calibri Light" w:hAnsi="Calibri Light" w:cs="Calibri Light"/>
                <w:bCs/>
              </w:rPr>
              <w:t xml:space="preserve">R: </w:t>
            </w:r>
            <w:r w:rsidR="00A36FFE" w:rsidRPr="00222380">
              <w:rPr>
                <w:rFonts w:ascii="Calibri Light" w:hAnsi="Calibri Light" w:cs="Calibri Light"/>
                <w:bCs/>
              </w:rPr>
              <w:t>39 sudionika</w:t>
            </w:r>
            <w:r w:rsidRPr="00222380">
              <w:rPr>
                <w:rFonts w:ascii="Calibri Light" w:hAnsi="Calibri Light" w:cs="Calibri Light"/>
                <w:bCs/>
              </w:rPr>
              <w:t xml:space="preserve"> iz 5 zemalja</w:t>
            </w:r>
          </w:p>
        </w:tc>
      </w:tr>
    </w:tbl>
    <w:p w14:paraId="21E74254" w14:textId="77777777" w:rsidR="00456CFA" w:rsidRPr="00222380" w:rsidRDefault="00456CFA" w:rsidP="00222380">
      <w:pPr>
        <w:pStyle w:val="Odlomakpopisa"/>
        <w:spacing w:after="0"/>
        <w:ind w:left="495"/>
        <w:jc w:val="both"/>
        <w:rPr>
          <w:rFonts w:ascii="Calibri Light" w:hAnsi="Calibri Light" w:cs="Calibri Light"/>
          <w:b/>
        </w:rPr>
      </w:pPr>
    </w:p>
    <w:p w14:paraId="67055415" w14:textId="05DEC7F0" w:rsidR="00D8039A" w:rsidRPr="00222380" w:rsidRDefault="00AC2754" w:rsidP="00222380">
      <w:pPr>
        <w:jc w:val="both"/>
        <w:rPr>
          <w:rFonts w:ascii="Calibri Light" w:eastAsia="Times New Roman" w:hAnsi="Calibri Light" w:cs="Calibri Light"/>
          <w:lang w:eastAsia="hr-HR"/>
        </w:rPr>
        <w:sectPr w:rsidR="00D8039A" w:rsidRPr="00222380" w:rsidSect="00EE1773">
          <w:pgSz w:w="16838" w:h="11906" w:orient="landscape"/>
          <w:pgMar w:top="1417" w:right="1417" w:bottom="1417" w:left="1417" w:header="708" w:footer="708" w:gutter="0"/>
          <w:cols w:space="708"/>
          <w:docGrid w:linePitch="360"/>
        </w:sectPr>
      </w:pPr>
      <w:r w:rsidRPr="00222380">
        <w:rPr>
          <w:rFonts w:ascii="Calibri Light" w:hAnsi="Calibri Light" w:cs="Calibri Light"/>
        </w:rPr>
        <w:t xml:space="preserve">        Izvor:</w:t>
      </w:r>
      <w:r w:rsidRPr="00222380">
        <w:rPr>
          <w:rFonts w:ascii="Calibri Light" w:eastAsia="Times New Roman" w:hAnsi="Calibri Light" w:cs="Calibri Light"/>
          <w:lang w:eastAsia="hr-HR"/>
        </w:rPr>
        <w:t xml:space="preserve"> </w:t>
      </w:r>
      <w:r w:rsidR="0010047D" w:rsidRPr="00222380">
        <w:rPr>
          <w:rFonts w:ascii="Calibri Light" w:eastAsia="Times New Roman" w:hAnsi="Calibri Light" w:cs="Calibri Light"/>
          <w:lang w:eastAsia="hr-HR"/>
        </w:rPr>
        <w:t>interna evidencija LAG-a</w:t>
      </w:r>
    </w:p>
    <w:p w14:paraId="70E443A7" w14:textId="08404BE1" w:rsidR="003E11C2" w:rsidRPr="00222380" w:rsidRDefault="003E11C2" w:rsidP="00222380">
      <w:pPr>
        <w:pStyle w:val="Naslov1"/>
        <w:numPr>
          <w:ilvl w:val="0"/>
          <w:numId w:val="8"/>
        </w:numPr>
        <w:jc w:val="both"/>
        <w:rPr>
          <w:rFonts w:ascii="Calibri Light" w:hAnsi="Calibri Light" w:cs="Calibri Light"/>
        </w:rPr>
      </w:pPr>
      <w:bookmarkStart w:id="823" w:name="_Toc132615782"/>
      <w:r w:rsidRPr="00222380">
        <w:rPr>
          <w:rFonts w:ascii="Calibri Light" w:hAnsi="Calibri Light" w:cs="Calibri Light"/>
        </w:rPr>
        <w:lastRenderedPageBreak/>
        <w:t xml:space="preserve">OPIS UKLJUČENOSTI LOKALNIH DIONIKA U IZRADU </w:t>
      </w:r>
      <w:proofErr w:type="spellStart"/>
      <w:r w:rsidRPr="00222380">
        <w:rPr>
          <w:rFonts w:ascii="Calibri Light" w:hAnsi="Calibri Light" w:cs="Calibri Light"/>
        </w:rPr>
        <w:t>LRS</w:t>
      </w:r>
      <w:bookmarkEnd w:id="823"/>
      <w:proofErr w:type="spellEnd"/>
    </w:p>
    <w:p w14:paraId="3FA00328" w14:textId="618475AE" w:rsidR="00CB4BE3" w:rsidRPr="00222380" w:rsidRDefault="00E72681" w:rsidP="00222380">
      <w:pPr>
        <w:pStyle w:val="Naslov2"/>
        <w:jc w:val="both"/>
        <w:rPr>
          <w:rStyle w:val="Naslov2Char"/>
          <w:rFonts w:ascii="Calibri Light" w:hAnsi="Calibri Light" w:cs="Calibri Light"/>
          <w:b/>
        </w:rPr>
      </w:pPr>
      <w:bookmarkStart w:id="824" w:name="_Toc132615783"/>
      <w:r w:rsidRPr="00222380">
        <w:rPr>
          <w:rStyle w:val="Naslov2Char"/>
          <w:rFonts w:ascii="Calibri Light" w:hAnsi="Calibri Light" w:cs="Calibri Light"/>
          <w:b/>
        </w:rPr>
        <w:t>3</w:t>
      </w:r>
      <w:r w:rsidR="006E68F5" w:rsidRPr="00222380">
        <w:rPr>
          <w:rStyle w:val="Naslov2Char"/>
          <w:rFonts w:ascii="Calibri Light" w:hAnsi="Calibri Light" w:cs="Calibri Light"/>
          <w:b/>
        </w:rPr>
        <w:t xml:space="preserve">.1. </w:t>
      </w:r>
      <w:r w:rsidR="003E11C2" w:rsidRPr="00222380">
        <w:rPr>
          <w:rStyle w:val="Naslov2Char"/>
          <w:rFonts w:ascii="Calibri Light" w:hAnsi="Calibri Light" w:cs="Calibri Light"/>
          <w:b/>
        </w:rPr>
        <w:t>Opis partnerstva</w:t>
      </w:r>
      <w:bookmarkEnd w:id="824"/>
    </w:p>
    <w:p w14:paraId="1293D20F" w14:textId="77777777" w:rsidR="006A2C04" w:rsidRPr="00222380" w:rsidRDefault="006A2C04" w:rsidP="00222380">
      <w:pPr>
        <w:jc w:val="both"/>
        <w:rPr>
          <w:rFonts w:ascii="Calibri Light" w:hAnsi="Calibri Light" w:cs="Calibri Light"/>
          <w:sz w:val="24"/>
          <w:szCs w:val="24"/>
        </w:rPr>
      </w:pPr>
      <w:r w:rsidRPr="00222380">
        <w:rPr>
          <w:rFonts w:ascii="Calibri Light" w:hAnsi="Calibri Light" w:cs="Calibri Light"/>
          <w:sz w:val="24"/>
          <w:szCs w:val="24"/>
        </w:rPr>
        <w:t>Ljudski kapaciteti LAG-a uključuju zaposlenike LAG-a koji čine Stručnu službu LAG-a, partnerstvo LAG-a koje uključuje članove LAG-a i njihove predstavnike u Skupštini LAG- a, Upravni i Nadzorni odbor LAG-a te volontere LAG-a.</w:t>
      </w:r>
    </w:p>
    <w:p w14:paraId="4BEE4A69" w14:textId="77777777" w:rsidR="006A2C04" w:rsidRPr="00222380" w:rsidRDefault="006A2C04" w:rsidP="00222380">
      <w:pPr>
        <w:jc w:val="both"/>
        <w:rPr>
          <w:rFonts w:ascii="Calibri Light" w:hAnsi="Calibri Light" w:cs="Calibri Light"/>
          <w:sz w:val="24"/>
          <w:szCs w:val="24"/>
        </w:rPr>
      </w:pPr>
      <w:r w:rsidRPr="00222380">
        <w:rPr>
          <w:rFonts w:ascii="Calibri Light" w:hAnsi="Calibri Light" w:cs="Calibri Light"/>
          <w:sz w:val="24"/>
          <w:szCs w:val="24"/>
        </w:rPr>
        <w:t xml:space="preserve">Na 31. prosinca 2022.g. partnerstvo, odnosno Skupštinu LAG-a čine 43 člana, i to 11 jedinica lokalne samouprave, 6 pripadnika javne interesne skupine (osim </w:t>
      </w:r>
      <w:proofErr w:type="spellStart"/>
      <w:r w:rsidRPr="00222380">
        <w:rPr>
          <w:rFonts w:ascii="Calibri Light" w:hAnsi="Calibri Light" w:cs="Calibri Light"/>
          <w:sz w:val="24"/>
          <w:szCs w:val="24"/>
        </w:rPr>
        <w:t>JLS</w:t>
      </w:r>
      <w:proofErr w:type="spellEnd"/>
      <w:r w:rsidRPr="00222380">
        <w:rPr>
          <w:rFonts w:ascii="Calibri Light" w:hAnsi="Calibri Light" w:cs="Calibri Light"/>
          <w:sz w:val="24"/>
          <w:szCs w:val="24"/>
        </w:rPr>
        <w:t>), 16 pripadnika gospodarske interesne skupine i 10 pripadnika civilne interesne skupine.</w:t>
      </w:r>
    </w:p>
    <w:p w14:paraId="0FA98A7E" w14:textId="77777777" w:rsidR="006A2C04" w:rsidRPr="00222380" w:rsidRDefault="006A2C04" w:rsidP="00222380">
      <w:pPr>
        <w:jc w:val="both"/>
        <w:rPr>
          <w:rFonts w:ascii="Calibri Light" w:hAnsi="Calibri Light" w:cs="Calibri Light"/>
          <w:sz w:val="24"/>
          <w:szCs w:val="24"/>
        </w:rPr>
      </w:pPr>
      <w:r w:rsidRPr="00222380">
        <w:rPr>
          <w:rFonts w:ascii="Calibri Light" w:hAnsi="Calibri Light" w:cs="Calibri Light"/>
          <w:sz w:val="24"/>
          <w:szCs w:val="24"/>
        </w:rPr>
        <w:t xml:space="preserve">Upravljačko tijelo LAG-a je Upravni odbor koji se od 2021. godine sastoji od 9 članova, a koji je u sklopu svojih zadaća zadužen za odabire projekata dionika u provedbi operacija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(LAG natječaji). Zadaće Upravnog odbora definirane su Statutom LAG-a.</w:t>
      </w:r>
    </w:p>
    <w:p w14:paraId="7632D046" w14:textId="77777777" w:rsidR="006A2C04" w:rsidRPr="00222380" w:rsidRDefault="006A2C04" w:rsidP="00222380">
      <w:pPr>
        <w:jc w:val="both"/>
        <w:rPr>
          <w:rFonts w:ascii="Calibri Light" w:hAnsi="Calibri Light" w:cs="Calibri Light"/>
          <w:sz w:val="24"/>
          <w:szCs w:val="24"/>
        </w:rPr>
      </w:pPr>
      <w:r w:rsidRPr="00222380">
        <w:rPr>
          <w:rFonts w:ascii="Calibri Light" w:hAnsi="Calibri Light" w:cs="Calibri Light"/>
          <w:sz w:val="24"/>
          <w:szCs w:val="24"/>
        </w:rPr>
        <w:t xml:space="preserve">Skupština i Upravni odbor održavali su redovite sjednice, sukladno epidemiološkim uputama u elektronskom obliku. Također, Upravni odbor je u razmatranom periodu jednoglasno donosio Odluke o odabiru projekata u provedbi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LAG SAVA 2014-2020.</w:t>
      </w:r>
    </w:p>
    <w:p w14:paraId="166CF8BB" w14:textId="77777777" w:rsidR="006A2C04" w:rsidRPr="00222380" w:rsidRDefault="006A2C04" w:rsidP="00222380">
      <w:pPr>
        <w:jc w:val="both"/>
        <w:rPr>
          <w:rFonts w:ascii="Calibri Light" w:hAnsi="Calibri Light" w:cs="Calibri Light"/>
          <w:sz w:val="24"/>
          <w:szCs w:val="24"/>
        </w:rPr>
      </w:pPr>
      <w:r w:rsidRPr="00222380">
        <w:rPr>
          <w:rFonts w:ascii="Calibri Light" w:hAnsi="Calibri Light" w:cs="Calibri Light"/>
          <w:sz w:val="24"/>
          <w:szCs w:val="24"/>
        </w:rPr>
        <w:t xml:space="preserve">Nadzorni odbor kao kontrolno tijelo i tijelo za prigovore u razmatranom periodu sastao se i kako bi razmotrio žalbe pristigle unutar provedenog LAG Natječaja za TO 1.2.1. ''Razvoj nepoljoprivrednih djelatnosti u ruralnim područjima''. </w:t>
      </w:r>
    </w:p>
    <w:p w14:paraId="6D8ED59A" w14:textId="5C6AC009" w:rsidR="006A2C04" w:rsidRPr="00222380" w:rsidRDefault="006A2C04" w:rsidP="00222380">
      <w:pPr>
        <w:jc w:val="both"/>
        <w:rPr>
          <w:rFonts w:ascii="Calibri Light" w:hAnsi="Calibri Light" w:cs="Calibri Light"/>
          <w:sz w:val="24"/>
          <w:szCs w:val="24"/>
        </w:rPr>
      </w:pPr>
      <w:r w:rsidRPr="00222380">
        <w:rPr>
          <w:rFonts w:ascii="Calibri Light" w:hAnsi="Calibri Light" w:cs="Calibri Light"/>
          <w:sz w:val="24"/>
          <w:szCs w:val="24"/>
        </w:rPr>
        <w:t>U odnosu na početak provedbe Projekta smanjen je broj članova Skupštine za 101 član (razlog su većinom bila isključenja članova od strane Skupštine radi neaktivnosti, tj. neodlaska na sjednice Skupštine čime su se stvarali problemi sa zadovoljavanjem postotaka prisutnosti određene interesne skupine te zakonitosti donesenih Odluka), a broj članova Upravnog odbora ostao je nepromijenjen do prosinca 2021. Velik inicijalni broj članova LAG-a generirao se radi dezinformacije kako će se isključivo članovi LAG-a moći javljati na LAG</w:t>
      </w:r>
      <w:r w:rsidR="00FA2375">
        <w:rPr>
          <w:rFonts w:ascii="Calibri Light" w:hAnsi="Calibri Light" w:cs="Calibri Light"/>
          <w:sz w:val="24"/>
          <w:szCs w:val="24"/>
        </w:rPr>
        <w:t>-</w:t>
      </w:r>
      <w:r w:rsidRPr="00222380">
        <w:rPr>
          <w:rFonts w:ascii="Calibri Light" w:hAnsi="Calibri Light" w:cs="Calibri Light"/>
          <w:sz w:val="24"/>
          <w:szCs w:val="24"/>
        </w:rPr>
        <w:t xml:space="preserve">ove natječaje. Sa stanovišta operativnosti pokazalo se ispravnim smanjiti broj članova Skupštine, ali je i dalje ispoštovana odredba o jednakoj zastupljenosti predstavnika sva tri sektora (javni, poslovni i civilni sektor). S obzirom na to kako je u prosincu 2021. g. Održana izborna Skupštine te se ispostavilo kako je iznimno smanjen interes članova za angažiranjem u tijelima LAG-a (Upravnom i Nadzornom Odboru) predloženo je smanjenje članova ovih odbora i to Upravnog odbora s 13 na 9 članova i Nadzornog s 5 na 3 člana. </w:t>
      </w:r>
    </w:p>
    <w:p w14:paraId="406CFE63" w14:textId="1BA57394" w:rsidR="00842EF7" w:rsidRPr="00222380" w:rsidRDefault="006A2C04" w:rsidP="00222380">
      <w:pPr>
        <w:jc w:val="both"/>
        <w:rPr>
          <w:rFonts w:ascii="Calibri Light" w:hAnsi="Calibri Light" w:cs="Calibri Light"/>
        </w:rPr>
      </w:pPr>
      <w:r w:rsidRPr="00222380">
        <w:rPr>
          <w:rFonts w:ascii="Calibri Light" w:hAnsi="Calibri Light" w:cs="Calibri Light"/>
          <w:sz w:val="24"/>
          <w:szCs w:val="24"/>
        </w:rPr>
        <w:t>Činjenica je da je jednostavnije sakupiti kvorum i održati pravovaljane sjednice Skupštine kad je manji broj njenih članova, ali bilo bi jako dobro povećati broj članova Skupštine kako bi područje LAG-a bilo ravnomjerno pokriveno članovima partnerstva. Kako bi se održala ravnopravnost LAG-a a rad LAG približio svim stanovnicima, u izradu strateških dokumenata uključuju se svi zainteresirani s područja LAG-a, a pozivi za uključivanje upućuje se mahom putem društvenih mreža koje koristi vrlo velik postotak stanovništva kao i putem mail liste koju smo prikupili održavanjem raznih radionica i sl. kao i putem web stranica članova.</w:t>
      </w:r>
    </w:p>
    <w:p w14:paraId="58B7F0A2" w14:textId="77777777" w:rsidR="0016629F" w:rsidRPr="00222380" w:rsidRDefault="0016629F" w:rsidP="00222380">
      <w:pPr>
        <w:jc w:val="both"/>
        <w:rPr>
          <w:rFonts w:ascii="Calibri Light" w:hAnsi="Calibri Light" w:cs="Calibri Light"/>
        </w:rPr>
      </w:pPr>
      <w:bookmarkStart w:id="825" w:name="_Hlk39042297"/>
    </w:p>
    <w:p w14:paraId="69001696" w14:textId="77777777" w:rsidR="003E11C2" w:rsidRPr="00222380" w:rsidRDefault="003E11C2" w:rsidP="00222380">
      <w:pPr>
        <w:pStyle w:val="Naslov3"/>
        <w:jc w:val="both"/>
        <w:rPr>
          <w:rFonts w:ascii="Calibri Light" w:hAnsi="Calibri Light" w:cs="Calibri Light"/>
        </w:rPr>
      </w:pPr>
      <w:bookmarkStart w:id="826" w:name="_Toc132615784"/>
      <w:r w:rsidRPr="00222380">
        <w:rPr>
          <w:rFonts w:ascii="Calibri Light" w:hAnsi="Calibri Light" w:cs="Calibri Light"/>
        </w:rPr>
        <w:lastRenderedPageBreak/>
        <w:t xml:space="preserve">Tablica </w:t>
      </w:r>
      <w:r w:rsidR="00FC2F36" w:rsidRPr="00222380">
        <w:rPr>
          <w:rFonts w:ascii="Calibri Light" w:hAnsi="Calibri Light" w:cs="Calibri Light"/>
        </w:rPr>
        <w:t>2</w:t>
      </w:r>
      <w:r w:rsidR="00243982" w:rsidRPr="00222380">
        <w:rPr>
          <w:rFonts w:ascii="Calibri Light" w:hAnsi="Calibri Light" w:cs="Calibri Light"/>
        </w:rPr>
        <w:t>0</w:t>
      </w:r>
      <w:r w:rsidR="006E68F5" w:rsidRPr="00222380">
        <w:rPr>
          <w:rFonts w:ascii="Calibri Light" w:hAnsi="Calibri Light" w:cs="Calibri Light"/>
        </w:rPr>
        <w:t>:</w:t>
      </w:r>
      <w:r w:rsidRPr="00222380">
        <w:rPr>
          <w:rFonts w:ascii="Calibri Light" w:hAnsi="Calibri Light" w:cs="Calibri Light"/>
        </w:rPr>
        <w:t xml:space="preserve"> Članovi LAG-a</w:t>
      </w:r>
      <w:r w:rsidR="004130B5" w:rsidRPr="00222380">
        <w:rPr>
          <w:rFonts w:ascii="Calibri Light" w:hAnsi="Calibri Light" w:cs="Calibri Light"/>
        </w:rPr>
        <w:t xml:space="preserve"> (</w:t>
      </w:r>
      <w:r w:rsidR="009B62F3" w:rsidRPr="00222380">
        <w:rPr>
          <w:rFonts w:ascii="Calibri Light" w:hAnsi="Calibri Light" w:cs="Calibri Light"/>
        </w:rPr>
        <w:t>S</w:t>
      </w:r>
      <w:r w:rsidR="004130B5" w:rsidRPr="00222380">
        <w:rPr>
          <w:rFonts w:ascii="Calibri Light" w:hAnsi="Calibri Light" w:cs="Calibri Light"/>
        </w:rPr>
        <w:t>kupština LAG-a)</w:t>
      </w:r>
      <w:bookmarkEnd w:id="826"/>
    </w:p>
    <w:tbl>
      <w:tblPr>
        <w:tblStyle w:val="Reetkatablice"/>
        <w:tblW w:w="0" w:type="auto"/>
        <w:tblLook w:val="04A0" w:firstRow="1" w:lastRow="0" w:firstColumn="1" w:lastColumn="0" w:noHBand="0" w:noVBand="1"/>
      </w:tblPr>
      <w:tblGrid>
        <w:gridCol w:w="1961"/>
        <w:gridCol w:w="1418"/>
        <w:gridCol w:w="1412"/>
        <w:gridCol w:w="1300"/>
        <w:gridCol w:w="1300"/>
        <w:gridCol w:w="1300"/>
      </w:tblGrid>
      <w:tr w:rsidR="000075DA" w:rsidRPr="00222380" w14:paraId="5E183FF0" w14:textId="62472673" w:rsidTr="00AB5AA8">
        <w:tc>
          <w:tcPr>
            <w:tcW w:w="1961" w:type="dxa"/>
            <w:shd w:val="clear" w:color="auto" w:fill="D9E2F3" w:themeFill="accent1" w:themeFillTint="33"/>
          </w:tcPr>
          <w:p w14:paraId="436F60B8" w14:textId="77777777" w:rsidR="0041265D" w:rsidRPr="00222380" w:rsidRDefault="0041265D" w:rsidP="00222380">
            <w:pPr>
              <w:jc w:val="both"/>
              <w:rPr>
                <w:rFonts w:ascii="Calibri Light" w:hAnsi="Calibri Light" w:cs="Calibri Light"/>
              </w:rPr>
            </w:pPr>
            <w:bookmarkStart w:id="827" w:name="_Hlk68184670"/>
            <w:r w:rsidRPr="00222380">
              <w:rPr>
                <w:rFonts w:ascii="Calibri Light" w:hAnsi="Calibri Light" w:cs="Calibri Light"/>
              </w:rPr>
              <w:t>Gospodarska interesna skupina (broj)</w:t>
            </w:r>
          </w:p>
        </w:tc>
        <w:tc>
          <w:tcPr>
            <w:tcW w:w="1418" w:type="dxa"/>
            <w:shd w:val="clear" w:color="auto" w:fill="D9E2F3" w:themeFill="accent1" w:themeFillTint="33"/>
          </w:tcPr>
          <w:p w14:paraId="22DE3FB9" w14:textId="77777777" w:rsidR="0041265D" w:rsidRPr="00222380" w:rsidRDefault="0041265D" w:rsidP="00222380">
            <w:pPr>
              <w:jc w:val="both"/>
              <w:rPr>
                <w:rFonts w:ascii="Calibri Light" w:hAnsi="Calibri Light" w:cs="Calibri Light"/>
              </w:rPr>
            </w:pPr>
            <w:r w:rsidRPr="00222380">
              <w:rPr>
                <w:rFonts w:ascii="Calibri Light" w:hAnsi="Calibri Light" w:cs="Calibri Light"/>
              </w:rPr>
              <w:t>Civilna interesna skupina  (broj)</w:t>
            </w:r>
          </w:p>
        </w:tc>
        <w:tc>
          <w:tcPr>
            <w:tcW w:w="1412" w:type="dxa"/>
            <w:shd w:val="clear" w:color="auto" w:fill="D9E2F3" w:themeFill="accent1" w:themeFillTint="33"/>
          </w:tcPr>
          <w:p w14:paraId="433F5D9F" w14:textId="77777777" w:rsidR="0041265D" w:rsidRPr="00222380" w:rsidRDefault="0041265D" w:rsidP="00222380">
            <w:pPr>
              <w:jc w:val="both"/>
              <w:rPr>
                <w:rFonts w:ascii="Calibri Light" w:hAnsi="Calibri Light" w:cs="Calibri Light"/>
              </w:rPr>
            </w:pPr>
            <w:r w:rsidRPr="00222380">
              <w:rPr>
                <w:rFonts w:ascii="Calibri Light" w:hAnsi="Calibri Light" w:cs="Calibri Light"/>
              </w:rPr>
              <w:t>Javna interesna skupina (broj)</w:t>
            </w:r>
          </w:p>
        </w:tc>
        <w:tc>
          <w:tcPr>
            <w:tcW w:w="1300" w:type="dxa"/>
            <w:shd w:val="clear" w:color="auto" w:fill="D9E2F3" w:themeFill="accent1" w:themeFillTint="33"/>
          </w:tcPr>
          <w:p w14:paraId="70F76630" w14:textId="4B704B98" w:rsidR="0041265D" w:rsidRPr="00222380" w:rsidRDefault="0041265D" w:rsidP="00222380">
            <w:pPr>
              <w:jc w:val="both"/>
              <w:rPr>
                <w:rFonts w:ascii="Calibri Light" w:hAnsi="Calibri Light" w:cs="Calibri Light"/>
              </w:rPr>
            </w:pPr>
            <w:r w:rsidRPr="00222380">
              <w:rPr>
                <w:rFonts w:ascii="Calibri Light" w:hAnsi="Calibri Light" w:cs="Calibri Light"/>
              </w:rPr>
              <w:t>Ukupno (broj)</w:t>
            </w:r>
          </w:p>
        </w:tc>
        <w:tc>
          <w:tcPr>
            <w:tcW w:w="1300" w:type="dxa"/>
            <w:shd w:val="clear" w:color="auto" w:fill="D9E2F3" w:themeFill="accent1" w:themeFillTint="33"/>
          </w:tcPr>
          <w:p w14:paraId="5B0D8EB2" w14:textId="465F34AE" w:rsidR="0041265D" w:rsidRPr="00222380" w:rsidRDefault="0041265D" w:rsidP="00222380">
            <w:pPr>
              <w:jc w:val="both"/>
              <w:rPr>
                <w:rFonts w:ascii="Calibri Light" w:hAnsi="Calibri Light" w:cs="Calibri Light"/>
              </w:rPr>
            </w:pPr>
            <w:r w:rsidRPr="00222380">
              <w:rPr>
                <w:rFonts w:ascii="Calibri Light" w:hAnsi="Calibri Light" w:cs="Calibri Light"/>
              </w:rPr>
              <w:t>Od toga žena (broj)</w:t>
            </w:r>
          </w:p>
        </w:tc>
        <w:tc>
          <w:tcPr>
            <w:tcW w:w="1300" w:type="dxa"/>
            <w:shd w:val="clear" w:color="auto" w:fill="D9E2F3" w:themeFill="accent1" w:themeFillTint="33"/>
          </w:tcPr>
          <w:p w14:paraId="5E9AFAFE" w14:textId="66D80221" w:rsidR="0041265D" w:rsidRPr="00222380" w:rsidRDefault="0041265D" w:rsidP="00222380">
            <w:pPr>
              <w:jc w:val="both"/>
              <w:rPr>
                <w:rFonts w:ascii="Calibri Light" w:hAnsi="Calibri Light" w:cs="Calibri Light"/>
              </w:rPr>
            </w:pPr>
            <w:r w:rsidRPr="00222380">
              <w:rPr>
                <w:rFonts w:ascii="Calibri Light" w:hAnsi="Calibri Light" w:cs="Calibri Light"/>
              </w:rPr>
              <w:t>Od toga mladih (broj)</w:t>
            </w:r>
            <w:r w:rsidRPr="00222380">
              <w:rPr>
                <w:rStyle w:val="Referencafusnote"/>
                <w:rFonts w:ascii="Calibri Light" w:hAnsi="Calibri Light" w:cs="Calibri Light"/>
              </w:rPr>
              <w:footnoteReference w:id="2"/>
            </w:r>
            <w:r w:rsidRPr="00222380">
              <w:rPr>
                <w:rFonts w:ascii="Calibri Light" w:hAnsi="Calibri Light" w:cs="Calibri Light"/>
              </w:rPr>
              <w:t xml:space="preserve"> </w:t>
            </w:r>
          </w:p>
        </w:tc>
      </w:tr>
      <w:tr w:rsidR="000075DA" w:rsidRPr="00222380" w14:paraId="563D32D4" w14:textId="7A9BCDB8" w:rsidTr="002A0838">
        <w:tc>
          <w:tcPr>
            <w:tcW w:w="1961" w:type="dxa"/>
          </w:tcPr>
          <w:p w14:paraId="6359C7CE" w14:textId="2AAB78A9" w:rsidR="0041265D" w:rsidRPr="00222380" w:rsidRDefault="00E85479" w:rsidP="00222380">
            <w:pPr>
              <w:jc w:val="both"/>
              <w:rPr>
                <w:rFonts w:ascii="Calibri Light" w:hAnsi="Calibri Light" w:cs="Calibri Light"/>
              </w:rPr>
            </w:pPr>
            <w:r w:rsidRPr="00222380">
              <w:rPr>
                <w:rFonts w:ascii="Calibri Light" w:hAnsi="Calibri Light" w:cs="Calibri Light"/>
              </w:rPr>
              <w:t>16</w:t>
            </w:r>
          </w:p>
        </w:tc>
        <w:tc>
          <w:tcPr>
            <w:tcW w:w="1418" w:type="dxa"/>
          </w:tcPr>
          <w:p w14:paraId="06532014" w14:textId="42FDDEEB" w:rsidR="0041265D" w:rsidRPr="00222380" w:rsidRDefault="00E85479" w:rsidP="00222380">
            <w:pPr>
              <w:jc w:val="both"/>
              <w:rPr>
                <w:rFonts w:ascii="Calibri Light" w:hAnsi="Calibri Light" w:cs="Calibri Light"/>
              </w:rPr>
            </w:pPr>
            <w:r w:rsidRPr="00222380">
              <w:rPr>
                <w:rFonts w:ascii="Calibri Light" w:hAnsi="Calibri Light" w:cs="Calibri Light"/>
              </w:rPr>
              <w:t>10</w:t>
            </w:r>
          </w:p>
        </w:tc>
        <w:tc>
          <w:tcPr>
            <w:tcW w:w="1412" w:type="dxa"/>
          </w:tcPr>
          <w:p w14:paraId="3E024481" w14:textId="448FB835" w:rsidR="0041265D" w:rsidRPr="00222380" w:rsidRDefault="00E85479" w:rsidP="00222380">
            <w:pPr>
              <w:jc w:val="both"/>
              <w:rPr>
                <w:rFonts w:ascii="Calibri Light" w:hAnsi="Calibri Light" w:cs="Calibri Light"/>
              </w:rPr>
            </w:pPr>
            <w:r w:rsidRPr="00222380">
              <w:rPr>
                <w:rFonts w:ascii="Calibri Light" w:hAnsi="Calibri Light" w:cs="Calibri Light"/>
              </w:rPr>
              <w:t>17</w:t>
            </w:r>
          </w:p>
        </w:tc>
        <w:tc>
          <w:tcPr>
            <w:tcW w:w="1300" w:type="dxa"/>
          </w:tcPr>
          <w:p w14:paraId="780AED44" w14:textId="3CBDC06E" w:rsidR="0041265D" w:rsidRPr="00222380" w:rsidRDefault="00E85479" w:rsidP="00222380">
            <w:pPr>
              <w:jc w:val="both"/>
              <w:rPr>
                <w:rFonts w:ascii="Calibri Light" w:hAnsi="Calibri Light" w:cs="Calibri Light"/>
              </w:rPr>
            </w:pPr>
            <w:r w:rsidRPr="00222380">
              <w:rPr>
                <w:rFonts w:ascii="Calibri Light" w:hAnsi="Calibri Light" w:cs="Calibri Light"/>
              </w:rPr>
              <w:t>43</w:t>
            </w:r>
          </w:p>
        </w:tc>
        <w:tc>
          <w:tcPr>
            <w:tcW w:w="1300" w:type="dxa"/>
            <w:shd w:val="clear" w:color="auto" w:fill="auto"/>
          </w:tcPr>
          <w:p w14:paraId="47F4315F" w14:textId="30B10DD0" w:rsidR="0041265D" w:rsidRPr="00222380" w:rsidRDefault="00137B2E" w:rsidP="00222380">
            <w:pPr>
              <w:jc w:val="both"/>
              <w:rPr>
                <w:rFonts w:ascii="Calibri Light" w:hAnsi="Calibri Light" w:cs="Calibri Light"/>
              </w:rPr>
            </w:pPr>
            <w:r w:rsidRPr="00222380">
              <w:rPr>
                <w:rFonts w:ascii="Calibri Light" w:hAnsi="Calibri Light" w:cs="Calibri Light"/>
              </w:rPr>
              <w:t>16</w:t>
            </w:r>
          </w:p>
        </w:tc>
        <w:tc>
          <w:tcPr>
            <w:tcW w:w="1300" w:type="dxa"/>
            <w:shd w:val="clear" w:color="auto" w:fill="auto"/>
          </w:tcPr>
          <w:p w14:paraId="462FF7D1" w14:textId="6A6177E0" w:rsidR="0041265D" w:rsidRPr="00222380" w:rsidRDefault="00E45ABD" w:rsidP="00222380">
            <w:pPr>
              <w:jc w:val="both"/>
              <w:rPr>
                <w:rFonts w:ascii="Calibri Light" w:hAnsi="Calibri Light" w:cs="Calibri Light"/>
              </w:rPr>
            </w:pPr>
            <w:r w:rsidRPr="00222380">
              <w:rPr>
                <w:rFonts w:ascii="Calibri Light" w:hAnsi="Calibri Light" w:cs="Calibri Light"/>
              </w:rPr>
              <w:t>11</w:t>
            </w:r>
          </w:p>
        </w:tc>
      </w:tr>
    </w:tbl>
    <w:p w14:paraId="3591D085" w14:textId="77777777" w:rsidR="00CD1574" w:rsidRPr="00222380" w:rsidRDefault="00CD1574" w:rsidP="00222380">
      <w:pPr>
        <w:jc w:val="both"/>
        <w:rPr>
          <w:rFonts w:ascii="Calibri Light" w:eastAsia="Times New Roman" w:hAnsi="Calibri Light" w:cs="Calibri Light"/>
          <w:lang w:eastAsia="hr-HR"/>
        </w:rPr>
      </w:pPr>
      <w:bookmarkStart w:id="829" w:name="_Hlk39042431"/>
      <w:bookmarkEnd w:id="825"/>
      <w:bookmarkEnd w:id="827"/>
      <w:r w:rsidRPr="00222380">
        <w:rPr>
          <w:rFonts w:ascii="Calibri Light" w:hAnsi="Calibri Light" w:cs="Calibri Light"/>
        </w:rPr>
        <w:t>Izvor:</w:t>
      </w:r>
      <w:r w:rsidRPr="00222380">
        <w:rPr>
          <w:rFonts w:ascii="Calibri Light" w:eastAsia="Times New Roman" w:hAnsi="Calibri Light" w:cs="Calibri Light"/>
          <w:lang w:eastAsia="hr-HR"/>
        </w:rPr>
        <w:t xml:space="preserve"> [</w:t>
      </w:r>
      <w:r w:rsidRPr="00222380">
        <w:rPr>
          <w:rFonts w:ascii="Calibri Light" w:eastAsia="Times New Roman" w:hAnsi="Calibri Light" w:cs="Calibri Light"/>
          <w:i/>
          <w:lang w:eastAsia="hr-HR"/>
        </w:rPr>
        <w:t>Interni podaci LAG-a</w:t>
      </w:r>
      <w:r w:rsidRPr="00222380">
        <w:rPr>
          <w:rFonts w:ascii="Calibri Light" w:eastAsia="Times New Roman" w:hAnsi="Calibri Light" w:cs="Calibri Light"/>
          <w:lang w:eastAsia="hr-HR"/>
        </w:rPr>
        <w:t>]</w:t>
      </w:r>
    </w:p>
    <w:p w14:paraId="4AE75593" w14:textId="77777777" w:rsidR="008E72CD" w:rsidRPr="00222380" w:rsidRDefault="008E72CD" w:rsidP="00222380">
      <w:pPr>
        <w:jc w:val="both"/>
        <w:rPr>
          <w:rFonts w:ascii="Calibri Light" w:hAnsi="Calibri Light" w:cs="Calibri Light"/>
        </w:rPr>
      </w:pPr>
    </w:p>
    <w:p w14:paraId="004CD8FA" w14:textId="7BE3C0F1" w:rsidR="0016629F" w:rsidRPr="00222380" w:rsidRDefault="004130B5" w:rsidP="00222380">
      <w:pPr>
        <w:pStyle w:val="Naslov3"/>
        <w:jc w:val="both"/>
        <w:rPr>
          <w:rFonts w:ascii="Calibri Light" w:hAnsi="Calibri Light" w:cs="Calibri Light"/>
        </w:rPr>
      </w:pPr>
      <w:bookmarkStart w:id="830" w:name="_Toc132615785"/>
      <w:r w:rsidRPr="00222380">
        <w:rPr>
          <w:rFonts w:ascii="Calibri Light" w:hAnsi="Calibri Light" w:cs="Calibri Light"/>
        </w:rPr>
        <w:t xml:space="preserve">Tablica </w:t>
      </w:r>
      <w:r w:rsidR="00FC2F36" w:rsidRPr="00222380">
        <w:rPr>
          <w:rFonts w:ascii="Calibri Light" w:hAnsi="Calibri Light" w:cs="Calibri Light"/>
        </w:rPr>
        <w:t>2</w:t>
      </w:r>
      <w:r w:rsidR="00243982" w:rsidRPr="00222380">
        <w:rPr>
          <w:rFonts w:ascii="Calibri Light" w:hAnsi="Calibri Light" w:cs="Calibri Light"/>
        </w:rPr>
        <w:t>1</w:t>
      </w:r>
      <w:r w:rsidRPr="00222380">
        <w:rPr>
          <w:rFonts w:ascii="Calibri Light" w:hAnsi="Calibri Light" w:cs="Calibri Light"/>
        </w:rPr>
        <w:t xml:space="preserve">: </w:t>
      </w:r>
      <w:bookmarkStart w:id="831" w:name="_Hlk81391722"/>
      <w:r w:rsidR="00713CCE" w:rsidRPr="00222380">
        <w:rPr>
          <w:rFonts w:ascii="Calibri Light" w:hAnsi="Calibri Light" w:cs="Calibri Light"/>
        </w:rPr>
        <w:t xml:space="preserve">Tijelo LAG-a nadležno za donošenje odluka koje su vezane za sadržaj i provedbu </w:t>
      </w:r>
      <w:proofErr w:type="spellStart"/>
      <w:r w:rsidR="00713CCE" w:rsidRPr="00222380">
        <w:rPr>
          <w:rFonts w:ascii="Calibri Light" w:hAnsi="Calibri Light" w:cs="Calibri Light"/>
        </w:rPr>
        <w:t>LRS</w:t>
      </w:r>
      <w:bookmarkEnd w:id="830"/>
      <w:bookmarkEnd w:id="831"/>
      <w:proofErr w:type="spellEnd"/>
      <w:r w:rsidR="00713CCE" w:rsidRPr="00222380">
        <w:rPr>
          <w:rFonts w:ascii="Calibri Light" w:hAnsi="Calibri Light" w:cs="Calibri Light"/>
        </w:rPr>
        <w:t xml:space="preserve"> </w:t>
      </w:r>
      <w:bookmarkStart w:id="832" w:name="_Hlk81392102"/>
    </w:p>
    <w:bookmarkEnd w:id="832"/>
    <w:p w14:paraId="27CAD892" w14:textId="2E7A73DB" w:rsidR="004130B5" w:rsidRPr="00222380" w:rsidRDefault="00CD1574" w:rsidP="00222380">
      <w:pPr>
        <w:jc w:val="both"/>
        <w:rPr>
          <w:rFonts w:ascii="Calibri Light" w:hAnsi="Calibri Light" w:cs="Calibri Light"/>
        </w:rPr>
      </w:pPr>
      <w:r w:rsidRPr="00222380">
        <w:rPr>
          <w:rFonts w:ascii="Calibri Light" w:hAnsi="Calibri Light" w:cs="Calibri Light"/>
        </w:rPr>
        <w:t>Upravni odbor</w:t>
      </w:r>
    </w:p>
    <w:tbl>
      <w:tblPr>
        <w:tblStyle w:val="Reetkatablice"/>
        <w:tblW w:w="0" w:type="auto"/>
        <w:tblLook w:val="04A0" w:firstRow="1" w:lastRow="0" w:firstColumn="1" w:lastColumn="0" w:noHBand="0" w:noVBand="1"/>
      </w:tblPr>
      <w:tblGrid>
        <w:gridCol w:w="1999"/>
        <w:gridCol w:w="1443"/>
        <w:gridCol w:w="1150"/>
        <w:gridCol w:w="1492"/>
        <w:gridCol w:w="1489"/>
        <w:gridCol w:w="1489"/>
      </w:tblGrid>
      <w:tr w:rsidR="000075DA" w:rsidRPr="00222380" w14:paraId="25E53286" w14:textId="05ECCC21" w:rsidTr="003F42EF">
        <w:tc>
          <w:tcPr>
            <w:tcW w:w="1999" w:type="dxa"/>
            <w:shd w:val="clear" w:color="auto" w:fill="D9E2F3" w:themeFill="accent1" w:themeFillTint="33"/>
          </w:tcPr>
          <w:p w14:paraId="2BE32FA8" w14:textId="77777777" w:rsidR="0041265D" w:rsidRPr="00222380" w:rsidRDefault="0041265D" w:rsidP="00222380">
            <w:pPr>
              <w:jc w:val="both"/>
              <w:rPr>
                <w:rFonts w:ascii="Calibri Light" w:hAnsi="Calibri Light" w:cs="Calibri Light"/>
              </w:rPr>
            </w:pPr>
            <w:r w:rsidRPr="00222380">
              <w:rPr>
                <w:rFonts w:ascii="Calibri Light" w:hAnsi="Calibri Light" w:cs="Calibri Light"/>
              </w:rPr>
              <w:t>Gospodarska interesna skupina  (broj)</w:t>
            </w:r>
          </w:p>
        </w:tc>
        <w:tc>
          <w:tcPr>
            <w:tcW w:w="1443" w:type="dxa"/>
            <w:shd w:val="clear" w:color="auto" w:fill="D9E2F3" w:themeFill="accent1" w:themeFillTint="33"/>
          </w:tcPr>
          <w:p w14:paraId="45A818F9" w14:textId="77777777" w:rsidR="0041265D" w:rsidRPr="00222380" w:rsidRDefault="0041265D" w:rsidP="00222380">
            <w:pPr>
              <w:jc w:val="both"/>
              <w:rPr>
                <w:rFonts w:ascii="Calibri Light" w:hAnsi="Calibri Light" w:cs="Calibri Light"/>
              </w:rPr>
            </w:pPr>
            <w:r w:rsidRPr="00222380">
              <w:rPr>
                <w:rFonts w:ascii="Calibri Light" w:hAnsi="Calibri Light" w:cs="Calibri Light"/>
              </w:rPr>
              <w:t>Civilna interesna skupina (broj)</w:t>
            </w:r>
          </w:p>
        </w:tc>
        <w:tc>
          <w:tcPr>
            <w:tcW w:w="1150" w:type="dxa"/>
            <w:shd w:val="clear" w:color="auto" w:fill="D9E2F3" w:themeFill="accent1" w:themeFillTint="33"/>
          </w:tcPr>
          <w:p w14:paraId="5CD2D33C" w14:textId="77777777" w:rsidR="0041265D" w:rsidRPr="00222380" w:rsidRDefault="0041265D" w:rsidP="00222380">
            <w:pPr>
              <w:jc w:val="both"/>
              <w:rPr>
                <w:rFonts w:ascii="Calibri Light" w:hAnsi="Calibri Light" w:cs="Calibri Light"/>
              </w:rPr>
            </w:pPr>
            <w:r w:rsidRPr="00222380">
              <w:rPr>
                <w:rFonts w:ascii="Calibri Light" w:hAnsi="Calibri Light" w:cs="Calibri Light"/>
              </w:rPr>
              <w:t>Javna interesna skupina  (broj)</w:t>
            </w:r>
          </w:p>
        </w:tc>
        <w:tc>
          <w:tcPr>
            <w:tcW w:w="1492" w:type="dxa"/>
            <w:shd w:val="clear" w:color="auto" w:fill="D9E2F3" w:themeFill="accent1" w:themeFillTint="33"/>
          </w:tcPr>
          <w:p w14:paraId="1EFE8947" w14:textId="77777777" w:rsidR="0041265D" w:rsidRPr="00222380" w:rsidRDefault="0041265D" w:rsidP="00222380">
            <w:pPr>
              <w:jc w:val="both"/>
              <w:rPr>
                <w:rFonts w:ascii="Calibri Light" w:hAnsi="Calibri Light" w:cs="Calibri Light"/>
              </w:rPr>
            </w:pPr>
            <w:r w:rsidRPr="00222380">
              <w:rPr>
                <w:rFonts w:ascii="Calibri Light" w:hAnsi="Calibri Light" w:cs="Calibri Light"/>
              </w:rPr>
              <w:t>Ukupno (broj)</w:t>
            </w:r>
          </w:p>
        </w:tc>
        <w:tc>
          <w:tcPr>
            <w:tcW w:w="1489" w:type="dxa"/>
            <w:shd w:val="clear" w:color="auto" w:fill="D9E2F3" w:themeFill="accent1" w:themeFillTint="33"/>
          </w:tcPr>
          <w:p w14:paraId="78F85AF3" w14:textId="19C7E2CD" w:rsidR="0041265D" w:rsidRPr="00222380" w:rsidRDefault="0041265D" w:rsidP="00222380">
            <w:pPr>
              <w:jc w:val="both"/>
              <w:rPr>
                <w:rFonts w:ascii="Calibri Light" w:hAnsi="Calibri Light" w:cs="Calibri Light"/>
              </w:rPr>
            </w:pPr>
            <w:r w:rsidRPr="00222380">
              <w:rPr>
                <w:rFonts w:ascii="Calibri Light" w:hAnsi="Calibri Light" w:cs="Calibri Light"/>
              </w:rPr>
              <w:t>Od toga žena (broj)</w:t>
            </w:r>
          </w:p>
        </w:tc>
        <w:tc>
          <w:tcPr>
            <w:tcW w:w="1489" w:type="dxa"/>
            <w:shd w:val="clear" w:color="auto" w:fill="D9E2F3" w:themeFill="accent1" w:themeFillTint="33"/>
          </w:tcPr>
          <w:p w14:paraId="685FB792" w14:textId="0CBDE812" w:rsidR="0041265D" w:rsidRPr="00222380" w:rsidRDefault="0041265D" w:rsidP="00222380">
            <w:pPr>
              <w:jc w:val="both"/>
              <w:rPr>
                <w:rFonts w:ascii="Calibri Light" w:hAnsi="Calibri Light" w:cs="Calibri Light"/>
              </w:rPr>
            </w:pPr>
            <w:r w:rsidRPr="00222380">
              <w:rPr>
                <w:rFonts w:ascii="Calibri Light" w:hAnsi="Calibri Light" w:cs="Calibri Light"/>
              </w:rPr>
              <w:t>Od toga mladih (broj)</w:t>
            </w:r>
            <w:r w:rsidR="009F23D0" w:rsidRPr="00222380">
              <w:rPr>
                <w:rStyle w:val="Referencafusnote"/>
                <w:rFonts w:ascii="Calibri Light" w:hAnsi="Calibri Light" w:cs="Calibri Light"/>
              </w:rPr>
              <w:footnoteReference w:id="3"/>
            </w:r>
          </w:p>
        </w:tc>
      </w:tr>
      <w:tr w:rsidR="000075DA" w:rsidRPr="00222380" w14:paraId="6DC36C18" w14:textId="3B1254F9" w:rsidTr="002A0838">
        <w:tc>
          <w:tcPr>
            <w:tcW w:w="1999" w:type="dxa"/>
          </w:tcPr>
          <w:p w14:paraId="64D00E54" w14:textId="5E373A79" w:rsidR="0041265D" w:rsidRPr="00222380" w:rsidRDefault="00280556" w:rsidP="00222380">
            <w:pPr>
              <w:jc w:val="both"/>
              <w:rPr>
                <w:rFonts w:ascii="Calibri Light" w:hAnsi="Calibri Light" w:cs="Calibri Light"/>
              </w:rPr>
            </w:pPr>
            <w:r w:rsidRPr="00222380">
              <w:rPr>
                <w:rFonts w:ascii="Calibri Light" w:hAnsi="Calibri Light" w:cs="Calibri Light"/>
              </w:rPr>
              <w:t>4</w:t>
            </w:r>
          </w:p>
        </w:tc>
        <w:tc>
          <w:tcPr>
            <w:tcW w:w="1443" w:type="dxa"/>
          </w:tcPr>
          <w:p w14:paraId="1CC28994" w14:textId="07CB0AA7" w:rsidR="0041265D" w:rsidRPr="00222380" w:rsidRDefault="00280556" w:rsidP="00222380">
            <w:pPr>
              <w:jc w:val="both"/>
              <w:rPr>
                <w:rFonts w:ascii="Calibri Light" w:hAnsi="Calibri Light" w:cs="Calibri Light"/>
              </w:rPr>
            </w:pPr>
            <w:r w:rsidRPr="00222380">
              <w:rPr>
                <w:rFonts w:ascii="Calibri Light" w:hAnsi="Calibri Light" w:cs="Calibri Light"/>
              </w:rPr>
              <w:t>3</w:t>
            </w:r>
          </w:p>
        </w:tc>
        <w:tc>
          <w:tcPr>
            <w:tcW w:w="1150" w:type="dxa"/>
          </w:tcPr>
          <w:p w14:paraId="6E24BD2B" w14:textId="13646237" w:rsidR="0041265D" w:rsidRPr="00222380" w:rsidRDefault="00280556" w:rsidP="00222380">
            <w:pPr>
              <w:jc w:val="both"/>
              <w:rPr>
                <w:rFonts w:ascii="Calibri Light" w:hAnsi="Calibri Light" w:cs="Calibri Light"/>
              </w:rPr>
            </w:pPr>
            <w:r w:rsidRPr="00222380">
              <w:rPr>
                <w:rFonts w:ascii="Calibri Light" w:hAnsi="Calibri Light" w:cs="Calibri Light"/>
              </w:rPr>
              <w:t>2</w:t>
            </w:r>
          </w:p>
        </w:tc>
        <w:tc>
          <w:tcPr>
            <w:tcW w:w="1492" w:type="dxa"/>
          </w:tcPr>
          <w:p w14:paraId="127A02A0" w14:textId="0D189EA4" w:rsidR="0041265D" w:rsidRPr="00222380" w:rsidRDefault="00280556" w:rsidP="00222380">
            <w:pPr>
              <w:jc w:val="both"/>
              <w:rPr>
                <w:rFonts w:ascii="Calibri Light" w:hAnsi="Calibri Light" w:cs="Calibri Light"/>
              </w:rPr>
            </w:pPr>
            <w:r w:rsidRPr="00222380">
              <w:rPr>
                <w:rFonts w:ascii="Calibri Light" w:hAnsi="Calibri Light" w:cs="Calibri Light"/>
              </w:rPr>
              <w:t>9</w:t>
            </w:r>
          </w:p>
        </w:tc>
        <w:tc>
          <w:tcPr>
            <w:tcW w:w="1489" w:type="dxa"/>
            <w:shd w:val="clear" w:color="auto" w:fill="auto"/>
          </w:tcPr>
          <w:p w14:paraId="49BBB4FC" w14:textId="58009F69" w:rsidR="0041265D" w:rsidRPr="00222380" w:rsidRDefault="007071CF" w:rsidP="00222380">
            <w:pPr>
              <w:jc w:val="both"/>
              <w:rPr>
                <w:rFonts w:ascii="Calibri Light" w:hAnsi="Calibri Light" w:cs="Calibri Light"/>
              </w:rPr>
            </w:pPr>
            <w:r w:rsidRPr="00222380">
              <w:rPr>
                <w:rFonts w:ascii="Calibri Light" w:hAnsi="Calibri Light" w:cs="Calibri Light"/>
              </w:rPr>
              <w:t>4</w:t>
            </w:r>
          </w:p>
        </w:tc>
        <w:tc>
          <w:tcPr>
            <w:tcW w:w="1489" w:type="dxa"/>
            <w:shd w:val="clear" w:color="auto" w:fill="auto"/>
          </w:tcPr>
          <w:p w14:paraId="4952B4BD" w14:textId="6C022943" w:rsidR="0041265D" w:rsidRPr="00222380" w:rsidRDefault="002A0838" w:rsidP="00222380">
            <w:pPr>
              <w:jc w:val="both"/>
              <w:rPr>
                <w:rFonts w:ascii="Calibri Light" w:hAnsi="Calibri Light" w:cs="Calibri Light"/>
              </w:rPr>
            </w:pPr>
            <w:r w:rsidRPr="00222380">
              <w:rPr>
                <w:rFonts w:ascii="Calibri Light" w:hAnsi="Calibri Light" w:cs="Calibri Light"/>
              </w:rPr>
              <w:t>4</w:t>
            </w:r>
          </w:p>
        </w:tc>
      </w:tr>
    </w:tbl>
    <w:p w14:paraId="2913BE29" w14:textId="77777777" w:rsidR="00280556" w:rsidRPr="00222380" w:rsidRDefault="00280556" w:rsidP="00222380">
      <w:pPr>
        <w:jc w:val="both"/>
        <w:rPr>
          <w:rFonts w:ascii="Calibri Light" w:eastAsia="Times New Roman" w:hAnsi="Calibri Light" w:cs="Calibri Light"/>
          <w:lang w:eastAsia="hr-HR"/>
        </w:rPr>
      </w:pPr>
      <w:bookmarkStart w:id="833" w:name="_Hlk39042664"/>
      <w:bookmarkStart w:id="834" w:name="_Hlk39044565"/>
      <w:bookmarkEnd w:id="829"/>
      <w:r w:rsidRPr="00222380">
        <w:rPr>
          <w:rFonts w:ascii="Calibri Light" w:hAnsi="Calibri Light" w:cs="Calibri Light"/>
        </w:rPr>
        <w:t>Izvor:</w:t>
      </w:r>
      <w:r w:rsidRPr="00222380">
        <w:rPr>
          <w:rFonts w:ascii="Calibri Light" w:eastAsia="Times New Roman" w:hAnsi="Calibri Light" w:cs="Calibri Light"/>
          <w:lang w:eastAsia="hr-HR"/>
        </w:rPr>
        <w:t xml:space="preserve"> [</w:t>
      </w:r>
      <w:r w:rsidRPr="00222380">
        <w:rPr>
          <w:rFonts w:ascii="Calibri Light" w:eastAsia="Times New Roman" w:hAnsi="Calibri Light" w:cs="Calibri Light"/>
          <w:i/>
          <w:lang w:eastAsia="hr-HR"/>
        </w:rPr>
        <w:t>Interni podaci LAG-a</w:t>
      </w:r>
      <w:r w:rsidRPr="00222380">
        <w:rPr>
          <w:rFonts w:ascii="Calibri Light" w:eastAsia="Times New Roman" w:hAnsi="Calibri Light" w:cs="Calibri Light"/>
          <w:lang w:eastAsia="hr-HR"/>
        </w:rPr>
        <w:t>]</w:t>
      </w:r>
    </w:p>
    <w:p w14:paraId="097FDD30" w14:textId="77777777" w:rsidR="0016629F" w:rsidRPr="00222380" w:rsidRDefault="00150B74" w:rsidP="00222380">
      <w:pPr>
        <w:pStyle w:val="Naslov3"/>
        <w:jc w:val="both"/>
        <w:rPr>
          <w:rFonts w:ascii="Calibri Light" w:hAnsi="Calibri Light" w:cs="Calibri Light"/>
        </w:rPr>
      </w:pPr>
      <w:bookmarkStart w:id="835" w:name="_Toc132615786"/>
      <w:r w:rsidRPr="00222380">
        <w:rPr>
          <w:rFonts w:ascii="Calibri Light" w:hAnsi="Calibri Light" w:cs="Calibri Light"/>
        </w:rPr>
        <w:t xml:space="preserve">Tablica </w:t>
      </w:r>
      <w:r w:rsidR="00FC2F36" w:rsidRPr="00222380">
        <w:rPr>
          <w:rFonts w:ascii="Calibri Light" w:hAnsi="Calibri Light" w:cs="Calibri Light"/>
        </w:rPr>
        <w:t>2</w:t>
      </w:r>
      <w:r w:rsidR="00243982" w:rsidRPr="00222380">
        <w:rPr>
          <w:rFonts w:ascii="Calibri Light" w:hAnsi="Calibri Light" w:cs="Calibri Light"/>
        </w:rPr>
        <w:t>2</w:t>
      </w:r>
      <w:r w:rsidRPr="00222380">
        <w:rPr>
          <w:rFonts w:ascii="Calibri Light" w:hAnsi="Calibri Light" w:cs="Calibri Light"/>
        </w:rPr>
        <w:t xml:space="preserve">: </w:t>
      </w:r>
      <w:r w:rsidR="00713CCE" w:rsidRPr="00222380">
        <w:rPr>
          <w:rFonts w:ascii="Calibri Light" w:hAnsi="Calibri Light" w:cs="Calibri Light"/>
        </w:rPr>
        <w:t>Tijelo LAG nadležno za odabir projekata na LAG natječaju</w:t>
      </w:r>
      <w:bookmarkEnd w:id="835"/>
    </w:p>
    <w:p w14:paraId="7EC530C3" w14:textId="77777777" w:rsidR="00280556" w:rsidRPr="00222380" w:rsidRDefault="00280556" w:rsidP="00222380">
      <w:pPr>
        <w:jc w:val="both"/>
        <w:rPr>
          <w:rFonts w:ascii="Calibri Light" w:hAnsi="Calibri Light" w:cs="Calibri Light"/>
        </w:rPr>
      </w:pPr>
      <w:r w:rsidRPr="00222380">
        <w:rPr>
          <w:rFonts w:ascii="Calibri Light" w:hAnsi="Calibri Light" w:cs="Calibri Light"/>
        </w:rPr>
        <w:t>Upravni odbor</w:t>
      </w:r>
    </w:p>
    <w:tbl>
      <w:tblPr>
        <w:tblStyle w:val="Reetkatablice"/>
        <w:tblW w:w="0" w:type="auto"/>
        <w:tblLook w:val="04A0" w:firstRow="1" w:lastRow="0" w:firstColumn="1" w:lastColumn="0" w:noHBand="0" w:noVBand="1"/>
      </w:tblPr>
      <w:tblGrid>
        <w:gridCol w:w="1999"/>
        <w:gridCol w:w="1443"/>
        <w:gridCol w:w="1150"/>
        <w:gridCol w:w="1492"/>
        <w:gridCol w:w="1489"/>
        <w:gridCol w:w="1489"/>
      </w:tblGrid>
      <w:tr w:rsidR="000075DA" w:rsidRPr="00222380" w14:paraId="515C27A0" w14:textId="7B452D17" w:rsidTr="003F42EF">
        <w:tc>
          <w:tcPr>
            <w:tcW w:w="1999" w:type="dxa"/>
            <w:shd w:val="clear" w:color="auto" w:fill="D9E2F3" w:themeFill="accent1" w:themeFillTint="33"/>
          </w:tcPr>
          <w:p w14:paraId="05C51D98" w14:textId="77777777" w:rsidR="0041265D" w:rsidRPr="00222380" w:rsidRDefault="0041265D" w:rsidP="00222380">
            <w:pPr>
              <w:jc w:val="both"/>
              <w:rPr>
                <w:rFonts w:ascii="Calibri Light" w:hAnsi="Calibri Light" w:cs="Calibri Light"/>
              </w:rPr>
            </w:pPr>
            <w:bookmarkStart w:id="836" w:name="_Hlk68184794"/>
            <w:r w:rsidRPr="00222380">
              <w:rPr>
                <w:rFonts w:ascii="Calibri Light" w:hAnsi="Calibri Light" w:cs="Calibri Light"/>
              </w:rPr>
              <w:t>Gospodarska interesna skupina (broj)</w:t>
            </w:r>
          </w:p>
        </w:tc>
        <w:tc>
          <w:tcPr>
            <w:tcW w:w="1443" w:type="dxa"/>
            <w:shd w:val="clear" w:color="auto" w:fill="D9E2F3" w:themeFill="accent1" w:themeFillTint="33"/>
          </w:tcPr>
          <w:p w14:paraId="760D074A" w14:textId="77777777" w:rsidR="0041265D" w:rsidRPr="00222380" w:rsidRDefault="0041265D" w:rsidP="00222380">
            <w:pPr>
              <w:jc w:val="both"/>
              <w:rPr>
                <w:rFonts w:ascii="Calibri Light" w:hAnsi="Calibri Light" w:cs="Calibri Light"/>
              </w:rPr>
            </w:pPr>
            <w:r w:rsidRPr="00222380">
              <w:rPr>
                <w:rFonts w:ascii="Calibri Light" w:hAnsi="Calibri Light" w:cs="Calibri Light"/>
              </w:rPr>
              <w:t>Civilna interesna skupina (broj)</w:t>
            </w:r>
          </w:p>
        </w:tc>
        <w:tc>
          <w:tcPr>
            <w:tcW w:w="1150" w:type="dxa"/>
            <w:shd w:val="clear" w:color="auto" w:fill="D9E2F3" w:themeFill="accent1" w:themeFillTint="33"/>
          </w:tcPr>
          <w:p w14:paraId="6CDD8F20" w14:textId="77777777" w:rsidR="0041265D" w:rsidRPr="00222380" w:rsidRDefault="0041265D" w:rsidP="00222380">
            <w:pPr>
              <w:jc w:val="both"/>
              <w:rPr>
                <w:rFonts w:ascii="Calibri Light" w:hAnsi="Calibri Light" w:cs="Calibri Light"/>
              </w:rPr>
            </w:pPr>
            <w:r w:rsidRPr="00222380">
              <w:rPr>
                <w:rFonts w:ascii="Calibri Light" w:hAnsi="Calibri Light" w:cs="Calibri Light"/>
              </w:rPr>
              <w:t>Javna interesna skupina (broj)</w:t>
            </w:r>
          </w:p>
        </w:tc>
        <w:tc>
          <w:tcPr>
            <w:tcW w:w="1492" w:type="dxa"/>
            <w:shd w:val="clear" w:color="auto" w:fill="D9E2F3" w:themeFill="accent1" w:themeFillTint="33"/>
          </w:tcPr>
          <w:p w14:paraId="0AC8B889" w14:textId="1FCDFD52" w:rsidR="0041265D" w:rsidRPr="00222380" w:rsidRDefault="0041265D" w:rsidP="00222380">
            <w:pPr>
              <w:jc w:val="both"/>
              <w:rPr>
                <w:rFonts w:ascii="Calibri Light" w:hAnsi="Calibri Light" w:cs="Calibri Light"/>
              </w:rPr>
            </w:pPr>
            <w:r w:rsidRPr="00222380">
              <w:rPr>
                <w:rFonts w:ascii="Calibri Light" w:hAnsi="Calibri Light" w:cs="Calibri Light"/>
              </w:rPr>
              <w:t xml:space="preserve">Ukupno (broj) </w:t>
            </w:r>
          </w:p>
        </w:tc>
        <w:tc>
          <w:tcPr>
            <w:tcW w:w="1489" w:type="dxa"/>
            <w:shd w:val="clear" w:color="auto" w:fill="D9E2F3" w:themeFill="accent1" w:themeFillTint="33"/>
          </w:tcPr>
          <w:p w14:paraId="0741D9DF" w14:textId="4769E798" w:rsidR="0041265D" w:rsidRPr="00222380" w:rsidRDefault="0041265D" w:rsidP="00222380">
            <w:pPr>
              <w:jc w:val="both"/>
              <w:rPr>
                <w:rFonts w:ascii="Calibri Light" w:hAnsi="Calibri Light" w:cs="Calibri Light"/>
              </w:rPr>
            </w:pPr>
            <w:r w:rsidRPr="00222380">
              <w:rPr>
                <w:rFonts w:ascii="Calibri Light" w:hAnsi="Calibri Light" w:cs="Calibri Light"/>
              </w:rPr>
              <w:t>Od toga žena (broj)</w:t>
            </w:r>
          </w:p>
        </w:tc>
        <w:tc>
          <w:tcPr>
            <w:tcW w:w="1489" w:type="dxa"/>
            <w:shd w:val="clear" w:color="auto" w:fill="D9E2F3" w:themeFill="accent1" w:themeFillTint="33"/>
          </w:tcPr>
          <w:p w14:paraId="27DFCEC8" w14:textId="3F93552E" w:rsidR="0041265D" w:rsidRPr="00222380" w:rsidRDefault="0041265D" w:rsidP="00222380">
            <w:pPr>
              <w:jc w:val="both"/>
              <w:rPr>
                <w:rFonts w:ascii="Calibri Light" w:hAnsi="Calibri Light" w:cs="Calibri Light"/>
              </w:rPr>
            </w:pPr>
            <w:r w:rsidRPr="00222380">
              <w:rPr>
                <w:rFonts w:ascii="Calibri Light" w:hAnsi="Calibri Light" w:cs="Calibri Light"/>
              </w:rPr>
              <w:t>Od toga mladih (broj)</w:t>
            </w:r>
            <w:r w:rsidR="009F23D0" w:rsidRPr="00222380">
              <w:rPr>
                <w:rStyle w:val="Referencafusnote"/>
                <w:rFonts w:ascii="Calibri Light" w:hAnsi="Calibri Light" w:cs="Calibri Light"/>
              </w:rPr>
              <w:footnoteReference w:id="4"/>
            </w:r>
          </w:p>
        </w:tc>
      </w:tr>
      <w:tr w:rsidR="00165C52" w:rsidRPr="00222380" w14:paraId="4E3520E1" w14:textId="500C9936" w:rsidTr="00165C52">
        <w:tc>
          <w:tcPr>
            <w:tcW w:w="1999" w:type="dxa"/>
          </w:tcPr>
          <w:p w14:paraId="57690661" w14:textId="215EC5C3" w:rsidR="00165C52" w:rsidRPr="00222380" w:rsidRDefault="00165C52" w:rsidP="00222380">
            <w:pPr>
              <w:jc w:val="both"/>
              <w:rPr>
                <w:rFonts w:ascii="Calibri Light" w:hAnsi="Calibri Light" w:cs="Calibri Light"/>
              </w:rPr>
            </w:pPr>
            <w:r w:rsidRPr="00222380">
              <w:rPr>
                <w:rFonts w:ascii="Calibri Light" w:hAnsi="Calibri Light" w:cs="Calibri Light"/>
              </w:rPr>
              <w:t>4</w:t>
            </w:r>
          </w:p>
        </w:tc>
        <w:tc>
          <w:tcPr>
            <w:tcW w:w="1443" w:type="dxa"/>
          </w:tcPr>
          <w:p w14:paraId="7326AE99" w14:textId="4BD58961" w:rsidR="00165C52" w:rsidRPr="00222380" w:rsidRDefault="00165C52" w:rsidP="00222380">
            <w:pPr>
              <w:jc w:val="both"/>
              <w:rPr>
                <w:rFonts w:ascii="Calibri Light" w:hAnsi="Calibri Light" w:cs="Calibri Light"/>
              </w:rPr>
            </w:pPr>
            <w:r w:rsidRPr="00222380">
              <w:rPr>
                <w:rFonts w:ascii="Calibri Light" w:hAnsi="Calibri Light" w:cs="Calibri Light"/>
              </w:rPr>
              <w:t>3</w:t>
            </w:r>
          </w:p>
        </w:tc>
        <w:tc>
          <w:tcPr>
            <w:tcW w:w="1150" w:type="dxa"/>
          </w:tcPr>
          <w:p w14:paraId="2E050AFC" w14:textId="5A042946" w:rsidR="00165C52" w:rsidRPr="00222380" w:rsidRDefault="00165C52" w:rsidP="00222380">
            <w:pPr>
              <w:jc w:val="both"/>
              <w:rPr>
                <w:rFonts w:ascii="Calibri Light" w:hAnsi="Calibri Light" w:cs="Calibri Light"/>
              </w:rPr>
            </w:pPr>
            <w:r w:rsidRPr="00222380">
              <w:rPr>
                <w:rFonts w:ascii="Calibri Light" w:hAnsi="Calibri Light" w:cs="Calibri Light"/>
              </w:rPr>
              <w:t>2</w:t>
            </w:r>
          </w:p>
        </w:tc>
        <w:tc>
          <w:tcPr>
            <w:tcW w:w="1492" w:type="dxa"/>
          </w:tcPr>
          <w:p w14:paraId="12833280" w14:textId="6CB056DE" w:rsidR="00165C52" w:rsidRPr="00222380" w:rsidRDefault="00165C52" w:rsidP="00222380">
            <w:pPr>
              <w:jc w:val="both"/>
              <w:rPr>
                <w:rFonts w:ascii="Calibri Light" w:hAnsi="Calibri Light" w:cs="Calibri Light"/>
              </w:rPr>
            </w:pPr>
            <w:r w:rsidRPr="00222380">
              <w:rPr>
                <w:rFonts w:ascii="Calibri Light" w:hAnsi="Calibri Light" w:cs="Calibri Light"/>
              </w:rPr>
              <w:t>9</w:t>
            </w:r>
          </w:p>
        </w:tc>
        <w:tc>
          <w:tcPr>
            <w:tcW w:w="1489" w:type="dxa"/>
            <w:shd w:val="clear" w:color="auto" w:fill="auto"/>
          </w:tcPr>
          <w:p w14:paraId="07A1F217" w14:textId="18222A22" w:rsidR="00165C52" w:rsidRPr="00222380" w:rsidRDefault="00165C52" w:rsidP="00222380">
            <w:pPr>
              <w:jc w:val="both"/>
              <w:rPr>
                <w:rFonts w:ascii="Calibri Light" w:hAnsi="Calibri Light" w:cs="Calibri Light"/>
              </w:rPr>
            </w:pPr>
            <w:r w:rsidRPr="00222380">
              <w:rPr>
                <w:rFonts w:ascii="Calibri Light" w:hAnsi="Calibri Light" w:cs="Calibri Light"/>
              </w:rPr>
              <w:t>4</w:t>
            </w:r>
          </w:p>
        </w:tc>
        <w:tc>
          <w:tcPr>
            <w:tcW w:w="1489" w:type="dxa"/>
            <w:shd w:val="clear" w:color="auto" w:fill="auto"/>
          </w:tcPr>
          <w:p w14:paraId="0E5E7C32" w14:textId="71B720B5" w:rsidR="00165C52" w:rsidRPr="00222380" w:rsidRDefault="00165C52" w:rsidP="00222380">
            <w:pPr>
              <w:jc w:val="both"/>
              <w:rPr>
                <w:rFonts w:ascii="Calibri Light" w:hAnsi="Calibri Light" w:cs="Calibri Light"/>
              </w:rPr>
            </w:pPr>
            <w:r w:rsidRPr="00222380">
              <w:rPr>
                <w:rFonts w:ascii="Calibri Light" w:hAnsi="Calibri Light" w:cs="Calibri Light"/>
              </w:rPr>
              <w:t>4</w:t>
            </w:r>
          </w:p>
        </w:tc>
      </w:tr>
      <w:bookmarkEnd w:id="833"/>
      <w:bookmarkEnd w:id="836"/>
    </w:tbl>
    <w:p w14:paraId="19CC9996" w14:textId="77777777" w:rsidR="008D7B33" w:rsidRPr="00222380" w:rsidRDefault="008D7B33" w:rsidP="00222380">
      <w:pPr>
        <w:jc w:val="both"/>
        <w:rPr>
          <w:rFonts w:ascii="Calibri Light" w:hAnsi="Calibri Light" w:cs="Calibri Light"/>
          <w:sz w:val="10"/>
        </w:rPr>
      </w:pPr>
    </w:p>
    <w:bookmarkEnd w:id="834"/>
    <w:p w14:paraId="75854E5A" w14:textId="77777777" w:rsidR="00280556" w:rsidRPr="00222380" w:rsidRDefault="00280556" w:rsidP="00222380">
      <w:pPr>
        <w:jc w:val="both"/>
        <w:rPr>
          <w:rFonts w:ascii="Calibri Light" w:eastAsia="Times New Roman" w:hAnsi="Calibri Light" w:cs="Calibri Light"/>
          <w:lang w:eastAsia="hr-HR"/>
        </w:rPr>
      </w:pPr>
      <w:r w:rsidRPr="00222380">
        <w:rPr>
          <w:rFonts w:ascii="Calibri Light" w:hAnsi="Calibri Light" w:cs="Calibri Light"/>
        </w:rPr>
        <w:t>Izvor:</w:t>
      </w:r>
      <w:r w:rsidRPr="00222380">
        <w:rPr>
          <w:rFonts w:ascii="Calibri Light" w:eastAsia="Times New Roman" w:hAnsi="Calibri Light" w:cs="Calibri Light"/>
          <w:lang w:eastAsia="hr-HR"/>
        </w:rPr>
        <w:t xml:space="preserve"> [</w:t>
      </w:r>
      <w:r w:rsidRPr="00222380">
        <w:rPr>
          <w:rFonts w:ascii="Calibri Light" w:eastAsia="Times New Roman" w:hAnsi="Calibri Light" w:cs="Calibri Light"/>
          <w:i/>
          <w:lang w:eastAsia="hr-HR"/>
        </w:rPr>
        <w:t>Interni podaci LAG-a</w:t>
      </w:r>
      <w:r w:rsidRPr="00222380">
        <w:rPr>
          <w:rFonts w:ascii="Calibri Light" w:eastAsia="Times New Roman" w:hAnsi="Calibri Light" w:cs="Calibri Light"/>
          <w:lang w:eastAsia="hr-HR"/>
        </w:rPr>
        <w:t>]</w:t>
      </w:r>
    </w:p>
    <w:p w14:paraId="01B7A7C8" w14:textId="77777777" w:rsidR="006E53EB" w:rsidRPr="00222380" w:rsidRDefault="006E53EB" w:rsidP="00222380">
      <w:pPr>
        <w:jc w:val="both"/>
        <w:rPr>
          <w:rFonts w:ascii="Calibri Light" w:eastAsia="Times New Roman" w:hAnsi="Calibri Light" w:cs="Calibri Light"/>
          <w:lang w:eastAsia="hr-HR"/>
        </w:rPr>
      </w:pPr>
    </w:p>
    <w:p w14:paraId="1A64DFB0" w14:textId="74D9B745" w:rsidR="00CB4BE3" w:rsidRPr="00222380" w:rsidRDefault="006F57C9" w:rsidP="00222380">
      <w:pPr>
        <w:pStyle w:val="Naslov2"/>
        <w:jc w:val="both"/>
        <w:rPr>
          <w:rStyle w:val="Naslov2Char"/>
          <w:rFonts w:ascii="Calibri Light" w:hAnsi="Calibri Light" w:cs="Calibri Light"/>
          <w:b/>
        </w:rPr>
      </w:pPr>
      <w:bookmarkStart w:id="837" w:name="_Toc132615787"/>
      <w:r w:rsidRPr="00222380">
        <w:rPr>
          <w:rStyle w:val="Naslov2Char"/>
          <w:rFonts w:ascii="Calibri Light" w:hAnsi="Calibri Light" w:cs="Calibri Light"/>
          <w:b/>
        </w:rPr>
        <w:t xml:space="preserve">3.2. </w:t>
      </w:r>
      <w:r w:rsidR="003909F6" w:rsidRPr="00222380">
        <w:rPr>
          <w:rStyle w:val="Naslov2Char"/>
          <w:rFonts w:ascii="Calibri Light" w:hAnsi="Calibri Light" w:cs="Calibri Light"/>
          <w:b/>
        </w:rPr>
        <w:t xml:space="preserve">Opis tijeka izrade </w:t>
      </w:r>
      <w:proofErr w:type="spellStart"/>
      <w:r w:rsidR="003909F6" w:rsidRPr="00222380">
        <w:rPr>
          <w:rStyle w:val="Naslov2Char"/>
          <w:rFonts w:ascii="Calibri Light" w:hAnsi="Calibri Light" w:cs="Calibri Light"/>
          <w:b/>
        </w:rPr>
        <w:t>LRS</w:t>
      </w:r>
      <w:proofErr w:type="spellEnd"/>
      <w:r w:rsidR="003909F6" w:rsidRPr="00222380">
        <w:rPr>
          <w:rStyle w:val="Naslov2Char"/>
          <w:rFonts w:ascii="Calibri Light" w:hAnsi="Calibri Light" w:cs="Calibri Light"/>
          <w:b/>
        </w:rPr>
        <w:t xml:space="preserve"> i sudjelovanja različitih interesnih skupina u izradi </w:t>
      </w:r>
      <w:proofErr w:type="spellStart"/>
      <w:r w:rsidR="003909F6" w:rsidRPr="00222380">
        <w:rPr>
          <w:rStyle w:val="Naslov2Char"/>
          <w:rFonts w:ascii="Calibri Light" w:hAnsi="Calibri Light" w:cs="Calibri Light"/>
          <w:b/>
        </w:rPr>
        <w:t>LRS</w:t>
      </w:r>
      <w:bookmarkEnd w:id="837"/>
      <w:proofErr w:type="spellEnd"/>
    </w:p>
    <w:p w14:paraId="24023273" w14:textId="77777777" w:rsidR="003F34A8" w:rsidRPr="00222380" w:rsidRDefault="003F34A8" w:rsidP="00222380">
      <w:pPr>
        <w:jc w:val="both"/>
        <w:rPr>
          <w:rFonts w:ascii="Calibri Light" w:hAnsi="Calibri Light" w:cs="Calibri Light"/>
          <w:iCs/>
        </w:rPr>
      </w:pPr>
    </w:p>
    <w:p w14:paraId="6F7B4EB2" w14:textId="77777777" w:rsidR="00F34EBC" w:rsidRPr="00222380" w:rsidRDefault="00F34EBC" w:rsidP="00222380">
      <w:pPr>
        <w:jc w:val="both"/>
        <w:rPr>
          <w:rFonts w:ascii="Calibri Light" w:hAnsi="Calibri Light" w:cs="Calibri Light"/>
          <w:bCs/>
          <w:iCs/>
        </w:rPr>
      </w:pPr>
      <w:r w:rsidRPr="00222380">
        <w:rPr>
          <w:rFonts w:ascii="Calibri Light" w:hAnsi="Calibri Light" w:cs="Calibri Light"/>
          <w:bCs/>
          <w:iCs/>
        </w:rPr>
        <w:t>U 2022. godini započela je izrada nove Lokalne razvojne strategije sukladno dobivenim smjernicama Ministarstva poljoprivrede i Agencije za plaćanja u poljoprivredi, ribarstvu i ruralnom razvoju.</w:t>
      </w:r>
    </w:p>
    <w:p w14:paraId="6886FE72" w14:textId="77777777" w:rsidR="00F34EBC" w:rsidRPr="00222380" w:rsidRDefault="00F34EBC" w:rsidP="00222380">
      <w:pPr>
        <w:jc w:val="both"/>
        <w:rPr>
          <w:rFonts w:ascii="Calibri Light" w:hAnsi="Calibri Light" w:cs="Calibri Light"/>
          <w:bCs/>
          <w:iCs/>
        </w:rPr>
      </w:pPr>
      <w:r w:rsidRPr="00222380">
        <w:rPr>
          <w:rFonts w:ascii="Calibri Light" w:hAnsi="Calibri Light" w:cs="Calibri Light"/>
          <w:bCs/>
          <w:iCs/>
        </w:rPr>
        <w:t xml:space="preserve">Početkom godine LAG je izradio </w:t>
      </w:r>
      <w:proofErr w:type="spellStart"/>
      <w:r w:rsidRPr="00222380">
        <w:rPr>
          <w:rFonts w:ascii="Calibri Light" w:hAnsi="Calibri Light" w:cs="Calibri Light"/>
          <w:bCs/>
          <w:iCs/>
        </w:rPr>
        <w:t>google</w:t>
      </w:r>
      <w:proofErr w:type="spellEnd"/>
      <w:r w:rsidRPr="00222380">
        <w:rPr>
          <w:rFonts w:ascii="Calibri Light" w:hAnsi="Calibri Light" w:cs="Calibri Light"/>
          <w:bCs/>
          <w:iCs/>
        </w:rPr>
        <w:t xml:space="preserve"> obrazac koji je distribuiran uz pomoć članova LAG-a (</w:t>
      </w:r>
      <w:proofErr w:type="spellStart"/>
      <w:r w:rsidRPr="00222380">
        <w:rPr>
          <w:rFonts w:ascii="Calibri Light" w:hAnsi="Calibri Light" w:cs="Calibri Light"/>
          <w:bCs/>
          <w:iCs/>
        </w:rPr>
        <w:t>JLS</w:t>
      </w:r>
      <w:proofErr w:type="spellEnd"/>
      <w:r w:rsidRPr="00222380">
        <w:rPr>
          <w:rFonts w:ascii="Calibri Light" w:hAnsi="Calibri Light" w:cs="Calibri Light"/>
          <w:bCs/>
          <w:iCs/>
        </w:rPr>
        <w:t>-ova) te putem društvenih mreža, web stranice LAG-a i LAG-ove mail liste kako bi doprli do što većeg broja zainteresiranih dionika te dobili što širu sliku o potrebama stanovnika s područja LAG-a.</w:t>
      </w:r>
    </w:p>
    <w:p w14:paraId="1DDC37F4" w14:textId="77777777" w:rsidR="00F34EBC" w:rsidRPr="00222380" w:rsidRDefault="00F34EBC" w:rsidP="00222380">
      <w:pPr>
        <w:jc w:val="both"/>
        <w:rPr>
          <w:rFonts w:ascii="Calibri Light" w:hAnsi="Calibri Light" w:cs="Calibri Light"/>
          <w:bCs/>
          <w:iCs/>
        </w:rPr>
      </w:pPr>
      <w:r w:rsidRPr="00222380">
        <w:rPr>
          <w:rFonts w:ascii="Calibri Light" w:hAnsi="Calibri Light" w:cs="Calibri Light"/>
          <w:bCs/>
          <w:iCs/>
        </w:rPr>
        <w:t xml:space="preserve">Anketa je zaključana sa zadnjim danom 2022. godine te su prikupljeni podaci analizirani u svrhu izrade </w:t>
      </w:r>
      <w:proofErr w:type="spellStart"/>
      <w:r w:rsidRPr="00222380">
        <w:rPr>
          <w:rFonts w:ascii="Calibri Light" w:hAnsi="Calibri Light" w:cs="Calibri Light"/>
          <w:bCs/>
          <w:iCs/>
        </w:rPr>
        <w:t>LRS</w:t>
      </w:r>
      <w:proofErr w:type="spellEnd"/>
      <w:r w:rsidRPr="00222380">
        <w:rPr>
          <w:rFonts w:ascii="Calibri Light" w:hAnsi="Calibri Light" w:cs="Calibri Light"/>
          <w:bCs/>
          <w:iCs/>
        </w:rPr>
        <w:t xml:space="preserve"> te kreiranja intervencija.  Anketu u online obliku ispunile su 92 osobe, dok je ostatak odgovora prikupljen na radionicama. Vezano uz </w:t>
      </w:r>
      <w:proofErr w:type="spellStart"/>
      <w:r w:rsidRPr="00222380">
        <w:rPr>
          <w:rFonts w:ascii="Calibri Light" w:hAnsi="Calibri Light" w:cs="Calibri Light"/>
          <w:bCs/>
          <w:iCs/>
        </w:rPr>
        <w:t>google</w:t>
      </w:r>
      <w:proofErr w:type="spellEnd"/>
      <w:r w:rsidRPr="00222380">
        <w:rPr>
          <w:rFonts w:ascii="Calibri Light" w:hAnsi="Calibri Light" w:cs="Calibri Light"/>
          <w:bCs/>
          <w:iCs/>
        </w:rPr>
        <w:t xml:space="preserve"> anketu, nju je ispunilo 65,2% pripadnika gospodarskog sektora, 21,7 civilnog te 13% pripadnika javnog sektora. Vezano uz pitanja vezana uz novo programsko razdoblje, rezultati ankete pokazali su kako ispitanici smatraju kako je potrebno poticati projekte mladih i malih poljoprivrednika, obrazovanih, poljoprivrednika u ekološkoj proizvodnji, profesionalnih </w:t>
      </w:r>
      <w:r w:rsidRPr="00222380">
        <w:rPr>
          <w:rFonts w:ascii="Calibri Light" w:hAnsi="Calibri Light" w:cs="Calibri Light"/>
          <w:bCs/>
          <w:iCs/>
        </w:rPr>
        <w:lastRenderedPageBreak/>
        <w:t>poljoprivrednika tj. Poljoprivrednika koji si plaćaju doprinose na osnovi poljoprivrede. Više od 50 posto ispitanika smatra kako su mali i mladi poljoprivrednici skupina koju treba dodatno potaknuti što je sukladno i dosadašnjem radu LAG-a SAVA i raspisivanju dosadašnjih Natječaja iz prethodnog razdoblja. Na pitanje smatraju li da je određenu granu poljoprivrede potrebno dodatno poticati, većina ispitanika smatra da je potrebno poticati sve ravnomjerno, nakon čega slijede stočarstvo s 17,6% odgovora, povrćarstvo s 9,9% kao i turizam te voćarstvo 4,4%.  Na pitanje kakve vrste projekata vezane uz ruralnu infrastrukturu je potrebno poticati 48,9% ispitanika smatra kako su to projekti namijenjeni djeci, 23,9% da je to turistička infrastruktura, 15,2 projekti za sport i rekreaciju te 12% projekti za izgradnju i uređenje trgova i drugih javnih prostora. Većina ispitanika navela je kako bi putem LAG-ovim mjera nabavila novu mehanizaciju, strojeve i opremu. 34,1% ispitanika smatra da im je za provedbu projekta potrebno od 15.000-30.000 EUR-a, 26,1% da su im potrebna sredstva od 30.000-50.000 EUR-a, 20% smatra da im je potrebno više od 50.000 EUR-a, a 19,3% kako im je potrebno manje od 15.000 EUR-a</w:t>
      </w:r>
    </w:p>
    <w:p w14:paraId="245B4BA2" w14:textId="77777777" w:rsidR="00F34EBC" w:rsidRPr="00222380" w:rsidRDefault="00F34EBC" w:rsidP="00222380">
      <w:pPr>
        <w:jc w:val="both"/>
        <w:rPr>
          <w:rFonts w:ascii="Calibri Light" w:hAnsi="Calibri Light" w:cs="Calibri Light"/>
          <w:bCs/>
          <w:iCs/>
        </w:rPr>
      </w:pPr>
      <w:r w:rsidRPr="00222380">
        <w:rPr>
          <w:rFonts w:ascii="Calibri Light" w:hAnsi="Calibri Light" w:cs="Calibri Light"/>
          <w:bCs/>
          <w:iCs/>
        </w:rPr>
        <w:t xml:space="preserve">Tijekom godine prikupljeno je ukupno 135 odgovora od šire zainteresirane javnosti (uključujući putem online obrazaca i fizički popunjenih obrazaca na predavanjima). Isto tako </w:t>
      </w:r>
      <w:proofErr w:type="spellStart"/>
      <w:r w:rsidRPr="00222380">
        <w:rPr>
          <w:rFonts w:ascii="Calibri Light" w:hAnsi="Calibri Light" w:cs="Calibri Light"/>
          <w:bCs/>
          <w:iCs/>
        </w:rPr>
        <w:t>JLS_ovi</w:t>
      </w:r>
      <w:proofErr w:type="spellEnd"/>
      <w:r w:rsidRPr="00222380">
        <w:rPr>
          <w:rFonts w:ascii="Calibri Light" w:hAnsi="Calibri Light" w:cs="Calibri Light"/>
          <w:bCs/>
          <w:iCs/>
        </w:rPr>
        <w:t xml:space="preserve"> su ispunili dodatnu zasebnu anketu u kojoj su definirali svoje razne ciljeve i prioritetne projekte kao i detektirali udruge koje svojim kapacitetom imaju mogućnost provedbe projekata. U svrhu prikupljanja podataka te informiranja javnosti održavane su participativne radionice u svim </w:t>
      </w:r>
      <w:proofErr w:type="spellStart"/>
      <w:r w:rsidRPr="00222380">
        <w:rPr>
          <w:rFonts w:ascii="Calibri Light" w:hAnsi="Calibri Light" w:cs="Calibri Light"/>
          <w:bCs/>
          <w:iCs/>
        </w:rPr>
        <w:t>JLS</w:t>
      </w:r>
      <w:proofErr w:type="spellEnd"/>
      <w:r w:rsidRPr="00222380">
        <w:rPr>
          <w:rFonts w:ascii="Calibri Light" w:hAnsi="Calibri Light" w:cs="Calibri Light"/>
          <w:bCs/>
          <w:iCs/>
        </w:rPr>
        <w:t xml:space="preserve">-ovima LAG-a SAVA. Kako bi omogućili što većem broju zainteresiranih dionika sudjelovanje radionice su održavane u jutarnjem i popodnevnom terminu. Sudionici radionica u fizičkom su obliku imali mogućnost ispunjavanja ankete koja je bila postavljena u online obliku kao i tablica za </w:t>
      </w:r>
      <w:proofErr w:type="spellStart"/>
      <w:r w:rsidRPr="00222380">
        <w:rPr>
          <w:rFonts w:ascii="Calibri Light" w:hAnsi="Calibri Light" w:cs="Calibri Light"/>
          <w:bCs/>
          <w:iCs/>
        </w:rPr>
        <w:t>SWOT</w:t>
      </w:r>
      <w:proofErr w:type="spellEnd"/>
      <w:r w:rsidRPr="00222380">
        <w:rPr>
          <w:rFonts w:ascii="Calibri Light" w:hAnsi="Calibri Light" w:cs="Calibri Light"/>
          <w:bCs/>
          <w:iCs/>
        </w:rPr>
        <w:t xml:space="preserve"> analizu. Na radionicama je sudjelovalo ukupno 79 osoba.</w:t>
      </w:r>
    </w:p>
    <w:p w14:paraId="0CCB61A1" w14:textId="17D35525" w:rsidR="006C0253" w:rsidRPr="00222380" w:rsidRDefault="00F34EBC" w:rsidP="00222380">
      <w:pPr>
        <w:jc w:val="both"/>
        <w:rPr>
          <w:rFonts w:ascii="Calibri Light" w:hAnsi="Calibri Light" w:cs="Calibri Light"/>
          <w:b/>
          <w:iCs/>
        </w:rPr>
      </w:pPr>
      <w:r w:rsidRPr="00222380">
        <w:rPr>
          <w:rFonts w:ascii="Calibri Light" w:hAnsi="Calibri Light" w:cs="Calibri Light"/>
          <w:bCs/>
          <w:iCs/>
        </w:rPr>
        <w:t xml:space="preserve">U 2023. godini intenzivno se radilo na izradi Strategije koja se temelji na inputima prikupljenima u 2022. godini. Baza za izradu intervencija kao i određivanje postotaka sredstava unutar istih kao i najviših i najnižih iznosa potpore, bili su podaci prikupljeni putem </w:t>
      </w:r>
      <w:proofErr w:type="spellStart"/>
      <w:r w:rsidRPr="00222380">
        <w:rPr>
          <w:rFonts w:ascii="Calibri Light" w:hAnsi="Calibri Light" w:cs="Calibri Light"/>
          <w:bCs/>
          <w:iCs/>
        </w:rPr>
        <w:t>google</w:t>
      </w:r>
      <w:proofErr w:type="spellEnd"/>
      <w:r w:rsidRPr="00222380">
        <w:rPr>
          <w:rFonts w:ascii="Calibri Light" w:hAnsi="Calibri Light" w:cs="Calibri Light"/>
          <w:bCs/>
          <w:iCs/>
        </w:rPr>
        <w:t xml:space="preserve"> obrazaca, te anketa koje su ispunjavali sudionici radionica kao i svih pismeno nezabilježenih savjeta, prijedloga i ideja. Održani su i sastanci s predstavnicima Zagrebačke županije te </w:t>
      </w:r>
      <w:proofErr w:type="spellStart"/>
      <w:r w:rsidRPr="00222380">
        <w:rPr>
          <w:rFonts w:ascii="Calibri Light" w:hAnsi="Calibri Light" w:cs="Calibri Light"/>
          <w:bCs/>
          <w:iCs/>
        </w:rPr>
        <w:t>REGEE</w:t>
      </w:r>
      <w:proofErr w:type="spellEnd"/>
      <w:r w:rsidRPr="00222380">
        <w:rPr>
          <w:rFonts w:ascii="Calibri Light" w:hAnsi="Calibri Light" w:cs="Calibri Light"/>
          <w:bCs/>
          <w:iCs/>
        </w:rPr>
        <w:t>. Održan j i sastanak s liječnicom iz Pedijatrijske ambulante u Zaprešiću koja je ukazala na potrebu adaptacije pedijatrijske ambulante u Zaprešiću.</w:t>
      </w:r>
      <w:r w:rsidR="00AB3BA8">
        <w:rPr>
          <w:rFonts w:ascii="Calibri Light" w:hAnsi="Calibri Light" w:cs="Calibri Light"/>
          <w:bCs/>
          <w:iCs/>
        </w:rPr>
        <w:t xml:space="preserve"> </w:t>
      </w:r>
      <w:r w:rsidRPr="00222380">
        <w:rPr>
          <w:rFonts w:ascii="Calibri Light" w:hAnsi="Calibri Light" w:cs="Calibri Light"/>
          <w:bCs/>
          <w:iCs/>
        </w:rPr>
        <w:t xml:space="preserve">Prvo predstavljanje intervencija bilo je u ožujku u Gradu Samoboru, a zatim </w:t>
      </w:r>
      <w:r w:rsidR="00945C01">
        <w:rPr>
          <w:rFonts w:ascii="Calibri Light" w:hAnsi="Calibri Light" w:cs="Calibri Light"/>
          <w:bCs/>
          <w:iCs/>
        </w:rPr>
        <w:t>19.</w:t>
      </w:r>
      <w:r w:rsidRPr="00222380">
        <w:rPr>
          <w:rFonts w:ascii="Calibri Light" w:hAnsi="Calibri Light" w:cs="Calibri Light"/>
          <w:bCs/>
          <w:iCs/>
        </w:rPr>
        <w:t xml:space="preserve"> travnja u</w:t>
      </w:r>
      <w:r w:rsidR="00764D06">
        <w:rPr>
          <w:rFonts w:ascii="Calibri Light" w:hAnsi="Calibri Light" w:cs="Calibri Light"/>
          <w:bCs/>
          <w:iCs/>
        </w:rPr>
        <w:t xml:space="preserve"> Zaprešiću na radnom sastanku s predstavnicima </w:t>
      </w:r>
      <w:proofErr w:type="spellStart"/>
      <w:r w:rsidR="00764D06">
        <w:rPr>
          <w:rFonts w:ascii="Calibri Light" w:hAnsi="Calibri Light" w:cs="Calibri Light"/>
          <w:bCs/>
          <w:iCs/>
        </w:rPr>
        <w:t>JLS</w:t>
      </w:r>
      <w:proofErr w:type="spellEnd"/>
      <w:r w:rsidR="00764D06">
        <w:rPr>
          <w:rFonts w:ascii="Calibri Light" w:hAnsi="Calibri Light" w:cs="Calibri Light"/>
          <w:bCs/>
          <w:iCs/>
        </w:rPr>
        <w:t>-ova.</w:t>
      </w:r>
      <w:r w:rsidRPr="00222380">
        <w:rPr>
          <w:rFonts w:ascii="Calibri Light" w:hAnsi="Calibri Light" w:cs="Calibri Light"/>
          <w:bCs/>
          <w:iCs/>
        </w:rPr>
        <w:t xml:space="preserve"> Na participativnim predstavljanjima Strategije sudjeloval</w:t>
      </w:r>
      <w:r w:rsidR="007667D4">
        <w:rPr>
          <w:rFonts w:ascii="Calibri Light" w:hAnsi="Calibri Light" w:cs="Calibri Light"/>
          <w:bCs/>
          <w:iCs/>
        </w:rPr>
        <w:t>a je</w:t>
      </w:r>
      <w:r w:rsidRPr="00222380">
        <w:rPr>
          <w:rFonts w:ascii="Calibri Light" w:hAnsi="Calibri Light" w:cs="Calibri Light"/>
          <w:bCs/>
          <w:iCs/>
        </w:rPr>
        <w:t xml:space="preserve"> </w:t>
      </w:r>
      <w:r w:rsidR="007667D4">
        <w:rPr>
          <w:rFonts w:ascii="Calibri Light" w:hAnsi="Calibri Light" w:cs="Calibri Light"/>
          <w:bCs/>
          <w:iCs/>
        </w:rPr>
        <w:t>31</w:t>
      </w:r>
      <w:r w:rsidRPr="00222380">
        <w:rPr>
          <w:rFonts w:ascii="Calibri Light" w:hAnsi="Calibri Light" w:cs="Calibri Light"/>
          <w:bCs/>
          <w:iCs/>
        </w:rPr>
        <w:t xml:space="preserve"> osoba. Prikupljeni su dodatni komentari i sugestije koji su uvršteni u verziju dokumenta koja je objavljena na web stranici LAG-a SAVA</w:t>
      </w:r>
      <w:r w:rsidR="007667D4">
        <w:rPr>
          <w:rFonts w:ascii="Calibri Light" w:hAnsi="Calibri Light" w:cs="Calibri Light"/>
          <w:bCs/>
          <w:iCs/>
        </w:rPr>
        <w:t xml:space="preserve"> 6.7.2023.</w:t>
      </w:r>
      <w:r w:rsidRPr="00222380">
        <w:rPr>
          <w:rFonts w:ascii="Calibri Light" w:hAnsi="Calibri Light" w:cs="Calibri Light"/>
          <w:bCs/>
          <w:iCs/>
        </w:rPr>
        <w:t xml:space="preserve"> radi javnog savjetovanja prije no što je </w:t>
      </w:r>
      <w:r w:rsidR="00131CC8">
        <w:rPr>
          <w:rFonts w:ascii="Calibri Light" w:hAnsi="Calibri Light" w:cs="Calibri Light"/>
          <w:bCs/>
          <w:iCs/>
        </w:rPr>
        <w:t xml:space="preserve">28.7.2023. </w:t>
      </w:r>
      <w:r w:rsidRPr="00222380">
        <w:rPr>
          <w:rFonts w:ascii="Calibri Light" w:hAnsi="Calibri Light" w:cs="Calibri Light"/>
          <w:bCs/>
          <w:iCs/>
        </w:rPr>
        <w:t>usvojena od strane Skupštine.</w:t>
      </w:r>
    </w:p>
    <w:p w14:paraId="13713941" w14:textId="77777777" w:rsidR="003909F6" w:rsidRPr="00222380" w:rsidRDefault="003909F6" w:rsidP="00222380">
      <w:pPr>
        <w:pStyle w:val="Naslov3"/>
        <w:jc w:val="both"/>
        <w:rPr>
          <w:rFonts w:ascii="Calibri Light" w:hAnsi="Calibri Light" w:cs="Calibri Light"/>
        </w:rPr>
      </w:pPr>
      <w:bookmarkStart w:id="838" w:name="_Toc132615788"/>
      <w:r w:rsidRPr="00222380">
        <w:rPr>
          <w:rFonts w:ascii="Calibri Light" w:hAnsi="Calibri Light" w:cs="Calibri Light"/>
        </w:rPr>
        <w:t>Tablica 2</w:t>
      </w:r>
      <w:r w:rsidR="009136CF" w:rsidRPr="00222380">
        <w:rPr>
          <w:rFonts w:ascii="Calibri Light" w:hAnsi="Calibri Light" w:cs="Calibri Light"/>
        </w:rPr>
        <w:t>3</w:t>
      </w:r>
      <w:r w:rsidRPr="00222380">
        <w:rPr>
          <w:rFonts w:ascii="Calibri Light" w:hAnsi="Calibri Light" w:cs="Calibri Light"/>
        </w:rPr>
        <w:t xml:space="preserve">: Događaji i sudionici tijekom izrade </w:t>
      </w:r>
      <w:proofErr w:type="spellStart"/>
      <w:r w:rsidRPr="00222380">
        <w:rPr>
          <w:rFonts w:ascii="Calibri Light" w:hAnsi="Calibri Light" w:cs="Calibri Light"/>
        </w:rPr>
        <w:t>LRS</w:t>
      </w:r>
      <w:bookmarkEnd w:id="838"/>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276"/>
        <w:gridCol w:w="1701"/>
        <w:gridCol w:w="1984"/>
      </w:tblGrid>
      <w:tr w:rsidR="00C2011C" w:rsidRPr="00222380" w14:paraId="12E84A6F" w14:textId="77777777" w:rsidTr="00FF348E">
        <w:trPr>
          <w:tblHeader/>
        </w:trPr>
        <w:tc>
          <w:tcPr>
            <w:tcW w:w="4673" w:type="dxa"/>
            <w:shd w:val="clear" w:color="auto" w:fill="D9E2F3" w:themeFill="accent1" w:themeFillTint="33"/>
          </w:tcPr>
          <w:p w14:paraId="616D34B9"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Naziv događaja (sastanak, radionica i sl.)</w:t>
            </w:r>
          </w:p>
        </w:tc>
        <w:tc>
          <w:tcPr>
            <w:tcW w:w="1276" w:type="dxa"/>
            <w:shd w:val="clear" w:color="auto" w:fill="D9E2F3" w:themeFill="accent1" w:themeFillTint="33"/>
          </w:tcPr>
          <w:p w14:paraId="358C8728"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Broj sudionika</w:t>
            </w:r>
          </w:p>
        </w:tc>
        <w:tc>
          <w:tcPr>
            <w:tcW w:w="1701" w:type="dxa"/>
            <w:shd w:val="clear" w:color="auto" w:fill="D9E2F3" w:themeFill="accent1" w:themeFillTint="33"/>
          </w:tcPr>
          <w:p w14:paraId="6B29DD39"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Mjesto održavanja događaja</w:t>
            </w:r>
          </w:p>
        </w:tc>
        <w:tc>
          <w:tcPr>
            <w:tcW w:w="1984" w:type="dxa"/>
            <w:shd w:val="clear" w:color="auto" w:fill="D9E2F3" w:themeFill="accent1" w:themeFillTint="33"/>
          </w:tcPr>
          <w:p w14:paraId="4018CFCA"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Datum održavanja događaja</w:t>
            </w:r>
          </w:p>
        </w:tc>
      </w:tr>
      <w:tr w:rsidR="00C2011C" w:rsidRPr="00222380" w14:paraId="5B4B2B65" w14:textId="77777777" w:rsidTr="00FF348E">
        <w:tc>
          <w:tcPr>
            <w:tcW w:w="4673" w:type="dxa"/>
            <w:vAlign w:val="bottom"/>
          </w:tcPr>
          <w:p w14:paraId="747C33D3"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5BDD2BFF"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0</w:t>
            </w:r>
          </w:p>
        </w:tc>
        <w:tc>
          <w:tcPr>
            <w:tcW w:w="1701" w:type="dxa"/>
            <w:vAlign w:val="bottom"/>
          </w:tcPr>
          <w:p w14:paraId="4EEDC9B3" w14:textId="77777777" w:rsidR="00C2011C" w:rsidRPr="00222380" w:rsidRDefault="00C2011C" w:rsidP="00222380">
            <w:pPr>
              <w:jc w:val="both"/>
              <w:rPr>
                <w:rFonts w:ascii="Calibri Light" w:hAnsi="Calibri Light" w:cs="Calibri Light"/>
              </w:rPr>
            </w:pPr>
            <w:proofErr w:type="spellStart"/>
            <w:r w:rsidRPr="00222380">
              <w:rPr>
                <w:rFonts w:ascii="Calibri Light" w:hAnsi="Calibri Light" w:cs="Calibri Light"/>
              </w:rPr>
              <w:t>Pušća</w:t>
            </w:r>
            <w:proofErr w:type="spellEnd"/>
          </w:p>
        </w:tc>
        <w:tc>
          <w:tcPr>
            <w:tcW w:w="1984" w:type="dxa"/>
            <w:vAlign w:val="bottom"/>
          </w:tcPr>
          <w:p w14:paraId="135FBFBB"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9.5.2022.</w:t>
            </w:r>
          </w:p>
        </w:tc>
      </w:tr>
      <w:tr w:rsidR="00C2011C" w:rsidRPr="00222380" w14:paraId="014B0D65" w14:textId="77777777" w:rsidTr="00FF348E">
        <w:tc>
          <w:tcPr>
            <w:tcW w:w="4673" w:type="dxa"/>
            <w:vAlign w:val="bottom"/>
          </w:tcPr>
          <w:p w14:paraId="6DCC9FF3"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5E211A72"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w:t>
            </w:r>
          </w:p>
        </w:tc>
        <w:tc>
          <w:tcPr>
            <w:tcW w:w="1701" w:type="dxa"/>
            <w:vAlign w:val="bottom"/>
          </w:tcPr>
          <w:p w14:paraId="37007A48"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Jastrebarsko</w:t>
            </w:r>
          </w:p>
        </w:tc>
        <w:tc>
          <w:tcPr>
            <w:tcW w:w="1984" w:type="dxa"/>
            <w:vAlign w:val="bottom"/>
          </w:tcPr>
          <w:p w14:paraId="285FE118"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10.5.2022.</w:t>
            </w:r>
          </w:p>
        </w:tc>
      </w:tr>
      <w:tr w:rsidR="00C2011C" w:rsidRPr="00222380" w14:paraId="5B041C53" w14:textId="77777777" w:rsidTr="00FF348E">
        <w:tc>
          <w:tcPr>
            <w:tcW w:w="4673" w:type="dxa"/>
            <w:vAlign w:val="bottom"/>
          </w:tcPr>
          <w:p w14:paraId="374D8D98"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353DD903"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2</w:t>
            </w:r>
          </w:p>
        </w:tc>
        <w:tc>
          <w:tcPr>
            <w:tcW w:w="1701" w:type="dxa"/>
            <w:vAlign w:val="bottom"/>
          </w:tcPr>
          <w:p w14:paraId="20BB1066"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Dubravica</w:t>
            </w:r>
          </w:p>
        </w:tc>
        <w:tc>
          <w:tcPr>
            <w:tcW w:w="1984" w:type="dxa"/>
            <w:vAlign w:val="bottom"/>
          </w:tcPr>
          <w:p w14:paraId="4370D765"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11.5.2022.</w:t>
            </w:r>
          </w:p>
        </w:tc>
      </w:tr>
      <w:tr w:rsidR="00C2011C" w:rsidRPr="00222380" w14:paraId="416E57EC" w14:textId="77777777" w:rsidTr="00FF348E">
        <w:tc>
          <w:tcPr>
            <w:tcW w:w="4673" w:type="dxa"/>
            <w:vAlign w:val="bottom"/>
          </w:tcPr>
          <w:p w14:paraId="47BF85CD"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197CE7A9"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0</w:t>
            </w:r>
          </w:p>
        </w:tc>
        <w:tc>
          <w:tcPr>
            <w:tcW w:w="1701" w:type="dxa"/>
            <w:vAlign w:val="bottom"/>
          </w:tcPr>
          <w:p w14:paraId="67CFFE3B"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Zaprešić</w:t>
            </w:r>
          </w:p>
        </w:tc>
        <w:tc>
          <w:tcPr>
            <w:tcW w:w="1984" w:type="dxa"/>
            <w:vAlign w:val="bottom"/>
          </w:tcPr>
          <w:p w14:paraId="31591459"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11.5.2022.</w:t>
            </w:r>
          </w:p>
        </w:tc>
      </w:tr>
      <w:tr w:rsidR="00C2011C" w:rsidRPr="00222380" w14:paraId="113D4A04" w14:textId="77777777" w:rsidTr="00FF348E">
        <w:tc>
          <w:tcPr>
            <w:tcW w:w="4673" w:type="dxa"/>
            <w:vAlign w:val="bottom"/>
          </w:tcPr>
          <w:p w14:paraId="412FDE6A"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64744EA4"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0</w:t>
            </w:r>
          </w:p>
        </w:tc>
        <w:tc>
          <w:tcPr>
            <w:tcW w:w="1701" w:type="dxa"/>
            <w:vAlign w:val="bottom"/>
          </w:tcPr>
          <w:p w14:paraId="5CF9C404"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Luka</w:t>
            </w:r>
          </w:p>
        </w:tc>
        <w:tc>
          <w:tcPr>
            <w:tcW w:w="1984" w:type="dxa"/>
            <w:vAlign w:val="bottom"/>
          </w:tcPr>
          <w:p w14:paraId="74E1B081"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12.5.2022.</w:t>
            </w:r>
          </w:p>
        </w:tc>
      </w:tr>
      <w:tr w:rsidR="00C2011C" w:rsidRPr="00222380" w14:paraId="455978F0" w14:textId="77777777" w:rsidTr="00FF348E">
        <w:tc>
          <w:tcPr>
            <w:tcW w:w="4673" w:type="dxa"/>
            <w:vAlign w:val="bottom"/>
          </w:tcPr>
          <w:p w14:paraId="774D2662"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65C680E0"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2</w:t>
            </w:r>
          </w:p>
        </w:tc>
        <w:tc>
          <w:tcPr>
            <w:tcW w:w="1701" w:type="dxa"/>
            <w:vAlign w:val="bottom"/>
          </w:tcPr>
          <w:p w14:paraId="0B4AF435"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Dubravica</w:t>
            </w:r>
          </w:p>
        </w:tc>
        <w:tc>
          <w:tcPr>
            <w:tcW w:w="1984" w:type="dxa"/>
            <w:vAlign w:val="bottom"/>
          </w:tcPr>
          <w:p w14:paraId="55875F22"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12.5.2022.</w:t>
            </w:r>
          </w:p>
        </w:tc>
      </w:tr>
      <w:tr w:rsidR="00C2011C" w:rsidRPr="00222380" w14:paraId="7F8480B0" w14:textId="77777777" w:rsidTr="00FF348E">
        <w:tc>
          <w:tcPr>
            <w:tcW w:w="4673" w:type="dxa"/>
            <w:vAlign w:val="bottom"/>
          </w:tcPr>
          <w:p w14:paraId="14816402"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lastRenderedPageBreak/>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42E66BE1"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w:t>
            </w:r>
          </w:p>
        </w:tc>
        <w:tc>
          <w:tcPr>
            <w:tcW w:w="1701" w:type="dxa"/>
            <w:vAlign w:val="bottom"/>
          </w:tcPr>
          <w:p w14:paraId="1CC577B3"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Stupnik</w:t>
            </w:r>
          </w:p>
        </w:tc>
        <w:tc>
          <w:tcPr>
            <w:tcW w:w="1984" w:type="dxa"/>
            <w:vAlign w:val="bottom"/>
          </w:tcPr>
          <w:p w14:paraId="5E8DC326"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13.5.2022.</w:t>
            </w:r>
          </w:p>
        </w:tc>
      </w:tr>
      <w:tr w:rsidR="00C2011C" w:rsidRPr="00222380" w14:paraId="7FFD9184" w14:textId="77777777" w:rsidTr="00FF348E">
        <w:tc>
          <w:tcPr>
            <w:tcW w:w="4673" w:type="dxa"/>
            <w:vAlign w:val="bottom"/>
          </w:tcPr>
          <w:p w14:paraId="1949D1C2"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4000AFA8"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0</w:t>
            </w:r>
          </w:p>
        </w:tc>
        <w:tc>
          <w:tcPr>
            <w:tcW w:w="1701" w:type="dxa"/>
            <w:vAlign w:val="bottom"/>
          </w:tcPr>
          <w:p w14:paraId="755F9200"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Jastrebarsko</w:t>
            </w:r>
          </w:p>
        </w:tc>
        <w:tc>
          <w:tcPr>
            <w:tcW w:w="1984" w:type="dxa"/>
            <w:vAlign w:val="bottom"/>
          </w:tcPr>
          <w:p w14:paraId="6E70FF43"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16.5.2022.</w:t>
            </w:r>
          </w:p>
        </w:tc>
      </w:tr>
      <w:tr w:rsidR="00C2011C" w:rsidRPr="00222380" w14:paraId="2AA91B41" w14:textId="77777777" w:rsidTr="00FF348E">
        <w:tc>
          <w:tcPr>
            <w:tcW w:w="4673" w:type="dxa"/>
            <w:vAlign w:val="bottom"/>
          </w:tcPr>
          <w:p w14:paraId="3DC46F9C"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33FA9AD9"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6</w:t>
            </w:r>
          </w:p>
        </w:tc>
        <w:tc>
          <w:tcPr>
            <w:tcW w:w="1701" w:type="dxa"/>
            <w:vAlign w:val="bottom"/>
          </w:tcPr>
          <w:p w14:paraId="3013553E"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Marija Gorica</w:t>
            </w:r>
          </w:p>
        </w:tc>
        <w:tc>
          <w:tcPr>
            <w:tcW w:w="1984" w:type="dxa"/>
            <w:vAlign w:val="bottom"/>
          </w:tcPr>
          <w:p w14:paraId="70BA0044"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16.5.2022.</w:t>
            </w:r>
          </w:p>
        </w:tc>
      </w:tr>
      <w:tr w:rsidR="00C2011C" w:rsidRPr="00222380" w14:paraId="1368C291" w14:textId="77777777" w:rsidTr="00FF348E">
        <w:tc>
          <w:tcPr>
            <w:tcW w:w="4673" w:type="dxa"/>
            <w:vAlign w:val="bottom"/>
          </w:tcPr>
          <w:p w14:paraId="34874B7B"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4567705F"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3</w:t>
            </w:r>
          </w:p>
        </w:tc>
        <w:tc>
          <w:tcPr>
            <w:tcW w:w="1701" w:type="dxa"/>
            <w:vAlign w:val="bottom"/>
          </w:tcPr>
          <w:p w14:paraId="2C4EB951"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Klinča Sela</w:t>
            </w:r>
          </w:p>
        </w:tc>
        <w:tc>
          <w:tcPr>
            <w:tcW w:w="1984" w:type="dxa"/>
            <w:vAlign w:val="bottom"/>
          </w:tcPr>
          <w:p w14:paraId="632812DE"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17.5.2022.</w:t>
            </w:r>
          </w:p>
        </w:tc>
      </w:tr>
      <w:tr w:rsidR="00C2011C" w:rsidRPr="00222380" w14:paraId="5DF4B02B" w14:textId="77777777" w:rsidTr="00FF348E">
        <w:tc>
          <w:tcPr>
            <w:tcW w:w="4673" w:type="dxa"/>
            <w:vAlign w:val="bottom"/>
          </w:tcPr>
          <w:p w14:paraId="34FCE814"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656011F8"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16</w:t>
            </w:r>
          </w:p>
        </w:tc>
        <w:tc>
          <w:tcPr>
            <w:tcW w:w="1701" w:type="dxa"/>
            <w:vAlign w:val="bottom"/>
          </w:tcPr>
          <w:p w14:paraId="319E349B"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Sveta Nedjelja</w:t>
            </w:r>
          </w:p>
        </w:tc>
        <w:tc>
          <w:tcPr>
            <w:tcW w:w="1984" w:type="dxa"/>
            <w:vAlign w:val="bottom"/>
          </w:tcPr>
          <w:p w14:paraId="1D54EC29"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17.5.2022.</w:t>
            </w:r>
          </w:p>
        </w:tc>
      </w:tr>
      <w:tr w:rsidR="00C2011C" w:rsidRPr="00222380" w14:paraId="59840B3E" w14:textId="77777777" w:rsidTr="00FF348E">
        <w:tc>
          <w:tcPr>
            <w:tcW w:w="4673" w:type="dxa"/>
            <w:vAlign w:val="bottom"/>
          </w:tcPr>
          <w:p w14:paraId="0F174235"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0A53A3E7"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13</w:t>
            </w:r>
          </w:p>
        </w:tc>
        <w:tc>
          <w:tcPr>
            <w:tcW w:w="1701" w:type="dxa"/>
            <w:vAlign w:val="bottom"/>
          </w:tcPr>
          <w:p w14:paraId="45C394AF"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Samobor</w:t>
            </w:r>
          </w:p>
        </w:tc>
        <w:tc>
          <w:tcPr>
            <w:tcW w:w="1984" w:type="dxa"/>
            <w:vAlign w:val="bottom"/>
          </w:tcPr>
          <w:p w14:paraId="7B2BC727"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18.5.2022.</w:t>
            </w:r>
          </w:p>
        </w:tc>
      </w:tr>
      <w:tr w:rsidR="00C2011C" w:rsidRPr="00222380" w14:paraId="663D2772" w14:textId="77777777" w:rsidTr="00FF348E">
        <w:tc>
          <w:tcPr>
            <w:tcW w:w="4673" w:type="dxa"/>
            <w:vAlign w:val="bottom"/>
          </w:tcPr>
          <w:p w14:paraId="39B02EE7"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3704248B"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5</w:t>
            </w:r>
          </w:p>
        </w:tc>
        <w:tc>
          <w:tcPr>
            <w:tcW w:w="1701" w:type="dxa"/>
            <w:vAlign w:val="bottom"/>
          </w:tcPr>
          <w:p w14:paraId="34FAAD0E" w14:textId="77777777" w:rsidR="00C2011C" w:rsidRPr="00222380" w:rsidRDefault="00C2011C" w:rsidP="00222380">
            <w:pPr>
              <w:jc w:val="both"/>
              <w:rPr>
                <w:rFonts w:ascii="Calibri Light" w:hAnsi="Calibri Light" w:cs="Calibri Light"/>
              </w:rPr>
            </w:pPr>
            <w:proofErr w:type="spellStart"/>
            <w:r w:rsidRPr="00222380">
              <w:rPr>
                <w:rFonts w:ascii="Calibri Light" w:hAnsi="Calibri Light" w:cs="Calibri Light"/>
              </w:rPr>
              <w:t>Pušća</w:t>
            </w:r>
            <w:proofErr w:type="spellEnd"/>
          </w:p>
        </w:tc>
        <w:tc>
          <w:tcPr>
            <w:tcW w:w="1984" w:type="dxa"/>
            <w:vAlign w:val="bottom"/>
          </w:tcPr>
          <w:p w14:paraId="0FCDD3A5"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19.5.2022.</w:t>
            </w:r>
          </w:p>
        </w:tc>
      </w:tr>
      <w:tr w:rsidR="00C2011C" w:rsidRPr="00222380" w14:paraId="401C920A" w14:textId="77777777" w:rsidTr="00FF348E">
        <w:tc>
          <w:tcPr>
            <w:tcW w:w="4673" w:type="dxa"/>
            <w:vAlign w:val="bottom"/>
          </w:tcPr>
          <w:p w14:paraId="531F3DB1"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708EA41D"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2</w:t>
            </w:r>
          </w:p>
        </w:tc>
        <w:tc>
          <w:tcPr>
            <w:tcW w:w="1701" w:type="dxa"/>
            <w:vAlign w:val="bottom"/>
          </w:tcPr>
          <w:p w14:paraId="2B3ACD32"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Marija Gorica</w:t>
            </w:r>
          </w:p>
        </w:tc>
        <w:tc>
          <w:tcPr>
            <w:tcW w:w="1984" w:type="dxa"/>
            <w:vAlign w:val="bottom"/>
          </w:tcPr>
          <w:p w14:paraId="09DEB6EF"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23.5.2022.</w:t>
            </w:r>
          </w:p>
        </w:tc>
      </w:tr>
      <w:tr w:rsidR="00C2011C" w:rsidRPr="00222380" w14:paraId="3DB8EB77" w14:textId="77777777" w:rsidTr="00FF348E">
        <w:tc>
          <w:tcPr>
            <w:tcW w:w="4673" w:type="dxa"/>
            <w:vAlign w:val="bottom"/>
          </w:tcPr>
          <w:p w14:paraId="231B71B6"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6EE6120E"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5</w:t>
            </w:r>
          </w:p>
        </w:tc>
        <w:tc>
          <w:tcPr>
            <w:tcW w:w="1701" w:type="dxa"/>
            <w:vAlign w:val="bottom"/>
          </w:tcPr>
          <w:p w14:paraId="0B4F931B"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Stupnik</w:t>
            </w:r>
          </w:p>
        </w:tc>
        <w:tc>
          <w:tcPr>
            <w:tcW w:w="1984" w:type="dxa"/>
            <w:vAlign w:val="bottom"/>
          </w:tcPr>
          <w:p w14:paraId="06CB3B91"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24.5.2022.</w:t>
            </w:r>
          </w:p>
        </w:tc>
      </w:tr>
      <w:tr w:rsidR="00C2011C" w:rsidRPr="00222380" w14:paraId="7FB7413D" w14:textId="77777777" w:rsidTr="00FF348E">
        <w:tc>
          <w:tcPr>
            <w:tcW w:w="4673" w:type="dxa"/>
            <w:vAlign w:val="bottom"/>
          </w:tcPr>
          <w:p w14:paraId="7A2DFA23"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50E1FC9C"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3</w:t>
            </w:r>
          </w:p>
        </w:tc>
        <w:tc>
          <w:tcPr>
            <w:tcW w:w="1701" w:type="dxa"/>
            <w:vAlign w:val="bottom"/>
          </w:tcPr>
          <w:p w14:paraId="08A4DC18"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Samobor</w:t>
            </w:r>
          </w:p>
        </w:tc>
        <w:tc>
          <w:tcPr>
            <w:tcW w:w="1984" w:type="dxa"/>
            <w:vAlign w:val="bottom"/>
          </w:tcPr>
          <w:p w14:paraId="379C3C04"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25.5.2022.</w:t>
            </w:r>
          </w:p>
        </w:tc>
      </w:tr>
      <w:tr w:rsidR="00C2011C" w:rsidRPr="00222380" w14:paraId="16D96D03" w14:textId="77777777" w:rsidTr="00FF348E">
        <w:tc>
          <w:tcPr>
            <w:tcW w:w="4673" w:type="dxa"/>
            <w:vAlign w:val="bottom"/>
          </w:tcPr>
          <w:p w14:paraId="344EAE8E"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498B5EEB"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3</w:t>
            </w:r>
          </w:p>
        </w:tc>
        <w:tc>
          <w:tcPr>
            <w:tcW w:w="1701" w:type="dxa"/>
            <w:vAlign w:val="bottom"/>
          </w:tcPr>
          <w:p w14:paraId="02C53557"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Klinča Sela</w:t>
            </w:r>
          </w:p>
        </w:tc>
        <w:tc>
          <w:tcPr>
            <w:tcW w:w="1984" w:type="dxa"/>
            <w:vAlign w:val="bottom"/>
          </w:tcPr>
          <w:p w14:paraId="629C0785"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26.5.2022.</w:t>
            </w:r>
          </w:p>
        </w:tc>
      </w:tr>
      <w:tr w:rsidR="00C2011C" w:rsidRPr="00222380" w14:paraId="4F81C20A" w14:textId="77777777" w:rsidTr="00FF348E">
        <w:tc>
          <w:tcPr>
            <w:tcW w:w="4673" w:type="dxa"/>
            <w:vAlign w:val="bottom"/>
          </w:tcPr>
          <w:p w14:paraId="2E37C197"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2C0A8BDB"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2</w:t>
            </w:r>
          </w:p>
        </w:tc>
        <w:tc>
          <w:tcPr>
            <w:tcW w:w="1701" w:type="dxa"/>
            <w:vAlign w:val="bottom"/>
          </w:tcPr>
          <w:p w14:paraId="2BA42DC5"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Luka</w:t>
            </w:r>
          </w:p>
        </w:tc>
        <w:tc>
          <w:tcPr>
            <w:tcW w:w="1984" w:type="dxa"/>
            <w:vAlign w:val="bottom"/>
          </w:tcPr>
          <w:p w14:paraId="547CB6E8"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26.5.2022.</w:t>
            </w:r>
          </w:p>
        </w:tc>
      </w:tr>
      <w:tr w:rsidR="00C2011C" w:rsidRPr="00222380" w14:paraId="523E8750" w14:textId="77777777" w:rsidTr="00FF348E">
        <w:tc>
          <w:tcPr>
            <w:tcW w:w="4673" w:type="dxa"/>
            <w:vAlign w:val="bottom"/>
          </w:tcPr>
          <w:p w14:paraId="3FFDD8B8"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086FD194"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3</w:t>
            </w:r>
          </w:p>
        </w:tc>
        <w:tc>
          <w:tcPr>
            <w:tcW w:w="1701" w:type="dxa"/>
            <w:vAlign w:val="bottom"/>
          </w:tcPr>
          <w:p w14:paraId="44C7E039"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Sveta Nedjelja</w:t>
            </w:r>
          </w:p>
        </w:tc>
        <w:tc>
          <w:tcPr>
            <w:tcW w:w="1984" w:type="dxa"/>
            <w:vAlign w:val="bottom"/>
          </w:tcPr>
          <w:p w14:paraId="42F1D328"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1.6.2022.</w:t>
            </w:r>
          </w:p>
        </w:tc>
      </w:tr>
      <w:tr w:rsidR="00C2011C" w:rsidRPr="00222380" w14:paraId="12AB580A" w14:textId="77777777" w:rsidTr="00FF348E">
        <w:tc>
          <w:tcPr>
            <w:tcW w:w="4673" w:type="dxa"/>
            <w:vAlign w:val="bottom"/>
          </w:tcPr>
          <w:p w14:paraId="43D9E37A"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18F889E0"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w:t>
            </w:r>
          </w:p>
        </w:tc>
        <w:tc>
          <w:tcPr>
            <w:tcW w:w="1701" w:type="dxa"/>
            <w:vAlign w:val="bottom"/>
          </w:tcPr>
          <w:p w14:paraId="11CE25F4"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Brdovec</w:t>
            </w:r>
          </w:p>
        </w:tc>
        <w:tc>
          <w:tcPr>
            <w:tcW w:w="1984" w:type="dxa"/>
            <w:vAlign w:val="bottom"/>
          </w:tcPr>
          <w:p w14:paraId="2C92B15F"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1.6.2022.</w:t>
            </w:r>
          </w:p>
        </w:tc>
      </w:tr>
      <w:tr w:rsidR="00C2011C" w:rsidRPr="00222380" w14:paraId="2FD79074" w14:textId="77777777" w:rsidTr="00FF348E">
        <w:tc>
          <w:tcPr>
            <w:tcW w:w="4673" w:type="dxa"/>
            <w:vAlign w:val="bottom"/>
          </w:tcPr>
          <w:p w14:paraId="525D38E5"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5D5C8B0C"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0</w:t>
            </w:r>
          </w:p>
        </w:tc>
        <w:tc>
          <w:tcPr>
            <w:tcW w:w="1701" w:type="dxa"/>
            <w:vAlign w:val="bottom"/>
          </w:tcPr>
          <w:p w14:paraId="424F2DBE"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Brdovec</w:t>
            </w:r>
          </w:p>
        </w:tc>
        <w:tc>
          <w:tcPr>
            <w:tcW w:w="1984" w:type="dxa"/>
            <w:vAlign w:val="bottom"/>
          </w:tcPr>
          <w:p w14:paraId="729A9874"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2.6.2022.</w:t>
            </w:r>
          </w:p>
        </w:tc>
      </w:tr>
      <w:tr w:rsidR="00C2011C" w:rsidRPr="00222380" w14:paraId="4B91A3F9" w14:textId="77777777" w:rsidTr="00FF348E">
        <w:tc>
          <w:tcPr>
            <w:tcW w:w="4673" w:type="dxa"/>
            <w:vAlign w:val="bottom"/>
          </w:tcPr>
          <w:p w14:paraId="7BCD84C9"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166BFA46"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0</w:t>
            </w:r>
          </w:p>
        </w:tc>
        <w:tc>
          <w:tcPr>
            <w:tcW w:w="1701" w:type="dxa"/>
            <w:vAlign w:val="bottom"/>
          </w:tcPr>
          <w:p w14:paraId="476D0E98"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Zaprešić</w:t>
            </w:r>
          </w:p>
        </w:tc>
        <w:tc>
          <w:tcPr>
            <w:tcW w:w="1984" w:type="dxa"/>
            <w:vAlign w:val="bottom"/>
          </w:tcPr>
          <w:p w14:paraId="3DD5BBC7"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2.6.2022.</w:t>
            </w:r>
          </w:p>
        </w:tc>
      </w:tr>
      <w:tr w:rsidR="00C2011C" w:rsidRPr="00222380" w14:paraId="33546271" w14:textId="77777777" w:rsidTr="00FF348E">
        <w:tc>
          <w:tcPr>
            <w:tcW w:w="4673" w:type="dxa"/>
            <w:vAlign w:val="bottom"/>
          </w:tcPr>
          <w:p w14:paraId="2D4C69C4"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 xml:space="preserve">Radionica ''Izrada </w:t>
            </w:r>
            <w:proofErr w:type="spellStart"/>
            <w:r w:rsidRPr="00222380">
              <w:rPr>
                <w:rFonts w:ascii="Calibri Light" w:hAnsi="Calibri Light" w:cs="Calibri Light"/>
              </w:rPr>
              <w:t>LRS</w:t>
            </w:r>
            <w:proofErr w:type="spellEnd"/>
            <w:r w:rsidRPr="00222380">
              <w:rPr>
                <w:rFonts w:ascii="Calibri Light" w:hAnsi="Calibri Light" w:cs="Calibri Light"/>
              </w:rPr>
              <w:t xml:space="preserve"> za razdoblje 2023.-2027.''</w:t>
            </w:r>
          </w:p>
        </w:tc>
        <w:tc>
          <w:tcPr>
            <w:tcW w:w="1276" w:type="dxa"/>
            <w:vAlign w:val="bottom"/>
          </w:tcPr>
          <w:p w14:paraId="678243AA"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11</w:t>
            </w:r>
          </w:p>
        </w:tc>
        <w:tc>
          <w:tcPr>
            <w:tcW w:w="1701" w:type="dxa"/>
            <w:vAlign w:val="bottom"/>
          </w:tcPr>
          <w:p w14:paraId="0B6ACB32"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Zaprešić</w:t>
            </w:r>
          </w:p>
        </w:tc>
        <w:tc>
          <w:tcPr>
            <w:tcW w:w="1984" w:type="dxa"/>
            <w:vAlign w:val="bottom"/>
          </w:tcPr>
          <w:p w14:paraId="1B01E900" w14:textId="77777777" w:rsidR="00C2011C" w:rsidRPr="00222380" w:rsidRDefault="00C2011C" w:rsidP="00222380">
            <w:pPr>
              <w:jc w:val="both"/>
              <w:rPr>
                <w:rFonts w:ascii="Calibri Light" w:hAnsi="Calibri Light" w:cs="Calibri Light"/>
              </w:rPr>
            </w:pPr>
            <w:r w:rsidRPr="00222380">
              <w:rPr>
                <w:rFonts w:ascii="Calibri Light" w:hAnsi="Calibri Light" w:cs="Calibri Light"/>
              </w:rPr>
              <w:t>14.6.2022.</w:t>
            </w:r>
          </w:p>
        </w:tc>
      </w:tr>
      <w:tr w:rsidR="00CC0FE6" w:rsidRPr="00222380" w14:paraId="26A38A58" w14:textId="77777777" w:rsidTr="00FF348E">
        <w:tc>
          <w:tcPr>
            <w:tcW w:w="4673" w:type="dxa"/>
            <w:vAlign w:val="bottom"/>
          </w:tcPr>
          <w:p w14:paraId="3A72E9B8" w14:textId="4C2D71AD" w:rsidR="00CC0FE6" w:rsidRPr="00222380" w:rsidRDefault="00CC0FE6" w:rsidP="00222380">
            <w:pPr>
              <w:jc w:val="both"/>
              <w:rPr>
                <w:rFonts w:ascii="Calibri Light" w:hAnsi="Calibri Light" w:cs="Calibri Light"/>
              </w:rPr>
            </w:pPr>
            <w:r w:rsidRPr="00222380">
              <w:rPr>
                <w:rFonts w:ascii="Calibri Light" w:hAnsi="Calibri Light" w:cs="Calibri Light"/>
              </w:rPr>
              <w:t xml:space="preserve">Radionica ''Predstavljanje </w:t>
            </w:r>
            <w:proofErr w:type="spellStart"/>
            <w:r w:rsidRPr="00222380">
              <w:rPr>
                <w:rFonts w:ascii="Calibri Light" w:hAnsi="Calibri Light" w:cs="Calibri Light"/>
              </w:rPr>
              <w:t>LRS</w:t>
            </w:r>
            <w:proofErr w:type="spellEnd"/>
            <w:r w:rsidRPr="00222380">
              <w:rPr>
                <w:rFonts w:ascii="Calibri Light" w:hAnsi="Calibri Light" w:cs="Calibri Light"/>
              </w:rPr>
              <w:t xml:space="preserve"> LAG-a SAVA </w:t>
            </w:r>
            <w:r w:rsidR="001E1B20" w:rsidRPr="00222380">
              <w:rPr>
                <w:rFonts w:ascii="Calibri Light" w:hAnsi="Calibri Light" w:cs="Calibri Light"/>
              </w:rPr>
              <w:t>za razdoblje 2023-2027.''</w:t>
            </w:r>
          </w:p>
        </w:tc>
        <w:tc>
          <w:tcPr>
            <w:tcW w:w="1276" w:type="dxa"/>
            <w:vAlign w:val="bottom"/>
          </w:tcPr>
          <w:p w14:paraId="657CFF53" w14:textId="0229654A" w:rsidR="00CC0FE6" w:rsidRPr="00222380" w:rsidRDefault="00064DC2" w:rsidP="00222380">
            <w:pPr>
              <w:jc w:val="both"/>
              <w:rPr>
                <w:rFonts w:ascii="Calibri Light" w:hAnsi="Calibri Light" w:cs="Calibri Light"/>
              </w:rPr>
            </w:pPr>
            <w:r w:rsidRPr="00222380">
              <w:rPr>
                <w:rFonts w:ascii="Calibri Light" w:hAnsi="Calibri Light" w:cs="Calibri Light"/>
              </w:rPr>
              <w:t>21</w:t>
            </w:r>
          </w:p>
        </w:tc>
        <w:tc>
          <w:tcPr>
            <w:tcW w:w="1701" w:type="dxa"/>
            <w:vAlign w:val="bottom"/>
          </w:tcPr>
          <w:p w14:paraId="075BF7EF" w14:textId="1033E5B2" w:rsidR="00CC0FE6" w:rsidRPr="00222380" w:rsidRDefault="001E1B20" w:rsidP="00222380">
            <w:pPr>
              <w:jc w:val="both"/>
              <w:rPr>
                <w:rFonts w:ascii="Calibri Light" w:hAnsi="Calibri Light" w:cs="Calibri Light"/>
              </w:rPr>
            </w:pPr>
            <w:r w:rsidRPr="00222380">
              <w:rPr>
                <w:rFonts w:ascii="Calibri Light" w:hAnsi="Calibri Light" w:cs="Calibri Light"/>
              </w:rPr>
              <w:t>Samobor</w:t>
            </w:r>
          </w:p>
        </w:tc>
        <w:tc>
          <w:tcPr>
            <w:tcW w:w="1984" w:type="dxa"/>
            <w:vAlign w:val="bottom"/>
          </w:tcPr>
          <w:p w14:paraId="6E434B10" w14:textId="1E919B42" w:rsidR="00CC0FE6" w:rsidRPr="00222380" w:rsidRDefault="001E1B20" w:rsidP="00222380">
            <w:pPr>
              <w:jc w:val="both"/>
              <w:rPr>
                <w:rFonts w:ascii="Calibri Light" w:hAnsi="Calibri Light" w:cs="Calibri Light"/>
              </w:rPr>
            </w:pPr>
            <w:r w:rsidRPr="00222380">
              <w:rPr>
                <w:rFonts w:ascii="Calibri Light" w:hAnsi="Calibri Light" w:cs="Calibri Light"/>
              </w:rPr>
              <w:t>13.3.2023.</w:t>
            </w:r>
          </w:p>
        </w:tc>
      </w:tr>
      <w:tr w:rsidR="00764D06" w:rsidRPr="00222380" w14:paraId="09052222" w14:textId="77777777" w:rsidTr="00FF348E">
        <w:tc>
          <w:tcPr>
            <w:tcW w:w="4673" w:type="dxa"/>
            <w:vAlign w:val="bottom"/>
          </w:tcPr>
          <w:p w14:paraId="23A0CEF2" w14:textId="68FD8C4C" w:rsidR="00764D06" w:rsidRPr="00222380" w:rsidRDefault="00487BB6" w:rsidP="00222380">
            <w:pPr>
              <w:jc w:val="both"/>
              <w:rPr>
                <w:rFonts w:ascii="Calibri Light" w:hAnsi="Calibri Light" w:cs="Calibri Light"/>
              </w:rPr>
            </w:pPr>
            <w:r>
              <w:rPr>
                <w:rFonts w:asciiTheme="majorHAnsi" w:hAnsiTheme="majorHAnsi" w:cstheme="majorHAnsi"/>
              </w:rPr>
              <w:t>S</w:t>
            </w:r>
            <w:r w:rsidRPr="00E40338">
              <w:rPr>
                <w:rFonts w:asciiTheme="majorHAnsi" w:hAnsiTheme="majorHAnsi" w:cstheme="majorHAnsi"/>
              </w:rPr>
              <w:t>astanak s predstavnicima jedinica lokalne samouprave na temu „Intervencija za modernizaciju i izgradnju javno dostupnih sadržaja“</w:t>
            </w:r>
          </w:p>
        </w:tc>
        <w:tc>
          <w:tcPr>
            <w:tcW w:w="1276" w:type="dxa"/>
            <w:vAlign w:val="bottom"/>
          </w:tcPr>
          <w:p w14:paraId="6B2FE07F" w14:textId="2B044F2D" w:rsidR="00764D06" w:rsidRPr="00222380" w:rsidRDefault="00CB1E67" w:rsidP="00222380">
            <w:pPr>
              <w:jc w:val="both"/>
              <w:rPr>
                <w:rFonts w:ascii="Calibri Light" w:hAnsi="Calibri Light" w:cs="Calibri Light"/>
              </w:rPr>
            </w:pPr>
            <w:r>
              <w:rPr>
                <w:rFonts w:ascii="Calibri Light" w:hAnsi="Calibri Light" w:cs="Calibri Light"/>
              </w:rPr>
              <w:t>10</w:t>
            </w:r>
          </w:p>
        </w:tc>
        <w:tc>
          <w:tcPr>
            <w:tcW w:w="1701" w:type="dxa"/>
            <w:vAlign w:val="bottom"/>
          </w:tcPr>
          <w:p w14:paraId="26C44606" w14:textId="0FFFE344" w:rsidR="00764D06" w:rsidRPr="00222380" w:rsidRDefault="00CB1E67" w:rsidP="00222380">
            <w:pPr>
              <w:jc w:val="both"/>
              <w:rPr>
                <w:rFonts w:ascii="Calibri Light" w:hAnsi="Calibri Light" w:cs="Calibri Light"/>
              </w:rPr>
            </w:pPr>
            <w:r>
              <w:rPr>
                <w:rFonts w:ascii="Calibri Light" w:hAnsi="Calibri Light" w:cs="Calibri Light"/>
              </w:rPr>
              <w:t>Zaprešić</w:t>
            </w:r>
          </w:p>
        </w:tc>
        <w:tc>
          <w:tcPr>
            <w:tcW w:w="1984" w:type="dxa"/>
            <w:vAlign w:val="bottom"/>
          </w:tcPr>
          <w:p w14:paraId="52BF1E95" w14:textId="0478D25D" w:rsidR="00764D06" w:rsidRPr="00222380" w:rsidRDefault="00CB1E67" w:rsidP="00222380">
            <w:pPr>
              <w:jc w:val="both"/>
              <w:rPr>
                <w:rFonts w:ascii="Calibri Light" w:hAnsi="Calibri Light" w:cs="Calibri Light"/>
              </w:rPr>
            </w:pPr>
            <w:r>
              <w:rPr>
                <w:rFonts w:ascii="Calibri Light" w:hAnsi="Calibri Light" w:cs="Calibri Light"/>
              </w:rPr>
              <w:t>19.4.2023.</w:t>
            </w:r>
          </w:p>
        </w:tc>
      </w:tr>
    </w:tbl>
    <w:p w14:paraId="247DC59C" w14:textId="77777777" w:rsidR="00C2011C" w:rsidRPr="00222380" w:rsidRDefault="00C2011C" w:rsidP="00222380">
      <w:pPr>
        <w:jc w:val="both"/>
        <w:rPr>
          <w:rFonts w:ascii="Calibri Light" w:hAnsi="Calibri Light" w:cs="Calibri Light"/>
          <w:sz w:val="12"/>
        </w:rPr>
      </w:pPr>
    </w:p>
    <w:p w14:paraId="0812BE07" w14:textId="77777777" w:rsidR="00C2011C" w:rsidRPr="00222380" w:rsidRDefault="00C2011C" w:rsidP="00222380">
      <w:pPr>
        <w:jc w:val="both"/>
        <w:rPr>
          <w:rFonts w:ascii="Calibri Light" w:eastAsia="Times New Roman" w:hAnsi="Calibri Light" w:cs="Calibri Light"/>
          <w:lang w:eastAsia="hr-HR"/>
        </w:rPr>
      </w:pPr>
      <w:r w:rsidRPr="00222380">
        <w:rPr>
          <w:rFonts w:ascii="Calibri Light" w:hAnsi="Calibri Light" w:cs="Calibri Light"/>
        </w:rPr>
        <w:t>Izvor:</w:t>
      </w:r>
      <w:r w:rsidRPr="00222380">
        <w:rPr>
          <w:rFonts w:ascii="Calibri Light" w:eastAsia="Times New Roman" w:hAnsi="Calibri Light" w:cs="Calibri Light"/>
          <w:lang w:eastAsia="hr-HR"/>
        </w:rPr>
        <w:t xml:space="preserve"> [</w:t>
      </w:r>
      <w:r w:rsidRPr="00222380">
        <w:rPr>
          <w:rFonts w:ascii="Calibri Light" w:eastAsia="Times New Roman" w:hAnsi="Calibri Light" w:cs="Calibri Light"/>
          <w:i/>
          <w:lang w:eastAsia="hr-HR"/>
        </w:rPr>
        <w:t>Interni podaci LAG-a -potpisne liste s radionica</w:t>
      </w:r>
      <w:r w:rsidRPr="00222380">
        <w:rPr>
          <w:rFonts w:ascii="Calibri Light" w:eastAsia="Times New Roman" w:hAnsi="Calibri Light" w:cs="Calibri Light"/>
          <w:lang w:eastAsia="hr-HR"/>
        </w:rPr>
        <w:t>]</w:t>
      </w:r>
    </w:p>
    <w:p w14:paraId="665ADDCB" w14:textId="77777777" w:rsidR="00916242" w:rsidRPr="00222380" w:rsidRDefault="00916242" w:rsidP="00222380">
      <w:pPr>
        <w:jc w:val="both"/>
        <w:rPr>
          <w:rFonts w:ascii="Calibri Light" w:eastAsia="Times New Roman" w:hAnsi="Calibri Light" w:cs="Calibri Light"/>
          <w:lang w:eastAsia="hr-HR"/>
        </w:rPr>
        <w:sectPr w:rsidR="00916242" w:rsidRPr="00222380" w:rsidSect="00B80BA9">
          <w:pgSz w:w="11906" w:h="16838"/>
          <w:pgMar w:top="1417" w:right="1417" w:bottom="1417" w:left="1417" w:header="708" w:footer="708" w:gutter="0"/>
          <w:cols w:space="708"/>
          <w:docGrid w:linePitch="360"/>
        </w:sectPr>
      </w:pPr>
    </w:p>
    <w:p w14:paraId="63F24C85" w14:textId="616E7A68" w:rsidR="00916242" w:rsidRPr="00222380" w:rsidRDefault="00916242" w:rsidP="00222380">
      <w:pPr>
        <w:jc w:val="both"/>
        <w:rPr>
          <w:rFonts w:ascii="Calibri Light" w:eastAsia="Times New Roman" w:hAnsi="Calibri Light" w:cs="Calibri Light"/>
          <w:lang w:eastAsia="hr-HR"/>
        </w:rPr>
      </w:pPr>
    </w:p>
    <w:p w14:paraId="3720589F" w14:textId="55C9859F" w:rsidR="000965BB" w:rsidRPr="00222380" w:rsidRDefault="000965BB" w:rsidP="00222380">
      <w:pPr>
        <w:pStyle w:val="Naslov1"/>
        <w:numPr>
          <w:ilvl w:val="0"/>
          <w:numId w:val="36"/>
        </w:numPr>
        <w:ind w:left="284" w:hanging="284"/>
        <w:jc w:val="both"/>
        <w:rPr>
          <w:rFonts w:ascii="Calibri Light" w:hAnsi="Calibri Light" w:cs="Calibri Light"/>
        </w:rPr>
      </w:pPr>
      <w:bookmarkStart w:id="839" w:name="_Toc132615789"/>
      <w:r w:rsidRPr="00222380">
        <w:rPr>
          <w:rFonts w:ascii="Calibri Light" w:hAnsi="Calibri Light" w:cs="Calibri Light"/>
        </w:rPr>
        <w:t>ANALIZA RAZVOJNIH POTREBA I POTENCIJALA PODRUČJA</w:t>
      </w:r>
      <w:bookmarkEnd w:id="839"/>
    </w:p>
    <w:p w14:paraId="6EF49B68" w14:textId="77777777" w:rsidR="00334094" w:rsidRPr="00222380" w:rsidRDefault="00334094" w:rsidP="00222380">
      <w:pPr>
        <w:pStyle w:val="Odlomakpopisa"/>
        <w:ind w:left="360"/>
        <w:jc w:val="both"/>
        <w:rPr>
          <w:rFonts w:ascii="Calibri Light" w:hAnsi="Calibri Light" w:cs="Calibri Light"/>
          <w:b/>
        </w:rPr>
      </w:pPr>
    </w:p>
    <w:p w14:paraId="4373CF52" w14:textId="400240ED" w:rsidR="00CB4BE3" w:rsidRPr="00222380" w:rsidRDefault="00FC2F36" w:rsidP="00222380">
      <w:pPr>
        <w:pStyle w:val="Naslov2"/>
        <w:jc w:val="both"/>
        <w:rPr>
          <w:rStyle w:val="Naslov2Char"/>
          <w:rFonts w:ascii="Calibri Light" w:hAnsi="Calibri Light" w:cs="Calibri Light"/>
          <w:b/>
        </w:rPr>
      </w:pPr>
      <w:bookmarkStart w:id="840" w:name="_Toc132615790"/>
      <w:r w:rsidRPr="00222380">
        <w:rPr>
          <w:rStyle w:val="Naslov2Char"/>
          <w:rFonts w:ascii="Calibri Light" w:hAnsi="Calibri Light" w:cs="Calibri Light"/>
          <w:b/>
        </w:rPr>
        <w:t>4</w:t>
      </w:r>
      <w:r w:rsidR="00310C74" w:rsidRPr="00222380">
        <w:rPr>
          <w:rStyle w:val="Naslov2Char"/>
          <w:rFonts w:ascii="Calibri Light" w:hAnsi="Calibri Light" w:cs="Calibri Light"/>
          <w:b/>
        </w:rPr>
        <w:t xml:space="preserve">.1. </w:t>
      </w:r>
      <w:r w:rsidR="000965BB" w:rsidRPr="00222380">
        <w:rPr>
          <w:rStyle w:val="Naslov2Char"/>
          <w:rFonts w:ascii="Calibri Light" w:hAnsi="Calibri Light" w:cs="Calibri Light"/>
          <w:b/>
        </w:rPr>
        <w:t xml:space="preserve">Rezultati analize stanja područja na temelju </w:t>
      </w:r>
      <w:proofErr w:type="spellStart"/>
      <w:r w:rsidR="000965BB" w:rsidRPr="00222380">
        <w:rPr>
          <w:rStyle w:val="Naslov2Char"/>
          <w:rFonts w:ascii="Calibri Light" w:hAnsi="Calibri Light" w:cs="Calibri Light"/>
          <w:b/>
        </w:rPr>
        <w:t>SWOT</w:t>
      </w:r>
      <w:proofErr w:type="spellEnd"/>
      <w:r w:rsidR="000965BB" w:rsidRPr="00222380">
        <w:rPr>
          <w:rStyle w:val="Naslov2Char"/>
          <w:rFonts w:ascii="Calibri Light" w:hAnsi="Calibri Light" w:cs="Calibri Light"/>
          <w:b/>
        </w:rPr>
        <w:t xml:space="preserve"> analize</w:t>
      </w:r>
      <w:bookmarkEnd w:id="840"/>
    </w:p>
    <w:p w14:paraId="3E7B9221" w14:textId="77777777" w:rsidR="00FF348E" w:rsidRPr="00222380" w:rsidRDefault="00FF348E" w:rsidP="00222380">
      <w:pPr>
        <w:pStyle w:val="Odlomakpopisa"/>
        <w:ind w:left="1080"/>
        <w:jc w:val="both"/>
        <w:rPr>
          <w:rFonts w:ascii="Calibri Light" w:hAnsi="Calibri Light" w:cs="Calibri Light"/>
        </w:rPr>
      </w:pPr>
    </w:p>
    <w:p w14:paraId="17BDEBC7" w14:textId="64E07462" w:rsidR="000965BB" w:rsidRPr="00222380" w:rsidRDefault="000965BB" w:rsidP="00222380">
      <w:pPr>
        <w:pStyle w:val="Naslov3"/>
        <w:jc w:val="both"/>
        <w:rPr>
          <w:rFonts w:ascii="Calibri Light" w:hAnsi="Calibri Light" w:cs="Calibri Light"/>
        </w:rPr>
      </w:pPr>
      <w:bookmarkStart w:id="841" w:name="_Toc132615791"/>
      <w:r w:rsidRPr="00222380">
        <w:rPr>
          <w:rFonts w:ascii="Calibri Light" w:hAnsi="Calibri Light" w:cs="Calibri Light"/>
        </w:rPr>
        <w:t xml:space="preserve">Tablica </w:t>
      </w:r>
      <w:r w:rsidR="00C23C3A" w:rsidRPr="00222380">
        <w:rPr>
          <w:rFonts w:ascii="Calibri Light" w:hAnsi="Calibri Light" w:cs="Calibri Light"/>
        </w:rPr>
        <w:t>2</w:t>
      </w:r>
      <w:r w:rsidR="009136CF" w:rsidRPr="00222380">
        <w:rPr>
          <w:rFonts w:ascii="Calibri Light" w:hAnsi="Calibri Light" w:cs="Calibri Light"/>
        </w:rPr>
        <w:t>4</w:t>
      </w:r>
      <w:r w:rsidR="00A13D48" w:rsidRPr="00222380">
        <w:rPr>
          <w:rFonts w:ascii="Calibri Light" w:hAnsi="Calibri Light" w:cs="Calibri Light"/>
        </w:rPr>
        <w:t>:</w:t>
      </w:r>
      <w:r w:rsidRPr="00222380">
        <w:rPr>
          <w:rFonts w:ascii="Calibri Light" w:hAnsi="Calibri Light" w:cs="Calibri Light"/>
        </w:rPr>
        <w:t xml:space="preserve"> </w:t>
      </w:r>
      <w:proofErr w:type="spellStart"/>
      <w:r w:rsidRPr="00222380">
        <w:rPr>
          <w:rFonts w:ascii="Calibri Light" w:hAnsi="Calibri Light" w:cs="Calibri Light"/>
        </w:rPr>
        <w:t>S</w:t>
      </w:r>
      <w:r w:rsidR="00BD1FD8" w:rsidRPr="00222380">
        <w:rPr>
          <w:rFonts w:ascii="Calibri Light" w:hAnsi="Calibri Light" w:cs="Calibri Light"/>
        </w:rPr>
        <w:t>WOT</w:t>
      </w:r>
      <w:proofErr w:type="spellEnd"/>
      <w:r w:rsidRPr="00222380">
        <w:rPr>
          <w:rFonts w:ascii="Calibri Light" w:hAnsi="Calibri Light" w:cs="Calibri Light"/>
        </w:rPr>
        <w:t xml:space="preserve"> analiza</w:t>
      </w:r>
      <w:r w:rsidR="003238C4" w:rsidRPr="00222380">
        <w:rPr>
          <w:rFonts w:ascii="Calibri Light" w:hAnsi="Calibri Light" w:cs="Calibri Light"/>
        </w:rPr>
        <w:t xml:space="preserve"> LAG-a</w:t>
      </w:r>
      <w:bookmarkEnd w:id="841"/>
    </w:p>
    <w:tbl>
      <w:tblPr>
        <w:tblW w:w="14312" w:type="dxa"/>
        <w:tblLook w:val="04A0" w:firstRow="1" w:lastRow="0" w:firstColumn="1" w:lastColumn="0" w:noHBand="0" w:noVBand="1"/>
      </w:tblPr>
      <w:tblGrid>
        <w:gridCol w:w="7225"/>
        <w:gridCol w:w="7087"/>
      </w:tblGrid>
      <w:tr w:rsidR="000075DA" w:rsidRPr="00222380" w14:paraId="3381EE04" w14:textId="77777777" w:rsidTr="00916242">
        <w:trPr>
          <w:trHeight w:val="300"/>
        </w:trPr>
        <w:tc>
          <w:tcPr>
            <w:tcW w:w="722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6C0AE105" w14:textId="77777777" w:rsidR="005F4B4B" w:rsidRPr="00222380" w:rsidRDefault="005F4B4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SNAGE</w:t>
            </w:r>
          </w:p>
        </w:tc>
        <w:tc>
          <w:tcPr>
            <w:tcW w:w="7087"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786771B4" w14:textId="77777777" w:rsidR="005F4B4B" w:rsidRPr="00222380" w:rsidRDefault="005F4B4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SLABOSTI</w:t>
            </w:r>
          </w:p>
        </w:tc>
      </w:tr>
      <w:tr w:rsidR="000075DA" w:rsidRPr="00222380" w14:paraId="20954265" w14:textId="77777777" w:rsidTr="00916242">
        <w:trPr>
          <w:trHeight w:val="1632"/>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29522C0B" w14:textId="4741E1BF"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Opće značajke:</w:t>
            </w:r>
          </w:p>
          <w:p w14:paraId="50707132"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-visok stupanj pokrivenosti telekomunikacijskom mrežom i komunalnom infrastrukturom</w:t>
            </w:r>
          </w:p>
          <w:p w14:paraId="04B364C8"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 - raznolikost krajolika na malom prostoru - očuvana priroda</w:t>
            </w:r>
          </w:p>
          <w:p w14:paraId="712E096C"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-Natura 2000 područje</w:t>
            </w:r>
          </w:p>
          <w:p w14:paraId="0E2C59FE" w14:textId="77777777" w:rsidR="00374920" w:rsidRPr="00222380" w:rsidRDefault="00374920" w:rsidP="00222380">
            <w:pPr>
              <w:spacing w:after="0" w:line="240" w:lineRule="auto"/>
              <w:jc w:val="both"/>
              <w:rPr>
                <w:rFonts w:ascii="Calibri Light" w:eastAsia="Times New Roman" w:hAnsi="Calibri Light" w:cs="Calibri Light"/>
                <w:lang w:eastAsia="hr-HR"/>
              </w:rPr>
            </w:pPr>
          </w:p>
          <w:p w14:paraId="56850C29"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Poljoprivreda:</w:t>
            </w:r>
          </w:p>
          <w:p w14:paraId="49306526"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 - povoljni klimatski, geološki, hidrološki i pedološki uvjeti </w:t>
            </w:r>
          </w:p>
          <w:p w14:paraId="60A53DFE"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 duga tradicija bavljenja poljoprivrednom proizvodnjom i očuvanje autohtonih proizvoda </w:t>
            </w:r>
          </w:p>
          <w:p w14:paraId="3E481549"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poljoprivrednika</w:t>
            </w:r>
          </w:p>
          <w:p w14:paraId="6E656D74"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 - raznolikost poljoprivrednih proizvoda </w:t>
            </w:r>
          </w:p>
          <w:p w14:paraId="4424F679"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blizina većih urbanih sjedišta osigurava sigurno tržište</w:t>
            </w:r>
          </w:p>
          <w:p w14:paraId="59105932" w14:textId="77777777" w:rsidR="00374920" w:rsidRPr="00222380" w:rsidRDefault="00374920" w:rsidP="00222380">
            <w:pPr>
              <w:spacing w:after="0" w:line="240" w:lineRule="auto"/>
              <w:jc w:val="both"/>
              <w:rPr>
                <w:rFonts w:ascii="Calibri Light" w:eastAsia="Times New Roman" w:hAnsi="Calibri Light" w:cs="Calibri Light"/>
                <w:lang w:eastAsia="hr-HR"/>
              </w:rPr>
            </w:pPr>
          </w:p>
          <w:p w14:paraId="633AB9D0"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Gospodarstvo:</w:t>
            </w:r>
          </w:p>
          <w:p w14:paraId="5EF75AEB"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intenzivan razvoj dijela gospodarskih zona</w:t>
            </w:r>
          </w:p>
          <w:p w14:paraId="5267DAF6"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korištenje visoke tehnologije u proizvodnji dijela poduzeća,</w:t>
            </w:r>
          </w:p>
          <w:p w14:paraId="7547F74A"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 - pozitivna poduzetnička klima (sve više mladih poduzetnika i sve veća prisutnost stranih ulagača) </w:t>
            </w:r>
          </w:p>
          <w:p w14:paraId="64E6CF9C"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-Povoljni geografski preduvjeti za obavljanje gospodarske djelatnosti</w:t>
            </w:r>
          </w:p>
          <w:p w14:paraId="05B78C16" w14:textId="77777777" w:rsidR="00374920" w:rsidRPr="00222380" w:rsidRDefault="00374920" w:rsidP="00222380">
            <w:pPr>
              <w:spacing w:after="0" w:line="240" w:lineRule="auto"/>
              <w:jc w:val="both"/>
              <w:rPr>
                <w:rFonts w:ascii="Calibri Light" w:eastAsia="Times New Roman" w:hAnsi="Calibri Light" w:cs="Calibri Light"/>
                <w:lang w:eastAsia="hr-HR"/>
              </w:rPr>
            </w:pPr>
          </w:p>
          <w:p w14:paraId="6D85D77F"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Turizam:</w:t>
            </w:r>
          </w:p>
          <w:p w14:paraId="42A9031F" w14:textId="6D93A8E2"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lastRenderedPageBreak/>
              <w:t>- prirodne ljepote</w:t>
            </w:r>
            <w:r w:rsidR="00BE1920" w:rsidRPr="00222380">
              <w:rPr>
                <w:rFonts w:ascii="Calibri Light" w:eastAsia="Times New Roman" w:hAnsi="Calibri Light" w:cs="Calibri Light"/>
                <w:lang w:eastAsia="hr-HR"/>
              </w:rPr>
              <w:t xml:space="preserve"> i iznimno velik broj materijalne i nematerijalne kulturne baštine</w:t>
            </w:r>
          </w:p>
          <w:p w14:paraId="68E989F6"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velik broj pokretnih i nepokretnih kulturnih dobara</w:t>
            </w:r>
          </w:p>
          <w:p w14:paraId="625E8A11"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 blizina Zagreba osigurava velik broj potencijalnih turista </w:t>
            </w:r>
          </w:p>
          <w:p w14:paraId="5FE39700" w14:textId="77777777" w:rsidR="00374920" w:rsidRPr="00222380" w:rsidRDefault="00374920" w:rsidP="00222380">
            <w:pPr>
              <w:spacing w:after="0" w:line="240" w:lineRule="auto"/>
              <w:jc w:val="both"/>
              <w:rPr>
                <w:rFonts w:ascii="Calibri Light" w:eastAsia="Times New Roman" w:hAnsi="Calibri Light" w:cs="Calibri Light"/>
                <w:lang w:eastAsia="hr-HR"/>
              </w:rPr>
            </w:pPr>
          </w:p>
          <w:p w14:paraId="3924B943"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Društvene djelatnosti i civilno društvo:</w:t>
            </w:r>
          </w:p>
          <w:p w14:paraId="50E40625"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-Pokrivenost područja mrežom primarnih odgojno obrazovnih institucija</w:t>
            </w:r>
          </w:p>
          <w:p w14:paraId="56CCAC3B"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-visokoobrazovna ustanova Veleučilište Baltazar</w:t>
            </w:r>
          </w:p>
          <w:p w14:paraId="04F837C4"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 - dostupnost sportsko-rekreacijskih sadržaja </w:t>
            </w:r>
          </w:p>
          <w:p w14:paraId="418015FF"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civilni sektor aktivan u lokalnoj zajednici</w:t>
            </w:r>
          </w:p>
          <w:p w14:paraId="69D8AF86" w14:textId="3B881C76"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očuvan značajan broj spomenika kulture</w:t>
            </w:r>
          </w:p>
          <w:p w14:paraId="38D2AA5B" w14:textId="6FB89C0D"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 sačuvane tradicionalne kulturne manifestacije (folklor, običaji) </w:t>
            </w:r>
          </w:p>
          <w:p w14:paraId="04DE3682" w14:textId="77777777" w:rsidR="00374920"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velik broj aktivnih kulturno-umjetničkih udruga</w:t>
            </w:r>
          </w:p>
          <w:p w14:paraId="68B3EEE5" w14:textId="5BDDDDB6" w:rsidR="00FC2F36" w:rsidRPr="00222380" w:rsidRDefault="00374920"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-Organizacije civilnog društva aktivno rade na očuvanju nematerijalnih kulturnih dobara</w:t>
            </w:r>
          </w:p>
          <w:p w14:paraId="22FF47DB" w14:textId="367465EA" w:rsidR="007E784F" w:rsidRPr="00222380" w:rsidRDefault="007E784F" w:rsidP="00222380">
            <w:pPr>
              <w:spacing w:after="0" w:line="240" w:lineRule="auto"/>
              <w:jc w:val="both"/>
              <w:rPr>
                <w:rFonts w:ascii="Calibri Light" w:eastAsia="Times New Roman" w:hAnsi="Calibri Light" w:cs="Calibri Light"/>
                <w:lang w:eastAsia="hr-HR"/>
              </w:rPr>
            </w:pPr>
          </w:p>
          <w:p w14:paraId="2A76952E" w14:textId="77777777" w:rsidR="007E784F" w:rsidRPr="00222380" w:rsidRDefault="007E784F" w:rsidP="00222380">
            <w:pPr>
              <w:spacing w:after="0" w:line="240" w:lineRule="auto"/>
              <w:jc w:val="both"/>
              <w:rPr>
                <w:rFonts w:ascii="Calibri Light" w:eastAsia="Times New Roman" w:hAnsi="Calibri Light" w:cs="Calibri Light"/>
                <w:lang w:eastAsia="hr-HR"/>
              </w:rPr>
            </w:pPr>
          </w:p>
          <w:p w14:paraId="59E0A659" w14:textId="77777777" w:rsidR="009A649E" w:rsidRPr="00222380" w:rsidRDefault="009A649E" w:rsidP="00222380">
            <w:pPr>
              <w:spacing w:after="0" w:line="240" w:lineRule="auto"/>
              <w:jc w:val="both"/>
              <w:rPr>
                <w:rFonts w:ascii="Calibri Light" w:eastAsia="Times New Roman" w:hAnsi="Calibri Light" w:cs="Calibri Light"/>
                <w:lang w:eastAsia="hr-HR"/>
              </w:rPr>
            </w:pPr>
          </w:p>
        </w:tc>
        <w:tc>
          <w:tcPr>
            <w:tcW w:w="7087" w:type="dxa"/>
            <w:tcBorders>
              <w:top w:val="nil"/>
              <w:left w:val="nil"/>
              <w:bottom w:val="single" w:sz="4" w:space="0" w:color="auto"/>
              <w:right w:val="single" w:sz="4" w:space="0" w:color="auto"/>
            </w:tcBorders>
            <w:shd w:val="clear" w:color="auto" w:fill="auto"/>
            <w:noWrap/>
            <w:vAlign w:val="bottom"/>
            <w:hideMark/>
          </w:tcPr>
          <w:p w14:paraId="3BAA3754"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lastRenderedPageBreak/>
              <w:t>Opće značajke:</w:t>
            </w:r>
          </w:p>
          <w:p w14:paraId="0C196B49" w14:textId="18479FFA"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xml:space="preserve"> - nedovoljna razina znanja i svijesti o očuvanju okoliša</w:t>
            </w:r>
          </w:p>
          <w:p w14:paraId="0BAA9C70"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xml:space="preserve">- onečišćenje prirode </w:t>
            </w:r>
          </w:p>
          <w:p w14:paraId="2B401C2D"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-nedovoljno  korištenje obnovljivih izvora energije</w:t>
            </w:r>
          </w:p>
          <w:p w14:paraId="5585B99F" w14:textId="77777777" w:rsidR="00DF30B6" w:rsidRPr="00222380" w:rsidRDefault="00DF30B6" w:rsidP="00222380">
            <w:pPr>
              <w:spacing w:after="0" w:line="240" w:lineRule="auto"/>
              <w:jc w:val="both"/>
              <w:rPr>
                <w:rFonts w:ascii="Calibri Light" w:hAnsi="Calibri Light" w:cs="Calibri Light"/>
              </w:rPr>
            </w:pPr>
          </w:p>
          <w:p w14:paraId="062EE959"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Poljoprivreda:</w:t>
            </w:r>
          </w:p>
          <w:p w14:paraId="50BAB3FA"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xml:space="preserve"> - nedostatak financijskih sredstava, visoki troškovi proizvodnje što dovodi do niske profitabilnosti</w:t>
            </w:r>
          </w:p>
          <w:p w14:paraId="259763F3"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xml:space="preserve"> - Nedovoljna educiranost poljoprivrednika i nedostatak inicijative za bavljenje poljoprivredom kao primarnom djelatnošću</w:t>
            </w:r>
          </w:p>
          <w:p w14:paraId="3BE22ADC"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Velik broj nositelja OPG-a starije životne dobi</w:t>
            </w:r>
          </w:p>
          <w:p w14:paraId="6E92FBA2"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nedovoljno znanje o tehnologiji proizvodnje za poljoprivrednu proizvodnju s višom dodanom vrijednošću</w:t>
            </w:r>
          </w:p>
          <w:p w14:paraId="17CC5B28"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xml:space="preserve"> - nedovoljna informacijska pismenost poljoprivrednika i nedovoljno znanja o administraciji </w:t>
            </w:r>
          </w:p>
          <w:p w14:paraId="15D1D730"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xml:space="preserve">- nedovoljna povezanost poljoprivrednih proizvođača međusobno, ali i s ugostiteljima </w:t>
            </w:r>
          </w:p>
          <w:p w14:paraId="1EF24CA9"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velika površina zapuštenog i neobrađenog zemljišta, rascjepkanost zemljišta</w:t>
            </w:r>
          </w:p>
          <w:p w14:paraId="01E2782B" w14:textId="42B2F10A"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xml:space="preserve">- poljoprivredne površine na brdovitom području </w:t>
            </w:r>
          </w:p>
          <w:p w14:paraId="6828AF28" w14:textId="77777777" w:rsidR="00DF30B6" w:rsidRPr="00222380" w:rsidRDefault="00DF30B6" w:rsidP="00222380">
            <w:pPr>
              <w:spacing w:after="0" w:line="240" w:lineRule="auto"/>
              <w:jc w:val="both"/>
              <w:rPr>
                <w:rFonts w:ascii="Calibri Light" w:hAnsi="Calibri Light" w:cs="Calibri Light"/>
              </w:rPr>
            </w:pPr>
          </w:p>
          <w:p w14:paraId="7BD491CF"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Gospodarstvo:</w:t>
            </w:r>
          </w:p>
          <w:p w14:paraId="24EAA1D8"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xml:space="preserve"> - slaba konkurentnost malih i srednjih poduzeća i obrta </w:t>
            </w:r>
          </w:p>
          <w:p w14:paraId="584FA7D2"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nedostatak inicijative i umrežavanja između javnog i privatnog sektora</w:t>
            </w:r>
          </w:p>
          <w:p w14:paraId="02E600A7"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lastRenderedPageBreak/>
              <w:t xml:space="preserve"> - nedovoljna iskorištenost i opremljenost poduzetničkih zona</w:t>
            </w:r>
          </w:p>
          <w:p w14:paraId="4CB3C695" w14:textId="77777777" w:rsidR="00DF30B6" w:rsidRPr="00222380" w:rsidRDefault="00DF30B6" w:rsidP="00222380">
            <w:pPr>
              <w:spacing w:after="0" w:line="240" w:lineRule="auto"/>
              <w:jc w:val="both"/>
              <w:rPr>
                <w:rFonts w:ascii="Calibri Light" w:hAnsi="Calibri Light" w:cs="Calibri Light"/>
              </w:rPr>
            </w:pPr>
          </w:p>
          <w:p w14:paraId="27D619A6"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Turizam:</w:t>
            </w:r>
          </w:p>
          <w:p w14:paraId="5BA2C5C7"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xml:space="preserve"> - nema sustavnog pristupa razvoju turizma</w:t>
            </w:r>
          </w:p>
          <w:p w14:paraId="0E8A4048" w14:textId="77777777" w:rsidR="00DF30B6"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xml:space="preserve"> - nedovoljno educirani ljudski potencijali u turizmu </w:t>
            </w:r>
          </w:p>
          <w:p w14:paraId="57FAB885" w14:textId="77777777" w:rsidR="00223688" w:rsidRPr="00222380" w:rsidRDefault="00DF30B6" w:rsidP="00222380">
            <w:pPr>
              <w:spacing w:after="0" w:line="240" w:lineRule="auto"/>
              <w:jc w:val="both"/>
              <w:rPr>
                <w:rFonts w:ascii="Calibri Light" w:hAnsi="Calibri Light" w:cs="Calibri Light"/>
              </w:rPr>
            </w:pPr>
            <w:r w:rsidRPr="00222380">
              <w:rPr>
                <w:rFonts w:ascii="Calibri Light" w:hAnsi="Calibri Light" w:cs="Calibri Light"/>
              </w:rPr>
              <w:t>- nedefiniran imidž turističke destinacije</w:t>
            </w:r>
          </w:p>
          <w:p w14:paraId="435EAD72" w14:textId="65D5D935" w:rsidR="00637888" w:rsidRPr="00222380" w:rsidRDefault="00637888" w:rsidP="00222380">
            <w:pPr>
              <w:spacing w:after="0" w:line="240" w:lineRule="auto"/>
              <w:jc w:val="both"/>
              <w:rPr>
                <w:rFonts w:ascii="Calibri Light" w:hAnsi="Calibri Light" w:cs="Calibri Light"/>
              </w:rPr>
            </w:pPr>
            <w:r w:rsidRPr="00222380">
              <w:rPr>
                <w:rFonts w:ascii="Calibri Light" w:hAnsi="Calibri Light" w:cs="Calibri Light"/>
              </w:rPr>
              <w:t xml:space="preserve">- nedovoljno iskorištena materijalna i nematerijalna kulturna i prirodna baština u turističke svrhe </w:t>
            </w:r>
          </w:p>
          <w:p w14:paraId="553AD5C8" w14:textId="77777777" w:rsidR="00FC0086" w:rsidRPr="00222380" w:rsidRDefault="00637888" w:rsidP="00222380">
            <w:pPr>
              <w:spacing w:after="0" w:line="240" w:lineRule="auto"/>
              <w:jc w:val="both"/>
              <w:rPr>
                <w:rFonts w:ascii="Calibri Light" w:hAnsi="Calibri Light" w:cs="Calibri Light"/>
              </w:rPr>
            </w:pPr>
            <w:r w:rsidRPr="00222380">
              <w:rPr>
                <w:rFonts w:ascii="Calibri Light" w:hAnsi="Calibri Light" w:cs="Calibri Light"/>
              </w:rPr>
              <w:t>- nedostatak smještajnih kapaciteta</w:t>
            </w:r>
            <w:r w:rsidR="00FC0086" w:rsidRPr="00222380">
              <w:rPr>
                <w:rFonts w:ascii="Calibri Light" w:hAnsi="Calibri Light" w:cs="Calibri Light"/>
              </w:rPr>
              <w:t xml:space="preserve"> i promocije</w:t>
            </w:r>
          </w:p>
          <w:p w14:paraId="04B3B817" w14:textId="4E4DD3F8" w:rsidR="00637888" w:rsidRPr="00222380" w:rsidRDefault="00FC0086" w:rsidP="00222380">
            <w:pPr>
              <w:spacing w:after="0" w:line="240" w:lineRule="auto"/>
              <w:jc w:val="both"/>
              <w:rPr>
                <w:rFonts w:ascii="Calibri Light" w:hAnsi="Calibri Light" w:cs="Calibri Light"/>
              </w:rPr>
            </w:pPr>
            <w:r w:rsidRPr="00222380">
              <w:rPr>
                <w:rFonts w:ascii="Calibri Light" w:hAnsi="Calibri Light" w:cs="Calibri Light"/>
              </w:rPr>
              <w:t>-nema tradicije bavljenja turizmom</w:t>
            </w:r>
          </w:p>
          <w:p w14:paraId="3D2BD7D9" w14:textId="77777777" w:rsidR="00637888" w:rsidRPr="00222380" w:rsidRDefault="00637888" w:rsidP="00222380">
            <w:pPr>
              <w:spacing w:after="0" w:line="240" w:lineRule="auto"/>
              <w:jc w:val="both"/>
              <w:rPr>
                <w:rFonts w:ascii="Calibri Light" w:eastAsia="Times New Roman" w:hAnsi="Calibri Light" w:cs="Calibri Light"/>
                <w:lang w:eastAsia="hr-HR"/>
              </w:rPr>
            </w:pPr>
          </w:p>
          <w:p w14:paraId="29FBF40C" w14:textId="77777777" w:rsidR="00B8457F" w:rsidRPr="00222380" w:rsidRDefault="00B8457F" w:rsidP="00222380">
            <w:pPr>
              <w:spacing w:after="0" w:line="240" w:lineRule="auto"/>
              <w:jc w:val="both"/>
              <w:rPr>
                <w:rFonts w:ascii="Calibri Light" w:hAnsi="Calibri Light" w:cs="Calibri Light"/>
              </w:rPr>
            </w:pPr>
            <w:r w:rsidRPr="00222380">
              <w:rPr>
                <w:rFonts w:ascii="Calibri Light" w:hAnsi="Calibri Light" w:cs="Calibri Light"/>
              </w:rPr>
              <w:t>Društvene djelatnosti i civilno društvo:</w:t>
            </w:r>
          </w:p>
          <w:p w14:paraId="6614730E" w14:textId="3B0D928B" w:rsidR="00B8457F" w:rsidRPr="00222380" w:rsidRDefault="00CE4CD2" w:rsidP="00222380">
            <w:pPr>
              <w:spacing w:after="0" w:line="240" w:lineRule="auto"/>
              <w:jc w:val="both"/>
              <w:rPr>
                <w:rFonts w:ascii="Calibri Light" w:hAnsi="Calibri Light" w:cs="Calibri Light"/>
              </w:rPr>
            </w:pPr>
            <w:r w:rsidRPr="00222380">
              <w:rPr>
                <w:rFonts w:ascii="Calibri Light" w:hAnsi="Calibri Light" w:cs="Calibri Light"/>
              </w:rPr>
              <w:t>-neusklađenost potreba gospodarstva i tržišta rada s nastavnim programima</w:t>
            </w:r>
          </w:p>
          <w:p w14:paraId="42F90A54" w14:textId="77777777" w:rsidR="00B8457F" w:rsidRPr="00222380" w:rsidRDefault="00B8457F" w:rsidP="00222380">
            <w:pPr>
              <w:spacing w:after="0" w:line="240" w:lineRule="auto"/>
              <w:jc w:val="both"/>
              <w:rPr>
                <w:rFonts w:ascii="Calibri Light" w:hAnsi="Calibri Light" w:cs="Calibri Light"/>
              </w:rPr>
            </w:pPr>
            <w:r w:rsidRPr="00222380">
              <w:rPr>
                <w:rFonts w:ascii="Calibri Light" w:hAnsi="Calibri Light" w:cs="Calibri Light"/>
              </w:rPr>
              <w:t>- sportski programi od najranije dobi nisu dostupni na cijelom području</w:t>
            </w:r>
          </w:p>
          <w:p w14:paraId="52402B71" w14:textId="77777777" w:rsidR="000E1C07" w:rsidRPr="00222380" w:rsidRDefault="00B8457F" w:rsidP="00222380">
            <w:pPr>
              <w:spacing w:after="0" w:line="240" w:lineRule="auto"/>
              <w:jc w:val="both"/>
              <w:rPr>
                <w:rFonts w:ascii="Calibri Light" w:hAnsi="Calibri Light" w:cs="Calibri Light"/>
              </w:rPr>
            </w:pPr>
            <w:r w:rsidRPr="00222380">
              <w:rPr>
                <w:rFonts w:ascii="Calibri Light" w:hAnsi="Calibri Light" w:cs="Calibri Light"/>
              </w:rPr>
              <w:t>-neravnomjerno razvijena i održavana društvena infrastruktura u pojedinim naseljima (uključujući - nedovoljnu energetsku učinkovitost): vrtići, škole, društveni domovi, ambulante, vatrogasni domovi, sportska igrališta, školska igrališta</w:t>
            </w:r>
          </w:p>
          <w:p w14:paraId="538E47E5" w14:textId="707EF9C0" w:rsidR="000E1C07" w:rsidRPr="00222380" w:rsidRDefault="00B8457F" w:rsidP="00222380">
            <w:pPr>
              <w:spacing w:after="0" w:line="240" w:lineRule="auto"/>
              <w:jc w:val="both"/>
              <w:rPr>
                <w:rFonts w:ascii="Calibri Light" w:hAnsi="Calibri Light" w:cs="Calibri Light"/>
              </w:rPr>
            </w:pPr>
            <w:r w:rsidRPr="00222380">
              <w:rPr>
                <w:rFonts w:ascii="Calibri Light" w:hAnsi="Calibri Light" w:cs="Calibri Light"/>
              </w:rPr>
              <w:t xml:space="preserve">- velik dio organizacija civilnog društva nema odgovarajuće upravljačke kapacitete, nedovoljno su razvijene mentorske vještine za učinkovito uključivanje mladih, prevelika financijska ovisnost udruga o proračunima </w:t>
            </w:r>
            <w:proofErr w:type="spellStart"/>
            <w:r w:rsidRPr="00222380">
              <w:rPr>
                <w:rFonts w:ascii="Calibri Light" w:hAnsi="Calibri Light" w:cs="Calibri Light"/>
              </w:rPr>
              <w:t>JLS</w:t>
            </w:r>
            <w:proofErr w:type="spellEnd"/>
          </w:p>
          <w:p w14:paraId="6AE55B15" w14:textId="77777777" w:rsidR="000E1C07" w:rsidRPr="00222380" w:rsidRDefault="00B8457F" w:rsidP="00222380">
            <w:pPr>
              <w:spacing w:after="0" w:line="240" w:lineRule="auto"/>
              <w:jc w:val="both"/>
              <w:rPr>
                <w:rFonts w:ascii="Calibri Light" w:hAnsi="Calibri Light" w:cs="Calibri Light"/>
              </w:rPr>
            </w:pPr>
            <w:r w:rsidRPr="00222380">
              <w:rPr>
                <w:rFonts w:ascii="Calibri Light" w:hAnsi="Calibri Light" w:cs="Calibri Light"/>
              </w:rPr>
              <w:t xml:space="preserve">- nedostatak financiranja sportskih klubova/organizacija od strane drugih tijela/donatora osim općinskih/gradskih proračuna </w:t>
            </w:r>
          </w:p>
          <w:p w14:paraId="1658E81B" w14:textId="11525743" w:rsidR="000E1C07" w:rsidRPr="00222380" w:rsidRDefault="00B8457F" w:rsidP="00222380">
            <w:pPr>
              <w:spacing w:after="0" w:line="240" w:lineRule="auto"/>
              <w:jc w:val="both"/>
              <w:rPr>
                <w:rFonts w:ascii="Calibri Light" w:hAnsi="Calibri Light" w:cs="Calibri Light"/>
              </w:rPr>
            </w:pPr>
            <w:r w:rsidRPr="00222380">
              <w:rPr>
                <w:rFonts w:ascii="Calibri Light" w:hAnsi="Calibri Light" w:cs="Calibri Light"/>
              </w:rPr>
              <w:t xml:space="preserve">- nedovoljno poznavanje kulturne i povijesne baštine </w:t>
            </w:r>
          </w:p>
          <w:p w14:paraId="4874A014" w14:textId="77777777" w:rsidR="00B8457F" w:rsidRDefault="00B8457F" w:rsidP="00222380">
            <w:pPr>
              <w:spacing w:after="0" w:line="240" w:lineRule="auto"/>
              <w:jc w:val="both"/>
              <w:rPr>
                <w:rFonts w:ascii="Calibri Light" w:hAnsi="Calibri Light" w:cs="Calibri Light"/>
              </w:rPr>
            </w:pPr>
            <w:r w:rsidRPr="00222380">
              <w:rPr>
                <w:rFonts w:ascii="Calibri Light" w:hAnsi="Calibri Light" w:cs="Calibri Light"/>
              </w:rPr>
              <w:t>- nedostatak financijskih sredstava za očuvanje kulturne i povijesne baštine</w:t>
            </w:r>
          </w:p>
          <w:p w14:paraId="2572CCBC" w14:textId="77777777" w:rsidR="001E0BFA" w:rsidRDefault="001E0BFA" w:rsidP="00222380">
            <w:pPr>
              <w:spacing w:after="0" w:line="240" w:lineRule="auto"/>
              <w:jc w:val="both"/>
              <w:rPr>
                <w:rFonts w:ascii="Calibri Light" w:eastAsia="Times New Roman" w:hAnsi="Calibri Light" w:cs="Calibri Light"/>
                <w:lang w:eastAsia="hr-HR"/>
              </w:rPr>
            </w:pPr>
          </w:p>
          <w:p w14:paraId="6A6D97F7" w14:textId="77777777" w:rsidR="001E0BFA" w:rsidRDefault="001E0BFA" w:rsidP="00222380">
            <w:pPr>
              <w:spacing w:after="0" w:line="240" w:lineRule="auto"/>
              <w:jc w:val="both"/>
              <w:rPr>
                <w:rFonts w:ascii="Calibri Light" w:eastAsia="Times New Roman" w:hAnsi="Calibri Light" w:cs="Calibri Light"/>
                <w:lang w:eastAsia="hr-HR"/>
              </w:rPr>
            </w:pPr>
          </w:p>
          <w:p w14:paraId="061E58FF" w14:textId="77777777" w:rsidR="001E0BFA" w:rsidRDefault="001E0BFA" w:rsidP="00222380">
            <w:pPr>
              <w:spacing w:after="0" w:line="240" w:lineRule="auto"/>
              <w:jc w:val="both"/>
              <w:rPr>
                <w:rFonts w:ascii="Calibri Light" w:eastAsia="Times New Roman" w:hAnsi="Calibri Light" w:cs="Calibri Light"/>
                <w:lang w:eastAsia="hr-HR"/>
              </w:rPr>
            </w:pPr>
          </w:p>
          <w:p w14:paraId="69A6D23A" w14:textId="77777777" w:rsidR="001E0BFA" w:rsidRDefault="001E0BFA" w:rsidP="00222380">
            <w:pPr>
              <w:spacing w:after="0" w:line="240" w:lineRule="auto"/>
              <w:jc w:val="both"/>
              <w:rPr>
                <w:rFonts w:ascii="Calibri Light" w:eastAsia="Times New Roman" w:hAnsi="Calibri Light" w:cs="Calibri Light"/>
                <w:lang w:eastAsia="hr-HR"/>
              </w:rPr>
            </w:pPr>
          </w:p>
          <w:p w14:paraId="7596DA59" w14:textId="77777777" w:rsidR="001E0BFA" w:rsidRDefault="001E0BFA" w:rsidP="00222380">
            <w:pPr>
              <w:spacing w:after="0" w:line="240" w:lineRule="auto"/>
              <w:jc w:val="both"/>
              <w:rPr>
                <w:rFonts w:ascii="Calibri Light" w:eastAsia="Times New Roman" w:hAnsi="Calibri Light" w:cs="Calibri Light"/>
                <w:lang w:eastAsia="hr-HR"/>
              </w:rPr>
            </w:pPr>
          </w:p>
          <w:p w14:paraId="341EEA00" w14:textId="77777777" w:rsidR="001E0BFA" w:rsidRDefault="001E0BFA" w:rsidP="00222380">
            <w:pPr>
              <w:spacing w:after="0" w:line="240" w:lineRule="auto"/>
              <w:jc w:val="both"/>
              <w:rPr>
                <w:rFonts w:ascii="Calibri Light" w:eastAsia="Times New Roman" w:hAnsi="Calibri Light" w:cs="Calibri Light"/>
                <w:lang w:eastAsia="hr-HR"/>
              </w:rPr>
            </w:pPr>
          </w:p>
          <w:p w14:paraId="284164E1" w14:textId="77777777" w:rsidR="001E0BFA" w:rsidRDefault="001E0BFA" w:rsidP="00222380">
            <w:pPr>
              <w:spacing w:after="0" w:line="240" w:lineRule="auto"/>
              <w:jc w:val="both"/>
              <w:rPr>
                <w:rFonts w:ascii="Calibri Light" w:eastAsia="Times New Roman" w:hAnsi="Calibri Light" w:cs="Calibri Light"/>
                <w:lang w:eastAsia="hr-HR"/>
              </w:rPr>
            </w:pPr>
          </w:p>
          <w:p w14:paraId="1A5A9866" w14:textId="2103C24A" w:rsidR="001E0BFA" w:rsidRPr="00222380" w:rsidRDefault="001E0BFA" w:rsidP="00222380">
            <w:pPr>
              <w:spacing w:after="0" w:line="240" w:lineRule="auto"/>
              <w:jc w:val="both"/>
              <w:rPr>
                <w:rFonts w:ascii="Calibri Light" w:eastAsia="Times New Roman" w:hAnsi="Calibri Light" w:cs="Calibri Light"/>
                <w:lang w:eastAsia="hr-HR"/>
              </w:rPr>
            </w:pPr>
          </w:p>
        </w:tc>
      </w:tr>
      <w:tr w:rsidR="000075DA" w:rsidRPr="00222380" w14:paraId="185F77C5" w14:textId="77777777" w:rsidTr="00916242">
        <w:trPr>
          <w:trHeight w:val="300"/>
        </w:trPr>
        <w:tc>
          <w:tcPr>
            <w:tcW w:w="7225"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920DF28" w14:textId="77777777" w:rsidR="005F4B4B" w:rsidRPr="00222380" w:rsidRDefault="005F4B4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lastRenderedPageBreak/>
              <w:t>PRILIKE</w:t>
            </w:r>
          </w:p>
        </w:tc>
        <w:tc>
          <w:tcPr>
            <w:tcW w:w="7087" w:type="dxa"/>
            <w:tcBorders>
              <w:top w:val="nil"/>
              <w:left w:val="nil"/>
              <w:bottom w:val="single" w:sz="4" w:space="0" w:color="auto"/>
              <w:right w:val="single" w:sz="4" w:space="0" w:color="auto"/>
            </w:tcBorders>
            <w:shd w:val="clear" w:color="auto" w:fill="B4C6E7" w:themeFill="accent1" w:themeFillTint="66"/>
            <w:noWrap/>
            <w:vAlign w:val="bottom"/>
            <w:hideMark/>
          </w:tcPr>
          <w:p w14:paraId="1D1DB96E" w14:textId="77777777" w:rsidR="005F4B4B" w:rsidRPr="00222380" w:rsidRDefault="005F4B4B"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PRIJETNJE</w:t>
            </w:r>
          </w:p>
        </w:tc>
      </w:tr>
      <w:tr w:rsidR="00125BE1" w:rsidRPr="00222380" w14:paraId="341C9298" w14:textId="77777777" w:rsidTr="00916242">
        <w:trPr>
          <w:trHeight w:val="2226"/>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21828CFF" w14:textId="77777777" w:rsidR="005F4B4B" w:rsidRPr="00222380" w:rsidRDefault="005F4B4B" w:rsidP="00222380">
            <w:pPr>
              <w:spacing w:after="0" w:line="240" w:lineRule="auto"/>
              <w:jc w:val="both"/>
              <w:rPr>
                <w:rFonts w:ascii="Calibri Light" w:eastAsia="Times New Roman" w:hAnsi="Calibri Light" w:cs="Calibri Light"/>
                <w:lang w:eastAsia="hr-HR"/>
              </w:rPr>
            </w:pPr>
          </w:p>
          <w:p w14:paraId="7CB13F4F" w14:textId="77777777" w:rsidR="00D42B98" w:rsidRPr="00222380" w:rsidRDefault="00D42B98" w:rsidP="00222380">
            <w:pPr>
              <w:spacing w:after="0" w:line="240" w:lineRule="auto"/>
              <w:jc w:val="both"/>
              <w:rPr>
                <w:rFonts w:ascii="Calibri Light" w:hAnsi="Calibri Light" w:cs="Calibri Light"/>
                <w:b/>
                <w:bCs/>
              </w:rPr>
            </w:pPr>
            <w:r w:rsidRPr="00222380">
              <w:rPr>
                <w:rFonts w:ascii="Calibri Light" w:hAnsi="Calibri Light" w:cs="Calibri Light"/>
                <w:b/>
                <w:bCs/>
              </w:rPr>
              <w:t>Opće značajke:</w:t>
            </w:r>
          </w:p>
          <w:p w14:paraId="6644E90F" w14:textId="77777777" w:rsidR="00D42B98" w:rsidRPr="00222380" w:rsidRDefault="00D42B98" w:rsidP="00222380">
            <w:pPr>
              <w:spacing w:after="0" w:line="240" w:lineRule="auto"/>
              <w:jc w:val="both"/>
              <w:rPr>
                <w:rFonts w:ascii="Calibri Light" w:hAnsi="Calibri Light" w:cs="Calibri Light"/>
              </w:rPr>
            </w:pPr>
            <w:r w:rsidRPr="00222380">
              <w:rPr>
                <w:rFonts w:ascii="Calibri Light" w:hAnsi="Calibri Light" w:cs="Calibri Light"/>
              </w:rPr>
              <w:t xml:space="preserve"> - povoljan geostrateški položaj </w:t>
            </w:r>
          </w:p>
          <w:p w14:paraId="6A174302" w14:textId="77777777" w:rsidR="00D42B98" w:rsidRPr="00222380" w:rsidRDefault="00D42B98" w:rsidP="00222380">
            <w:pPr>
              <w:spacing w:after="0" w:line="240" w:lineRule="auto"/>
              <w:jc w:val="both"/>
              <w:rPr>
                <w:rFonts w:ascii="Calibri Light" w:hAnsi="Calibri Light" w:cs="Calibri Light"/>
              </w:rPr>
            </w:pPr>
            <w:r w:rsidRPr="00222380">
              <w:rPr>
                <w:rFonts w:ascii="Calibri Light" w:hAnsi="Calibri Light" w:cs="Calibri Light"/>
              </w:rPr>
              <w:t xml:space="preserve">– prilika za intenzivniji razvoj turizma </w:t>
            </w:r>
          </w:p>
          <w:p w14:paraId="563DD054" w14:textId="77777777" w:rsidR="00D42B98" w:rsidRPr="00222380" w:rsidRDefault="00D42B98" w:rsidP="00222380">
            <w:pPr>
              <w:spacing w:after="0" w:line="240" w:lineRule="auto"/>
              <w:jc w:val="both"/>
              <w:rPr>
                <w:rFonts w:ascii="Calibri Light" w:hAnsi="Calibri Light" w:cs="Calibri Light"/>
              </w:rPr>
            </w:pPr>
            <w:r w:rsidRPr="00222380">
              <w:rPr>
                <w:rFonts w:ascii="Calibri Light" w:hAnsi="Calibri Light" w:cs="Calibri Light"/>
              </w:rPr>
              <w:t>- dostupnost EU fondova za provedbu strateških i infrastrukturnih projekata</w:t>
            </w:r>
          </w:p>
          <w:p w14:paraId="45D0B50C" w14:textId="77777777" w:rsidR="00D42B98" w:rsidRPr="00222380" w:rsidRDefault="00D42B98" w:rsidP="00222380">
            <w:pPr>
              <w:spacing w:after="0" w:line="240" w:lineRule="auto"/>
              <w:jc w:val="both"/>
              <w:rPr>
                <w:rFonts w:ascii="Calibri Light" w:hAnsi="Calibri Light" w:cs="Calibri Light"/>
              </w:rPr>
            </w:pPr>
            <w:r w:rsidRPr="00222380">
              <w:rPr>
                <w:rFonts w:ascii="Calibri Light" w:hAnsi="Calibri Light" w:cs="Calibri Light"/>
              </w:rPr>
              <w:t xml:space="preserve"> - dobra prometna povezanost</w:t>
            </w:r>
          </w:p>
          <w:p w14:paraId="5BB76B56" w14:textId="3E5E0993" w:rsidR="009A649E" w:rsidRPr="00222380" w:rsidRDefault="00C331E2" w:rsidP="00222380">
            <w:pPr>
              <w:spacing w:after="0" w:line="240" w:lineRule="auto"/>
              <w:jc w:val="both"/>
              <w:rPr>
                <w:rFonts w:ascii="Calibri Light" w:hAnsi="Calibri Light" w:cs="Calibri Light"/>
              </w:rPr>
            </w:pPr>
            <w:r w:rsidRPr="00222380">
              <w:rPr>
                <w:rFonts w:ascii="Calibri Light" w:hAnsi="Calibri Light" w:cs="Calibri Light"/>
              </w:rPr>
              <w:t>-</w:t>
            </w:r>
            <w:r w:rsidR="00A63382" w:rsidRPr="00222380">
              <w:rPr>
                <w:rFonts w:ascii="Calibri Light" w:hAnsi="Calibri Light" w:cs="Calibri Light"/>
              </w:rPr>
              <w:t>b</w:t>
            </w:r>
            <w:r w:rsidRPr="00222380">
              <w:rPr>
                <w:rFonts w:ascii="Calibri Light" w:hAnsi="Calibri Light" w:cs="Calibri Light"/>
              </w:rPr>
              <w:t>lizina Grada Zagreba</w:t>
            </w:r>
          </w:p>
          <w:p w14:paraId="5251E639" w14:textId="38D20B95" w:rsidR="00C331E2" w:rsidRPr="00222380" w:rsidRDefault="00C331E2"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-bogatstvo voda </w:t>
            </w:r>
          </w:p>
          <w:p w14:paraId="3D18476C" w14:textId="77777777" w:rsidR="00A63382" w:rsidRPr="00222380" w:rsidRDefault="00A63382" w:rsidP="00222380">
            <w:pPr>
              <w:spacing w:after="0" w:line="240" w:lineRule="auto"/>
              <w:jc w:val="both"/>
              <w:rPr>
                <w:rFonts w:ascii="Calibri Light" w:eastAsia="Times New Roman" w:hAnsi="Calibri Light" w:cs="Calibri Light"/>
                <w:lang w:eastAsia="hr-HR"/>
              </w:rPr>
            </w:pPr>
          </w:p>
          <w:p w14:paraId="3F5DD588" w14:textId="77777777" w:rsidR="00A63382" w:rsidRPr="00222380" w:rsidRDefault="00A63382" w:rsidP="00222380">
            <w:pPr>
              <w:spacing w:after="0" w:line="240" w:lineRule="auto"/>
              <w:jc w:val="both"/>
              <w:rPr>
                <w:rFonts w:ascii="Calibri Light" w:hAnsi="Calibri Light" w:cs="Calibri Light"/>
                <w:b/>
                <w:bCs/>
              </w:rPr>
            </w:pPr>
            <w:r w:rsidRPr="00222380">
              <w:rPr>
                <w:rFonts w:ascii="Calibri Light" w:hAnsi="Calibri Light" w:cs="Calibri Light"/>
                <w:b/>
                <w:bCs/>
              </w:rPr>
              <w:t>Poljoprivreda:</w:t>
            </w:r>
          </w:p>
          <w:p w14:paraId="6F776478" w14:textId="32C41B2B" w:rsidR="00D45F29" w:rsidRPr="00222380" w:rsidRDefault="00A63382" w:rsidP="00222380">
            <w:pPr>
              <w:spacing w:after="0" w:line="240" w:lineRule="auto"/>
              <w:jc w:val="both"/>
              <w:rPr>
                <w:rFonts w:ascii="Calibri Light" w:hAnsi="Calibri Light" w:cs="Calibri Light"/>
              </w:rPr>
            </w:pPr>
            <w:r w:rsidRPr="00222380">
              <w:rPr>
                <w:rFonts w:ascii="Calibri Light" w:hAnsi="Calibri Light" w:cs="Calibri Light"/>
              </w:rPr>
              <w:t xml:space="preserve">- dostupnost sredstava iz </w:t>
            </w:r>
            <w:r w:rsidR="00D45F29" w:rsidRPr="00222380">
              <w:rPr>
                <w:rFonts w:ascii="Calibri Light" w:hAnsi="Calibri Light" w:cs="Calibri Light"/>
              </w:rPr>
              <w:t xml:space="preserve">SP </w:t>
            </w:r>
            <w:proofErr w:type="spellStart"/>
            <w:r w:rsidR="00D45F29" w:rsidRPr="00222380">
              <w:rPr>
                <w:rFonts w:ascii="Calibri Light" w:hAnsi="Calibri Light" w:cs="Calibri Light"/>
              </w:rPr>
              <w:t>ZPP</w:t>
            </w:r>
            <w:proofErr w:type="spellEnd"/>
            <w:r w:rsidR="008E615F" w:rsidRPr="00222380">
              <w:rPr>
                <w:rFonts w:ascii="Calibri Light" w:hAnsi="Calibri Light" w:cs="Calibri Light"/>
              </w:rPr>
              <w:t>-a</w:t>
            </w:r>
          </w:p>
          <w:p w14:paraId="51EA31C1" w14:textId="77777777" w:rsidR="00D45F29" w:rsidRPr="00222380" w:rsidRDefault="00A63382" w:rsidP="00222380">
            <w:pPr>
              <w:spacing w:after="0" w:line="240" w:lineRule="auto"/>
              <w:jc w:val="both"/>
              <w:rPr>
                <w:rFonts w:ascii="Calibri Light" w:hAnsi="Calibri Light" w:cs="Calibri Light"/>
              </w:rPr>
            </w:pPr>
            <w:r w:rsidRPr="00222380">
              <w:rPr>
                <w:rFonts w:ascii="Calibri Light" w:hAnsi="Calibri Light" w:cs="Calibri Light"/>
              </w:rPr>
              <w:t xml:space="preserve"> - povećana potražnja za autohtonim poljoprivrednim proizvodima na tržištu i hranom iz organskog uzgoja </w:t>
            </w:r>
          </w:p>
          <w:p w14:paraId="759D6A4C" w14:textId="77777777" w:rsidR="00D45F29" w:rsidRPr="00222380" w:rsidRDefault="00A63382" w:rsidP="00222380">
            <w:pPr>
              <w:spacing w:after="0" w:line="240" w:lineRule="auto"/>
              <w:jc w:val="both"/>
              <w:rPr>
                <w:rFonts w:ascii="Calibri Light" w:hAnsi="Calibri Light" w:cs="Calibri Light"/>
              </w:rPr>
            </w:pPr>
            <w:r w:rsidRPr="00222380">
              <w:rPr>
                <w:rFonts w:ascii="Calibri Light" w:hAnsi="Calibri Light" w:cs="Calibri Light"/>
              </w:rPr>
              <w:t>- porast potražnje za proizvodima iz poznatog izvora odnosno skraćivanje lanca distribucije</w:t>
            </w:r>
          </w:p>
          <w:p w14:paraId="22F39CFD" w14:textId="3303DBB3" w:rsidR="00A63382" w:rsidRPr="00222380" w:rsidRDefault="00A63382"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 prilika za razvoj sustava kratkih opskrbnih lanaca</w:t>
            </w:r>
          </w:p>
          <w:p w14:paraId="624EF83A" w14:textId="794FE364" w:rsidR="00FC2F36" w:rsidRPr="00222380" w:rsidRDefault="0070030A"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w:t>
            </w:r>
            <w:r w:rsidR="00B80D46" w:rsidRPr="00222380">
              <w:rPr>
                <w:rFonts w:ascii="Calibri Light" w:eastAsia="Times New Roman" w:hAnsi="Calibri Light" w:cs="Calibri Light"/>
                <w:lang w:eastAsia="hr-HR"/>
              </w:rPr>
              <w:t xml:space="preserve"> poljoprivredne površine na brdovitom području gdje je limitirana upotreba mehanizacije</w:t>
            </w:r>
            <w:r w:rsidR="008E615F" w:rsidRPr="00222380">
              <w:rPr>
                <w:rFonts w:ascii="Calibri Light" w:eastAsia="Times New Roman" w:hAnsi="Calibri Light" w:cs="Calibri Light"/>
                <w:lang w:eastAsia="hr-HR"/>
              </w:rPr>
              <w:t xml:space="preserve"> (očuvanje tala)</w:t>
            </w:r>
          </w:p>
          <w:p w14:paraId="6F1CBD01" w14:textId="6AEF488E" w:rsidR="00D45F29" w:rsidRPr="00222380" w:rsidRDefault="00E3742F"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-zapuštene poljoprivredne površin</w:t>
            </w:r>
            <w:r w:rsidR="00D45F29" w:rsidRPr="00222380">
              <w:rPr>
                <w:rFonts w:ascii="Calibri Light" w:eastAsia="Times New Roman" w:hAnsi="Calibri Light" w:cs="Calibri Light"/>
                <w:lang w:eastAsia="hr-HR"/>
              </w:rPr>
              <w:t>e koje omogućuju da se poljoprivredna proizvodnja na njima u vrlo kratkom roku može certificirati kao ekološka</w:t>
            </w:r>
          </w:p>
          <w:p w14:paraId="63168B5E" w14:textId="77777777" w:rsidR="00D45F29" w:rsidRPr="00222380" w:rsidRDefault="00D45F29" w:rsidP="00222380">
            <w:pPr>
              <w:spacing w:after="0" w:line="240" w:lineRule="auto"/>
              <w:jc w:val="both"/>
              <w:rPr>
                <w:rFonts w:ascii="Calibri Light" w:eastAsia="Times New Roman" w:hAnsi="Calibri Light" w:cs="Calibri Light"/>
                <w:b/>
                <w:bCs/>
                <w:lang w:eastAsia="hr-HR"/>
              </w:rPr>
            </w:pPr>
          </w:p>
          <w:p w14:paraId="31081A9A" w14:textId="77777777" w:rsidR="00A82CA3" w:rsidRPr="00222380" w:rsidRDefault="00A82CA3" w:rsidP="00222380">
            <w:pPr>
              <w:spacing w:after="0" w:line="240" w:lineRule="auto"/>
              <w:jc w:val="both"/>
              <w:rPr>
                <w:rFonts w:ascii="Calibri Light" w:hAnsi="Calibri Light" w:cs="Calibri Light"/>
                <w:b/>
                <w:bCs/>
              </w:rPr>
            </w:pPr>
            <w:r w:rsidRPr="00222380">
              <w:rPr>
                <w:rFonts w:ascii="Calibri Light" w:hAnsi="Calibri Light" w:cs="Calibri Light"/>
                <w:b/>
                <w:bCs/>
              </w:rPr>
              <w:t>Gospodarstvo:</w:t>
            </w:r>
          </w:p>
          <w:p w14:paraId="24AE0806" w14:textId="53D56A98" w:rsidR="004F35E0" w:rsidRPr="00222380" w:rsidRDefault="00F92767" w:rsidP="00222380">
            <w:pPr>
              <w:spacing w:after="0" w:line="240" w:lineRule="auto"/>
              <w:jc w:val="both"/>
              <w:rPr>
                <w:rFonts w:ascii="Calibri Light" w:hAnsi="Calibri Light" w:cs="Calibri Light"/>
              </w:rPr>
            </w:pPr>
            <w:r w:rsidRPr="00222380">
              <w:rPr>
                <w:rFonts w:ascii="Calibri Light" w:hAnsi="Calibri Light" w:cs="Calibri Light"/>
              </w:rPr>
              <w:t>-dolazak novi</w:t>
            </w:r>
            <w:r w:rsidR="0050702F" w:rsidRPr="00222380">
              <w:rPr>
                <w:rFonts w:ascii="Calibri Light" w:hAnsi="Calibri Light" w:cs="Calibri Light"/>
              </w:rPr>
              <w:t>h tvrtki visoko dohodovnih djelatnosti</w:t>
            </w:r>
          </w:p>
          <w:p w14:paraId="47328BE3" w14:textId="5064681F" w:rsidR="0050702F" w:rsidRPr="00222380" w:rsidRDefault="0050702F" w:rsidP="00222380">
            <w:pPr>
              <w:spacing w:after="0" w:line="240" w:lineRule="auto"/>
              <w:jc w:val="both"/>
              <w:rPr>
                <w:rFonts w:ascii="Calibri Light" w:hAnsi="Calibri Light" w:cs="Calibri Light"/>
              </w:rPr>
            </w:pPr>
            <w:r w:rsidRPr="00222380">
              <w:rPr>
                <w:rFonts w:ascii="Calibri Light" w:hAnsi="Calibri Light" w:cs="Calibri Light"/>
              </w:rPr>
              <w:t>-programi potpore gospodarstvu na nacionalnoj razini i fondova EU</w:t>
            </w:r>
          </w:p>
          <w:p w14:paraId="27869C95" w14:textId="08D36406" w:rsidR="00A85F93" w:rsidRPr="00222380" w:rsidRDefault="008E615F" w:rsidP="00222380">
            <w:pPr>
              <w:spacing w:after="0" w:line="240" w:lineRule="auto"/>
              <w:jc w:val="both"/>
              <w:rPr>
                <w:rFonts w:ascii="Calibri Light" w:hAnsi="Calibri Light" w:cs="Calibri Light"/>
              </w:rPr>
            </w:pPr>
            <w:r w:rsidRPr="00222380">
              <w:rPr>
                <w:rFonts w:ascii="Calibri Light" w:hAnsi="Calibri Light" w:cs="Calibri Light"/>
              </w:rPr>
              <w:t>-</w:t>
            </w:r>
            <w:r w:rsidR="00A85F93" w:rsidRPr="00222380">
              <w:rPr>
                <w:rFonts w:ascii="Calibri Light" w:hAnsi="Calibri Light" w:cs="Calibri Light"/>
              </w:rPr>
              <w:t>Programi poticanja zapošljavanja i samozapošljavanja</w:t>
            </w:r>
          </w:p>
          <w:p w14:paraId="65C4B92F" w14:textId="77777777" w:rsidR="00D45F29" w:rsidRPr="00222380" w:rsidRDefault="00D45F29" w:rsidP="00222380">
            <w:pPr>
              <w:spacing w:after="0" w:line="240" w:lineRule="auto"/>
              <w:jc w:val="both"/>
              <w:rPr>
                <w:rFonts w:ascii="Calibri Light" w:eastAsia="Times New Roman" w:hAnsi="Calibri Light" w:cs="Calibri Light"/>
                <w:lang w:eastAsia="hr-HR"/>
              </w:rPr>
            </w:pPr>
          </w:p>
          <w:p w14:paraId="3387940B" w14:textId="77777777" w:rsidR="00E7663C" w:rsidRPr="00222380" w:rsidRDefault="00E7663C" w:rsidP="00222380">
            <w:pPr>
              <w:spacing w:after="0" w:line="240" w:lineRule="auto"/>
              <w:jc w:val="both"/>
              <w:rPr>
                <w:rFonts w:ascii="Calibri Light" w:hAnsi="Calibri Light" w:cs="Calibri Light"/>
                <w:b/>
                <w:bCs/>
              </w:rPr>
            </w:pPr>
            <w:r w:rsidRPr="00222380">
              <w:rPr>
                <w:rFonts w:ascii="Calibri Light" w:hAnsi="Calibri Light" w:cs="Calibri Light"/>
                <w:b/>
                <w:bCs/>
              </w:rPr>
              <w:t>Turizam:</w:t>
            </w:r>
          </w:p>
          <w:p w14:paraId="0E3C0EDA" w14:textId="77777777" w:rsidR="00E7663C" w:rsidRPr="00222380" w:rsidRDefault="00E7663C" w:rsidP="00222380">
            <w:pPr>
              <w:spacing w:after="0" w:line="240" w:lineRule="auto"/>
              <w:jc w:val="both"/>
              <w:rPr>
                <w:rFonts w:ascii="Calibri Light" w:hAnsi="Calibri Light" w:cs="Calibri Light"/>
              </w:rPr>
            </w:pPr>
            <w:r w:rsidRPr="00222380">
              <w:rPr>
                <w:rFonts w:ascii="Calibri Light" w:hAnsi="Calibri Light" w:cs="Calibri Light"/>
              </w:rPr>
              <w:t xml:space="preserve"> - dostupnost EU izvora financiranja za izgradnju smještajnih kapaciteta </w:t>
            </w:r>
          </w:p>
          <w:p w14:paraId="4860F074" w14:textId="734737FE" w:rsidR="00E7663C" w:rsidRPr="00222380" w:rsidRDefault="00E7663C" w:rsidP="00222380">
            <w:pPr>
              <w:spacing w:after="0" w:line="240" w:lineRule="auto"/>
              <w:jc w:val="both"/>
              <w:rPr>
                <w:rFonts w:ascii="Calibri Light" w:hAnsi="Calibri Light" w:cs="Calibri Light"/>
              </w:rPr>
            </w:pPr>
            <w:r w:rsidRPr="00222380">
              <w:rPr>
                <w:rFonts w:ascii="Calibri Light" w:hAnsi="Calibri Light" w:cs="Calibri Light"/>
              </w:rPr>
              <w:t>- povećanje interesa na svjetskoj razini za selektivnim oblicima turizma</w:t>
            </w:r>
          </w:p>
          <w:p w14:paraId="2BD93EBF" w14:textId="6F436627" w:rsidR="00E7663C" w:rsidRPr="00222380" w:rsidRDefault="00E7663C"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w:t>
            </w:r>
            <w:r w:rsidR="00DB4145" w:rsidRPr="00222380">
              <w:rPr>
                <w:rFonts w:ascii="Calibri Light" w:eastAsia="Times New Roman" w:hAnsi="Calibri Light" w:cs="Calibri Light"/>
                <w:lang w:eastAsia="hr-HR"/>
              </w:rPr>
              <w:t>-</w:t>
            </w:r>
            <w:r w:rsidR="002451DB" w:rsidRPr="00222380">
              <w:rPr>
                <w:rFonts w:ascii="Calibri Light" w:eastAsia="Times New Roman" w:hAnsi="Calibri Light" w:cs="Calibri Light"/>
                <w:lang w:eastAsia="hr-HR"/>
              </w:rPr>
              <w:t>Blizina Grada Zagreba kao turističkog središta</w:t>
            </w:r>
          </w:p>
          <w:p w14:paraId="57C28BAA" w14:textId="27DBBF16" w:rsidR="00DB4145" w:rsidRPr="00222380" w:rsidRDefault="00DB4145" w:rsidP="00222380">
            <w:pPr>
              <w:spacing w:after="0" w:line="240" w:lineRule="auto"/>
              <w:jc w:val="both"/>
              <w:rPr>
                <w:rFonts w:ascii="Calibri Light" w:eastAsia="Times New Roman" w:hAnsi="Calibri Light" w:cs="Calibri Light"/>
                <w:b/>
                <w:bCs/>
                <w:lang w:eastAsia="hr-HR"/>
              </w:rPr>
            </w:pPr>
          </w:p>
          <w:p w14:paraId="7616318F" w14:textId="77777777" w:rsidR="00737D90" w:rsidRPr="00222380" w:rsidRDefault="00737D90" w:rsidP="00222380">
            <w:pPr>
              <w:spacing w:after="0" w:line="240" w:lineRule="auto"/>
              <w:jc w:val="both"/>
              <w:rPr>
                <w:rFonts w:ascii="Calibri Light" w:hAnsi="Calibri Light" w:cs="Calibri Light"/>
                <w:b/>
                <w:bCs/>
              </w:rPr>
            </w:pPr>
            <w:r w:rsidRPr="00222380">
              <w:rPr>
                <w:rFonts w:ascii="Calibri Light" w:hAnsi="Calibri Light" w:cs="Calibri Light"/>
                <w:b/>
                <w:bCs/>
              </w:rPr>
              <w:t>Društvene djelatnosti i civilno društvo:</w:t>
            </w:r>
          </w:p>
          <w:p w14:paraId="3993AF29" w14:textId="77777777" w:rsidR="00737D90" w:rsidRPr="00222380" w:rsidRDefault="00737D90" w:rsidP="00222380">
            <w:pPr>
              <w:spacing w:after="0" w:line="240" w:lineRule="auto"/>
              <w:jc w:val="both"/>
              <w:rPr>
                <w:rFonts w:ascii="Calibri Light" w:hAnsi="Calibri Light" w:cs="Calibri Light"/>
              </w:rPr>
            </w:pPr>
            <w:r w:rsidRPr="00222380">
              <w:rPr>
                <w:rFonts w:ascii="Calibri Light" w:hAnsi="Calibri Light" w:cs="Calibri Light"/>
              </w:rPr>
              <w:lastRenderedPageBreak/>
              <w:t xml:space="preserve"> - dostupnost programa teritorijalne suradnje za prijenos dobrih praksi iz susjednih regija</w:t>
            </w:r>
          </w:p>
          <w:p w14:paraId="477DE50E" w14:textId="77777777" w:rsidR="0004411B" w:rsidRPr="00222380" w:rsidRDefault="00737D90" w:rsidP="00222380">
            <w:pPr>
              <w:spacing w:after="0" w:line="240" w:lineRule="auto"/>
              <w:jc w:val="both"/>
              <w:rPr>
                <w:rFonts w:ascii="Calibri Light" w:hAnsi="Calibri Light" w:cs="Calibri Light"/>
              </w:rPr>
            </w:pPr>
            <w:r w:rsidRPr="00222380">
              <w:rPr>
                <w:rFonts w:ascii="Calibri Light" w:hAnsi="Calibri Light" w:cs="Calibri Light"/>
              </w:rPr>
              <w:t>- dostupnost fondova za obnovu društvene infrastrukture</w:t>
            </w:r>
          </w:p>
          <w:p w14:paraId="19766A1D" w14:textId="77777777" w:rsidR="0004411B" w:rsidRPr="00222380" w:rsidRDefault="00737D90" w:rsidP="00222380">
            <w:pPr>
              <w:spacing w:after="0" w:line="240" w:lineRule="auto"/>
              <w:jc w:val="both"/>
              <w:rPr>
                <w:rFonts w:ascii="Calibri Light" w:hAnsi="Calibri Light" w:cs="Calibri Light"/>
              </w:rPr>
            </w:pPr>
            <w:r w:rsidRPr="00222380">
              <w:rPr>
                <w:rFonts w:ascii="Calibri Light" w:hAnsi="Calibri Light" w:cs="Calibri Light"/>
              </w:rPr>
              <w:t xml:space="preserve"> - povećane mogućnosti za mobilnosti u obrazovnom sektoru</w:t>
            </w:r>
          </w:p>
          <w:p w14:paraId="21B85D9F" w14:textId="74BB4226" w:rsidR="0004411B" w:rsidRPr="00222380" w:rsidRDefault="00737D90" w:rsidP="00222380">
            <w:pPr>
              <w:spacing w:after="0" w:line="240" w:lineRule="auto"/>
              <w:jc w:val="both"/>
              <w:rPr>
                <w:rFonts w:ascii="Calibri Light" w:hAnsi="Calibri Light" w:cs="Calibri Light"/>
              </w:rPr>
            </w:pPr>
            <w:r w:rsidRPr="00222380">
              <w:rPr>
                <w:rFonts w:ascii="Calibri Light" w:hAnsi="Calibri Light" w:cs="Calibri Light"/>
              </w:rPr>
              <w:t xml:space="preserve">- </w:t>
            </w:r>
            <w:r w:rsidR="008E2BC3" w:rsidRPr="00222380">
              <w:rPr>
                <w:rFonts w:ascii="Calibri Light" w:hAnsi="Calibri Light" w:cs="Calibri Light"/>
              </w:rPr>
              <w:t>programi prekvalifikacije i cjeloživotnog obrazovanja</w:t>
            </w:r>
          </w:p>
          <w:p w14:paraId="5FD1632C" w14:textId="77777777" w:rsidR="0004411B" w:rsidRPr="00222380" w:rsidRDefault="00737D90" w:rsidP="00222380">
            <w:pPr>
              <w:spacing w:after="0" w:line="240" w:lineRule="auto"/>
              <w:jc w:val="both"/>
              <w:rPr>
                <w:rFonts w:ascii="Calibri Light" w:hAnsi="Calibri Light" w:cs="Calibri Light"/>
              </w:rPr>
            </w:pPr>
            <w:r w:rsidRPr="00222380">
              <w:rPr>
                <w:rFonts w:ascii="Calibri Light" w:hAnsi="Calibri Light" w:cs="Calibri Light"/>
              </w:rPr>
              <w:t>- dostupnost EU fondova za obnovu i očuvanje kulturne baštine</w:t>
            </w:r>
          </w:p>
          <w:p w14:paraId="54606326" w14:textId="38EC6452" w:rsidR="00737D90" w:rsidRPr="00222380" w:rsidRDefault="00737D90"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 xml:space="preserve"> - razvoj tehnologija za označavanje, registraciju i prezentaciju kulturne baštine</w:t>
            </w:r>
          </w:p>
          <w:p w14:paraId="3B5863B6" w14:textId="2C5B4145" w:rsidR="00A166E8" w:rsidRPr="00222380" w:rsidRDefault="00A166E8" w:rsidP="00222380">
            <w:pPr>
              <w:spacing w:after="0" w:line="240" w:lineRule="auto"/>
              <w:jc w:val="both"/>
              <w:rPr>
                <w:rFonts w:ascii="Calibri Light" w:eastAsia="Times New Roman" w:hAnsi="Calibri Light" w:cs="Calibri Light"/>
                <w:lang w:eastAsia="hr-HR"/>
              </w:rPr>
            </w:pPr>
          </w:p>
          <w:p w14:paraId="2B6381A0" w14:textId="77777777" w:rsidR="009A649E" w:rsidRPr="00222380" w:rsidRDefault="009A649E" w:rsidP="00222380">
            <w:pPr>
              <w:spacing w:after="0" w:line="240" w:lineRule="auto"/>
              <w:jc w:val="both"/>
              <w:rPr>
                <w:rFonts w:ascii="Calibri Light" w:eastAsia="Times New Roman" w:hAnsi="Calibri Light" w:cs="Calibri Light"/>
                <w:lang w:eastAsia="hr-HR"/>
              </w:rPr>
            </w:pPr>
          </w:p>
        </w:tc>
        <w:tc>
          <w:tcPr>
            <w:tcW w:w="7087" w:type="dxa"/>
            <w:tcBorders>
              <w:top w:val="nil"/>
              <w:left w:val="nil"/>
              <w:bottom w:val="single" w:sz="4" w:space="0" w:color="auto"/>
              <w:right w:val="single" w:sz="4" w:space="0" w:color="auto"/>
            </w:tcBorders>
            <w:shd w:val="clear" w:color="auto" w:fill="auto"/>
            <w:noWrap/>
            <w:vAlign w:val="bottom"/>
            <w:hideMark/>
          </w:tcPr>
          <w:p w14:paraId="69475A06" w14:textId="77777777" w:rsidR="00747C2C" w:rsidRPr="00222380" w:rsidRDefault="00747C2C" w:rsidP="00222380">
            <w:pPr>
              <w:spacing w:after="0" w:line="240" w:lineRule="auto"/>
              <w:jc w:val="both"/>
              <w:rPr>
                <w:rFonts w:ascii="Calibri Light" w:eastAsia="Times New Roman" w:hAnsi="Calibri Light" w:cs="Calibri Light"/>
                <w:b/>
                <w:bCs/>
                <w:lang w:eastAsia="hr-HR"/>
              </w:rPr>
            </w:pPr>
            <w:r w:rsidRPr="00222380">
              <w:rPr>
                <w:rFonts w:ascii="Calibri Light" w:hAnsi="Calibri Light" w:cs="Calibri Light"/>
                <w:b/>
                <w:bCs/>
              </w:rPr>
              <w:lastRenderedPageBreak/>
              <w:t>Opće značajke:</w:t>
            </w:r>
          </w:p>
          <w:p w14:paraId="40B20DC9" w14:textId="77777777" w:rsidR="00FF5883" w:rsidRPr="00222380" w:rsidRDefault="00747C2C" w:rsidP="00222380">
            <w:pPr>
              <w:spacing w:after="0" w:line="240" w:lineRule="auto"/>
              <w:jc w:val="both"/>
              <w:rPr>
                <w:rFonts w:ascii="Calibri Light" w:hAnsi="Calibri Light" w:cs="Calibri Light"/>
              </w:rPr>
            </w:pPr>
            <w:r w:rsidRPr="00222380">
              <w:rPr>
                <w:rFonts w:ascii="Calibri Light" w:hAnsi="Calibri Light" w:cs="Calibri Light"/>
              </w:rPr>
              <w:t xml:space="preserve"> - česte promjene zakonodavstva </w:t>
            </w:r>
          </w:p>
          <w:p w14:paraId="4D8ED020" w14:textId="77777777" w:rsidR="00FF5883" w:rsidRPr="00222380" w:rsidRDefault="00747C2C" w:rsidP="00222380">
            <w:pPr>
              <w:spacing w:after="0" w:line="240" w:lineRule="auto"/>
              <w:jc w:val="both"/>
              <w:rPr>
                <w:rFonts w:ascii="Calibri Light" w:hAnsi="Calibri Light" w:cs="Calibri Light"/>
              </w:rPr>
            </w:pPr>
            <w:r w:rsidRPr="00222380">
              <w:rPr>
                <w:rFonts w:ascii="Calibri Light" w:hAnsi="Calibri Light" w:cs="Calibri Light"/>
              </w:rPr>
              <w:t xml:space="preserve">- rastući rizik od elementarnih nepogoda (obilne padaline, tuče, suša) </w:t>
            </w:r>
          </w:p>
          <w:p w14:paraId="5CB0EABE" w14:textId="77777777" w:rsidR="00D13964" w:rsidRPr="00222380" w:rsidRDefault="00747C2C" w:rsidP="00222380">
            <w:pPr>
              <w:spacing w:after="0" w:line="240" w:lineRule="auto"/>
              <w:jc w:val="both"/>
              <w:rPr>
                <w:rFonts w:ascii="Calibri Light" w:hAnsi="Calibri Light" w:cs="Calibri Light"/>
              </w:rPr>
            </w:pPr>
            <w:r w:rsidRPr="00222380">
              <w:rPr>
                <w:rFonts w:ascii="Calibri Light" w:hAnsi="Calibri Light" w:cs="Calibri Light"/>
              </w:rPr>
              <w:t xml:space="preserve">- onečišćenje okoliša od </w:t>
            </w:r>
            <w:r w:rsidR="00FF5883" w:rsidRPr="00222380">
              <w:rPr>
                <w:rFonts w:ascii="Calibri Light" w:hAnsi="Calibri Light" w:cs="Calibri Light"/>
              </w:rPr>
              <w:t>industrije</w:t>
            </w:r>
          </w:p>
          <w:p w14:paraId="15F7E919" w14:textId="77777777" w:rsidR="00D13964" w:rsidRPr="00222380" w:rsidRDefault="00747C2C" w:rsidP="00222380">
            <w:pPr>
              <w:spacing w:after="0" w:line="240" w:lineRule="auto"/>
              <w:jc w:val="both"/>
              <w:rPr>
                <w:rFonts w:ascii="Calibri Light" w:hAnsi="Calibri Light" w:cs="Calibri Light"/>
              </w:rPr>
            </w:pPr>
            <w:r w:rsidRPr="00222380">
              <w:rPr>
                <w:rFonts w:ascii="Calibri Light" w:hAnsi="Calibri Light" w:cs="Calibri Light"/>
              </w:rPr>
              <w:t xml:space="preserve">- porast prometa kroz područje dovodi u pitanje sigurnost sudionika u prometu i zagađuje zrak </w:t>
            </w:r>
          </w:p>
          <w:p w14:paraId="0DAC507D" w14:textId="62B61635" w:rsidR="00747C2C" w:rsidRPr="00222380" w:rsidRDefault="00747C2C" w:rsidP="00222380">
            <w:pPr>
              <w:spacing w:after="0" w:line="240" w:lineRule="auto"/>
              <w:jc w:val="both"/>
              <w:rPr>
                <w:rFonts w:ascii="Calibri Light" w:hAnsi="Calibri Light" w:cs="Calibri Light"/>
              </w:rPr>
            </w:pPr>
            <w:r w:rsidRPr="00222380">
              <w:rPr>
                <w:rFonts w:ascii="Calibri Light" w:hAnsi="Calibri Light" w:cs="Calibri Light"/>
              </w:rPr>
              <w:t>- iseljavanje radno sposobnog stanovništva</w:t>
            </w:r>
          </w:p>
          <w:p w14:paraId="63EF2D1E" w14:textId="77777777" w:rsidR="00D13964" w:rsidRPr="00222380" w:rsidRDefault="00D13964" w:rsidP="00222380">
            <w:pPr>
              <w:spacing w:after="0" w:line="240" w:lineRule="auto"/>
              <w:jc w:val="both"/>
              <w:rPr>
                <w:rFonts w:ascii="Calibri Light" w:hAnsi="Calibri Light" w:cs="Calibri Light"/>
              </w:rPr>
            </w:pPr>
          </w:p>
          <w:p w14:paraId="0DE62B27" w14:textId="77777777" w:rsidR="00D13964" w:rsidRPr="00222380" w:rsidRDefault="00D13964" w:rsidP="00222380">
            <w:pPr>
              <w:spacing w:after="0" w:line="240" w:lineRule="auto"/>
              <w:jc w:val="both"/>
              <w:rPr>
                <w:rFonts w:ascii="Calibri Light" w:hAnsi="Calibri Light" w:cs="Calibri Light"/>
                <w:b/>
                <w:bCs/>
              </w:rPr>
            </w:pPr>
            <w:r w:rsidRPr="00222380">
              <w:rPr>
                <w:rFonts w:ascii="Calibri Light" w:hAnsi="Calibri Light" w:cs="Calibri Light"/>
                <w:b/>
                <w:bCs/>
              </w:rPr>
              <w:t>Poljoprivreda:</w:t>
            </w:r>
          </w:p>
          <w:p w14:paraId="2AF35375" w14:textId="77777777" w:rsidR="00877DA3" w:rsidRPr="00222380" w:rsidRDefault="00D13964" w:rsidP="00222380">
            <w:pPr>
              <w:spacing w:after="0" w:line="240" w:lineRule="auto"/>
              <w:jc w:val="both"/>
              <w:rPr>
                <w:rFonts w:ascii="Calibri Light" w:hAnsi="Calibri Light" w:cs="Calibri Light"/>
              </w:rPr>
            </w:pPr>
            <w:r w:rsidRPr="00222380">
              <w:rPr>
                <w:rFonts w:ascii="Calibri Light" w:hAnsi="Calibri Light" w:cs="Calibri Light"/>
              </w:rPr>
              <w:t xml:space="preserve"> - (pre)velik uvoz hrane</w:t>
            </w:r>
          </w:p>
          <w:p w14:paraId="410E71A2" w14:textId="77777777" w:rsidR="00877DA3" w:rsidRPr="00222380" w:rsidRDefault="00D13964" w:rsidP="00222380">
            <w:pPr>
              <w:spacing w:after="0" w:line="240" w:lineRule="auto"/>
              <w:jc w:val="both"/>
              <w:rPr>
                <w:rFonts w:ascii="Calibri Light" w:hAnsi="Calibri Light" w:cs="Calibri Light"/>
              </w:rPr>
            </w:pPr>
            <w:r w:rsidRPr="00222380">
              <w:rPr>
                <w:rFonts w:ascii="Calibri Light" w:hAnsi="Calibri Light" w:cs="Calibri Light"/>
              </w:rPr>
              <w:t xml:space="preserve"> - onečišćenost poljoprivrednog zemljišta (kisele kiše, porast industrijske proizvodnje)</w:t>
            </w:r>
          </w:p>
          <w:p w14:paraId="29A01FCF" w14:textId="0C537420" w:rsidR="00AE7001" w:rsidRPr="00222380" w:rsidRDefault="00AE7001" w:rsidP="00222380">
            <w:pPr>
              <w:spacing w:after="0" w:line="240" w:lineRule="auto"/>
              <w:jc w:val="both"/>
              <w:rPr>
                <w:rFonts w:ascii="Calibri Light" w:hAnsi="Calibri Light" w:cs="Calibri Light"/>
              </w:rPr>
            </w:pPr>
            <w:r w:rsidRPr="00222380">
              <w:rPr>
                <w:rFonts w:ascii="Calibri Light" w:hAnsi="Calibri Light" w:cs="Calibri Light"/>
              </w:rPr>
              <w:t>-</w:t>
            </w:r>
            <w:r w:rsidR="00EF0ABC" w:rsidRPr="00222380">
              <w:rPr>
                <w:rFonts w:ascii="Calibri Light" w:hAnsi="Calibri Light" w:cs="Calibri Light"/>
              </w:rPr>
              <w:t>s</w:t>
            </w:r>
            <w:r w:rsidRPr="00222380">
              <w:rPr>
                <w:rFonts w:ascii="Calibri Light" w:hAnsi="Calibri Light" w:cs="Calibri Light"/>
              </w:rPr>
              <w:t xml:space="preserve">manjenje </w:t>
            </w:r>
            <w:r w:rsidR="00EF0ABC" w:rsidRPr="00222380">
              <w:rPr>
                <w:rFonts w:ascii="Calibri Light" w:hAnsi="Calibri Light" w:cs="Calibri Light"/>
              </w:rPr>
              <w:t>površina pod trajnim nasadima</w:t>
            </w:r>
          </w:p>
          <w:p w14:paraId="02ACAD89" w14:textId="36B93BDE" w:rsidR="00EF0ABC" w:rsidRPr="00222380" w:rsidRDefault="00EF0ABC" w:rsidP="00222380">
            <w:pPr>
              <w:spacing w:after="0" w:line="240" w:lineRule="auto"/>
              <w:jc w:val="both"/>
              <w:rPr>
                <w:rFonts w:ascii="Calibri Light" w:hAnsi="Calibri Light" w:cs="Calibri Light"/>
              </w:rPr>
            </w:pPr>
            <w:r w:rsidRPr="00222380">
              <w:rPr>
                <w:rFonts w:ascii="Calibri Light" w:hAnsi="Calibri Light" w:cs="Calibri Light"/>
              </w:rPr>
              <w:t>-smanjenje broja grla stoke</w:t>
            </w:r>
          </w:p>
          <w:p w14:paraId="72C4846C" w14:textId="68DE2DB4" w:rsidR="00877DA3" w:rsidRPr="00222380" w:rsidRDefault="00D13964" w:rsidP="00222380">
            <w:pPr>
              <w:spacing w:after="0" w:line="240" w:lineRule="auto"/>
              <w:jc w:val="both"/>
              <w:rPr>
                <w:rFonts w:ascii="Calibri Light" w:hAnsi="Calibri Light" w:cs="Calibri Light"/>
              </w:rPr>
            </w:pPr>
            <w:r w:rsidRPr="00222380">
              <w:rPr>
                <w:rFonts w:ascii="Calibri Light" w:hAnsi="Calibri Light" w:cs="Calibri Light"/>
              </w:rPr>
              <w:t xml:space="preserve">- zakonodavni okviri koje poljoprivredni proizvođači ne mogu samostalno pratiti </w:t>
            </w:r>
          </w:p>
          <w:p w14:paraId="220BB571" w14:textId="00E84254" w:rsidR="005F4B4B" w:rsidRPr="00222380" w:rsidRDefault="00D13964" w:rsidP="00222380">
            <w:pPr>
              <w:spacing w:after="0" w:line="240" w:lineRule="auto"/>
              <w:jc w:val="both"/>
              <w:rPr>
                <w:rFonts w:ascii="Calibri Light" w:eastAsia="Times New Roman" w:hAnsi="Calibri Light" w:cs="Calibri Light"/>
                <w:lang w:eastAsia="hr-HR"/>
              </w:rPr>
            </w:pPr>
            <w:r w:rsidRPr="00222380">
              <w:rPr>
                <w:rFonts w:ascii="Calibri Light" w:hAnsi="Calibri Light" w:cs="Calibri Light"/>
              </w:rPr>
              <w:t>- snažna konkurencija na poljoprivrednom tržištu EU</w:t>
            </w:r>
            <w:r w:rsidR="002D599B" w:rsidRPr="00222380">
              <w:rPr>
                <w:rFonts w:ascii="Calibri Light" w:eastAsia="Times New Roman" w:hAnsi="Calibri Light" w:cs="Calibri Light"/>
                <w:lang w:eastAsia="hr-HR"/>
              </w:rPr>
              <w:t>-</w:t>
            </w:r>
            <w:r w:rsidR="00077041" w:rsidRPr="00222380">
              <w:rPr>
                <w:rFonts w:ascii="Calibri Light" w:eastAsia="Times New Roman" w:hAnsi="Calibri Light" w:cs="Calibri Light"/>
                <w:lang w:eastAsia="hr-HR"/>
              </w:rPr>
              <w:t>k</w:t>
            </w:r>
            <w:r w:rsidR="005867CC" w:rsidRPr="00222380">
              <w:rPr>
                <w:rFonts w:ascii="Calibri Light" w:eastAsia="Times New Roman" w:hAnsi="Calibri Light" w:cs="Calibri Light"/>
                <w:lang w:eastAsia="hr-HR"/>
              </w:rPr>
              <w:t>limatske promjene</w:t>
            </w:r>
          </w:p>
          <w:p w14:paraId="7E3DD242" w14:textId="52B79D71" w:rsidR="00877DA3" w:rsidRPr="00222380" w:rsidRDefault="00877DA3" w:rsidP="00222380">
            <w:pPr>
              <w:pStyle w:val="Odlomakpopisa"/>
              <w:numPr>
                <w:ilvl w:val="0"/>
                <w:numId w:val="28"/>
              </w:num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povećanje broja divljih životinja </w:t>
            </w:r>
          </w:p>
          <w:p w14:paraId="196154A6" w14:textId="77777777" w:rsidR="00D8395E" w:rsidRPr="00222380" w:rsidRDefault="00D8395E" w:rsidP="00222380">
            <w:pPr>
              <w:spacing w:after="0" w:line="240" w:lineRule="auto"/>
              <w:jc w:val="both"/>
              <w:rPr>
                <w:rFonts w:ascii="Calibri Light" w:eastAsia="Times New Roman" w:hAnsi="Calibri Light" w:cs="Calibri Light"/>
                <w:lang w:eastAsia="hr-HR"/>
              </w:rPr>
            </w:pPr>
          </w:p>
          <w:p w14:paraId="141CAA3A" w14:textId="77777777" w:rsidR="00D24747" w:rsidRPr="00222380" w:rsidRDefault="00D24747" w:rsidP="00222380">
            <w:pPr>
              <w:spacing w:after="0" w:line="240" w:lineRule="auto"/>
              <w:jc w:val="both"/>
              <w:rPr>
                <w:rFonts w:ascii="Calibri Light" w:hAnsi="Calibri Light" w:cs="Calibri Light"/>
                <w:b/>
                <w:bCs/>
              </w:rPr>
            </w:pPr>
            <w:r w:rsidRPr="00222380">
              <w:rPr>
                <w:rFonts w:ascii="Calibri Light" w:hAnsi="Calibri Light" w:cs="Calibri Light"/>
                <w:b/>
                <w:bCs/>
              </w:rPr>
              <w:t>Gospodarstvo:</w:t>
            </w:r>
          </w:p>
          <w:p w14:paraId="4194BB6C" w14:textId="77777777" w:rsidR="00D24747" w:rsidRPr="00222380" w:rsidRDefault="00D24747" w:rsidP="00222380">
            <w:pPr>
              <w:spacing w:after="0" w:line="240" w:lineRule="auto"/>
              <w:jc w:val="both"/>
              <w:rPr>
                <w:rFonts w:ascii="Calibri Light" w:hAnsi="Calibri Light" w:cs="Calibri Light"/>
              </w:rPr>
            </w:pPr>
            <w:r w:rsidRPr="00222380">
              <w:rPr>
                <w:rFonts w:ascii="Calibri Light" w:hAnsi="Calibri Light" w:cs="Calibri Light"/>
              </w:rPr>
              <w:t xml:space="preserve">- spora i opsežna administracija </w:t>
            </w:r>
          </w:p>
          <w:p w14:paraId="134C53A6" w14:textId="77777777" w:rsidR="00D24747" w:rsidRPr="00222380" w:rsidRDefault="00D24747" w:rsidP="00222380">
            <w:pPr>
              <w:spacing w:after="0" w:line="240" w:lineRule="auto"/>
              <w:jc w:val="both"/>
              <w:rPr>
                <w:rFonts w:ascii="Calibri Light" w:hAnsi="Calibri Light" w:cs="Calibri Light"/>
              </w:rPr>
            </w:pPr>
            <w:r w:rsidRPr="00222380">
              <w:rPr>
                <w:rFonts w:ascii="Calibri Light" w:hAnsi="Calibri Light" w:cs="Calibri Light"/>
              </w:rPr>
              <w:t>- još uvijek prisutna siva ekonomija</w:t>
            </w:r>
          </w:p>
          <w:p w14:paraId="7E8ED818" w14:textId="59E0B6FC" w:rsidR="00D8395E" w:rsidRPr="00222380" w:rsidRDefault="00D24747" w:rsidP="00222380">
            <w:pPr>
              <w:spacing w:after="0" w:line="240" w:lineRule="auto"/>
              <w:jc w:val="both"/>
              <w:rPr>
                <w:rFonts w:ascii="Calibri Light" w:hAnsi="Calibri Light" w:cs="Calibri Light"/>
              </w:rPr>
            </w:pPr>
            <w:r w:rsidRPr="00222380">
              <w:rPr>
                <w:rFonts w:ascii="Calibri Light" w:hAnsi="Calibri Light" w:cs="Calibri Light"/>
              </w:rPr>
              <w:t>- odlazak mladih i visokoobrazovanih stručnjaka</w:t>
            </w:r>
          </w:p>
          <w:p w14:paraId="4134FB2A" w14:textId="1D464F6B" w:rsidR="00D24747" w:rsidRPr="00222380" w:rsidRDefault="00D24747"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-odlazak </w:t>
            </w:r>
            <w:r w:rsidR="00813C54" w:rsidRPr="00222380">
              <w:rPr>
                <w:rFonts w:ascii="Calibri Light" w:eastAsia="Times New Roman" w:hAnsi="Calibri Light" w:cs="Calibri Light"/>
                <w:lang w:eastAsia="hr-HR"/>
              </w:rPr>
              <w:t>osoba strukovnih zanimanja</w:t>
            </w:r>
          </w:p>
          <w:p w14:paraId="41E5E6B4" w14:textId="77777777" w:rsidR="00877DA3" w:rsidRPr="00222380" w:rsidRDefault="00877DA3" w:rsidP="00222380">
            <w:pPr>
              <w:spacing w:after="0" w:line="240" w:lineRule="auto"/>
              <w:jc w:val="both"/>
              <w:rPr>
                <w:rFonts w:ascii="Calibri Light" w:eastAsia="Times New Roman" w:hAnsi="Calibri Light" w:cs="Calibri Light"/>
                <w:lang w:eastAsia="hr-HR"/>
              </w:rPr>
            </w:pPr>
          </w:p>
          <w:p w14:paraId="727EDE9D" w14:textId="77777777" w:rsidR="00813C54" w:rsidRPr="00222380" w:rsidRDefault="00813C54" w:rsidP="00222380">
            <w:pPr>
              <w:spacing w:after="0" w:line="240" w:lineRule="auto"/>
              <w:jc w:val="both"/>
              <w:rPr>
                <w:rFonts w:ascii="Calibri Light" w:hAnsi="Calibri Light" w:cs="Calibri Light"/>
                <w:b/>
                <w:bCs/>
              </w:rPr>
            </w:pPr>
            <w:r w:rsidRPr="00222380">
              <w:rPr>
                <w:rFonts w:ascii="Calibri Light" w:hAnsi="Calibri Light" w:cs="Calibri Light"/>
                <w:b/>
                <w:bCs/>
              </w:rPr>
              <w:t>Turizam:</w:t>
            </w:r>
          </w:p>
          <w:p w14:paraId="6354AD1E" w14:textId="77777777" w:rsidR="00813C54" w:rsidRPr="00222380" w:rsidRDefault="00813C54" w:rsidP="00222380">
            <w:pPr>
              <w:spacing w:after="0" w:line="240" w:lineRule="auto"/>
              <w:jc w:val="both"/>
              <w:rPr>
                <w:rFonts w:ascii="Calibri Light" w:hAnsi="Calibri Light" w:cs="Calibri Light"/>
              </w:rPr>
            </w:pPr>
            <w:r w:rsidRPr="00222380">
              <w:rPr>
                <w:rFonts w:ascii="Calibri Light" w:hAnsi="Calibri Light" w:cs="Calibri Light"/>
              </w:rPr>
              <w:t xml:space="preserve"> - nedovoljno ulaganje u kontinentalni turizam od strane države</w:t>
            </w:r>
          </w:p>
          <w:p w14:paraId="1C3E7D58" w14:textId="77777777" w:rsidR="00813C54" w:rsidRPr="00222380" w:rsidRDefault="00813C54" w:rsidP="00222380">
            <w:pPr>
              <w:spacing w:after="0" w:line="240" w:lineRule="auto"/>
              <w:jc w:val="both"/>
              <w:rPr>
                <w:rFonts w:ascii="Calibri Light" w:hAnsi="Calibri Light" w:cs="Calibri Light"/>
              </w:rPr>
            </w:pPr>
            <w:r w:rsidRPr="00222380">
              <w:rPr>
                <w:rFonts w:ascii="Calibri Light" w:hAnsi="Calibri Light" w:cs="Calibri Light"/>
              </w:rPr>
              <w:t xml:space="preserve">- sve zahtjevniji gosti u smislu kvalitete usluge </w:t>
            </w:r>
          </w:p>
          <w:p w14:paraId="0FB42717" w14:textId="42824FDC" w:rsidR="00813C54" w:rsidRPr="00222380" w:rsidRDefault="00813C54" w:rsidP="00222380">
            <w:pPr>
              <w:spacing w:after="0" w:line="240" w:lineRule="auto"/>
              <w:jc w:val="both"/>
              <w:rPr>
                <w:rFonts w:ascii="Calibri Light" w:hAnsi="Calibri Light" w:cs="Calibri Light"/>
              </w:rPr>
            </w:pPr>
            <w:r w:rsidRPr="00222380">
              <w:rPr>
                <w:rFonts w:ascii="Calibri Light" w:hAnsi="Calibri Light" w:cs="Calibri Light"/>
              </w:rPr>
              <w:t>- konkurencija susjednih regija</w:t>
            </w:r>
          </w:p>
          <w:p w14:paraId="2605C555" w14:textId="77777777" w:rsidR="00A67E94" w:rsidRPr="00222380" w:rsidRDefault="00A67E94" w:rsidP="00222380">
            <w:pPr>
              <w:spacing w:after="0" w:line="240" w:lineRule="auto"/>
              <w:jc w:val="both"/>
              <w:rPr>
                <w:rFonts w:ascii="Calibri Light" w:hAnsi="Calibri Light" w:cs="Calibri Light"/>
              </w:rPr>
            </w:pPr>
          </w:p>
          <w:p w14:paraId="5CA22C18" w14:textId="77777777" w:rsidR="00A67E94" w:rsidRPr="00222380" w:rsidRDefault="00A67E94" w:rsidP="00222380">
            <w:pPr>
              <w:spacing w:after="0" w:line="240" w:lineRule="auto"/>
              <w:jc w:val="both"/>
              <w:rPr>
                <w:rFonts w:ascii="Calibri Light" w:hAnsi="Calibri Light" w:cs="Calibri Light"/>
                <w:b/>
                <w:bCs/>
              </w:rPr>
            </w:pPr>
            <w:r w:rsidRPr="00222380">
              <w:rPr>
                <w:rFonts w:ascii="Calibri Light" w:hAnsi="Calibri Light" w:cs="Calibri Light"/>
                <w:b/>
                <w:bCs/>
              </w:rPr>
              <w:t>Društvene djelatnosti i civilno društvo:</w:t>
            </w:r>
          </w:p>
          <w:p w14:paraId="2A739A26" w14:textId="77777777" w:rsidR="00A67E94" w:rsidRPr="00222380" w:rsidRDefault="00A67E94" w:rsidP="00222380">
            <w:pPr>
              <w:spacing w:after="0" w:line="240" w:lineRule="auto"/>
              <w:jc w:val="both"/>
              <w:rPr>
                <w:rFonts w:ascii="Calibri Light" w:hAnsi="Calibri Light" w:cs="Calibri Light"/>
              </w:rPr>
            </w:pPr>
            <w:r w:rsidRPr="00222380">
              <w:rPr>
                <w:rFonts w:ascii="Calibri Light" w:hAnsi="Calibri Light" w:cs="Calibri Light"/>
              </w:rPr>
              <w:t xml:space="preserve"> - sporost birokracije</w:t>
            </w:r>
          </w:p>
          <w:p w14:paraId="4387254C" w14:textId="77777777" w:rsidR="00A67E94" w:rsidRPr="00222380" w:rsidRDefault="00A67E94" w:rsidP="00222380">
            <w:pPr>
              <w:spacing w:after="0" w:line="240" w:lineRule="auto"/>
              <w:jc w:val="both"/>
              <w:rPr>
                <w:rFonts w:ascii="Calibri Light" w:hAnsi="Calibri Light" w:cs="Calibri Light"/>
              </w:rPr>
            </w:pPr>
            <w:r w:rsidRPr="00222380">
              <w:rPr>
                <w:rFonts w:ascii="Calibri Light" w:hAnsi="Calibri Light" w:cs="Calibri Light"/>
              </w:rPr>
              <w:t xml:space="preserve"> - centralizacija fiskalnih sredstava</w:t>
            </w:r>
          </w:p>
          <w:p w14:paraId="71842DAA" w14:textId="77777777" w:rsidR="00A67E94" w:rsidRPr="00222380" w:rsidRDefault="00A67E94" w:rsidP="00222380">
            <w:pPr>
              <w:spacing w:after="0" w:line="240" w:lineRule="auto"/>
              <w:jc w:val="both"/>
              <w:rPr>
                <w:rFonts w:ascii="Calibri Light" w:hAnsi="Calibri Light" w:cs="Calibri Light"/>
              </w:rPr>
            </w:pPr>
            <w:r w:rsidRPr="00222380">
              <w:rPr>
                <w:rFonts w:ascii="Calibri Light" w:hAnsi="Calibri Light" w:cs="Calibri Light"/>
              </w:rPr>
              <w:lastRenderedPageBreak/>
              <w:t xml:space="preserve"> - nedovoljna fleksibilnost obrazovnog sustava</w:t>
            </w:r>
          </w:p>
          <w:p w14:paraId="741CBBFA" w14:textId="77777777" w:rsidR="00A67E94" w:rsidRPr="00222380" w:rsidRDefault="00A67E94" w:rsidP="00222380">
            <w:pPr>
              <w:spacing w:after="0" w:line="240" w:lineRule="auto"/>
              <w:jc w:val="both"/>
              <w:rPr>
                <w:rFonts w:ascii="Calibri Light" w:hAnsi="Calibri Light" w:cs="Calibri Light"/>
              </w:rPr>
            </w:pPr>
            <w:r w:rsidRPr="00222380">
              <w:rPr>
                <w:rFonts w:ascii="Calibri Light" w:hAnsi="Calibri Light" w:cs="Calibri Light"/>
              </w:rPr>
              <w:t xml:space="preserve"> - proračunska ograničenja </w:t>
            </w:r>
          </w:p>
          <w:p w14:paraId="5734F513" w14:textId="76D8BECD" w:rsidR="00A67E94" w:rsidRPr="00222380" w:rsidRDefault="00A67E94" w:rsidP="00222380">
            <w:pPr>
              <w:spacing w:after="0" w:line="240" w:lineRule="auto"/>
              <w:jc w:val="both"/>
              <w:rPr>
                <w:rFonts w:ascii="Calibri Light" w:hAnsi="Calibri Light" w:cs="Calibri Light"/>
              </w:rPr>
            </w:pPr>
            <w:r w:rsidRPr="00222380">
              <w:rPr>
                <w:rFonts w:ascii="Calibri Light" w:hAnsi="Calibri Light" w:cs="Calibri Light"/>
              </w:rPr>
              <w:t>- nedovoljno sredstava za velike projekte obnove kulturne baštine</w:t>
            </w:r>
          </w:p>
          <w:p w14:paraId="73D4F0E2" w14:textId="14145A89" w:rsidR="008E7B0F" w:rsidRPr="00222380" w:rsidRDefault="00A67E94"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 </w:t>
            </w:r>
            <w:r w:rsidR="00B40FB6" w:rsidRPr="00222380">
              <w:rPr>
                <w:rFonts w:ascii="Calibri Light" w:eastAsia="Times New Roman" w:hAnsi="Calibri Light" w:cs="Calibri Light"/>
                <w:lang w:eastAsia="hr-HR"/>
              </w:rPr>
              <w:t xml:space="preserve">neuravnotežen razvoj područja. Gradovi se razvijaju brže </w:t>
            </w:r>
            <w:r w:rsidR="009A4048" w:rsidRPr="00222380">
              <w:rPr>
                <w:rFonts w:ascii="Calibri Light" w:eastAsia="Times New Roman" w:hAnsi="Calibri Light" w:cs="Calibri Light"/>
                <w:lang w:eastAsia="hr-HR"/>
              </w:rPr>
              <w:t>od Općina</w:t>
            </w:r>
          </w:p>
          <w:p w14:paraId="2370A953" w14:textId="20468E42" w:rsidR="00BD1E47" w:rsidRPr="00222380" w:rsidRDefault="00BD1E47" w:rsidP="00222380">
            <w:pPr>
              <w:spacing w:after="0" w:line="240" w:lineRule="auto"/>
              <w:jc w:val="both"/>
              <w:rPr>
                <w:rFonts w:ascii="Calibri Light" w:eastAsia="Times New Roman" w:hAnsi="Calibri Light" w:cs="Calibri Light"/>
                <w:lang w:eastAsia="hr-HR"/>
              </w:rPr>
            </w:pPr>
          </w:p>
        </w:tc>
      </w:tr>
    </w:tbl>
    <w:p w14:paraId="4730A8F6" w14:textId="07C46805" w:rsidR="00212371" w:rsidRPr="00222380" w:rsidRDefault="00212371" w:rsidP="00222380">
      <w:pPr>
        <w:pStyle w:val="Odlomakpopisa"/>
        <w:ind w:left="1080"/>
        <w:jc w:val="both"/>
        <w:rPr>
          <w:rFonts w:ascii="Calibri Light" w:hAnsi="Calibri Light" w:cs="Calibri Light"/>
        </w:rPr>
      </w:pPr>
    </w:p>
    <w:p w14:paraId="360599AD" w14:textId="77777777" w:rsidR="00916242" w:rsidRPr="00222380" w:rsidRDefault="00916242" w:rsidP="00222380">
      <w:pPr>
        <w:pStyle w:val="Odlomakpopisa"/>
        <w:ind w:left="1080"/>
        <w:jc w:val="both"/>
        <w:rPr>
          <w:rFonts w:ascii="Calibri Light" w:hAnsi="Calibri Light" w:cs="Calibri Light"/>
        </w:rPr>
        <w:sectPr w:rsidR="00916242" w:rsidRPr="00222380" w:rsidSect="00916242">
          <w:pgSz w:w="16838" w:h="11906" w:orient="landscape"/>
          <w:pgMar w:top="1417" w:right="1417" w:bottom="1417" w:left="1417" w:header="708" w:footer="708" w:gutter="0"/>
          <w:cols w:space="708"/>
          <w:docGrid w:linePitch="360"/>
        </w:sectPr>
      </w:pPr>
    </w:p>
    <w:p w14:paraId="30CEB3BE" w14:textId="3AD91BA0" w:rsidR="00DB0BB5" w:rsidRPr="00222380" w:rsidRDefault="00DB0BB5" w:rsidP="00222380">
      <w:pPr>
        <w:pStyle w:val="Odlomakpopisa"/>
        <w:ind w:left="1080"/>
        <w:jc w:val="both"/>
        <w:rPr>
          <w:rFonts w:ascii="Calibri Light" w:hAnsi="Calibri Light" w:cs="Calibri Light"/>
        </w:rPr>
      </w:pPr>
    </w:p>
    <w:p w14:paraId="25F651B1" w14:textId="77777777" w:rsidR="004E364E" w:rsidRPr="00222380" w:rsidRDefault="004E364E" w:rsidP="00222380">
      <w:pPr>
        <w:jc w:val="both"/>
        <w:rPr>
          <w:rFonts w:ascii="Calibri Light" w:hAnsi="Calibri Light" w:cs="Calibri Light"/>
        </w:rPr>
      </w:pPr>
      <w:proofErr w:type="spellStart"/>
      <w:r w:rsidRPr="00222380">
        <w:rPr>
          <w:rFonts w:ascii="Calibri Light" w:hAnsi="Calibri Light" w:cs="Calibri Light"/>
        </w:rPr>
        <w:t>SWOT</w:t>
      </w:r>
      <w:proofErr w:type="spellEnd"/>
      <w:r w:rsidRPr="00222380">
        <w:rPr>
          <w:rFonts w:ascii="Calibri Light" w:hAnsi="Calibri Light" w:cs="Calibri Light"/>
        </w:rPr>
        <w:t xml:space="preserve"> analiza (akronim od </w:t>
      </w:r>
      <w:proofErr w:type="spellStart"/>
      <w:r w:rsidRPr="00222380">
        <w:rPr>
          <w:rFonts w:ascii="Calibri Light" w:hAnsi="Calibri Light" w:cs="Calibri Light"/>
        </w:rPr>
        <w:t>atrenghts</w:t>
      </w:r>
      <w:proofErr w:type="spellEnd"/>
      <w:r w:rsidRPr="00222380">
        <w:rPr>
          <w:rFonts w:ascii="Calibri Light" w:hAnsi="Calibri Light" w:cs="Calibri Light"/>
        </w:rPr>
        <w:t xml:space="preserve">-prednosti, </w:t>
      </w:r>
      <w:proofErr w:type="spellStart"/>
      <w:r w:rsidRPr="00222380">
        <w:rPr>
          <w:rFonts w:ascii="Calibri Light" w:hAnsi="Calibri Light" w:cs="Calibri Light"/>
        </w:rPr>
        <w:t>weaknesses</w:t>
      </w:r>
      <w:proofErr w:type="spellEnd"/>
      <w:r w:rsidRPr="00222380">
        <w:rPr>
          <w:rFonts w:ascii="Calibri Light" w:hAnsi="Calibri Light" w:cs="Calibri Light"/>
        </w:rPr>
        <w:t xml:space="preserve">-slabosti, </w:t>
      </w:r>
      <w:proofErr w:type="spellStart"/>
      <w:r w:rsidRPr="00222380">
        <w:rPr>
          <w:rFonts w:ascii="Calibri Light" w:hAnsi="Calibri Light" w:cs="Calibri Light"/>
        </w:rPr>
        <w:t>opportunities</w:t>
      </w:r>
      <w:proofErr w:type="spellEnd"/>
      <w:r w:rsidRPr="00222380">
        <w:rPr>
          <w:rFonts w:ascii="Calibri Light" w:hAnsi="Calibri Light" w:cs="Calibri Light"/>
        </w:rPr>
        <w:t xml:space="preserve">-prilike i </w:t>
      </w:r>
      <w:proofErr w:type="spellStart"/>
      <w:r w:rsidRPr="00222380">
        <w:rPr>
          <w:rFonts w:ascii="Calibri Light" w:hAnsi="Calibri Light" w:cs="Calibri Light"/>
        </w:rPr>
        <w:t>threats</w:t>
      </w:r>
      <w:proofErr w:type="spellEnd"/>
      <w:r w:rsidRPr="00222380">
        <w:rPr>
          <w:rFonts w:ascii="Calibri Light" w:hAnsi="Calibri Light" w:cs="Calibri Light"/>
        </w:rPr>
        <w:t xml:space="preserve">-opasnosti) je dijagnostička metoda kojom se analiziralo trenutno stanje na području LAG-a SAVA. Analiza nam daje uvid u trenutnu situaciju te na što se možemo osloniti, a na što trebamo obratiti pozornost prilikom razvoja područja LAG-a u budućnosti. </w:t>
      </w:r>
      <w:proofErr w:type="spellStart"/>
      <w:r w:rsidRPr="00222380">
        <w:rPr>
          <w:rFonts w:ascii="Calibri Light" w:hAnsi="Calibri Light" w:cs="Calibri Light"/>
        </w:rPr>
        <w:t>SWOT</w:t>
      </w:r>
      <w:proofErr w:type="spellEnd"/>
      <w:r w:rsidRPr="00222380">
        <w:rPr>
          <w:rFonts w:ascii="Calibri Light" w:hAnsi="Calibri Light" w:cs="Calibri Light"/>
        </w:rPr>
        <w:t xml:space="preserve"> analiza pomaže nam kod planiranja prioriteta, ciljeva i mjera razvoja. Riječ je o multidisciplinarnom pristupu gdje se primjenom induktivnog, deduktivnog, intuitivnog i umreženog mišljenja interpretira trenutno stanje. </w:t>
      </w:r>
    </w:p>
    <w:p w14:paraId="75A8C365" w14:textId="689F84B2" w:rsidR="004E364E" w:rsidRPr="00222380" w:rsidRDefault="004E364E" w:rsidP="00222380">
      <w:pPr>
        <w:jc w:val="both"/>
        <w:rPr>
          <w:rFonts w:ascii="Calibri Light" w:hAnsi="Calibri Light" w:cs="Calibri Light"/>
        </w:rPr>
      </w:pPr>
      <w:proofErr w:type="spellStart"/>
      <w:r w:rsidRPr="00222380">
        <w:rPr>
          <w:rFonts w:ascii="Calibri Light" w:hAnsi="Calibri Light" w:cs="Calibri Light"/>
        </w:rPr>
        <w:t>SWOT</w:t>
      </w:r>
      <w:proofErr w:type="spellEnd"/>
      <w:r w:rsidRPr="00222380">
        <w:rPr>
          <w:rFonts w:ascii="Calibri Light" w:hAnsi="Calibri Light" w:cs="Calibri Light"/>
        </w:rPr>
        <w:t xml:space="preserve"> analiza izrađena je koristeći participativni pristup u prilikom izrade Strategije na način da su u determiniranju snaga, slabosti, prilika i prijetnji sudjelovali sudionici participativnih radionica koje su se održale u svim jedinicama LAG</w:t>
      </w:r>
      <w:r w:rsidR="00E80EB7">
        <w:rPr>
          <w:rFonts w:ascii="Calibri Light" w:hAnsi="Calibri Light" w:cs="Calibri Light"/>
        </w:rPr>
        <w:t>-</w:t>
      </w:r>
      <w:r w:rsidRPr="00222380">
        <w:rPr>
          <w:rFonts w:ascii="Calibri Light" w:hAnsi="Calibri Light" w:cs="Calibri Light"/>
        </w:rPr>
        <w:t xml:space="preserve">a SAVA. Na participativnim radionicama prikupljani su podaci koji su u suradnji s Upravnim odborom pretočeni u </w:t>
      </w:r>
      <w:proofErr w:type="spellStart"/>
      <w:r w:rsidRPr="00222380">
        <w:rPr>
          <w:rFonts w:ascii="Calibri Light" w:hAnsi="Calibri Light" w:cs="Calibri Light"/>
        </w:rPr>
        <w:t>SWOT</w:t>
      </w:r>
      <w:proofErr w:type="spellEnd"/>
      <w:r w:rsidRPr="00222380">
        <w:rPr>
          <w:rFonts w:ascii="Calibri Light" w:hAnsi="Calibri Light" w:cs="Calibri Light"/>
        </w:rPr>
        <w:t xml:space="preserve"> analizu. Pri izradi analize,  vodili smo se načelima sveobuhvatnosti (</w:t>
      </w:r>
      <w:proofErr w:type="spellStart"/>
      <w:r w:rsidRPr="00222380">
        <w:rPr>
          <w:rFonts w:ascii="Calibri Light" w:hAnsi="Calibri Light" w:cs="Calibri Light"/>
        </w:rPr>
        <w:t>SWOT</w:t>
      </w:r>
      <w:proofErr w:type="spellEnd"/>
      <w:r w:rsidRPr="00222380">
        <w:rPr>
          <w:rFonts w:ascii="Calibri Light" w:hAnsi="Calibri Light" w:cs="Calibri Light"/>
        </w:rPr>
        <w:t xml:space="preserve"> se odnosi na sva područja obuhvaćena osnovnom analizom kao temeljem za utvrđivanje trenutnog stanja razvijenosti LAG-a SAVA) te svrsishodnosti (</w:t>
      </w:r>
      <w:proofErr w:type="spellStart"/>
      <w:r w:rsidRPr="00222380">
        <w:rPr>
          <w:rFonts w:ascii="Calibri Light" w:hAnsi="Calibri Light" w:cs="Calibri Light"/>
        </w:rPr>
        <w:t>SWOT</w:t>
      </w:r>
      <w:proofErr w:type="spellEnd"/>
      <w:r w:rsidRPr="00222380">
        <w:rPr>
          <w:rFonts w:ascii="Calibri Light" w:hAnsi="Calibri Light" w:cs="Calibri Light"/>
        </w:rPr>
        <w:t xml:space="preserve"> je izrađen ciljano kako bi se istaknule sve prednosti i nedostatci, pri čemu, sukladno </w:t>
      </w:r>
      <w:proofErr w:type="spellStart"/>
      <w:r w:rsidRPr="00222380">
        <w:rPr>
          <w:rFonts w:ascii="Calibri Light" w:hAnsi="Calibri Light" w:cs="Calibri Light"/>
        </w:rPr>
        <w:t>CLLD</w:t>
      </w:r>
      <w:proofErr w:type="spellEnd"/>
      <w:r w:rsidRPr="00222380">
        <w:rPr>
          <w:rFonts w:ascii="Calibri Light" w:hAnsi="Calibri Light" w:cs="Calibri Light"/>
        </w:rPr>
        <w:t xml:space="preserve"> pristupu, LAG SAVA cilja maksimizirati svoje prednosti kako bi se postigla viša razina društveno-gospodarskog razvoja</w:t>
      </w:r>
    </w:p>
    <w:p w14:paraId="18EB6C5B" w14:textId="77777777" w:rsidR="004E364E" w:rsidRPr="00222380" w:rsidRDefault="004E364E" w:rsidP="00222380">
      <w:pPr>
        <w:jc w:val="both"/>
        <w:rPr>
          <w:rFonts w:ascii="Calibri Light" w:hAnsi="Calibri Light" w:cs="Calibri Light"/>
        </w:rPr>
      </w:pPr>
      <w:r w:rsidRPr="00222380">
        <w:rPr>
          <w:rFonts w:ascii="Calibri Light" w:hAnsi="Calibri Light" w:cs="Calibri Light"/>
        </w:rPr>
        <w:t xml:space="preserve">Osim radionica sa zainteresiranom javnosti na kojoj su sudjelovali predstavnici gospodarske, civilne i javne interesne skupine, održani su sastanci sa svim načelnicima i gradonačelnicima te s pročelnikom Upravnog odjela za poljoprivredu, ruralni razvitak i šumarstvo Zagrebačke županije, mr.sc. Josipom </w:t>
      </w:r>
      <w:proofErr w:type="spellStart"/>
      <w:r w:rsidRPr="00222380">
        <w:rPr>
          <w:rFonts w:ascii="Calibri Light" w:hAnsi="Calibri Light" w:cs="Calibri Light"/>
        </w:rPr>
        <w:t>Kraljičkovićem</w:t>
      </w:r>
      <w:proofErr w:type="spellEnd"/>
      <w:r w:rsidRPr="00222380">
        <w:rPr>
          <w:rFonts w:ascii="Calibri Light" w:hAnsi="Calibri Light" w:cs="Calibri Light"/>
        </w:rPr>
        <w:t xml:space="preserve"> kao i pomoćnicom ravnatelja Regionalne energetsko-klimatske agencije Sjeverozapadne Hrvatske dr.sc. Slavicom Robić. </w:t>
      </w:r>
    </w:p>
    <w:p w14:paraId="1AA8A2F2" w14:textId="0A5709FF" w:rsidR="004E364E" w:rsidRPr="00222380" w:rsidRDefault="004E364E" w:rsidP="00222380">
      <w:pPr>
        <w:jc w:val="both"/>
        <w:rPr>
          <w:rFonts w:ascii="Calibri Light" w:hAnsi="Calibri Light" w:cs="Calibri Light"/>
        </w:rPr>
      </w:pPr>
      <w:r w:rsidRPr="00222380">
        <w:rPr>
          <w:rFonts w:ascii="Calibri Light" w:hAnsi="Calibri Light" w:cs="Calibri Light"/>
        </w:rPr>
        <w:t xml:space="preserve">Zajednička </w:t>
      </w:r>
      <w:proofErr w:type="spellStart"/>
      <w:r w:rsidRPr="00222380">
        <w:rPr>
          <w:rFonts w:ascii="Calibri Light" w:hAnsi="Calibri Light" w:cs="Calibri Light"/>
        </w:rPr>
        <w:t>SWOT</w:t>
      </w:r>
      <w:proofErr w:type="spellEnd"/>
      <w:r w:rsidRPr="00222380">
        <w:rPr>
          <w:rFonts w:ascii="Calibri Light" w:hAnsi="Calibri Light" w:cs="Calibri Light"/>
        </w:rPr>
        <w:t xml:space="preserve"> analiza podijeljena je u </w:t>
      </w:r>
      <w:r w:rsidR="00280CB8" w:rsidRPr="00222380">
        <w:rPr>
          <w:rFonts w:ascii="Calibri Light" w:hAnsi="Calibri Light" w:cs="Calibri Light"/>
        </w:rPr>
        <w:t>5</w:t>
      </w:r>
      <w:r w:rsidRPr="00222380">
        <w:rPr>
          <w:rFonts w:ascii="Calibri Light" w:hAnsi="Calibri Light" w:cs="Calibri Light"/>
        </w:rPr>
        <w:t xml:space="preserve"> kategorije zbog velikog broja prikupljenih podataka: opće značajke, gospodarstvo, poljoprivreda</w:t>
      </w:r>
      <w:r w:rsidR="00280CB8" w:rsidRPr="00222380">
        <w:rPr>
          <w:rFonts w:ascii="Calibri Light" w:hAnsi="Calibri Light" w:cs="Calibri Light"/>
        </w:rPr>
        <w:t>, turizam</w:t>
      </w:r>
      <w:r w:rsidRPr="00222380">
        <w:rPr>
          <w:rFonts w:ascii="Calibri Light" w:hAnsi="Calibri Light" w:cs="Calibri Light"/>
        </w:rPr>
        <w:t xml:space="preserve"> i društvene djelatnosti i civilno društvo. Nakon održanih radionica i sastanaka, zaposlenici LAG-a „SAVA“ u suradnji sa Upravnim odborom prikupili su sve inpute te su na temelju realnih i konkretnih prikupljenih podataka izradili zajedničku </w:t>
      </w:r>
      <w:proofErr w:type="spellStart"/>
      <w:r w:rsidRPr="00222380">
        <w:rPr>
          <w:rFonts w:ascii="Calibri Light" w:hAnsi="Calibri Light" w:cs="Calibri Light"/>
        </w:rPr>
        <w:t>SWOT</w:t>
      </w:r>
      <w:proofErr w:type="spellEnd"/>
      <w:r w:rsidRPr="00222380">
        <w:rPr>
          <w:rFonts w:ascii="Calibri Light" w:hAnsi="Calibri Light" w:cs="Calibri Light"/>
        </w:rPr>
        <w:t xml:space="preserve"> analizu područja LAG-a SAVA.</w:t>
      </w:r>
    </w:p>
    <w:p w14:paraId="76DEB0DD" w14:textId="20A9A65C" w:rsidR="004E364E" w:rsidRPr="00222380" w:rsidRDefault="003545E1" w:rsidP="00222380">
      <w:pPr>
        <w:jc w:val="both"/>
        <w:rPr>
          <w:rFonts w:ascii="Calibri Light" w:hAnsi="Calibri Light" w:cs="Calibri Light"/>
        </w:rPr>
        <w:sectPr w:rsidR="004E364E" w:rsidRPr="00222380" w:rsidSect="00B80BA9">
          <w:pgSz w:w="11906" w:h="16838"/>
          <w:pgMar w:top="1417" w:right="1417" w:bottom="1417" w:left="1417" w:header="708" w:footer="708" w:gutter="0"/>
          <w:cols w:space="708"/>
          <w:docGrid w:linePitch="360"/>
        </w:sectPr>
      </w:pPr>
      <w:r w:rsidRPr="00222380">
        <w:rPr>
          <w:rFonts w:ascii="Calibri Light" w:hAnsi="Calibri Light" w:cs="Calibri Light"/>
        </w:rPr>
        <w:t xml:space="preserve">Na temelju </w:t>
      </w:r>
      <w:proofErr w:type="spellStart"/>
      <w:r w:rsidRPr="00222380">
        <w:rPr>
          <w:rFonts w:ascii="Calibri Light" w:hAnsi="Calibri Light" w:cs="Calibri Light"/>
        </w:rPr>
        <w:t>SWOT</w:t>
      </w:r>
      <w:proofErr w:type="spellEnd"/>
      <w:r w:rsidRPr="00222380">
        <w:rPr>
          <w:rFonts w:ascii="Calibri Light" w:hAnsi="Calibri Light" w:cs="Calibri Light"/>
        </w:rPr>
        <w:t xml:space="preserve"> analize izrađeno je stablo problema i ciljeva</w:t>
      </w:r>
      <w:r w:rsidR="00866565" w:rsidRPr="00222380">
        <w:rPr>
          <w:rFonts w:ascii="Calibri Light" w:hAnsi="Calibri Light" w:cs="Calibri Light"/>
        </w:rPr>
        <w:t xml:space="preserve"> (Prilog 9.)</w:t>
      </w:r>
      <w:r w:rsidRPr="00222380">
        <w:rPr>
          <w:rFonts w:ascii="Calibri Light" w:hAnsi="Calibri Light" w:cs="Calibri Light"/>
        </w:rPr>
        <w:t xml:space="preserve"> iz kojih su </w:t>
      </w:r>
      <w:r w:rsidR="00866565" w:rsidRPr="00222380">
        <w:rPr>
          <w:rFonts w:ascii="Calibri Light" w:hAnsi="Calibri Light" w:cs="Calibri Light"/>
        </w:rPr>
        <w:t xml:space="preserve">proizašle intervencije koje se nalaze u ovoj strategiji. </w:t>
      </w:r>
    </w:p>
    <w:p w14:paraId="5CF01225" w14:textId="5D934C30" w:rsidR="008E72CD" w:rsidRPr="00222380" w:rsidRDefault="008E72CD" w:rsidP="00222380">
      <w:pPr>
        <w:jc w:val="both"/>
        <w:rPr>
          <w:rFonts w:ascii="Calibri Light" w:hAnsi="Calibri Light" w:cs="Calibri Light"/>
        </w:rPr>
      </w:pPr>
    </w:p>
    <w:p w14:paraId="00F4F02F" w14:textId="56B10606" w:rsidR="00E0460D" w:rsidRPr="00222380" w:rsidRDefault="000965BB" w:rsidP="00222380">
      <w:pPr>
        <w:pStyle w:val="Naslov1"/>
        <w:numPr>
          <w:ilvl w:val="0"/>
          <w:numId w:val="36"/>
        </w:numPr>
        <w:jc w:val="both"/>
        <w:rPr>
          <w:rFonts w:ascii="Calibri Light" w:hAnsi="Calibri Light" w:cs="Calibri Light"/>
        </w:rPr>
      </w:pPr>
      <w:bookmarkStart w:id="842" w:name="_Toc132615792"/>
      <w:r w:rsidRPr="00222380">
        <w:rPr>
          <w:rFonts w:ascii="Calibri Light" w:hAnsi="Calibri Light" w:cs="Calibri Light"/>
        </w:rPr>
        <w:t xml:space="preserve">OPĆI CILJEVI, </w:t>
      </w:r>
      <w:r w:rsidR="005921ED" w:rsidRPr="00222380">
        <w:rPr>
          <w:rFonts w:ascii="Calibri Light" w:hAnsi="Calibri Light" w:cs="Calibri Light"/>
        </w:rPr>
        <w:t>SPECIFIČNI</w:t>
      </w:r>
      <w:r w:rsidRPr="00222380">
        <w:rPr>
          <w:rFonts w:ascii="Calibri Light" w:hAnsi="Calibri Light" w:cs="Calibri Light"/>
        </w:rPr>
        <w:t xml:space="preserve"> CILJEVI I INTERVENCIJE </w:t>
      </w:r>
      <w:proofErr w:type="spellStart"/>
      <w:r w:rsidRPr="00222380">
        <w:rPr>
          <w:rFonts w:ascii="Calibri Light" w:hAnsi="Calibri Light" w:cs="Calibri Light"/>
        </w:rPr>
        <w:t>LRS</w:t>
      </w:r>
      <w:bookmarkEnd w:id="842"/>
      <w:proofErr w:type="spellEnd"/>
      <w:r w:rsidRPr="00222380">
        <w:rPr>
          <w:rFonts w:ascii="Calibri Light" w:hAnsi="Calibri Light" w:cs="Calibri Light"/>
        </w:rPr>
        <w:t xml:space="preserve"> </w:t>
      </w:r>
    </w:p>
    <w:p w14:paraId="4FAEED47" w14:textId="77777777" w:rsidR="008A5ECF" w:rsidRPr="00222380" w:rsidRDefault="008A5ECF" w:rsidP="00222380">
      <w:pPr>
        <w:pStyle w:val="Odlomakpopisa"/>
        <w:ind w:left="360"/>
        <w:jc w:val="both"/>
        <w:rPr>
          <w:rFonts w:ascii="Calibri Light" w:hAnsi="Calibri Light" w:cs="Calibri Light"/>
          <w:b/>
        </w:rPr>
      </w:pPr>
    </w:p>
    <w:p w14:paraId="5B2372E7" w14:textId="0344B7D8" w:rsidR="00016DAF" w:rsidRPr="00222380" w:rsidRDefault="00DF309F" w:rsidP="00222380">
      <w:pPr>
        <w:pStyle w:val="Naslov2"/>
        <w:numPr>
          <w:ilvl w:val="1"/>
          <w:numId w:val="36"/>
        </w:numPr>
        <w:jc w:val="both"/>
        <w:rPr>
          <w:rStyle w:val="Naslov2Char"/>
          <w:rFonts w:ascii="Calibri Light" w:hAnsi="Calibri Light" w:cs="Calibri Light"/>
          <w:b/>
        </w:rPr>
      </w:pPr>
      <w:bookmarkStart w:id="843" w:name="_Toc132615793"/>
      <w:r w:rsidRPr="00222380">
        <w:rPr>
          <w:rStyle w:val="Naslov2Char"/>
          <w:rFonts w:ascii="Calibri Light" w:hAnsi="Calibri Light" w:cs="Calibri Light"/>
          <w:b/>
        </w:rPr>
        <w:t>Prikaz potreba LAG područja</w:t>
      </w:r>
      <w:bookmarkEnd w:id="843"/>
    </w:p>
    <w:p w14:paraId="75D1F5E7" w14:textId="77777777" w:rsidR="00DF309F" w:rsidRPr="00222380" w:rsidRDefault="00DF309F" w:rsidP="00222380">
      <w:pPr>
        <w:tabs>
          <w:tab w:val="left" w:pos="426"/>
        </w:tabs>
        <w:jc w:val="both"/>
        <w:rPr>
          <w:rFonts w:ascii="Calibri Light" w:hAnsi="Calibri Light" w:cs="Calibri Light"/>
          <w:bCs/>
          <w:i/>
          <w:iCs/>
        </w:rPr>
      </w:pPr>
      <w:r w:rsidRPr="00222380">
        <w:rPr>
          <w:rFonts w:ascii="Calibri Light" w:hAnsi="Calibri Light" w:cs="Calibri Light"/>
          <w:bCs/>
          <w:i/>
          <w:iCs/>
        </w:rPr>
        <w:t xml:space="preserve">        </w:t>
      </w:r>
    </w:p>
    <w:p w14:paraId="12D38520" w14:textId="07F2D250" w:rsidR="00DF309F" w:rsidRPr="00222380" w:rsidRDefault="00DF309F" w:rsidP="00222380">
      <w:pPr>
        <w:pStyle w:val="Naslov3"/>
        <w:jc w:val="both"/>
        <w:rPr>
          <w:rFonts w:ascii="Calibri Light" w:hAnsi="Calibri Light" w:cs="Calibri Light"/>
        </w:rPr>
      </w:pPr>
      <w:bookmarkStart w:id="844" w:name="_Toc132615794"/>
      <w:r w:rsidRPr="00222380">
        <w:rPr>
          <w:rFonts w:ascii="Calibri Light" w:hAnsi="Calibri Light" w:cs="Calibri Light"/>
        </w:rPr>
        <w:t>Tablica 2</w:t>
      </w:r>
      <w:r w:rsidR="009136CF" w:rsidRPr="00222380">
        <w:rPr>
          <w:rFonts w:ascii="Calibri Light" w:hAnsi="Calibri Light" w:cs="Calibri Light"/>
        </w:rPr>
        <w:t>5</w:t>
      </w:r>
      <w:r w:rsidRPr="00222380">
        <w:rPr>
          <w:rFonts w:ascii="Calibri Light" w:hAnsi="Calibri Light" w:cs="Calibri Light"/>
        </w:rPr>
        <w:t xml:space="preserve">: </w:t>
      </w:r>
      <w:r w:rsidR="005466D8" w:rsidRPr="00222380">
        <w:rPr>
          <w:rFonts w:ascii="Calibri Light" w:hAnsi="Calibri Light" w:cs="Calibri Light"/>
        </w:rPr>
        <w:t>Potrebe LAG područja</w:t>
      </w:r>
      <w:bookmarkEnd w:id="844"/>
      <w:r w:rsidR="00CE18EB" w:rsidRPr="00222380">
        <w:rPr>
          <w:rFonts w:ascii="Calibri Light" w:hAnsi="Calibri Light" w:cs="Calibri Light"/>
        </w:rPr>
        <w:t xml:space="preserve"> </w:t>
      </w:r>
      <w:r w:rsidR="00CE18EB" w:rsidRPr="00222380">
        <w:rPr>
          <w:rFonts w:ascii="Calibri Light" w:hAnsi="Calibri Light" w:cs="Calibri Light"/>
          <w:b w:val="0"/>
        </w:rPr>
        <w:t xml:space="preserve"> </w:t>
      </w:r>
    </w:p>
    <w:tbl>
      <w:tblPr>
        <w:tblStyle w:val="Reetkatablice"/>
        <w:tblW w:w="13750" w:type="dxa"/>
        <w:tblInd w:w="-5" w:type="dxa"/>
        <w:tblLook w:val="04A0" w:firstRow="1" w:lastRow="0" w:firstColumn="1" w:lastColumn="0" w:noHBand="0" w:noVBand="1"/>
      </w:tblPr>
      <w:tblGrid>
        <w:gridCol w:w="1985"/>
        <w:gridCol w:w="8080"/>
        <w:gridCol w:w="1842"/>
        <w:gridCol w:w="1843"/>
      </w:tblGrid>
      <w:tr w:rsidR="0032389E" w:rsidRPr="00222380" w14:paraId="783281A4" w14:textId="77777777" w:rsidTr="00B80C3A">
        <w:trPr>
          <w:trHeight w:val="537"/>
          <w:tblHeader/>
        </w:trPr>
        <w:tc>
          <w:tcPr>
            <w:tcW w:w="1985" w:type="dxa"/>
            <w:shd w:val="clear" w:color="auto" w:fill="D0CECE" w:themeFill="background2" w:themeFillShade="E6"/>
            <w:hideMark/>
          </w:tcPr>
          <w:p w14:paraId="3CFA11C9" w14:textId="77777777"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Naziv potrebe</w:t>
            </w:r>
          </w:p>
        </w:tc>
        <w:tc>
          <w:tcPr>
            <w:tcW w:w="8080" w:type="dxa"/>
            <w:shd w:val="clear" w:color="auto" w:fill="D0CECE" w:themeFill="background2" w:themeFillShade="E6"/>
            <w:hideMark/>
          </w:tcPr>
          <w:p w14:paraId="60892C9A" w14:textId="77777777"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Opis potrebe</w:t>
            </w:r>
          </w:p>
        </w:tc>
        <w:tc>
          <w:tcPr>
            <w:tcW w:w="1842" w:type="dxa"/>
            <w:shd w:val="clear" w:color="auto" w:fill="D0CECE" w:themeFill="background2" w:themeFillShade="E6"/>
            <w:hideMark/>
          </w:tcPr>
          <w:p w14:paraId="0980EEF5" w14:textId="77777777"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xml:space="preserve">Naziv općeg cilja </w:t>
            </w:r>
            <w:proofErr w:type="spellStart"/>
            <w:r w:rsidRPr="00222380">
              <w:rPr>
                <w:rFonts w:ascii="Calibri Light" w:eastAsia="Times New Roman" w:hAnsi="Calibri Light" w:cs="Calibri Light"/>
                <w:color w:val="000000"/>
                <w:lang w:eastAsia="hr-HR"/>
              </w:rPr>
              <w:t>LRS</w:t>
            </w:r>
            <w:proofErr w:type="spellEnd"/>
            <w:r w:rsidRPr="00222380">
              <w:rPr>
                <w:rFonts w:ascii="Calibri Light" w:eastAsia="Times New Roman" w:hAnsi="Calibri Light" w:cs="Calibri Light"/>
                <w:color w:val="000000"/>
                <w:lang w:eastAsia="hr-HR"/>
              </w:rPr>
              <w:t xml:space="preserve"> kojim se ispunjava potreba</w:t>
            </w:r>
          </w:p>
        </w:tc>
        <w:tc>
          <w:tcPr>
            <w:tcW w:w="1843" w:type="dxa"/>
            <w:shd w:val="clear" w:color="auto" w:fill="D0CECE" w:themeFill="background2" w:themeFillShade="E6"/>
            <w:hideMark/>
          </w:tcPr>
          <w:p w14:paraId="325BECC5" w14:textId="77777777"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xml:space="preserve">Naziv specifičnog cilja </w:t>
            </w:r>
            <w:proofErr w:type="spellStart"/>
            <w:r w:rsidRPr="00222380">
              <w:rPr>
                <w:rFonts w:ascii="Calibri Light" w:eastAsia="Times New Roman" w:hAnsi="Calibri Light" w:cs="Calibri Light"/>
                <w:color w:val="000000"/>
                <w:lang w:eastAsia="hr-HR"/>
              </w:rPr>
              <w:t>LRS</w:t>
            </w:r>
            <w:proofErr w:type="spellEnd"/>
            <w:r w:rsidRPr="00222380">
              <w:rPr>
                <w:rFonts w:ascii="Calibri Light" w:eastAsia="Times New Roman" w:hAnsi="Calibri Light" w:cs="Calibri Light"/>
                <w:color w:val="000000"/>
                <w:lang w:eastAsia="hr-HR"/>
              </w:rPr>
              <w:t xml:space="preserve"> kojim se ispunjava potreba</w:t>
            </w:r>
          </w:p>
        </w:tc>
      </w:tr>
      <w:tr w:rsidR="0032389E" w:rsidRPr="00222380" w14:paraId="3A64DD76" w14:textId="77777777" w:rsidTr="004E364E">
        <w:trPr>
          <w:trHeight w:val="300"/>
        </w:trPr>
        <w:tc>
          <w:tcPr>
            <w:tcW w:w="1985" w:type="dxa"/>
            <w:noWrap/>
            <w:hideMark/>
          </w:tcPr>
          <w:p w14:paraId="3C937284" w14:textId="77777777"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xml:space="preserve">P1: Modernizacija društvenih sadržaja na ruralnom području. </w:t>
            </w:r>
          </w:p>
        </w:tc>
        <w:tc>
          <w:tcPr>
            <w:tcW w:w="8080" w:type="dxa"/>
            <w:noWrap/>
            <w:hideMark/>
          </w:tcPr>
          <w:p w14:paraId="7F9D1741" w14:textId="107A86EA" w:rsidR="0032389E" w:rsidRPr="00222380" w:rsidRDefault="00B14B2C"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P1: Na participativnim radionicama kao i putem odgovora u anketi koju je LAG provodio, više od 50% ispitanika i sudionika navelo je kako žele da se ulaže u projekte koji su namijenjeni djeci. Svjesni financijskih mogućnosti koje LAG može ponuditi za projekte ovog tipa, unatoč potrebama za raznim velikim infrastrukturnim projektima, kao potreba na koju LAG može odgovoriti je upravo potreba za modernizacijom i izgradnjom sadržaja namijenjenih djeci. Kao prijedlozi i dalje se navode izgradnje i/ili opremanja i /ili adaptacije dječjih igrališta, vrtića, pedijatrijskih ambulanta i sl.</w:t>
            </w:r>
          </w:p>
        </w:tc>
        <w:tc>
          <w:tcPr>
            <w:tcW w:w="1842" w:type="dxa"/>
            <w:vMerge w:val="restart"/>
            <w:noWrap/>
            <w:hideMark/>
          </w:tcPr>
          <w:p w14:paraId="3E45F726" w14:textId="398FB74C"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Jačanje konkurentnosti i modernizacija subjekata na ruralnom području</w:t>
            </w:r>
            <w:r w:rsidR="00FF3308" w:rsidRPr="00222380">
              <w:rPr>
                <w:rFonts w:ascii="Calibri Light" w:eastAsia="Times New Roman" w:hAnsi="Calibri Light" w:cs="Calibri Light"/>
                <w:color w:val="000000"/>
                <w:lang w:eastAsia="hr-HR"/>
              </w:rPr>
              <w:t xml:space="preserve"> LAG-a SAVA</w:t>
            </w:r>
          </w:p>
          <w:p w14:paraId="07ACCB19" w14:textId="77777777" w:rsidR="00AB1468" w:rsidRPr="00222380" w:rsidRDefault="00AB1468" w:rsidP="00222380">
            <w:pPr>
              <w:jc w:val="both"/>
              <w:rPr>
                <w:rFonts w:ascii="Calibri Light" w:eastAsia="Times New Roman" w:hAnsi="Calibri Light" w:cs="Calibri Light"/>
                <w:color w:val="000000"/>
                <w:lang w:eastAsia="hr-HR"/>
              </w:rPr>
            </w:pPr>
          </w:p>
          <w:p w14:paraId="6BF44AC0" w14:textId="77777777" w:rsidR="00AB1468" w:rsidRPr="00222380" w:rsidRDefault="00AB1468" w:rsidP="00222380">
            <w:pPr>
              <w:jc w:val="both"/>
              <w:rPr>
                <w:rFonts w:ascii="Calibri Light" w:eastAsia="Times New Roman" w:hAnsi="Calibri Light" w:cs="Calibri Light"/>
                <w:color w:val="000000"/>
                <w:lang w:eastAsia="hr-HR"/>
              </w:rPr>
            </w:pPr>
          </w:p>
          <w:p w14:paraId="0025EC27" w14:textId="77777777" w:rsidR="00AB1468" w:rsidRPr="00222380" w:rsidRDefault="00AB1468" w:rsidP="00222380">
            <w:pPr>
              <w:jc w:val="both"/>
              <w:rPr>
                <w:rFonts w:ascii="Calibri Light" w:eastAsia="Times New Roman" w:hAnsi="Calibri Light" w:cs="Calibri Light"/>
                <w:color w:val="000000"/>
                <w:lang w:eastAsia="hr-HR"/>
              </w:rPr>
            </w:pPr>
          </w:p>
          <w:p w14:paraId="62A5F531" w14:textId="23ED11C0" w:rsidR="00AB1468" w:rsidRPr="00222380" w:rsidRDefault="00AB1468" w:rsidP="00222380">
            <w:pPr>
              <w:jc w:val="both"/>
              <w:rPr>
                <w:rFonts w:ascii="Calibri Light" w:eastAsia="Times New Roman" w:hAnsi="Calibri Light" w:cs="Calibri Light"/>
                <w:color w:val="000000"/>
                <w:lang w:eastAsia="hr-HR"/>
              </w:rPr>
            </w:pPr>
          </w:p>
          <w:p w14:paraId="0DF94C25" w14:textId="77777777" w:rsidR="00AB1468" w:rsidRPr="00222380" w:rsidRDefault="00AB1468" w:rsidP="00222380">
            <w:pPr>
              <w:jc w:val="both"/>
              <w:rPr>
                <w:rFonts w:ascii="Calibri Light" w:eastAsia="Times New Roman" w:hAnsi="Calibri Light" w:cs="Calibri Light"/>
                <w:color w:val="000000"/>
                <w:lang w:eastAsia="hr-HR"/>
              </w:rPr>
            </w:pPr>
          </w:p>
          <w:p w14:paraId="633E741D" w14:textId="77777777" w:rsidR="00AB1468" w:rsidRPr="00222380" w:rsidRDefault="00AB1468" w:rsidP="00222380">
            <w:pPr>
              <w:jc w:val="both"/>
              <w:rPr>
                <w:rFonts w:ascii="Calibri Light" w:eastAsia="Times New Roman" w:hAnsi="Calibri Light" w:cs="Calibri Light"/>
                <w:color w:val="000000"/>
                <w:lang w:eastAsia="hr-HR"/>
              </w:rPr>
            </w:pPr>
          </w:p>
          <w:p w14:paraId="1536673A" w14:textId="77777777" w:rsidR="00AB1468" w:rsidRPr="00222380" w:rsidRDefault="00AB1468" w:rsidP="00222380">
            <w:pPr>
              <w:jc w:val="both"/>
              <w:rPr>
                <w:rFonts w:ascii="Calibri Light" w:eastAsia="Times New Roman" w:hAnsi="Calibri Light" w:cs="Calibri Light"/>
                <w:color w:val="000000"/>
                <w:lang w:eastAsia="hr-HR"/>
              </w:rPr>
            </w:pPr>
          </w:p>
          <w:p w14:paraId="4986BF46" w14:textId="77777777" w:rsidR="00AB1468" w:rsidRPr="00222380" w:rsidRDefault="00AB1468" w:rsidP="00222380">
            <w:pPr>
              <w:jc w:val="both"/>
              <w:rPr>
                <w:rFonts w:ascii="Calibri Light" w:eastAsia="Times New Roman" w:hAnsi="Calibri Light" w:cs="Calibri Light"/>
                <w:color w:val="000000"/>
                <w:lang w:eastAsia="hr-HR"/>
              </w:rPr>
            </w:pPr>
          </w:p>
          <w:p w14:paraId="36FAE339" w14:textId="77777777" w:rsidR="00AB1468" w:rsidRPr="00222380" w:rsidRDefault="00AB1468" w:rsidP="00222380">
            <w:pPr>
              <w:jc w:val="both"/>
              <w:rPr>
                <w:rFonts w:ascii="Calibri Light" w:eastAsia="Times New Roman" w:hAnsi="Calibri Light" w:cs="Calibri Light"/>
                <w:color w:val="000000"/>
                <w:lang w:eastAsia="hr-HR"/>
              </w:rPr>
            </w:pPr>
          </w:p>
          <w:p w14:paraId="604F7BA9" w14:textId="77777777" w:rsidR="00AB1468" w:rsidRPr="00222380" w:rsidRDefault="00AB1468" w:rsidP="00222380">
            <w:pPr>
              <w:jc w:val="both"/>
              <w:rPr>
                <w:rFonts w:ascii="Calibri Light" w:eastAsia="Times New Roman" w:hAnsi="Calibri Light" w:cs="Calibri Light"/>
                <w:color w:val="000000"/>
                <w:lang w:eastAsia="hr-HR"/>
              </w:rPr>
            </w:pPr>
          </w:p>
          <w:p w14:paraId="34659522" w14:textId="77777777" w:rsidR="00AB1468" w:rsidRPr="00222380" w:rsidRDefault="00AB1468" w:rsidP="00222380">
            <w:pPr>
              <w:jc w:val="both"/>
              <w:rPr>
                <w:rFonts w:ascii="Calibri Light" w:eastAsia="Times New Roman" w:hAnsi="Calibri Light" w:cs="Calibri Light"/>
                <w:color w:val="000000"/>
                <w:lang w:eastAsia="hr-HR"/>
              </w:rPr>
            </w:pPr>
          </w:p>
          <w:p w14:paraId="66B2C2B5" w14:textId="77777777" w:rsidR="00AB1468" w:rsidRPr="00222380" w:rsidRDefault="00AB1468" w:rsidP="00222380">
            <w:pPr>
              <w:jc w:val="both"/>
              <w:rPr>
                <w:rFonts w:ascii="Calibri Light" w:eastAsia="Times New Roman" w:hAnsi="Calibri Light" w:cs="Calibri Light"/>
                <w:color w:val="000000"/>
                <w:lang w:eastAsia="hr-HR"/>
              </w:rPr>
            </w:pPr>
          </w:p>
          <w:p w14:paraId="489208A2" w14:textId="0D1CA485" w:rsidR="00AB1468" w:rsidRPr="00222380" w:rsidRDefault="00AB1468"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xml:space="preserve">Jačanje konkurentnosti i </w:t>
            </w:r>
            <w:r w:rsidRPr="00222380">
              <w:rPr>
                <w:rFonts w:ascii="Calibri Light" w:eastAsia="Times New Roman" w:hAnsi="Calibri Light" w:cs="Calibri Light"/>
                <w:color w:val="000000"/>
                <w:lang w:eastAsia="hr-HR"/>
              </w:rPr>
              <w:lastRenderedPageBreak/>
              <w:t>modernizacija subjekata na ruralnom području</w:t>
            </w:r>
            <w:r w:rsidR="00FF3308" w:rsidRPr="00222380">
              <w:rPr>
                <w:rFonts w:ascii="Calibri Light" w:eastAsia="Times New Roman" w:hAnsi="Calibri Light" w:cs="Calibri Light"/>
                <w:color w:val="000000"/>
                <w:lang w:eastAsia="hr-HR"/>
              </w:rPr>
              <w:t xml:space="preserve"> LAG-a SAVA</w:t>
            </w:r>
          </w:p>
        </w:tc>
        <w:tc>
          <w:tcPr>
            <w:tcW w:w="1843" w:type="dxa"/>
            <w:noWrap/>
            <w:hideMark/>
          </w:tcPr>
          <w:p w14:paraId="2561F79C" w14:textId="3292E499"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lastRenderedPageBreak/>
              <w:t xml:space="preserve">SC1: Modernizacija </w:t>
            </w:r>
            <w:r w:rsidR="00B352DE" w:rsidRPr="00222380">
              <w:rPr>
                <w:rFonts w:ascii="Calibri Light" w:eastAsia="Times New Roman" w:hAnsi="Calibri Light" w:cs="Calibri Light"/>
                <w:color w:val="000000"/>
                <w:lang w:eastAsia="hr-HR"/>
              </w:rPr>
              <w:t xml:space="preserve">i izgradnja </w:t>
            </w:r>
            <w:r w:rsidRPr="00222380">
              <w:rPr>
                <w:rFonts w:ascii="Calibri Light" w:eastAsia="Times New Roman" w:hAnsi="Calibri Light" w:cs="Calibri Light"/>
                <w:color w:val="000000"/>
                <w:lang w:eastAsia="hr-HR"/>
              </w:rPr>
              <w:t>društvenih sadržaja na ruralnom prostoru</w:t>
            </w:r>
          </w:p>
        </w:tc>
      </w:tr>
      <w:tr w:rsidR="0032389E" w:rsidRPr="00222380" w14:paraId="6AEF8E50" w14:textId="77777777" w:rsidTr="004E364E">
        <w:trPr>
          <w:trHeight w:val="300"/>
        </w:trPr>
        <w:tc>
          <w:tcPr>
            <w:tcW w:w="1985" w:type="dxa"/>
            <w:noWrap/>
            <w:hideMark/>
          </w:tcPr>
          <w:p w14:paraId="4A90BDC6" w14:textId="1F74B08A"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iCs/>
                <w:color w:val="000000"/>
                <w:lang w:eastAsia="hr-HR"/>
              </w:rPr>
              <w:t>P2: Razvoj primarne poljoprivredne proizvodnje. Ulaganje u nabavu nove (ili novije) mehanizacije, strojeva i opreme, rekonstrukciju i opremanje objekata i digitalizaciju poljoprivredne proizvodnje</w:t>
            </w:r>
          </w:p>
        </w:tc>
        <w:tc>
          <w:tcPr>
            <w:tcW w:w="8080" w:type="dxa"/>
            <w:noWrap/>
            <w:hideMark/>
          </w:tcPr>
          <w:p w14:paraId="4D43E48C" w14:textId="5E6F6D78" w:rsidR="003235AD" w:rsidRPr="00222380" w:rsidRDefault="00B14B2C" w:rsidP="00222380">
            <w:pPr>
              <w:tabs>
                <w:tab w:val="num" w:pos="720"/>
              </w:tabs>
              <w:jc w:val="both"/>
              <w:rPr>
                <w:rFonts w:ascii="Calibri Light" w:eastAsia="Times New Roman" w:hAnsi="Calibri Light" w:cs="Calibri Light"/>
                <w:lang w:eastAsia="hr-HR"/>
              </w:rPr>
            </w:pPr>
            <w:r w:rsidRPr="00222380">
              <w:rPr>
                <w:rFonts w:ascii="Calibri Light" w:eastAsia="Times New Roman" w:hAnsi="Calibri Light" w:cs="Calibri Light"/>
                <w:color w:val="000000"/>
                <w:lang w:eastAsia="hr-HR"/>
              </w:rPr>
              <w:t xml:space="preserve">P2: Analizom podataka prikupljenih tijekom 2022. godine kroz </w:t>
            </w:r>
            <w:proofErr w:type="spellStart"/>
            <w:r w:rsidRPr="00222380">
              <w:rPr>
                <w:rFonts w:ascii="Calibri Light" w:eastAsia="Times New Roman" w:hAnsi="Calibri Light" w:cs="Calibri Light"/>
                <w:color w:val="000000"/>
                <w:lang w:eastAsia="hr-HR"/>
              </w:rPr>
              <w:t>google</w:t>
            </w:r>
            <w:proofErr w:type="spellEnd"/>
            <w:r w:rsidRPr="00222380">
              <w:rPr>
                <w:rFonts w:ascii="Calibri Light" w:eastAsia="Times New Roman" w:hAnsi="Calibri Light" w:cs="Calibri Light"/>
                <w:color w:val="000000"/>
                <w:lang w:eastAsia="hr-HR"/>
              </w:rPr>
              <w:t xml:space="preserve"> ankete te putem izravne komunikacije s poljoprivrednicima na participativnim radionicama,  kao potreba pokazala se modernizacija OPG-ova u smislu nabave nove ili novije mehanizacije, strojeva i opreme. Podaci ukazuju na strukturu u kojoj prevladavaju mali poljoprivredni  proizvođači orijentirani na nisko dohodovne kulture  i nedovoljno tehnološki opremljeni koje je potrebno potaknuti na ulaganja u modernizaciju tehnologije i proširenje kapaciteta. Isto tako poljoprivrednici su ukazali na potrebu rekonstrukcije objekata za poljoprivrednu proizvodnu kao i ulaganja u poljoprivredne potencijale čime bi se razvila primarna poljoprivredna proizvodnja. Ukazalo se i na sve veće izdatke za energente te potrebu za olakšavanjem određenih segmenata poslovanja putem digitalizacije. Povećanje konkurentnosti moguće je ostvariti  smanjenjem troškova proizvodnje, povećanjem produktivnosti  i učinkovitosti uvođenjem novih tehnologija i inovativnih rješenja.</w:t>
            </w:r>
          </w:p>
          <w:p w14:paraId="2DCD40D4" w14:textId="40A3A40E" w:rsidR="0032389E" w:rsidRPr="00222380" w:rsidRDefault="0032389E" w:rsidP="00222380">
            <w:pPr>
              <w:jc w:val="both"/>
              <w:rPr>
                <w:rFonts w:ascii="Calibri Light" w:eastAsia="Times New Roman" w:hAnsi="Calibri Light" w:cs="Calibri Light"/>
                <w:color w:val="000000"/>
                <w:lang w:eastAsia="hr-HR"/>
              </w:rPr>
            </w:pPr>
          </w:p>
        </w:tc>
        <w:tc>
          <w:tcPr>
            <w:tcW w:w="1842" w:type="dxa"/>
            <w:vMerge/>
            <w:hideMark/>
          </w:tcPr>
          <w:p w14:paraId="363CCE12" w14:textId="77777777" w:rsidR="0032389E" w:rsidRPr="00222380" w:rsidRDefault="0032389E" w:rsidP="00222380">
            <w:pPr>
              <w:jc w:val="both"/>
              <w:rPr>
                <w:rFonts w:ascii="Calibri Light" w:eastAsia="Times New Roman" w:hAnsi="Calibri Light" w:cs="Calibri Light"/>
                <w:color w:val="000000"/>
                <w:lang w:eastAsia="hr-HR"/>
              </w:rPr>
            </w:pPr>
          </w:p>
        </w:tc>
        <w:tc>
          <w:tcPr>
            <w:tcW w:w="1843" w:type="dxa"/>
            <w:noWrap/>
            <w:hideMark/>
          </w:tcPr>
          <w:p w14:paraId="55BA6633" w14:textId="77777777"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xml:space="preserve">SC2: Jačanje konkurentnosti i modernizacija subjekata u poljoprivredi  </w:t>
            </w:r>
          </w:p>
        </w:tc>
      </w:tr>
      <w:tr w:rsidR="0032389E" w:rsidRPr="00222380" w14:paraId="6BEF33E4" w14:textId="77777777" w:rsidTr="004E364E">
        <w:trPr>
          <w:trHeight w:val="300"/>
        </w:trPr>
        <w:tc>
          <w:tcPr>
            <w:tcW w:w="1985" w:type="dxa"/>
            <w:noWrap/>
            <w:hideMark/>
          </w:tcPr>
          <w:p w14:paraId="03338076" w14:textId="242C9FA3"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iCs/>
                <w:color w:val="000000"/>
                <w:lang w:eastAsia="hr-HR"/>
              </w:rPr>
              <w:t xml:space="preserve">P3: Modernizacija poljoprivrednih </w:t>
            </w:r>
            <w:r w:rsidRPr="00222380">
              <w:rPr>
                <w:rFonts w:ascii="Calibri Light" w:eastAsia="Times New Roman" w:hAnsi="Calibri Light" w:cs="Calibri Light"/>
                <w:iCs/>
                <w:color w:val="000000"/>
                <w:lang w:eastAsia="hr-HR"/>
              </w:rPr>
              <w:lastRenderedPageBreak/>
              <w:t xml:space="preserve">subjekata koji se uz primarnu </w:t>
            </w:r>
            <w:r w:rsidR="00D46D11" w:rsidRPr="00222380">
              <w:rPr>
                <w:rFonts w:ascii="Calibri Light" w:eastAsia="Times New Roman" w:hAnsi="Calibri Light" w:cs="Calibri Light"/>
                <w:iCs/>
                <w:color w:val="000000"/>
                <w:lang w:eastAsia="hr-HR"/>
              </w:rPr>
              <w:t>poljoprivrednu</w:t>
            </w:r>
            <w:r w:rsidRPr="00222380">
              <w:rPr>
                <w:rFonts w:ascii="Calibri Light" w:eastAsia="Times New Roman" w:hAnsi="Calibri Light" w:cs="Calibri Light"/>
                <w:iCs/>
                <w:color w:val="000000"/>
                <w:lang w:eastAsia="hr-HR"/>
              </w:rPr>
              <w:t xml:space="preserve"> proizvodnju bave preradom te na taj način ostvaruju dodatnu vrijednost svojih poljoprivrednih proizvoda</w:t>
            </w:r>
          </w:p>
        </w:tc>
        <w:tc>
          <w:tcPr>
            <w:tcW w:w="8080" w:type="dxa"/>
            <w:noWrap/>
            <w:hideMark/>
          </w:tcPr>
          <w:p w14:paraId="69D3E9D5" w14:textId="679091C4"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lastRenderedPageBreak/>
              <w:t>P</w:t>
            </w:r>
            <w:r w:rsidR="002C1311" w:rsidRPr="00222380">
              <w:rPr>
                <w:rFonts w:ascii="Calibri Light" w:eastAsia="Times New Roman" w:hAnsi="Calibri Light" w:cs="Calibri Light"/>
                <w:color w:val="000000"/>
                <w:lang w:eastAsia="hr-HR"/>
              </w:rPr>
              <w:t>3</w:t>
            </w:r>
            <w:r w:rsidRPr="00222380">
              <w:rPr>
                <w:rFonts w:ascii="Calibri Light" w:eastAsia="Times New Roman" w:hAnsi="Calibri Light" w:cs="Calibri Light"/>
                <w:color w:val="000000"/>
                <w:lang w:eastAsia="hr-HR"/>
              </w:rPr>
              <w:t xml:space="preserve">: </w:t>
            </w:r>
            <w:r w:rsidR="003E6250" w:rsidRPr="00222380">
              <w:rPr>
                <w:rFonts w:ascii="Calibri Light" w:eastAsia="Times New Roman" w:hAnsi="Calibri Light" w:cs="Calibri Light"/>
                <w:color w:val="000000"/>
                <w:lang w:eastAsia="hr-HR"/>
              </w:rPr>
              <w:t>Na isti način kao što su detektirane druge p</w:t>
            </w:r>
            <w:r w:rsidR="00E222E1" w:rsidRPr="00222380">
              <w:rPr>
                <w:rFonts w:ascii="Calibri Light" w:eastAsia="Times New Roman" w:hAnsi="Calibri Light" w:cs="Calibri Light"/>
                <w:color w:val="000000"/>
                <w:lang w:eastAsia="hr-HR"/>
              </w:rPr>
              <w:t xml:space="preserve">otrebe, determinirana je i potreba za modernizacijom poljoprivrednih subjekata koji su svoju primarnu poljoprivrednu </w:t>
            </w:r>
            <w:r w:rsidR="00E222E1" w:rsidRPr="00222380">
              <w:rPr>
                <w:rFonts w:ascii="Calibri Light" w:eastAsia="Times New Roman" w:hAnsi="Calibri Light" w:cs="Calibri Light"/>
                <w:color w:val="000000"/>
                <w:lang w:eastAsia="hr-HR"/>
              </w:rPr>
              <w:lastRenderedPageBreak/>
              <w:t xml:space="preserve">proizvodnju odveli na viši nivo te se uz nju bave i preradom svojih proizvoda. </w:t>
            </w:r>
            <w:r w:rsidR="00890052" w:rsidRPr="00222380">
              <w:rPr>
                <w:rFonts w:ascii="Calibri Light" w:eastAsia="Times New Roman" w:hAnsi="Calibri Light" w:cs="Calibri Light"/>
                <w:color w:val="000000"/>
                <w:lang w:eastAsia="hr-HR"/>
              </w:rPr>
              <w:t xml:space="preserve">Korisnici su također ukazali na potrebu za modernizacijom u vidu opremanja, </w:t>
            </w:r>
            <w:r w:rsidR="00323D16" w:rsidRPr="00222380">
              <w:rPr>
                <w:rFonts w:ascii="Calibri Light" w:eastAsia="Times New Roman" w:hAnsi="Calibri Light" w:cs="Calibri Light"/>
                <w:color w:val="000000"/>
                <w:lang w:eastAsia="hr-HR"/>
              </w:rPr>
              <w:t>rekonstrukcije</w:t>
            </w:r>
            <w:r w:rsidR="00890052" w:rsidRPr="00222380">
              <w:rPr>
                <w:rFonts w:ascii="Calibri Light" w:eastAsia="Times New Roman" w:hAnsi="Calibri Light" w:cs="Calibri Light"/>
                <w:color w:val="000000"/>
                <w:lang w:eastAsia="hr-HR"/>
              </w:rPr>
              <w:t xml:space="preserve">, nabave nove ili novije mehanizacije, strojeva i opreme, </w:t>
            </w:r>
            <w:r w:rsidR="00323D16" w:rsidRPr="00222380">
              <w:rPr>
                <w:rFonts w:ascii="Calibri Light" w:eastAsia="Times New Roman" w:hAnsi="Calibri Light" w:cs="Calibri Light"/>
                <w:color w:val="000000"/>
                <w:lang w:eastAsia="hr-HR"/>
              </w:rPr>
              <w:t>uvođenje obnovljivih izvora energije te digitalizacije poslovanja.</w:t>
            </w:r>
          </w:p>
        </w:tc>
        <w:tc>
          <w:tcPr>
            <w:tcW w:w="1842" w:type="dxa"/>
            <w:vMerge/>
            <w:hideMark/>
          </w:tcPr>
          <w:p w14:paraId="01BE8EB7" w14:textId="77777777" w:rsidR="0032389E" w:rsidRPr="00222380" w:rsidRDefault="0032389E" w:rsidP="00222380">
            <w:pPr>
              <w:jc w:val="both"/>
              <w:rPr>
                <w:rFonts w:ascii="Calibri Light" w:eastAsia="Times New Roman" w:hAnsi="Calibri Light" w:cs="Calibri Light"/>
                <w:color w:val="000000"/>
                <w:lang w:eastAsia="hr-HR"/>
              </w:rPr>
            </w:pPr>
          </w:p>
        </w:tc>
        <w:tc>
          <w:tcPr>
            <w:tcW w:w="1843" w:type="dxa"/>
            <w:noWrap/>
            <w:hideMark/>
          </w:tcPr>
          <w:p w14:paraId="0675B00A" w14:textId="77777777"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xml:space="preserve">SC2: Jačanje konkurentnosti i </w:t>
            </w:r>
            <w:r w:rsidRPr="00222380">
              <w:rPr>
                <w:rFonts w:ascii="Calibri Light" w:eastAsia="Times New Roman" w:hAnsi="Calibri Light" w:cs="Calibri Light"/>
                <w:color w:val="000000"/>
                <w:lang w:eastAsia="hr-HR"/>
              </w:rPr>
              <w:lastRenderedPageBreak/>
              <w:t xml:space="preserve">modernizacija subjekata u poljoprivredi  </w:t>
            </w:r>
          </w:p>
        </w:tc>
      </w:tr>
      <w:tr w:rsidR="0032389E" w:rsidRPr="00222380" w14:paraId="5E286E74" w14:textId="77777777" w:rsidTr="004E364E">
        <w:trPr>
          <w:trHeight w:val="300"/>
        </w:trPr>
        <w:tc>
          <w:tcPr>
            <w:tcW w:w="1985" w:type="dxa"/>
            <w:noWrap/>
            <w:hideMark/>
          </w:tcPr>
          <w:p w14:paraId="52A6B4DE" w14:textId="5B45C15A"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lastRenderedPageBreak/>
              <w:t xml:space="preserve">P4:Modernizacija i obogaćivanje turističke ponude </w:t>
            </w:r>
          </w:p>
        </w:tc>
        <w:tc>
          <w:tcPr>
            <w:tcW w:w="8080" w:type="dxa"/>
            <w:noWrap/>
            <w:hideMark/>
          </w:tcPr>
          <w:p w14:paraId="60758DBA" w14:textId="40471BAD" w:rsidR="0032389E" w:rsidRPr="00222380" w:rsidRDefault="008F58E7"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P4: Uza sve detektirane turističke vrijednosti i potencijale, područje LAG-a i dalje nedovoljno iskorištava svoje turističke resurse. Blizina Grada Zagreba pruža velike turističke mogućnosti s obzirom na to da se turistima koji dolaze u Grad Zagreb mogu ponuditi razni sadržaji. Analizom stanja LAG područja utvrđeno je kako značajni potencijal za razvoj LAG-a leži u ruralnom turizmu. Osim duge tradicije u poljoprivrednoj proizvodnji LAG karakterizira bogata resursna osnova u prirodnoj i kulturnoj baštini  te je prepoznata  potreba održivog korištenja istih u svrhu razvoja posebnih vrsta turizma. Nedostatan broj smještajnih kapaciteta jedan je od najvećih problema i smještaj na poljoprivrednim gospodarstvima omogućio bi povećanje broja smještajnih kapaciteta kao i obogaćivanje turističke ponude čitave Zagrebačke županije s obzirom na to da sve više turista traži specifične oblike turizma i od svog putovanja očekuju doživljaj što se na ruralnom području itekako može ponuditi. Subjekti koji se već bave ruralnim turizmom ukazali su na potrebu za sredstvima kako bi proširili svoje kapacitete, modernizirali ih, uložili u adaptacije i rekonstrukcije objekata koje mogu koristiti za pružanje usluga u turizmu.</w:t>
            </w:r>
          </w:p>
        </w:tc>
        <w:tc>
          <w:tcPr>
            <w:tcW w:w="1842" w:type="dxa"/>
            <w:vMerge/>
            <w:hideMark/>
          </w:tcPr>
          <w:p w14:paraId="18CAF3B0" w14:textId="77777777" w:rsidR="0032389E" w:rsidRPr="00222380" w:rsidRDefault="0032389E" w:rsidP="00222380">
            <w:pPr>
              <w:jc w:val="both"/>
              <w:rPr>
                <w:rFonts w:ascii="Calibri Light" w:eastAsia="Times New Roman" w:hAnsi="Calibri Light" w:cs="Calibri Light"/>
                <w:color w:val="000000"/>
                <w:lang w:eastAsia="hr-HR"/>
              </w:rPr>
            </w:pPr>
          </w:p>
        </w:tc>
        <w:tc>
          <w:tcPr>
            <w:tcW w:w="1843" w:type="dxa"/>
            <w:noWrap/>
            <w:hideMark/>
          </w:tcPr>
          <w:p w14:paraId="3CF3559E" w14:textId="77777777" w:rsidR="0032389E" w:rsidRPr="00222380" w:rsidRDefault="0032389E" w:rsidP="00222380">
            <w:pPr>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SC3: Jačanje konkurentnosti i modernizacija subjekata u turizmu</w:t>
            </w:r>
          </w:p>
        </w:tc>
      </w:tr>
    </w:tbl>
    <w:p w14:paraId="0BF0A438" w14:textId="77777777" w:rsidR="007C1A74" w:rsidRPr="00222380" w:rsidRDefault="007C1A74" w:rsidP="00222380">
      <w:pPr>
        <w:jc w:val="both"/>
        <w:rPr>
          <w:rFonts w:ascii="Calibri Light" w:hAnsi="Calibri Light" w:cs="Calibri Light"/>
          <w:bCs/>
        </w:rPr>
      </w:pPr>
    </w:p>
    <w:p w14:paraId="605340C6" w14:textId="77777777" w:rsidR="004E364E" w:rsidRPr="00222380" w:rsidRDefault="004E364E" w:rsidP="00222380">
      <w:pPr>
        <w:jc w:val="both"/>
        <w:rPr>
          <w:rFonts w:ascii="Calibri Light" w:hAnsi="Calibri Light" w:cs="Calibri Light"/>
          <w:b/>
          <w:bCs/>
        </w:rPr>
        <w:sectPr w:rsidR="004E364E" w:rsidRPr="00222380" w:rsidSect="004E364E">
          <w:pgSz w:w="16838" w:h="11906" w:orient="landscape"/>
          <w:pgMar w:top="1417" w:right="1417" w:bottom="1417" w:left="1417" w:header="708" w:footer="708" w:gutter="0"/>
          <w:cols w:space="708"/>
          <w:docGrid w:linePitch="360"/>
        </w:sectPr>
      </w:pPr>
    </w:p>
    <w:p w14:paraId="6A3184CF" w14:textId="12C956AB" w:rsidR="00016DAF" w:rsidRPr="00222380" w:rsidRDefault="000965BB" w:rsidP="00222380">
      <w:pPr>
        <w:pStyle w:val="Naslov2"/>
        <w:numPr>
          <w:ilvl w:val="1"/>
          <w:numId w:val="36"/>
        </w:numPr>
        <w:jc w:val="both"/>
        <w:rPr>
          <w:rStyle w:val="Naslov2Char"/>
          <w:rFonts w:ascii="Calibri Light" w:hAnsi="Calibri Light" w:cs="Calibri Light"/>
          <w:b/>
        </w:rPr>
      </w:pPr>
      <w:bookmarkStart w:id="845" w:name="_Toc132615795"/>
      <w:r w:rsidRPr="00222380">
        <w:rPr>
          <w:rStyle w:val="Naslov2Char"/>
          <w:rFonts w:ascii="Calibri Light" w:hAnsi="Calibri Light" w:cs="Calibri Light"/>
          <w:b/>
        </w:rPr>
        <w:lastRenderedPageBreak/>
        <w:t>Opis općih</w:t>
      </w:r>
      <w:r w:rsidR="009218E4" w:rsidRPr="00222380">
        <w:rPr>
          <w:rStyle w:val="Naslov2Char"/>
          <w:rFonts w:ascii="Calibri Light" w:hAnsi="Calibri Light" w:cs="Calibri Light"/>
          <w:b/>
        </w:rPr>
        <w:t xml:space="preserve"> i </w:t>
      </w:r>
      <w:r w:rsidR="005921ED" w:rsidRPr="00222380">
        <w:rPr>
          <w:rStyle w:val="Naslov2Char"/>
          <w:rFonts w:ascii="Calibri Light" w:hAnsi="Calibri Light" w:cs="Calibri Light"/>
          <w:b/>
        </w:rPr>
        <w:t>specifičnih</w:t>
      </w:r>
      <w:r w:rsidRPr="00222380">
        <w:rPr>
          <w:rStyle w:val="Naslov2Char"/>
          <w:rFonts w:ascii="Calibri Light" w:hAnsi="Calibri Light" w:cs="Calibri Light"/>
          <w:b/>
        </w:rPr>
        <w:t xml:space="preserve"> ciljeva </w:t>
      </w:r>
      <w:proofErr w:type="spellStart"/>
      <w:r w:rsidRPr="00222380">
        <w:rPr>
          <w:rStyle w:val="Naslov2Char"/>
          <w:rFonts w:ascii="Calibri Light" w:hAnsi="Calibri Light" w:cs="Calibri Light"/>
          <w:b/>
        </w:rPr>
        <w:t>LRS</w:t>
      </w:r>
      <w:bookmarkEnd w:id="845"/>
      <w:proofErr w:type="spellEnd"/>
    </w:p>
    <w:p w14:paraId="6EDF7284" w14:textId="77777777" w:rsidR="004D422F" w:rsidRPr="00222380" w:rsidRDefault="004D422F" w:rsidP="00222380">
      <w:pPr>
        <w:jc w:val="both"/>
        <w:rPr>
          <w:rFonts w:ascii="Calibri Light" w:hAnsi="Calibri Light" w:cs="Calibri Light"/>
          <w:b/>
          <w:bCs/>
        </w:rPr>
      </w:pPr>
    </w:p>
    <w:p w14:paraId="0D392DAA" w14:textId="5326E913" w:rsidR="004D422F" w:rsidRPr="00222380" w:rsidRDefault="000965BB" w:rsidP="00222380">
      <w:pPr>
        <w:pStyle w:val="Naslov3"/>
        <w:jc w:val="both"/>
        <w:rPr>
          <w:rFonts w:ascii="Calibri Light" w:hAnsi="Calibri Light" w:cs="Calibri Light"/>
        </w:rPr>
      </w:pPr>
      <w:bookmarkStart w:id="846" w:name="_Toc132615796"/>
      <w:r w:rsidRPr="00222380">
        <w:rPr>
          <w:rFonts w:ascii="Calibri Light" w:hAnsi="Calibri Light" w:cs="Calibri Light"/>
        </w:rPr>
        <w:t xml:space="preserve">Tablica </w:t>
      </w:r>
      <w:r w:rsidR="00A43485" w:rsidRPr="00222380">
        <w:rPr>
          <w:rFonts w:ascii="Calibri Light" w:hAnsi="Calibri Light" w:cs="Calibri Light"/>
        </w:rPr>
        <w:t>2</w:t>
      </w:r>
      <w:r w:rsidR="009136CF" w:rsidRPr="00222380">
        <w:rPr>
          <w:rFonts w:ascii="Calibri Light" w:hAnsi="Calibri Light" w:cs="Calibri Light"/>
        </w:rPr>
        <w:t>6</w:t>
      </w:r>
      <w:r w:rsidR="003075D4" w:rsidRPr="00222380">
        <w:rPr>
          <w:rFonts w:ascii="Calibri Light" w:hAnsi="Calibri Light" w:cs="Calibri Light"/>
        </w:rPr>
        <w:t xml:space="preserve">: </w:t>
      </w:r>
      <w:r w:rsidRPr="00222380">
        <w:rPr>
          <w:rFonts w:ascii="Calibri Light" w:hAnsi="Calibri Light" w:cs="Calibri Light"/>
        </w:rPr>
        <w:t xml:space="preserve">Opći i </w:t>
      </w:r>
      <w:r w:rsidR="005921ED" w:rsidRPr="00222380">
        <w:rPr>
          <w:rFonts w:ascii="Calibri Light" w:hAnsi="Calibri Light" w:cs="Calibri Light"/>
        </w:rPr>
        <w:t>specifični</w:t>
      </w:r>
      <w:r w:rsidRPr="00222380">
        <w:rPr>
          <w:rFonts w:ascii="Calibri Light" w:hAnsi="Calibri Light" w:cs="Calibri Light"/>
        </w:rPr>
        <w:t xml:space="preserve"> ciljevi </w:t>
      </w:r>
      <w:proofErr w:type="spellStart"/>
      <w:r w:rsidRPr="00222380">
        <w:rPr>
          <w:rFonts w:ascii="Calibri Light" w:hAnsi="Calibri Light" w:cs="Calibri Light"/>
        </w:rPr>
        <w:t>LRS</w:t>
      </w:r>
      <w:bookmarkEnd w:id="846"/>
      <w:proofErr w:type="spellEnd"/>
    </w:p>
    <w:tbl>
      <w:tblPr>
        <w:tblStyle w:val="Reetkatablice"/>
        <w:tblW w:w="9781" w:type="dxa"/>
        <w:tblInd w:w="-5" w:type="dxa"/>
        <w:tblLook w:val="04A0" w:firstRow="1" w:lastRow="0" w:firstColumn="1" w:lastColumn="0" w:noHBand="0" w:noVBand="1"/>
      </w:tblPr>
      <w:tblGrid>
        <w:gridCol w:w="2340"/>
        <w:gridCol w:w="2188"/>
        <w:gridCol w:w="2563"/>
        <w:gridCol w:w="2690"/>
      </w:tblGrid>
      <w:tr w:rsidR="00CE358C" w:rsidRPr="00222380" w14:paraId="69FDED04" w14:textId="77777777" w:rsidTr="008D5139">
        <w:trPr>
          <w:trHeight w:val="324"/>
        </w:trPr>
        <w:tc>
          <w:tcPr>
            <w:tcW w:w="2340" w:type="dxa"/>
            <w:shd w:val="clear" w:color="auto" w:fill="B4C6E7" w:themeFill="accent1" w:themeFillTint="66"/>
          </w:tcPr>
          <w:p w14:paraId="65998209" w14:textId="77777777" w:rsidR="00A43485" w:rsidRPr="00222380" w:rsidRDefault="00A43485" w:rsidP="00222380">
            <w:pPr>
              <w:pStyle w:val="Odlomakpopisa"/>
              <w:ind w:left="0"/>
              <w:jc w:val="both"/>
              <w:rPr>
                <w:rFonts w:ascii="Calibri Light" w:hAnsi="Calibri Light" w:cs="Calibri Light"/>
                <w:iCs/>
              </w:rPr>
            </w:pPr>
            <w:bookmarkStart w:id="847" w:name="_Hlk46401780"/>
            <w:r w:rsidRPr="00222380">
              <w:rPr>
                <w:rFonts w:ascii="Calibri Light" w:hAnsi="Calibri Light" w:cs="Calibri Light"/>
                <w:iCs/>
              </w:rPr>
              <w:t>Naziv općeg cilja</w:t>
            </w:r>
          </w:p>
        </w:tc>
        <w:tc>
          <w:tcPr>
            <w:tcW w:w="2188" w:type="dxa"/>
            <w:shd w:val="clear" w:color="auto" w:fill="B4C6E7" w:themeFill="accent1" w:themeFillTint="66"/>
          </w:tcPr>
          <w:p w14:paraId="4D1E84B6" w14:textId="77777777" w:rsidR="00A43485" w:rsidRPr="00222380" w:rsidRDefault="00A43485" w:rsidP="00222380">
            <w:pPr>
              <w:pStyle w:val="Odlomakpopisa"/>
              <w:ind w:left="0"/>
              <w:jc w:val="both"/>
              <w:rPr>
                <w:rFonts w:ascii="Calibri Light" w:hAnsi="Calibri Light" w:cs="Calibri Light"/>
                <w:iCs/>
              </w:rPr>
            </w:pPr>
            <w:r w:rsidRPr="00222380">
              <w:rPr>
                <w:rFonts w:ascii="Calibri Light" w:hAnsi="Calibri Light" w:cs="Calibri Light"/>
                <w:iCs/>
              </w:rPr>
              <w:t>Kratki opis općeg cilja</w:t>
            </w:r>
          </w:p>
        </w:tc>
        <w:tc>
          <w:tcPr>
            <w:tcW w:w="2563" w:type="dxa"/>
            <w:shd w:val="clear" w:color="auto" w:fill="B4C6E7" w:themeFill="accent1" w:themeFillTint="66"/>
          </w:tcPr>
          <w:p w14:paraId="26D6141C" w14:textId="16C86169" w:rsidR="00A43485" w:rsidRPr="00222380" w:rsidRDefault="00A43485" w:rsidP="00222380">
            <w:pPr>
              <w:pStyle w:val="Odlomakpopisa"/>
              <w:ind w:left="0"/>
              <w:jc w:val="both"/>
              <w:rPr>
                <w:rFonts w:ascii="Calibri Light" w:hAnsi="Calibri Light" w:cs="Calibri Light"/>
                <w:iCs/>
              </w:rPr>
            </w:pPr>
            <w:r w:rsidRPr="00222380">
              <w:rPr>
                <w:rFonts w:ascii="Calibri Light" w:hAnsi="Calibri Light" w:cs="Calibri Light"/>
                <w:iCs/>
              </w:rPr>
              <w:t xml:space="preserve">Naziv </w:t>
            </w:r>
            <w:r w:rsidR="005921ED" w:rsidRPr="00222380">
              <w:rPr>
                <w:rFonts w:ascii="Calibri Light" w:hAnsi="Calibri Light" w:cs="Calibri Light"/>
                <w:iCs/>
              </w:rPr>
              <w:t xml:space="preserve">specifičnog </w:t>
            </w:r>
            <w:r w:rsidRPr="00222380">
              <w:rPr>
                <w:rFonts w:ascii="Calibri Light" w:hAnsi="Calibri Light" w:cs="Calibri Light"/>
                <w:iCs/>
              </w:rPr>
              <w:t>cilja</w:t>
            </w:r>
          </w:p>
        </w:tc>
        <w:tc>
          <w:tcPr>
            <w:tcW w:w="2690" w:type="dxa"/>
            <w:shd w:val="clear" w:color="auto" w:fill="B4C6E7" w:themeFill="accent1" w:themeFillTint="66"/>
          </w:tcPr>
          <w:p w14:paraId="7DCE2F6A" w14:textId="204DB504" w:rsidR="00A43485" w:rsidRPr="00222380" w:rsidRDefault="00A43485" w:rsidP="00222380">
            <w:pPr>
              <w:pStyle w:val="Odlomakpopisa"/>
              <w:ind w:left="0"/>
              <w:jc w:val="both"/>
              <w:rPr>
                <w:rFonts w:ascii="Calibri Light" w:hAnsi="Calibri Light" w:cs="Calibri Light"/>
                <w:iCs/>
              </w:rPr>
            </w:pPr>
            <w:r w:rsidRPr="00222380">
              <w:rPr>
                <w:rFonts w:ascii="Calibri Light" w:hAnsi="Calibri Light" w:cs="Calibri Light"/>
                <w:iCs/>
              </w:rPr>
              <w:t xml:space="preserve">Kratki opis </w:t>
            </w:r>
            <w:r w:rsidR="005921ED" w:rsidRPr="00222380">
              <w:rPr>
                <w:rFonts w:ascii="Calibri Light" w:hAnsi="Calibri Light" w:cs="Calibri Light"/>
                <w:iCs/>
              </w:rPr>
              <w:t>specifičnog</w:t>
            </w:r>
            <w:r w:rsidRPr="00222380">
              <w:rPr>
                <w:rFonts w:ascii="Calibri Light" w:hAnsi="Calibri Light" w:cs="Calibri Light"/>
                <w:iCs/>
              </w:rPr>
              <w:t xml:space="preserve"> cilja</w:t>
            </w:r>
          </w:p>
        </w:tc>
      </w:tr>
      <w:tr w:rsidR="00CE358C" w:rsidRPr="00222380" w14:paraId="6DEB7C96" w14:textId="77777777" w:rsidTr="008D5139">
        <w:tc>
          <w:tcPr>
            <w:tcW w:w="2340" w:type="dxa"/>
            <w:vMerge w:val="restart"/>
          </w:tcPr>
          <w:p w14:paraId="3529DC98" w14:textId="137C499B" w:rsidR="00B0324E" w:rsidRPr="00222380" w:rsidRDefault="00B0324E" w:rsidP="00222380">
            <w:pPr>
              <w:pStyle w:val="Odlomakpopisa"/>
              <w:jc w:val="both"/>
              <w:rPr>
                <w:rFonts w:ascii="Calibri Light" w:hAnsi="Calibri Light" w:cs="Calibri Light"/>
                <w:iCs/>
              </w:rPr>
            </w:pPr>
            <w:r w:rsidRPr="00222380">
              <w:rPr>
                <w:rFonts w:ascii="Calibri Light" w:hAnsi="Calibri Light" w:cs="Calibri Light"/>
                <w:b/>
                <w:bCs/>
                <w:iCs/>
              </w:rPr>
              <w:t>Jačanje konkurentnosti i modernizacija subjekata na ruralnom području</w:t>
            </w:r>
            <w:r w:rsidR="00722A85" w:rsidRPr="00222380">
              <w:rPr>
                <w:rFonts w:ascii="Calibri Light" w:hAnsi="Calibri Light" w:cs="Calibri Light"/>
                <w:b/>
                <w:bCs/>
                <w:iCs/>
              </w:rPr>
              <w:t xml:space="preserve"> LAG-a SAVA</w:t>
            </w:r>
          </w:p>
          <w:p w14:paraId="4D7AA7DE" w14:textId="4F5CC622" w:rsidR="00A43485" w:rsidRPr="00222380" w:rsidRDefault="00A43485" w:rsidP="00222380">
            <w:pPr>
              <w:pStyle w:val="Odlomakpopisa"/>
              <w:ind w:left="0"/>
              <w:jc w:val="both"/>
              <w:rPr>
                <w:rFonts w:ascii="Calibri Light" w:hAnsi="Calibri Light" w:cs="Calibri Light"/>
                <w:iCs/>
              </w:rPr>
            </w:pPr>
          </w:p>
        </w:tc>
        <w:tc>
          <w:tcPr>
            <w:tcW w:w="2188" w:type="dxa"/>
            <w:vMerge w:val="restart"/>
          </w:tcPr>
          <w:p w14:paraId="7586BB53" w14:textId="1AA8DB39" w:rsidR="00A43485" w:rsidRPr="00222380" w:rsidRDefault="00920D7E" w:rsidP="00222380">
            <w:pPr>
              <w:pStyle w:val="Odlomakpopisa"/>
              <w:ind w:left="0"/>
              <w:jc w:val="both"/>
              <w:rPr>
                <w:rFonts w:ascii="Calibri Light" w:hAnsi="Calibri Light" w:cs="Calibri Light"/>
                <w:iCs/>
              </w:rPr>
            </w:pPr>
            <w:r w:rsidRPr="00222380">
              <w:rPr>
                <w:rFonts w:ascii="Calibri Light" w:hAnsi="Calibri Light" w:cs="Calibri Light"/>
                <w:iCs/>
              </w:rPr>
              <w:t xml:space="preserve">Opći </w:t>
            </w:r>
            <w:r w:rsidR="00361D8C" w:rsidRPr="00222380">
              <w:rPr>
                <w:rFonts w:ascii="Calibri Light" w:hAnsi="Calibri Light" w:cs="Calibri Light"/>
                <w:iCs/>
              </w:rPr>
              <w:t>cilj</w:t>
            </w:r>
            <w:r w:rsidRPr="00222380">
              <w:rPr>
                <w:rFonts w:ascii="Calibri Light" w:hAnsi="Calibri Light" w:cs="Calibri Light"/>
                <w:iCs/>
              </w:rPr>
              <w:t xml:space="preserve"> temelji se na </w:t>
            </w:r>
            <w:r w:rsidR="007C5C95" w:rsidRPr="00222380">
              <w:rPr>
                <w:rFonts w:ascii="Calibri Light" w:hAnsi="Calibri Light" w:cs="Calibri Light"/>
                <w:iCs/>
              </w:rPr>
              <w:t xml:space="preserve">analizi proizašloj iz </w:t>
            </w:r>
            <w:proofErr w:type="spellStart"/>
            <w:r w:rsidR="00ED5B3A" w:rsidRPr="00222380">
              <w:rPr>
                <w:rFonts w:ascii="Calibri Light" w:hAnsi="Calibri Light" w:cs="Calibri Light"/>
                <w:iCs/>
              </w:rPr>
              <w:t>SWOT</w:t>
            </w:r>
            <w:r w:rsidR="00CE358C" w:rsidRPr="00222380">
              <w:rPr>
                <w:rFonts w:ascii="Calibri Light" w:hAnsi="Calibri Light" w:cs="Calibri Light"/>
                <w:iCs/>
              </w:rPr>
              <w:t>-ice</w:t>
            </w:r>
            <w:proofErr w:type="spellEnd"/>
            <w:r w:rsidR="00CE358C" w:rsidRPr="00222380">
              <w:rPr>
                <w:rFonts w:ascii="Calibri Light" w:hAnsi="Calibri Light" w:cs="Calibri Light"/>
                <w:iCs/>
              </w:rPr>
              <w:t xml:space="preserve"> koja je  analizirana uz </w:t>
            </w:r>
            <w:r w:rsidR="00D1771E" w:rsidRPr="00222380">
              <w:rPr>
                <w:rFonts w:ascii="Calibri Light" w:hAnsi="Calibri Light" w:cs="Calibri Light"/>
                <w:iCs/>
              </w:rPr>
              <w:t>pomoć</w:t>
            </w:r>
            <w:r w:rsidR="00CE358C" w:rsidRPr="00222380">
              <w:rPr>
                <w:rFonts w:ascii="Calibri Light" w:hAnsi="Calibri Light" w:cs="Calibri Light"/>
                <w:iCs/>
              </w:rPr>
              <w:t xml:space="preserve"> primjene logike </w:t>
            </w:r>
            <w:r w:rsidR="007C5C95" w:rsidRPr="00222380">
              <w:rPr>
                <w:rFonts w:ascii="Calibri Light" w:hAnsi="Calibri Light" w:cs="Calibri Light"/>
                <w:iCs/>
              </w:rPr>
              <w:t>problemskog stabla</w:t>
            </w:r>
            <w:r w:rsidR="00ED5B3A" w:rsidRPr="00222380">
              <w:rPr>
                <w:rFonts w:ascii="Calibri Light" w:hAnsi="Calibri Light" w:cs="Calibri Light"/>
                <w:iCs/>
              </w:rPr>
              <w:t xml:space="preserve"> i stabla ciljeva</w:t>
            </w:r>
            <w:r w:rsidR="00DA6E89" w:rsidRPr="00222380">
              <w:rPr>
                <w:rFonts w:ascii="Calibri Light" w:hAnsi="Calibri Light" w:cs="Calibri Light"/>
                <w:iCs/>
              </w:rPr>
              <w:t xml:space="preserve"> – Prilog 9. </w:t>
            </w:r>
            <w:r w:rsidR="007C5C95" w:rsidRPr="00222380">
              <w:rPr>
                <w:rFonts w:ascii="Calibri Light" w:hAnsi="Calibri Light" w:cs="Calibri Light"/>
                <w:iCs/>
              </w:rPr>
              <w:t>Jačanje konkurentnosti</w:t>
            </w:r>
            <w:r w:rsidR="007748D5" w:rsidRPr="00222380">
              <w:rPr>
                <w:rFonts w:ascii="Calibri Light" w:hAnsi="Calibri Light" w:cs="Calibri Light"/>
                <w:iCs/>
              </w:rPr>
              <w:t xml:space="preserve"> i modernizacija subjekata na ruralnom području</w:t>
            </w:r>
            <w:r w:rsidR="00AC07BB" w:rsidRPr="00222380">
              <w:rPr>
                <w:rFonts w:ascii="Calibri Light" w:hAnsi="Calibri Light" w:cs="Calibri Light"/>
                <w:iCs/>
              </w:rPr>
              <w:t xml:space="preserve"> LAG-a SAVA</w:t>
            </w:r>
            <w:r w:rsidR="007748D5" w:rsidRPr="00222380">
              <w:rPr>
                <w:rFonts w:ascii="Calibri Light" w:hAnsi="Calibri Light" w:cs="Calibri Light"/>
                <w:iCs/>
              </w:rPr>
              <w:t xml:space="preserve"> </w:t>
            </w:r>
            <w:r w:rsidR="00C10594" w:rsidRPr="00222380">
              <w:rPr>
                <w:rFonts w:ascii="Calibri Light" w:hAnsi="Calibri Light" w:cs="Calibri Light"/>
                <w:iCs/>
              </w:rPr>
              <w:t xml:space="preserve">postići će se putem provođenja 4 </w:t>
            </w:r>
            <w:r w:rsidR="002C2900" w:rsidRPr="00222380">
              <w:rPr>
                <w:rFonts w:ascii="Calibri Light" w:hAnsi="Calibri Light" w:cs="Calibri Light"/>
                <w:iCs/>
              </w:rPr>
              <w:t>intervencije unutar Lokalne razvojne strategije</w:t>
            </w:r>
            <w:r w:rsidR="00487151" w:rsidRPr="00222380">
              <w:rPr>
                <w:rFonts w:ascii="Calibri Light" w:hAnsi="Calibri Light" w:cs="Calibri Light"/>
                <w:iCs/>
              </w:rPr>
              <w:t xml:space="preserve"> </w:t>
            </w:r>
          </w:p>
        </w:tc>
        <w:tc>
          <w:tcPr>
            <w:tcW w:w="2563" w:type="dxa"/>
          </w:tcPr>
          <w:p w14:paraId="4CCD4A86" w14:textId="07336B76" w:rsidR="00A43485" w:rsidRPr="00222380" w:rsidRDefault="002C2900" w:rsidP="00222380">
            <w:pPr>
              <w:pStyle w:val="Odlomakpopisa"/>
              <w:ind w:left="0"/>
              <w:jc w:val="both"/>
              <w:rPr>
                <w:rFonts w:ascii="Calibri Light" w:hAnsi="Calibri Light" w:cs="Calibri Light"/>
                <w:iCs/>
              </w:rPr>
            </w:pPr>
            <w:r w:rsidRPr="00222380">
              <w:rPr>
                <w:rFonts w:ascii="Calibri Light" w:hAnsi="Calibri Light" w:cs="Calibri Light"/>
                <w:iCs/>
              </w:rPr>
              <w:t xml:space="preserve">SC1: Modernizacija </w:t>
            </w:r>
            <w:r w:rsidR="00B352DE" w:rsidRPr="00222380">
              <w:rPr>
                <w:rFonts w:ascii="Calibri Light" w:hAnsi="Calibri Light" w:cs="Calibri Light"/>
                <w:iCs/>
              </w:rPr>
              <w:t xml:space="preserve">i izgradnja </w:t>
            </w:r>
            <w:r w:rsidRPr="00222380">
              <w:rPr>
                <w:rFonts w:ascii="Calibri Light" w:hAnsi="Calibri Light" w:cs="Calibri Light"/>
                <w:iCs/>
              </w:rPr>
              <w:t xml:space="preserve">društvenih sadržaja </w:t>
            </w:r>
            <w:r w:rsidR="00FC2C7B" w:rsidRPr="00222380">
              <w:rPr>
                <w:rFonts w:ascii="Calibri Light" w:hAnsi="Calibri Light" w:cs="Calibri Light"/>
                <w:iCs/>
              </w:rPr>
              <w:t>na ruralnom prostoru</w:t>
            </w:r>
          </w:p>
        </w:tc>
        <w:tc>
          <w:tcPr>
            <w:tcW w:w="2690" w:type="dxa"/>
          </w:tcPr>
          <w:p w14:paraId="7AB0DBC1" w14:textId="54EB521F" w:rsidR="00A43485" w:rsidRPr="00222380" w:rsidRDefault="00FC2C7B" w:rsidP="00222380">
            <w:pPr>
              <w:pStyle w:val="Odlomakpopisa"/>
              <w:ind w:left="0"/>
              <w:jc w:val="both"/>
              <w:rPr>
                <w:rFonts w:ascii="Calibri Light" w:hAnsi="Calibri Light" w:cs="Calibri Light"/>
                <w:iCs/>
              </w:rPr>
            </w:pPr>
            <w:r w:rsidRPr="00222380">
              <w:rPr>
                <w:rFonts w:ascii="Calibri Light" w:hAnsi="Calibri Light" w:cs="Calibri Light"/>
                <w:iCs/>
              </w:rPr>
              <w:t xml:space="preserve">Modernizacija društvenih sadržaja na ruralnom prostoru omogućit će raznim dionicima na ruralnom prostoru </w:t>
            </w:r>
            <w:r w:rsidR="00C628C9" w:rsidRPr="00222380">
              <w:rPr>
                <w:rFonts w:ascii="Calibri Light" w:hAnsi="Calibri Light" w:cs="Calibri Light"/>
                <w:iCs/>
              </w:rPr>
              <w:t>osmišljavanje projekata koji će imati dugogodišnju društvenu korist</w:t>
            </w:r>
            <w:r w:rsidR="00D316F7" w:rsidRPr="00222380">
              <w:rPr>
                <w:rFonts w:ascii="Calibri Light" w:hAnsi="Calibri Light" w:cs="Calibri Light"/>
                <w:iCs/>
              </w:rPr>
              <w:t>.</w:t>
            </w:r>
          </w:p>
        </w:tc>
      </w:tr>
      <w:tr w:rsidR="00CE358C" w:rsidRPr="00222380" w14:paraId="3157C67F" w14:textId="77777777" w:rsidTr="008D5139">
        <w:tc>
          <w:tcPr>
            <w:tcW w:w="2340" w:type="dxa"/>
            <w:vMerge/>
          </w:tcPr>
          <w:p w14:paraId="7E1781E5" w14:textId="77777777" w:rsidR="00A43485" w:rsidRPr="00222380" w:rsidRDefault="00A43485" w:rsidP="00222380">
            <w:pPr>
              <w:pStyle w:val="Odlomakpopisa"/>
              <w:ind w:left="0"/>
              <w:jc w:val="both"/>
              <w:rPr>
                <w:rFonts w:ascii="Calibri Light" w:hAnsi="Calibri Light" w:cs="Calibri Light"/>
                <w:iCs/>
              </w:rPr>
            </w:pPr>
          </w:p>
        </w:tc>
        <w:tc>
          <w:tcPr>
            <w:tcW w:w="2188" w:type="dxa"/>
            <w:vMerge/>
          </w:tcPr>
          <w:p w14:paraId="66DF34B0" w14:textId="77777777" w:rsidR="00A43485" w:rsidRPr="00222380" w:rsidRDefault="00A43485" w:rsidP="00222380">
            <w:pPr>
              <w:pStyle w:val="Odlomakpopisa"/>
              <w:ind w:left="0"/>
              <w:jc w:val="both"/>
              <w:rPr>
                <w:rFonts w:ascii="Calibri Light" w:hAnsi="Calibri Light" w:cs="Calibri Light"/>
                <w:iCs/>
              </w:rPr>
            </w:pPr>
          </w:p>
        </w:tc>
        <w:tc>
          <w:tcPr>
            <w:tcW w:w="2563" w:type="dxa"/>
          </w:tcPr>
          <w:p w14:paraId="1BF51F94" w14:textId="1BBDC38F" w:rsidR="00A43485" w:rsidRPr="00222380" w:rsidRDefault="00D316F7" w:rsidP="00222380">
            <w:pPr>
              <w:pStyle w:val="Odlomakpopisa"/>
              <w:ind w:left="0"/>
              <w:jc w:val="both"/>
              <w:rPr>
                <w:rFonts w:ascii="Calibri Light" w:hAnsi="Calibri Light" w:cs="Calibri Light"/>
                <w:iCs/>
              </w:rPr>
            </w:pPr>
            <w:r w:rsidRPr="00222380">
              <w:rPr>
                <w:rFonts w:ascii="Calibri Light" w:hAnsi="Calibri Light" w:cs="Calibri Light"/>
                <w:iCs/>
              </w:rPr>
              <w:t>SC2</w:t>
            </w:r>
            <w:r w:rsidR="00A02868" w:rsidRPr="00222380">
              <w:rPr>
                <w:rFonts w:ascii="Calibri Light" w:hAnsi="Calibri Light" w:cs="Calibri Light"/>
                <w:iCs/>
              </w:rPr>
              <w:t xml:space="preserve">: Jačanje konkurentnosti i modernizacija subjekata u poljoprivredi  </w:t>
            </w:r>
          </w:p>
        </w:tc>
        <w:tc>
          <w:tcPr>
            <w:tcW w:w="2690" w:type="dxa"/>
          </w:tcPr>
          <w:p w14:paraId="25C929DD" w14:textId="22EA48A7" w:rsidR="00A43485" w:rsidRPr="00222380" w:rsidRDefault="00A02868" w:rsidP="00222380">
            <w:pPr>
              <w:pStyle w:val="Odlomakpopisa"/>
              <w:ind w:left="0"/>
              <w:jc w:val="both"/>
              <w:rPr>
                <w:rFonts w:ascii="Calibri Light" w:hAnsi="Calibri Light" w:cs="Calibri Light"/>
                <w:iCs/>
              </w:rPr>
            </w:pPr>
            <w:r w:rsidRPr="00222380">
              <w:rPr>
                <w:rFonts w:ascii="Calibri Light" w:hAnsi="Calibri Light" w:cs="Calibri Light"/>
                <w:iCs/>
              </w:rPr>
              <w:t>Specifični cilj</w:t>
            </w:r>
            <w:r w:rsidR="0035309E" w:rsidRPr="00222380">
              <w:rPr>
                <w:rFonts w:ascii="Calibri Light" w:hAnsi="Calibri Light" w:cs="Calibri Light"/>
                <w:iCs/>
              </w:rPr>
              <w:t xml:space="preserve"> jačanja konkurentnosti i modernizacije subjekata u poljoprivredi </w:t>
            </w:r>
            <w:r w:rsidR="00C62728" w:rsidRPr="00222380">
              <w:rPr>
                <w:rFonts w:ascii="Calibri Light" w:hAnsi="Calibri Light" w:cs="Calibri Light"/>
                <w:iCs/>
              </w:rPr>
              <w:t xml:space="preserve">postići će se provođenjem 2 intervencije od kojih je jedna za ulaganja u </w:t>
            </w:r>
            <w:r w:rsidR="007641C1" w:rsidRPr="00222380">
              <w:rPr>
                <w:rFonts w:ascii="Calibri Light" w:hAnsi="Calibri Light" w:cs="Calibri Light"/>
                <w:iCs/>
              </w:rPr>
              <w:t>primarnu poljoprivrednu proizvodnju dok će druga intervencija obuhvatiti preradu poljoprivrednih proizvoda.</w:t>
            </w:r>
          </w:p>
        </w:tc>
      </w:tr>
      <w:tr w:rsidR="00CE358C" w:rsidRPr="00222380" w14:paraId="1539FDA1" w14:textId="77777777" w:rsidTr="008D5139">
        <w:tc>
          <w:tcPr>
            <w:tcW w:w="2340" w:type="dxa"/>
            <w:vMerge/>
          </w:tcPr>
          <w:p w14:paraId="0F66CD5B" w14:textId="77777777" w:rsidR="00A43485" w:rsidRPr="00222380" w:rsidRDefault="00A43485" w:rsidP="00222380">
            <w:pPr>
              <w:pStyle w:val="Odlomakpopisa"/>
              <w:ind w:left="0"/>
              <w:jc w:val="both"/>
              <w:rPr>
                <w:rFonts w:ascii="Calibri Light" w:hAnsi="Calibri Light" w:cs="Calibri Light"/>
                <w:iCs/>
              </w:rPr>
            </w:pPr>
          </w:p>
        </w:tc>
        <w:tc>
          <w:tcPr>
            <w:tcW w:w="2188" w:type="dxa"/>
            <w:vMerge/>
          </w:tcPr>
          <w:p w14:paraId="75E0E004" w14:textId="77777777" w:rsidR="00A43485" w:rsidRPr="00222380" w:rsidRDefault="00A43485" w:rsidP="00222380">
            <w:pPr>
              <w:pStyle w:val="Odlomakpopisa"/>
              <w:ind w:left="0"/>
              <w:jc w:val="both"/>
              <w:rPr>
                <w:rFonts w:ascii="Calibri Light" w:hAnsi="Calibri Light" w:cs="Calibri Light"/>
                <w:iCs/>
              </w:rPr>
            </w:pPr>
          </w:p>
        </w:tc>
        <w:tc>
          <w:tcPr>
            <w:tcW w:w="2563" w:type="dxa"/>
          </w:tcPr>
          <w:p w14:paraId="4EFEEFFD" w14:textId="75F20BCF" w:rsidR="00A43485" w:rsidRPr="00222380" w:rsidRDefault="007641C1" w:rsidP="00222380">
            <w:pPr>
              <w:pStyle w:val="Odlomakpopisa"/>
              <w:ind w:left="0"/>
              <w:jc w:val="both"/>
              <w:rPr>
                <w:rFonts w:ascii="Calibri Light" w:hAnsi="Calibri Light" w:cs="Calibri Light"/>
                <w:iCs/>
              </w:rPr>
            </w:pPr>
            <w:r w:rsidRPr="00222380">
              <w:rPr>
                <w:rFonts w:ascii="Calibri Light" w:hAnsi="Calibri Light" w:cs="Calibri Light"/>
                <w:iCs/>
              </w:rPr>
              <w:t xml:space="preserve">SC3: </w:t>
            </w:r>
            <w:r w:rsidR="00F26153" w:rsidRPr="00222380">
              <w:rPr>
                <w:rFonts w:ascii="Calibri Light" w:hAnsi="Calibri Light" w:cs="Calibri Light"/>
                <w:iCs/>
              </w:rPr>
              <w:t>Jačanje konkurentnosti i modernizacija subjekata u turizmu</w:t>
            </w:r>
          </w:p>
        </w:tc>
        <w:tc>
          <w:tcPr>
            <w:tcW w:w="2690" w:type="dxa"/>
          </w:tcPr>
          <w:p w14:paraId="2549A48A" w14:textId="1F908F60" w:rsidR="00A43485" w:rsidRPr="00222380" w:rsidRDefault="006B4357" w:rsidP="00222380">
            <w:pPr>
              <w:pStyle w:val="Odlomakpopisa"/>
              <w:ind w:left="0"/>
              <w:jc w:val="both"/>
              <w:rPr>
                <w:rFonts w:ascii="Calibri Light" w:hAnsi="Calibri Light" w:cs="Calibri Light"/>
                <w:iCs/>
              </w:rPr>
            </w:pPr>
            <w:r w:rsidRPr="00222380">
              <w:rPr>
                <w:rFonts w:ascii="Calibri Light" w:hAnsi="Calibri Light" w:cs="Calibri Light"/>
                <w:iCs/>
              </w:rPr>
              <w:t>Jačanj</w:t>
            </w:r>
            <w:r w:rsidR="008D5139" w:rsidRPr="00222380">
              <w:rPr>
                <w:rFonts w:ascii="Calibri Light" w:hAnsi="Calibri Light" w:cs="Calibri Light"/>
                <w:iCs/>
              </w:rPr>
              <w:t>e</w:t>
            </w:r>
            <w:r w:rsidRPr="00222380">
              <w:rPr>
                <w:rFonts w:ascii="Calibri Light" w:hAnsi="Calibri Light" w:cs="Calibri Light"/>
                <w:iCs/>
              </w:rPr>
              <w:t xml:space="preserve"> konkurentnosti i modernizaciji subjekata  </w:t>
            </w:r>
            <w:r w:rsidR="00A932DD" w:rsidRPr="00222380">
              <w:rPr>
                <w:rFonts w:ascii="Calibri Light" w:hAnsi="Calibri Light" w:cs="Calibri Light"/>
                <w:iCs/>
              </w:rPr>
              <w:t xml:space="preserve">u </w:t>
            </w:r>
            <w:r w:rsidR="008D5139" w:rsidRPr="00222380">
              <w:rPr>
                <w:rFonts w:ascii="Calibri Light" w:hAnsi="Calibri Light" w:cs="Calibri Light"/>
                <w:iCs/>
              </w:rPr>
              <w:t>ostvarit će se putem intervencije kojom će se financirati ulaganja u ruralnom turizmu.</w:t>
            </w:r>
          </w:p>
        </w:tc>
      </w:tr>
      <w:bookmarkEnd w:id="847"/>
    </w:tbl>
    <w:p w14:paraId="099B1A7A" w14:textId="77777777" w:rsidR="004D422F" w:rsidRPr="00222380" w:rsidRDefault="004D422F" w:rsidP="00222380">
      <w:pPr>
        <w:pStyle w:val="Odlomakpopisa"/>
        <w:ind w:left="1080"/>
        <w:jc w:val="both"/>
        <w:rPr>
          <w:rFonts w:ascii="Calibri Light" w:hAnsi="Calibri Light" w:cs="Calibri Light"/>
          <w:iCs/>
        </w:rPr>
      </w:pPr>
    </w:p>
    <w:p w14:paraId="1E5369E7" w14:textId="77777777" w:rsidR="004D422F" w:rsidRPr="00222380" w:rsidRDefault="004D422F" w:rsidP="00222380">
      <w:pPr>
        <w:pStyle w:val="Odlomakpopisa"/>
        <w:ind w:left="1080"/>
        <w:jc w:val="both"/>
        <w:rPr>
          <w:rFonts w:ascii="Calibri Light" w:hAnsi="Calibri Light" w:cs="Calibri Light"/>
          <w:i/>
          <w:iCs/>
        </w:rPr>
      </w:pPr>
    </w:p>
    <w:p w14:paraId="20B774A8" w14:textId="77777777" w:rsidR="00990E58" w:rsidRPr="00222380" w:rsidRDefault="00990E58" w:rsidP="00222380">
      <w:pPr>
        <w:pStyle w:val="Odlomakpopisa"/>
        <w:ind w:left="1080"/>
        <w:jc w:val="both"/>
        <w:rPr>
          <w:rFonts w:ascii="Calibri Light" w:hAnsi="Calibri Light" w:cs="Calibri Light"/>
          <w:i/>
          <w:iCs/>
        </w:rPr>
      </w:pPr>
    </w:p>
    <w:p w14:paraId="46B65F88" w14:textId="77777777" w:rsidR="00990E58" w:rsidRPr="00222380" w:rsidRDefault="00990E58" w:rsidP="00222380">
      <w:pPr>
        <w:pStyle w:val="Odlomakpopisa"/>
        <w:ind w:left="1080"/>
        <w:jc w:val="both"/>
        <w:rPr>
          <w:rFonts w:ascii="Calibri Light" w:hAnsi="Calibri Light" w:cs="Calibri Light"/>
          <w:i/>
          <w:iCs/>
        </w:rPr>
      </w:pPr>
    </w:p>
    <w:p w14:paraId="65E2074A" w14:textId="77777777" w:rsidR="00990E58" w:rsidRPr="00222380" w:rsidRDefault="00990E58" w:rsidP="00222380">
      <w:pPr>
        <w:pStyle w:val="Odlomakpopisa"/>
        <w:ind w:left="1080"/>
        <w:jc w:val="both"/>
        <w:rPr>
          <w:rFonts w:ascii="Calibri Light" w:hAnsi="Calibri Light" w:cs="Calibri Light"/>
          <w:i/>
          <w:iCs/>
        </w:rPr>
      </w:pPr>
    </w:p>
    <w:p w14:paraId="7E7FA22C" w14:textId="77777777" w:rsidR="00990E58" w:rsidRPr="00222380" w:rsidRDefault="00990E58" w:rsidP="00222380">
      <w:pPr>
        <w:pStyle w:val="Odlomakpopisa"/>
        <w:ind w:left="1080"/>
        <w:jc w:val="both"/>
        <w:rPr>
          <w:rFonts w:ascii="Calibri Light" w:hAnsi="Calibri Light" w:cs="Calibri Light"/>
          <w:i/>
          <w:iCs/>
        </w:rPr>
      </w:pPr>
    </w:p>
    <w:p w14:paraId="38EE7923" w14:textId="77777777" w:rsidR="00990E58" w:rsidRPr="00222380" w:rsidRDefault="00990E58" w:rsidP="00222380">
      <w:pPr>
        <w:pStyle w:val="Odlomakpopisa"/>
        <w:ind w:left="1080"/>
        <w:jc w:val="both"/>
        <w:rPr>
          <w:rFonts w:ascii="Calibri Light" w:hAnsi="Calibri Light" w:cs="Calibri Light"/>
          <w:i/>
          <w:iCs/>
        </w:rPr>
      </w:pPr>
    </w:p>
    <w:p w14:paraId="046970F6" w14:textId="77777777" w:rsidR="00990E58" w:rsidRPr="00222380" w:rsidRDefault="00990E58" w:rsidP="00222380">
      <w:pPr>
        <w:pStyle w:val="Odlomakpopisa"/>
        <w:ind w:left="1080"/>
        <w:jc w:val="both"/>
        <w:rPr>
          <w:rFonts w:ascii="Calibri Light" w:hAnsi="Calibri Light" w:cs="Calibri Light"/>
          <w:i/>
          <w:iCs/>
        </w:rPr>
      </w:pPr>
    </w:p>
    <w:p w14:paraId="46E2C997" w14:textId="77777777" w:rsidR="00990E58" w:rsidRPr="00222380" w:rsidRDefault="00990E58" w:rsidP="00222380">
      <w:pPr>
        <w:pStyle w:val="Odlomakpopisa"/>
        <w:ind w:left="1080"/>
        <w:jc w:val="both"/>
        <w:rPr>
          <w:rFonts w:ascii="Calibri Light" w:hAnsi="Calibri Light" w:cs="Calibri Light"/>
          <w:i/>
          <w:iCs/>
        </w:rPr>
      </w:pPr>
    </w:p>
    <w:p w14:paraId="78204D48" w14:textId="77777777" w:rsidR="00990E58" w:rsidRPr="00222380" w:rsidRDefault="00990E58" w:rsidP="00222380">
      <w:pPr>
        <w:pStyle w:val="Odlomakpopisa"/>
        <w:ind w:left="1080"/>
        <w:jc w:val="both"/>
        <w:rPr>
          <w:rFonts w:ascii="Calibri Light" w:hAnsi="Calibri Light" w:cs="Calibri Light"/>
          <w:i/>
          <w:iCs/>
        </w:rPr>
      </w:pPr>
    </w:p>
    <w:p w14:paraId="7C8313D0" w14:textId="77777777" w:rsidR="00990E58" w:rsidRPr="00222380" w:rsidRDefault="00990E58" w:rsidP="00222380">
      <w:pPr>
        <w:pStyle w:val="Odlomakpopisa"/>
        <w:ind w:left="1080"/>
        <w:jc w:val="both"/>
        <w:rPr>
          <w:rFonts w:ascii="Calibri Light" w:hAnsi="Calibri Light" w:cs="Calibri Light"/>
          <w:i/>
          <w:iCs/>
        </w:rPr>
      </w:pPr>
    </w:p>
    <w:p w14:paraId="65D756F5" w14:textId="77777777" w:rsidR="00990E58" w:rsidRPr="00222380" w:rsidRDefault="00990E58" w:rsidP="00222380">
      <w:pPr>
        <w:pStyle w:val="Odlomakpopisa"/>
        <w:ind w:left="1080"/>
        <w:jc w:val="both"/>
        <w:rPr>
          <w:rFonts w:ascii="Calibri Light" w:hAnsi="Calibri Light" w:cs="Calibri Light"/>
          <w:i/>
          <w:iCs/>
        </w:rPr>
      </w:pPr>
    </w:p>
    <w:p w14:paraId="33C4CD4E" w14:textId="77777777" w:rsidR="00990E58" w:rsidRPr="00222380" w:rsidRDefault="00990E58" w:rsidP="00222380">
      <w:pPr>
        <w:pStyle w:val="Odlomakpopisa"/>
        <w:ind w:left="1080"/>
        <w:jc w:val="both"/>
        <w:rPr>
          <w:rFonts w:ascii="Calibri Light" w:hAnsi="Calibri Light" w:cs="Calibri Light"/>
          <w:i/>
          <w:iCs/>
        </w:rPr>
      </w:pPr>
    </w:p>
    <w:p w14:paraId="178C2347" w14:textId="77777777" w:rsidR="00990E58" w:rsidRPr="00222380" w:rsidRDefault="00990E58" w:rsidP="00222380">
      <w:pPr>
        <w:pStyle w:val="Odlomakpopisa"/>
        <w:ind w:left="1080"/>
        <w:jc w:val="both"/>
        <w:rPr>
          <w:rFonts w:ascii="Calibri Light" w:hAnsi="Calibri Light" w:cs="Calibri Light"/>
          <w:i/>
          <w:iCs/>
        </w:rPr>
      </w:pPr>
    </w:p>
    <w:p w14:paraId="0A16B632" w14:textId="77777777" w:rsidR="00990E58" w:rsidRPr="00222380" w:rsidRDefault="00990E58" w:rsidP="00222380">
      <w:pPr>
        <w:pStyle w:val="Odlomakpopisa"/>
        <w:ind w:left="1080"/>
        <w:jc w:val="both"/>
        <w:rPr>
          <w:rFonts w:ascii="Calibri Light" w:hAnsi="Calibri Light" w:cs="Calibri Light"/>
          <w:i/>
          <w:iCs/>
        </w:rPr>
      </w:pPr>
    </w:p>
    <w:p w14:paraId="582748A4" w14:textId="77777777" w:rsidR="00990E58" w:rsidRPr="00222380" w:rsidRDefault="00990E58" w:rsidP="00222380">
      <w:pPr>
        <w:pStyle w:val="Odlomakpopisa"/>
        <w:ind w:left="1080"/>
        <w:jc w:val="both"/>
        <w:rPr>
          <w:rFonts w:ascii="Calibri Light" w:hAnsi="Calibri Light" w:cs="Calibri Light"/>
          <w:i/>
          <w:iCs/>
        </w:rPr>
      </w:pPr>
    </w:p>
    <w:p w14:paraId="66EA3B0A" w14:textId="77777777" w:rsidR="00990E58" w:rsidRPr="00222380" w:rsidRDefault="00990E58" w:rsidP="00222380">
      <w:pPr>
        <w:pStyle w:val="Odlomakpopisa"/>
        <w:ind w:left="1080"/>
        <w:jc w:val="both"/>
        <w:rPr>
          <w:rFonts w:ascii="Calibri Light" w:hAnsi="Calibri Light" w:cs="Calibri Light"/>
          <w:i/>
          <w:iCs/>
        </w:rPr>
      </w:pPr>
    </w:p>
    <w:p w14:paraId="1C2A7C9F" w14:textId="77777777" w:rsidR="00990E58" w:rsidRPr="00222380" w:rsidRDefault="00990E58" w:rsidP="00222380">
      <w:pPr>
        <w:pStyle w:val="Odlomakpopisa"/>
        <w:ind w:left="1080"/>
        <w:jc w:val="both"/>
        <w:rPr>
          <w:rFonts w:ascii="Calibri Light" w:hAnsi="Calibri Light" w:cs="Calibri Light"/>
          <w:i/>
          <w:iCs/>
        </w:rPr>
      </w:pPr>
    </w:p>
    <w:p w14:paraId="7C7B4177" w14:textId="77777777" w:rsidR="00DB6DA9" w:rsidRPr="00222380" w:rsidRDefault="00DB6DA9" w:rsidP="00222380">
      <w:pPr>
        <w:pStyle w:val="Odlomakpopisa"/>
        <w:ind w:left="1080"/>
        <w:jc w:val="both"/>
        <w:rPr>
          <w:rFonts w:ascii="Calibri Light" w:hAnsi="Calibri Light" w:cs="Calibri Light"/>
          <w:i/>
          <w:iCs/>
        </w:rPr>
        <w:sectPr w:rsidR="00DB6DA9" w:rsidRPr="00222380" w:rsidSect="00B80BA9">
          <w:pgSz w:w="11906" w:h="16838"/>
          <w:pgMar w:top="1417" w:right="1417" w:bottom="1417" w:left="1417" w:header="708" w:footer="708" w:gutter="0"/>
          <w:cols w:space="708"/>
          <w:docGrid w:linePitch="360"/>
        </w:sectPr>
      </w:pPr>
    </w:p>
    <w:p w14:paraId="153CAF93" w14:textId="77777777" w:rsidR="00990E58" w:rsidRPr="00222380" w:rsidRDefault="00990E58" w:rsidP="00222380">
      <w:pPr>
        <w:pStyle w:val="Odlomakpopisa"/>
        <w:ind w:left="1080"/>
        <w:jc w:val="both"/>
        <w:rPr>
          <w:rFonts w:ascii="Calibri Light" w:hAnsi="Calibri Light" w:cs="Calibri Light"/>
          <w:i/>
          <w:iCs/>
        </w:rPr>
      </w:pPr>
    </w:p>
    <w:p w14:paraId="0F547FA7" w14:textId="77777777" w:rsidR="00016DAF" w:rsidRPr="00222380" w:rsidRDefault="000965BB" w:rsidP="00222380">
      <w:pPr>
        <w:pStyle w:val="Naslov2"/>
        <w:numPr>
          <w:ilvl w:val="1"/>
          <w:numId w:val="36"/>
        </w:numPr>
        <w:jc w:val="both"/>
        <w:rPr>
          <w:rStyle w:val="Naslov2Char"/>
          <w:rFonts w:ascii="Calibri Light" w:hAnsi="Calibri Light" w:cs="Calibri Light"/>
          <w:b/>
        </w:rPr>
      </w:pPr>
      <w:bookmarkStart w:id="848" w:name="_Toc132615797"/>
      <w:r w:rsidRPr="00222380">
        <w:rPr>
          <w:rStyle w:val="Naslov2Char"/>
          <w:rFonts w:ascii="Calibri Light" w:hAnsi="Calibri Light" w:cs="Calibri Light"/>
          <w:b/>
        </w:rPr>
        <w:t xml:space="preserve">Opis intervencija </w:t>
      </w:r>
      <w:proofErr w:type="spellStart"/>
      <w:r w:rsidRPr="00222380">
        <w:rPr>
          <w:rStyle w:val="Naslov2Char"/>
          <w:rFonts w:ascii="Calibri Light" w:hAnsi="Calibri Light" w:cs="Calibri Light"/>
          <w:b/>
        </w:rPr>
        <w:t>LRS</w:t>
      </w:r>
      <w:proofErr w:type="spellEnd"/>
      <w:r w:rsidR="00991FB6" w:rsidRPr="00222380">
        <w:rPr>
          <w:rStyle w:val="Naslov2Char"/>
          <w:rFonts w:ascii="Calibri Light" w:hAnsi="Calibri Light" w:cs="Calibri Light"/>
          <w:b/>
        </w:rPr>
        <w:t xml:space="preserve"> uključujući projekte suradnje</w:t>
      </w:r>
      <w:bookmarkEnd w:id="848"/>
    </w:p>
    <w:p w14:paraId="39CC2757" w14:textId="093DF66F" w:rsidR="00DB6DA9" w:rsidRPr="00222380" w:rsidRDefault="00016DAF" w:rsidP="00222380">
      <w:pPr>
        <w:jc w:val="both"/>
        <w:rPr>
          <w:rFonts w:ascii="Calibri Light" w:hAnsi="Calibri Light" w:cs="Calibri Light"/>
          <w:iCs/>
        </w:rPr>
      </w:pPr>
      <w:r w:rsidRPr="00222380">
        <w:rPr>
          <w:rFonts w:ascii="Calibri Light" w:hAnsi="Calibri Light" w:cs="Calibri Light"/>
          <w:b/>
        </w:rPr>
        <w:t xml:space="preserve">    </w:t>
      </w:r>
      <w:bookmarkStart w:id="849" w:name="_Hlk116397064"/>
    </w:p>
    <w:p w14:paraId="7A7F5C23" w14:textId="2923A664" w:rsidR="00DC3A06" w:rsidRPr="00222380" w:rsidRDefault="00DC3A06" w:rsidP="00222380">
      <w:pPr>
        <w:jc w:val="both"/>
        <w:rPr>
          <w:rFonts w:ascii="Calibri Light" w:hAnsi="Calibri Light" w:cs="Calibri Light"/>
        </w:rPr>
      </w:pPr>
      <w:r w:rsidRPr="00222380">
        <w:rPr>
          <w:rFonts w:ascii="Calibri Light" w:hAnsi="Calibri Light" w:cs="Calibri Light"/>
          <w:b/>
          <w:bCs/>
        </w:rPr>
        <w:t>Tablica 2</w:t>
      </w:r>
      <w:r w:rsidR="009136CF" w:rsidRPr="00222380">
        <w:rPr>
          <w:rFonts w:ascii="Calibri Light" w:hAnsi="Calibri Light" w:cs="Calibri Light"/>
          <w:b/>
          <w:bCs/>
        </w:rPr>
        <w:t>7</w:t>
      </w:r>
      <w:r w:rsidRPr="00222380">
        <w:rPr>
          <w:rFonts w:ascii="Calibri Light" w:hAnsi="Calibri Light" w:cs="Calibri Light"/>
          <w:b/>
          <w:bCs/>
        </w:rPr>
        <w:t xml:space="preserve">: </w:t>
      </w:r>
      <w:r w:rsidR="00014B76" w:rsidRPr="00222380">
        <w:rPr>
          <w:rFonts w:ascii="Calibri Light" w:hAnsi="Calibri Light" w:cs="Calibri Light"/>
          <w:b/>
          <w:bCs/>
        </w:rPr>
        <w:t>I</w:t>
      </w:r>
      <w:r w:rsidRPr="00222380">
        <w:rPr>
          <w:rFonts w:ascii="Calibri Light" w:hAnsi="Calibri Light" w:cs="Calibri Light"/>
          <w:b/>
          <w:bCs/>
        </w:rPr>
        <w:t>ntervencij</w:t>
      </w:r>
      <w:r w:rsidR="00014B76" w:rsidRPr="00222380">
        <w:rPr>
          <w:rFonts w:ascii="Calibri Light" w:hAnsi="Calibri Light" w:cs="Calibri Light"/>
          <w:b/>
          <w:bCs/>
        </w:rPr>
        <w:t>e</w:t>
      </w:r>
      <w:r w:rsidR="000B3E6D" w:rsidRPr="00222380">
        <w:rPr>
          <w:rFonts w:ascii="Calibri Light" w:hAnsi="Calibri Light" w:cs="Calibri Light"/>
          <w:b/>
          <w:bCs/>
        </w:rPr>
        <w:t xml:space="preserve"> u </w:t>
      </w:r>
      <w:proofErr w:type="spellStart"/>
      <w:r w:rsidR="000B3E6D" w:rsidRPr="00222380">
        <w:rPr>
          <w:rFonts w:ascii="Calibri Light" w:hAnsi="Calibri Light" w:cs="Calibri Light"/>
          <w:b/>
          <w:bCs/>
        </w:rPr>
        <w:t>LRS</w:t>
      </w:r>
      <w:proofErr w:type="spellEnd"/>
      <w:r w:rsidR="00CE18EB" w:rsidRPr="00222380">
        <w:rPr>
          <w:rFonts w:ascii="Calibri Light" w:hAnsi="Calibri Light" w:cs="Calibri Light"/>
        </w:rPr>
        <w:t xml:space="preserve"> </w:t>
      </w:r>
    </w:p>
    <w:tbl>
      <w:tblPr>
        <w:tblStyle w:val="Reetkatablice"/>
        <w:tblW w:w="14170" w:type="dxa"/>
        <w:tblLook w:val="04A0" w:firstRow="1" w:lastRow="0" w:firstColumn="1" w:lastColumn="0" w:noHBand="0" w:noVBand="1"/>
      </w:tblPr>
      <w:tblGrid>
        <w:gridCol w:w="2379"/>
        <w:gridCol w:w="1939"/>
        <w:gridCol w:w="7443"/>
        <w:gridCol w:w="2409"/>
      </w:tblGrid>
      <w:tr w:rsidR="005135EB" w:rsidRPr="00222380" w14:paraId="1A385EB2" w14:textId="77777777" w:rsidTr="005E18FE">
        <w:trPr>
          <w:trHeight w:val="258"/>
        </w:trPr>
        <w:tc>
          <w:tcPr>
            <w:tcW w:w="2379" w:type="dxa"/>
            <w:shd w:val="clear" w:color="auto" w:fill="B4C6E7" w:themeFill="accent1" w:themeFillTint="66"/>
          </w:tcPr>
          <w:bookmarkEnd w:id="849"/>
          <w:p w14:paraId="02FEA155" w14:textId="6792BB5A" w:rsidR="005135EB" w:rsidRPr="00222380" w:rsidRDefault="005135EB" w:rsidP="00222380">
            <w:pPr>
              <w:jc w:val="both"/>
              <w:rPr>
                <w:rFonts w:ascii="Calibri Light" w:hAnsi="Calibri Light" w:cs="Calibri Light"/>
                <w:sz w:val="20"/>
                <w:szCs w:val="20"/>
              </w:rPr>
            </w:pPr>
            <w:r w:rsidRPr="00222380">
              <w:rPr>
                <w:rFonts w:ascii="Calibri Light" w:hAnsi="Calibri Light" w:cs="Calibri Light"/>
                <w:sz w:val="20"/>
                <w:szCs w:val="20"/>
              </w:rPr>
              <w:t>Opći cilj</w:t>
            </w:r>
            <w:r w:rsidR="00B72CC5" w:rsidRPr="00222380">
              <w:rPr>
                <w:rFonts w:ascii="Calibri Light" w:hAnsi="Calibri Light" w:cs="Calibri Light"/>
                <w:sz w:val="20"/>
                <w:szCs w:val="20"/>
              </w:rPr>
              <w:t xml:space="preserve"> </w:t>
            </w:r>
            <w:proofErr w:type="spellStart"/>
            <w:r w:rsidR="00B72CC5" w:rsidRPr="00222380">
              <w:rPr>
                <w:rFonts w:ascii="Calibri Light" w:hAnsi="Calibri Light" w:cs="Calibri Light"/>
                <w:sz w:val="20"/>
                <w:szCs w:val="20"/>
              </w:rPr>
              <w:t>LRS</w:t>
            </w:r>
            <w:proofErr w:type="spellEnd"/>
          </w:p>
        </w:tc>
        <w:tc>
          <w:tcPr>
            <w:tcW w:w="1939" w:type="dxa"/>
            <w:shd w:val="clear" w:color="auto" w:fill="B4C6E7" w:themeFill="accent1" w:themeFillTint="66"/>
          </w:tcPr>
          <w:p w14:paraId="7D7FDBAB" w14:textId="32E7C3FD" w:rsidR="005135EB" w:rsidRPr="00222380" w:rsidRDefault="00B72CC5" w:rsidP="00222380">
            <w:pPr>
              <w:jc w:val="both"/>
              <w:rPr>
                <w:rFonts w:ascii="Calibri Light" w:hAnsi="Calibri Light" w:cs="Calibri Light"/>
                <w:sz w:val="20"/>
                <w:szCs w:val="20"/>
              </w:rPr>
            </w:pPr>
            <w:r w:rsidRPr="00222380">
              <w:rPr>
                <w:rFonts w:ascii="Calibri Light" w:hAnsi="Calibri Light" w:cs="Calibri Light"/>
                <w:sz w:val="20"/>
                <w:szCs w:val="20"/>
              </w:rPr>
              <w:t xml:space="preserve">Specifični </w:t>
            </w:r>
            <w:r w:rsidR="005135EB" w:rsidRPr="00222380">
              <w:rPr>
                <w:rFonts w:ascii="Calibri Light" w:hAnsi="Calibri Light" w:cs="Calibri Light"/>
                <w:sz w:val="20"/>
                <w:szCs w:val="20"/>
              </w:rPr>
              <w:t xml:space="preserve"> cilj</w:t>
            </w:r>
            <w:r w:rsidRPr="00222380">
              <w:rPr>
                <w:rFonts w:ascii="Calibri Light" w:hAnsi="Calibri Light" w:cs="Calibri Light"/>
                <w:sz w:val="20"/>
                <w:szCs w:val="20"/>
              </w:rPr>
              <w:t xml:space="preserve"> </w:t>
            </w:r>
            <w:proofErr w:type="spellStart"/>
            <w:r w:rsidRPr="00222380">
              <w:rPr>
                <w:rFonts w:ascii="Calibri Light" w:hAnsi="Calibri Light" w:cs="Calibri Light"/>
                <w:sz w:val="20"/>
                <w:szCs w:val="20"/>
              </w:rPr>
              <w:t>LRS</w:t>
            </w:r>
            <w:proofErr w:type="spellEnd"/>
          </w:p>
        </w:tc>
        <w:tc>
          <w:tcPr>
            <w:tcW w:w="7443" w:type="dxa"/>
            <w:shd w:val="clear" w:color="auto" w:fill="B4C6E7" w:themeFill="accent1" w:themeFillTint="66"/>
          </w:tcPr>
          <w:p w14:paraId="2D1B2C41" w14:textId="77777777" w:rsidR="005135EB" w:rsidRPr="00222380" w:rsidRDefault="005135EB" w:rsidP="00222380">
            <w:pPr>
              <w:jc w:val="both"/>
              <w:rPr>
                <w:rFonts w:ascii="Calibri Light" w:hAnsi="Calibri Light" w:cs="Calibri Light"/>
                <w:sz w:val="20"/>
                <w:szCs w:val="20"/>
              </w:rPr>
            </w:pPr>
            <w:r w:rsidRPr="00222380">
              <w:rPr>
                <w:rFonts w:ascii="Calibri Light" w:hAnsi="Calibri Light" w:cs="Calibri Light"/>
                <w:sz w:val="20"/>
                <w:szCs w:val="20"/>
              </w:rPr>
              <w:t>Potreba</w:t>
            </w:r>
          </w:p>
        </w:tc>
        <w:tc>
          <w:tcPr>
            <w:tcW w:w="2409" w:type="dxa"/>
            <w:shd w:val="clear" w:color="auto" w:fill="B4C6E7" w:themeFill="accent1" w:themeFillTint="66"/>
          </w:tcPr>
          <w:p w14:paraId="067D9135" w14:textId="77777777" w:rsidR="005135EB" w:rsidRPr="00222380" w:rsidRDefault="005135EB" w:rsidP="00222380">
            <w:pPr>
              <w:jc w:val="both"/>
              <w:rPr>
                <w:rFonts w:ascii="Calibri Light" w:hAnsi="Calibri Light" w:cs="Calibri Light"/>
                <w:sz w:val="20"/>
                <w:szCs w:val="20"/>
              </w:rPr>
            </w:pPr>
            <w:r w:rsidRPr="00222380">
              <w:rPr>
                <w:rFonts w:ascii="Calibri Light" w:hAnsi="Calibri Light" w:cs="Calibri Light"/>
                <w:sz w:val="20"/>
                <w:szCs w:val="20"/>
              </w:rPr>
              <w:t xml:space="preserve"> Intervencija</w:t>
            </w:r>
          </w:p>
        </w:tc>
      </w:tr>
      <w:tr w:rsidR="00820A3E" w:rsidRPr="00222380" w14:paraId="5146FDB8" w14:textId="77777777" w:rsidTr="005E18FE">
        <w:trPr>
          <w:trHeight w:val="1074"/>
        </w:trPr>
        <w:tc>
          <w:tcPr>
            <w:tcW w:w="2379" w:type="dxa"/>
            <w:vMerge w:val="restart"/>
          </w:tcPr>
          <w:p w14:paraId="3886BF9B" w14:textId="6F116842" w:rsidR="00820A3E" w:rsidRPr="00222380" w:rsidRDefault="00FF2D3E" w:rsidP="00222380">
            <w:pPr>
              <w:pStyle w:val="Odlomakpopisa"/>
              <w:jc w:val="both"/>
              <w:rPr>
                <w:rFonts w:ascii="Calibri Light" w:hAnsi="Calibri Light" w:cs="Calibri Light"/>
                <w:b/>
                <w:bCs/>
                <w:iCs/>
              </w:rPr>
            </w:pPr>
            <w:r w:rsidRPr="00222380">
              <w:rPr>
                <w:rFonts w:ascii="Calibri Light" w:hAnsi="Calibri Light" w:cs="Calibri Light"/>
                <w:b/>
                <w:bCs/>
                <w:iCs/>
              </w:rPr>
              <w:t xml:space="preserve">OC1: </w:t>
            </w:r>
            <w:r w:rsidR="00820A3E" w:rsidRPr="00222380">
              <w:rPr>
                <w:rFonts w:ascii="Calibri Light" w:hAnsi="Calibri Light" w:cs="Calibri Light"/>
                <w:b/>
                <w:bCs/>
                <w:iCs/>
              </w:rPr>
              <w:t xml:space="preserve">Jačanje konkurentnosti </w:t>
            </w:r>
            <w:r w:rsidR="001A488F" w:rsidRPr="00222380">
              <w:rPr>
                <w:rFonts w:ascii="Calibri Light" w:hAnsi="Calibri Light" w:cs="Calibri Light"/>
                <w:b/>
                <w:bCs/>
                <w:iCs/>
              </w:rPr>
              <w:t xml:space="preserve">i </w:t>
            </w:r>
            <w:r w:rsidR="00820A3E" w:rsidRPr="00222380">
              <w:rPr>
                <w:rFonts w:ascii="Calibri Light" w:hAnsi="Calibri Light" w:cs="Calibri Light"/>
                <w:b/>
                <w:bCs/>
                <w:iCs/>
              </w:rPr>
              <w:t>modernizacija subjekata na ruralnom području</w:t>
            </w:r>
            <w:r w:rsidR="00AC07BB" w:rsidRPr="00222380">
              <w:rPr>
                <w:rFonts w:ascii="Calibri Light" w:hAnsi="Calibri Light" w:cs="Calibri Light"/>
                <w:b/>
                <w:bCs/>
                <w:iCs/>
              </w:rPr>
              <w:t xml:space="preserve"> LAG-a SAVA</w:t>
            </w:r>
          </w:p>
          <w:p w14:paraId="7F958E3A" w14:textId="77777777" w:rsidR="00820A3E" w:rsidRPr="00222380" w:rsidRDefault="00820A3E" w:rsidP="00222380">
            <w:pPr>
              <w:jc w:val="both"/>
              <w:rPr>
                <w:rFonts w:ascii="Calibri Light" w:hAnsi="Calibri Light" w:cs="Calibri Light"/>
                <w:sz w:val="20"/>
                <w:szCs w:val="20"/>
              </w:rPr>
            </w:pPr>
          </w:p>
        </w:tc>
        <w:tc>
          <w:tcPr>
            <w:tcW w:w="1939" w:type="dxa"/>
          </w:tcPr>
          <w:p w14:paraId="277E56C9" w14:textId="732758D2" w:rsidR="00820A3E" w:rsidRPr="00222380" w:rsidRDefault="00820A3E" w:rsidP="00222380">
            <w:pPr>
              <w:jc w:val="both"/>
              <w:rPr>
                <w:rFonts w:ascii="Calibri Light" w:hAnsi="Calibri Light" w:cs="Calibri Light"/>
                <w:sz w:val="20"/>
                <w:szCs w:val="20"/>
              </w:rPr>
            </w:pPr>
            <w:r w:rsidRPr="00222380">
              <w:rPr>
                <w:rFonts w:ascii="Calibri Light" w:hAnsi="Calibri Light" w:cs="Calibri Light"/>
                <w:iCs/>
              </w:rPr>
              <w:t xml:space="preserve">SC1: Modernizacija </w:t>
            </w:r>
            <w:r w:rsidR="00621F88" w:rsidRPr="00222380">
              <w:rPr>
                <w:rFonts w:ascii="Calibri Light" w:hAnsi="Calibri Light" w:cs="Calibri Light"/>
                <w:iCs/>
              </w:rPr>
              <w:t xml:space="preserve">i izgradnja </w:t>
            </w:r>
            <w:r w:rsidRPr="00222380">
              <w:rPr>
                <w:rFonts w:ascii="Calibri Light" w:hAnsi="Calibri Light" w:cs="Calibri Light"/>
                <w:iCs/>
              </w:rPr>
              <w:t>društvenih sadržaja na ruralnom prostoru</w:t>
            </w:r>
          </w:p>
        </w:tc>
        <w:tc>
          <w:tcPr>
            <w:tcW w:w="7443" w:type="dxa"/>
          </w:tcPr>
          <w:p w14:paraId="34D41F7B" w14:textId="05AB8D8D" w:rsidR="00820A3E" w:rsidRPr="00222380" w:rsidRDefault="00E90B89" w:rsidP="00222380">
            <w:pPr>
              <w:jc w:val="both"/>
              <w:rPr>
                <w:rFonts w:ascii="Calibri Light" w:hAnsi="Calibri Light" w:cs="Calibri Light"/>
                <w:sz w:val="20"/>
                <w:szCs w:val="20"/>
              </w:rPr>
            </w:pPr>
            <w:r w:rsidRPr="00222380">
              <w:rPr>
                <w:rFonts w:ascii="Calibri Light" w:hAnsi="Calibri Light" w:cs="Calibri Light"/>
                <w:sz w:val="20"/>
                <w:szCs w:val="20"/>
              </w:rPr>
              <w:t>P1:</w:t>
            </w:r>
            <w:r w:rsidR="00820A3E" w:rsidRPr="00222380">
              <w:rPr>
                <w:rFonts w:ascii="Calibri Light" w:hAnsi="Calibri Light" w:cs="Calibri Light"/>
                <w:sz w:val="20"/>
                <w:szCs w:val="20"/>
              </w:rPr>
              <w:t xml:space="preserve">Modernizirati </w:t>
            </w:r>
            <w:r w:rsidR="00621F88" w:rsidRPr="00222380">
              <w:rPr>
                <w:rFonts w:ascii="Calibri Light" w:hAnsi="Calibri Light" w:cs="Calibri Light"/>
                <w:sz w:val="20"/>
                <w:szCs w:val="20"/>
              </w:rPr>
              <w:t xml:space="preserve">postojeće </w:t>
            </w:r>
            <w:r w:rsidR="00820A3E" w:rsidRPr="00222380">
              <w:rPr>
                <w:rFonts w:ascii="Calibri Light" w:hAnsi="Calibri Light" w:cs="Calibri Light"/>
                <w:sz w:val="20"/>
                <w:szCs w:val="20"/>
              </w:rPr>
              <w:t xml:space="preserve">društvene sadržaje na području LAG-a </w:t>
            </w:r>
            <w:r w:rsidR="00621F88" w:rsidRPr="00222380">
              <w:rPr>
                <w:rFonts w:ascii="Calibri Light" w:hAnsi="Calibri Light" w:cs="Calibri Light"/>
                <w:sz w:val="20"/>
                <w:szCs w:val="20"/>
              </w:rPr>
              <w:t>i</w:t>
            </w:r>
            <w:r w:rsidR="001A488F" w:rsidRPr="00222380">
              <w:rPr>
                <w:rFonts w:ascii="Calibri Light" w:hAnsi="Calibri Light" w:cs="Calibri Light"/>
                <w:sz w:val="20"/>
                <w:szCs w:val="20"/>
              </w:rPr>
              <w:t xml:space="preserve">li </w:t>
            </w:r>
            <w:r w:rsidR="00621F88" w:rsidRPr="00222380">
              <w:rPr>
                <w:rFonts w:ascii="Calibri Light" w:hAnsi="Calibri Light" w:cs="Calibri Light"/>
                <w:sz w:val="20"/>
                <w:szCs w:val="20"/>
              </w:rPr>
              <w:t xml:space="preserve">izgraditi nove </w:t>
            </w:r>
            <w:r w:rsidR="001A488F" w:rsidRPr="00222380">
              <w:rPr>
                <w:rFonts w:ascii="Calibri Light" w:hAnsi="Calibri Light" w:cs="Calibri Light"/>
                <w:sz w:val="20"/>
                <w:szCs w:val="20"/>
              </w:rPr>
              <w:t>u područjima na kojima postoji specifična potreba za istima</w:t>
            </w:r>
            <w:r w:rsidR="0019301D" w:rsidRPr="00222380">
              <w:rPr>
                <w:rFonts w:ascii="Calibri Light" w:hAnsi="Calibri Light" w:cs="Calibri Light"/>
                <w:sz w:val="20"/>
                <w:szCs w:val="20"/>
              </w:rPr>
              <w:t xml:space="preserve">. Područje LAG-a obuhvaća geografsku cjelinu koja se izrazito razlikuje </w:t>
            </w:r>
            <w:r w:rsidR="00626AE4" w:rsidRPr="00222380">
              <w:rPr>
                <w:rFonts w:ascii="Calibri Light" w:hAnsi="Calibri Light" w:cs="Calibri Light"/>
                <w:sz w:val="20"/>
                <w:szCs w:val="20"/>
              </w:rPr>
              <w:t xml:space="preserve">po svojim potrebama, </w:t>
            </w:r>
            <w:r w:rsidR="00252782" w:rsidRPr="00222380">
              <w:rPr>
                <w:rFonts w:ascii="Calibri Light" w:hAnsi="Calibri Light" w:cs="Calibri Light"/>
                <w:sz w:val="20"/>
                <w:szCs w:val="20"/>
              </w:rPr>
              <w:t>stoga se ostavlja mogućnost financiranja projekata raznih namjena</w:t>
            </w:r>
            <w:r w:rsidR="008B0EB3" w:rsidRPr="00222380">
              <w:rPr>
                <w:rFonts w:ascii="Calibri Light" w:hAnsi="Calibri Light" w:cs="Calibri Light"/>
                <w:sz w:val="20"/>
                <w:szCs w:val="20"/>
              </w:rPr>
              <w:t>.</w:t>
            </w:r>
          </w:p>
        </w:tc>
        <w:tc>
          <w:tcPr>
            <w:tcW w:w="2409" w:type="dxa"/>
          </w:tcPr>
          <w:p w14:paraId="48C88FF1" w14:textId="058EED80" w:rsidR="00820A3E" w:rsidRPr="00222380" w:rsidRDefault="00820A3E" w:rsidP="00222380">
            <w:pPr>
              <w:pStyle w:val="Odlomakpopisa"/>
              <w:numPr>
                <w:ilvl w:val="0"/>
                <w:numId w:val="40"/>
              </w:numPr>
              <w:jc w:val="both"/>
              <w:rPr>
                <w:rFonts w:ascii="Calibri Light" w:hAnsi="Calibri Light" w:cs="Calibri Light"/>
                <w:sz w:val="20"/>
                <w:szCs w:val="20"/>
              </w:rPr>
            </w:pPr>
            <w:r w:rsidRPr="00222380">
              <w:rPr>
                <w:rFonts w:ascii="Calibri Light" w:hAnsi="Calibri Light" w:cs="Calibri Light"/>
                <w:sz w:val="20"/>
                <w:szCs w:val="20"/>
              </w:rPr>
              <w:t xml:space="preserve">Intervencija za modernizaciju </w:t>
            </w:r>
            <w:r w:rsidR="001A488F" w:rsidRPr="00222380">
              <w:rPr>
                <w:rFonts w:ascii="Calibri Light" w:hAnsi="Calibri Light" w:cs="Calibri Light"/>
                <w:sz w:val="20"/>
                <w:szCs w:val="20"/>
              </w:rPr>
              <w:t xml:space="preserve">i izgradnju </w:t>
            </w:r>
            <w:r w:rsidRPr="00222380">
              <w:rPr>
                <w:rFonts w:ascii="Calibri Light" w:hAnsi="Calibri Light" w:cs="Calibri Light"/>
                <w:sz w:val="20"/>
                <w:szCs w:val="20"/>
              </w:rPr>
              <w:t>javno dostupnih sadržaja na ruralnom prostoru</w:t>
            </w:r>
          </w:p>
        </w:tc>
      </w:tr>
      <w:tr w:rsidR="00820A3E" w:rsidRPr="00222380" w14:paraId="227F8DBF" w14:textId="77777777" w:rsidTr="005E18FE">
        <w:trPr>
          <w:trHeight w:val="730"/>
        </w:trPr>
        <w:tc>
          <w:tcPr>
            <w:tcW w:w="2379" w:type="dxa"/>
            <w:vMerge/>
          </w:tcPr>
          <w:p w14:paraId="179BA7A5" w14:textId="77777777" w:rsidR="00820A3E" w:rsidRPr="00222380" w:rsidRDefault="00820A3E" w:rsidP="00222380">
            <w:pPr>
              <w:jc w:val="both"/>
              <w:rPr>
                <w:rFonts w:ascii="Calibri Light" w:hAnsi="Calibri Light" w:cs="Calibri Light"/>
                <w:sz w:val="20"/>
                <w:szCs w:val="20"/>
              </w:rPr>
            </w:pPr>
          </w:p>
        </w:tc>
        <w:tc>
          <w:tcPr>
            <w:tcW w:w="1939" w:type="dxa"/>
            <w:vMerge w:val="restart"/>
          </w:tcPr>
          <w:p w14:paraId="6DA7F651" w14:textId="77777777" w:rsidR="00820A3E" w:rsidRPr="00222380" w:rsidRDefault="00820A3E" w:rsidP="00222380">
            <w:pPr>
              <w:jc w:val="both"/>
              <w:rPr>
                <w:rFonts w:ascii="Calibri Light" w:hAnsi="Calibri Light" w:cs="Calibri Light"/>
                <w:sz w:val="20"/>
                <w:szCs w:val="20"/>
              </w:rPr>
            </w:pPr>
            <w:r w:rsidRPr="00222380">
              <w:rPr>
                <w:rFonts w:ascii="Calibri Light" w:hAnsi="Calibri Light" w:cs="Calibri Light"/>
                <w:iCs/>
              </w:rPr>
              <w:t xml:space="preserve">SC2: Jačanje konkurentnosti i modernizacija subjekata u poljoprivredi  </w:t>
            </w:r>
          </w:p>
          <w:p w14:paraId="497B2A2D" w14:textId="1B7F15D9" w:rsidR="00820A3E" w:rsidRPr="00222380" w:rsidRDefault="00820A3E" w:rsidP="00222380">
            <w:pPr>
              <w:jc w:val="both"/>
              <w:rPr>
                <w:rFonts w:ascii="Calibri Light" w:hAnsi="Calibri Light" w:cs="Calibri Light"/>
                <w:sz w:val="20"/>
                <w:szCs w:val="20"/>
              </w:rPr>
            </w:pPr>
          </w:p>
        </w:tc>
        <w:tc>
          <w:tcPr>
            <w:tcW w:w="7443" w:type="dxa"/>
          </w:tcPr>
          <w:p w14:paraId="150DD3E5" w14:textId="1683AA8E" w:rsidR="00820A3E" w:rsidRPr="00222380" w:rsidRDefault="005E18FE" w:rsidP="00222380">
            <w:pPr>
              <w:jc w:val="both"/>
              <w:rPr>
                <w:rFonts w:ascii="Calibri Light" w:hAnsi="Calibri Light" w:cs="Calibri Light"/>
                <w:sz w:val="20"/>
                <w:szCs w:val="20"/>
              </w:rPr>
            </w:pPr>
            <w:r w:rsidRPr="00222380">
              <w:rPr>
                <w:rFonts w:ascii="Calibri Light" w:hAnsi="Calibri Light" w:cs="Calibri Light"/>
                <w:sz w:val="20"/>
                <w:szCs w:val="20"/>
              </w:rPr>
              <w:t>P2:</w:t>
            </w:r>
            <w:r w:rsidR="00E53946" w:rsidRPr="00222380">
              <w:rPr>
                <w:rFonts w:ascii="Calibri Light" w:hAnsi="Calibri Light" w:cs="Calibri Light"/>
              </w:rPr>
              <w:t xml:space="preserve"> </w:t>
            </w:r>
            <w:r w:rsidR="00E53946" w:rsidRPr="00222380">
              <w:rPr>
                <w:rFonts w:ascii="Calibri Light" w:hAnsi="Calibri Light" w:cs="Calibri Light"/>
                <w:sz w:val="20"/>
                <w:szCs w:val="20"/>
              </w:rPr>
              <w:t>Modernizirati poljoprivredna gospodarstva koja se bave primarnom poljoprivrednom proizvodnjom s obzirom na to da je i dalje mehanizacija na poljoprivrednim gospodarstvima stara, najčešće naslijeđena i mladi ljudi koji bi se i bavili poljoprivredom za istu nemaju adekvatnu mehanizaciju, strojeve i opremu, a radi današnje situacije u svijetu, inflacije te brojnih drugih razloga nemaju hrabrosti ulagati značajna sredstva u modernizaciju, rekonstrukciju ili opremanje kako bi svoju poljoprivrednu proizvodnju podigli na viši nivo. Ovaj problem jednako je zastupljen kod poljoprivrednika manje kao i kod poljoprivrednika veće ekonomske veličine.</w:t>
            </w:r>
          </w:p>
        </w:tc>
        <w:tc>
          <w:tcPr>
            <w:tcW w:w="2409" w:type="dxa"/>
          </w:tcPr>
          <w:p w14:paraId="4E86BFF9" w14:textId="2FF95C83" w:rsidR="00820A3E" w:rsidRPr="00222380" w:rsidRDefault="00820A3E" w:rsidP="00222380">
            <w:pPr>
              <w:pStyle w:val="Odlomakpopisa"/>
              <w:numPr>
                <w:ilvl w:val="0"/>
                <w:numId w:val="40"/>
              </w:numPr>
              <w:jc w:val="both"/>
              <w:rPr>
                <w:rFonts w:ascii="Calibri Light" w:hAnsi="Calibri Light" w:cs="Calibri Light"/>
                <w:sz w:val="20"/>
                <w:szCs w:val="20"/>
              </w:rPr>
            </w:pPr>
            <w:r w:rsidRPr="00222380">
              <w:rPr>
                <w:rFonts w:ascii="Calibri Light" w:hAnsi="Calibri Light" w:cs="Calibri Light"/>
                <w:sz w:val="20"/>
                <w:szCs w:val="20"/>
              </w:rPr>
              <w:t>Intervencija za ulaganja u razvoj poljoprivredne proizvodnje</w:t>
            </w:r>
          </w:p>
        </w:tc>
      </w:tr>
      <w:tr w:rsidR="00820A3E" w:rsidRPr="00222380" w14:paraId="014325CF" w14:textId="77777777" w:rsidTr="005E18FE">
        <w:trPr>
          <w:trHeight w:val="315"/>
        </w:trPr>
        <w:tc>
          <w:tcPr>
            <w:tcW w:w="2379" w:type="dxa"/>
            <w:vMerge/>
          </w:tcPr>
          <w:p w14:paraId="126DAD82" w14:textId="77777777" w:rsidR="00820A3E" w:rsidRPr="00222380" w:rsidRDefault="00820A3E" w:rsidP="00222380">
            <w:pPr>
              <w:jc w:val="both"/>
              <w:rPr>
                <w:rFonts w:ascii="Calibri Light" w:hAnsi="Calibri Light" w:cs="Calibri Light"/>
                <w:sz w:val="20"/>
                <w:szCs w:val="20"/>
              </w:rPr>
            </w:pPr>
          </w:p>
        </w:tc>
        <w:tc>
          <w:tcPr>
            <w:tcW w:w="1939" w:type="dxa"/>
            <w:vMerge/>
          </w:tcPr>
          <w:p w14:paraId="14A614E5" w14:textId="77777777" w:rsidR="00820A3E" w:rsidRPr="00222380" w:rsidRDefault="00820A3E" w:rsidP="00222380">
            <w:pPr>
              <w:jc w:val="both"/>
              <w:rPr>
                <w:rFonts w:ascii="Calibri Light" w:hAnsi="Calibri Light" w:cs="Calibri Light"/>
                <w:sz w:val="20"/>
                <w:szCs w:val="20"/>
              </w:rPr>
            </w:pPr>
          </w:p>
        </w:tc>
        <w:tc>
          <w:tcPr>
            <w:tcW w:w="7443" w:type="dxa"/>
          </w:tcPr>
          <w:p w14:paraId="427C3F4D" w14:textId="445B42DA" w:rsidR="00820A3E" w:rsidRPr="00222380" w:rsidRDefault="005E18FE" w:rsidP="00222380">
            <w:pPr>
              <w:jc w:val="both"/>
              <w:rPr>
                <w:rFonts w:ascii="Calibri Light" w:hAnsi="Calibri Light" w:cs="Calibri Light"/>
                <w:sz w:val="20"/>
                <w:szCs w:val="20"/>
              </w:rPr>
            </w:pPr>
            <w:r w:rsidRPr="00222380">
              <w:rPr>
                <w:rFonts w:ascii="Calibri Light" w:hAnsi="Calibri Light" w:cs="Calibri Light"/>
                <w:sz w:val="20"/>
                <w:szCs w:val="20"/>
              </w:rPr>
              <w:t>P3:</w:t>
            </w:r>
            <w:r w:rsidR="00820A3E" w:rsidRPr="00222380">
              <w:rPr>
                <w:rFonts w:ascii="Calibri Light" w:hAnsi="Calibri Light" w:cs="Calibri Light"/>
                <w:sz w:val="20"/>
                <w:szCs w:val="20"/>
              </w:rPr>
              <w:t xml:space="preserve">Modernizirati poljoprivredna gospodarstva koja se bave preradom </w:t>
            </w:r>
            <w:r w:rsidR="002144DA" w:rsidRPr="00222380">
              <w:rPr>
                <w:rFonts w:ascii="Calibri Light" w:hAnsi="Calibri Light" w:cs="Calibri Light"/>
                <w:sz w:val="20"/>
                <w:szCs w:val="20"/>
              </w:rPr>
              <w:t xml:space="preserve">što uključuje nabavu novih strojeva, </w:t>
            </w:r>
            <w:r w:rsidR="000D2B9F" w:rsidRPr="00222380">
              <w:rPr>
                <w:rFonts w:ascii="Calibri Light" w:hAnsi="Calibri Light" w:cs="Calibri Light"/>
                <w:sz w:val="20"/>
                <w:szCs w:val="20"/>
              </w:rPr>
              <w:t xml:space="preserve">mehanizacije, opreme kao i adaptacije, rekonstrukcije i izgradnje </w:t>
            </w:r>
            <w:r w:rsidR="00A80A04" w:rsidRPr="00222380">
              <w:rPr>
                <w:rFonts w:ascii="Calibri Light" w:hAnsi="Calibri Light" w:cs="Calibri Light"/>
                <w:sz w:val="20"/>
                <w:szCs w:val="20"/>
              </w:rPr>
              <w:t>preradu poljoprivrednih proizvoda.</w:t>
            </w:r>
          </w:p>
        </w:tc>
        <w:tc>
          <w:tcPr>
            <w:tcW w:w="2409" w:type="dxa"/>
          </w:tcPr>
          <w:p w14:paraId="339549F6" w14:textId="0DF0EC2D" w:rsidR="00820A3E" w:rsidRPr="00222380" w:rsidRDefault="00820A3E" w:rsidP="00222380">
            <w:pPr>
              <w:pStyle w:val="Odlomakpopisa"/>
              <w:numPr>
                <w:ilvl w:val="0"/>
                <w:numId w:val="40"/>
              </w:numPr>
              <w:jc w:val="both"/>
              <w:rPr>
                <w:rFonts w:ascii="Calibri Light" w:hAnsi="Calibri Light" w:cs="Calibri Light"/>
                <w:sz w:val="20"/>
                <w:szCs w:val="20"/>
              </w:rPr>
            </w:pPr>
            <w:r w:rsidRPr="00222380">
              <w:rPr>
                <w:rFonts w:ascii="Calibri Light" w:hAnsi="Calibri Light" w:cs="Calibri Light"/>
                <w:sz w:val="20"/>
                <w:szCs w:val="20"/>
              </w:rPr>
              <w:t>Intervencija za ulaganje u preradu poljoprivrednih proizvoda</w:t>
            </w:r>
          </w:p>
        </w:tc>
      </w:tr>
      <w:tr w:rsidR="00820A3E" w:rsidRPr="00222380" w14:paraId="599FF743" w14:textId="77777777" w:rsidTr="005E18FE">
        <w:trPr>
          <w:trHeight w:val="1343"/>
        </w:trPr>
        <w:tc>
          <w:tcPr>
            <w:tcW w:w="2379" w:type="dxa"/>
            <w:vMerge/>
          </w:tcPr>
          <w:p w14:paraId="080E1599" w14:textId="77777777" w:rsidR="00820A3E" w:rsidRPr="00222380" w:rsidRDefault="00820A3E" w:rsidP="00222380">
            <w:pPr>
              <w:jc w:val="both"/>
              <w:rPr>
                <w:rFonts w:ascii="Calibri Light" w:hAnsi="Calibri Light" w:cs="Calibri Light"/>
                <w:sz w:val="20"/>
                <w:szCs w:val="20"/>
              </w:rPr>
            </w:pPr>
          </w:p>
        </w:tc>
        <w:tc>
          <w:tcPr>
            <w:tcW w:w="1939" w:type="dxa"/>
          </w:tcPr>
          <w:p w14:paraId="1F5F462F" w14:textId="7575F03C" w:rsidR="00820A3E" w:rsidRPr="00222380" w:rsidRDefault="00820A3E" w:rsidP="00222380">
            <w:pPr>
              <w:jc w:val="both"/>
              <w:rPr>
                <w:rFonts w:ascii="Calibri Light" w:hAnsi="Calibri Light" w:cs="Calibri Light"/>
                <w:sz w:val="20"/>
                <w:szCs w:val="20"/>
              </w:rPr>
            </w:pPr>
            <w:r w:rsidRPr="00222380">
              <w:rPr>
                <w:rFonts w:ascii="Calibri Light" w:hAnsi="Calibri Light" w:cs="Calibri Light"/>
                <w:iCs/>
              </w:rPr>
              <w:t>SC3: Jačanje konkurentnosti i modernizacija subjekata u turizmu</w:t>
            </w:r>
          </w:p>
        </w:tc>
        <w:tc>
          <w:tcPr>
            <w:tcW w:w="7443" w:type="dxa"/>
          </w:tcPr>
          <w:p w14:paraId="25142F83" w14:textId="0C27CCA6" w:rsidR="00820A3E" w:rsidRPr="00222380" w:rsidRDefault="005E18FE" w:rsidP="00222380">
            <w:pPr>
              <w:jc w:val="both"/>
              <w:rPr>
                <w:rFonts w:ascii="Calibri Light" w:hAnsi="Calibri Light" w:cs="Calibri Light"/>
                <w:sz w:val="20"/>
                <w:szCs w:val="20"/>
              </w:rPr>
            </w:pPr>
            <w:r w:rsidRPr="00222380">
              <w:rPr>
                <w:rFonts w:ascii="Calibri Light" w:hAnsi="Calibri Light" w:cs="Calibri Light"/>
                <w:sz w:val="20"/>
                <w:szCs w:val="20"/>
              </w:rPr>
              <w:t>P4:</w:t>
            </w:r>
            <w:r w:rsidR="00731615" w:rsidRPr="00222380">
              <w:rPr>
                <w:rFonts w:ascii="Calibri Light" w:hAnsi="Calibri Light" w:cs="Calibri Light"/>
              </w:rPr>
              <w:t xml:space="preserve"> </w:t>
            </w:r>
            <w:r w:rsidR="00731615" w:rsidRPr="00222380">
              <w:rPr>
                <w:rFonts w:ascii="Calibri Light" w:hAnsi="Calibri Light" w:cs="Calibri Light"/>
                <w:sz w:val="20"/>
                <w:szCs w:val="20"/>
              </w:rPr>
              <w:t>Modernizirati turističke sadržaje i smještajne kapacitete s obzirom na to da područje LAG-a ima visok turistički potencijal no izrazito malo smještajnih kapaciteta te je potrebno uložiti izrazite napore u ovom segmentu isto kao i u osmišljavanju raznih turističkih sadržaja koji će osigurati da se turisti što više vremena zadrže na našem području</w:t>
            </w:r>
          </w:p>
        </w:tc>
        <w:tc>
          <w:tcPr>
            <w:tcW w:w="2409" w:type="dxa"/>
          </w:tcPr>
          <w:p w14:paraId="126F79CA" w14:textId="40E5350A" w:rsidR="00820A3E" w:rsidRPr="00222380" w:rsidRDefault="00820A3E" w:rsidP="00222380">
            <w:pPr>
              <w:pStyle w:val="Odlomakpopisa"/>
              <w:numPr>
                <w:ilvl w:val="0"/>
                <w:numId w:val="40"/>
              </w:numPr>
              <w:jc w:val="both"/>
              <w:rPr>
                <w:rFonts w:ascii="Calibri Light" w:hAnsi="Calibri Light" w:cs="Calibri Light"/>
                <w:sz w:val="20"/>
                <w:szCs w:val="20"/>
              </w:rPr>
            </w:pPr>
            <w:r w:rsidRPr="00222380">
              <w:rPr>
                <w:rFonts w:ascii="Calibri Light" w:hAnsi="Calibri Light" w:cs="Calibri Light"/>
                <w:sz w:val="20"/>
                <w:szCs w:val="20"/>
              </w:rPr>
              <w:t>Intervencija za ulaganje u razvoj turizma</w:t>
            </w:r>
          </w:p>
        </w:tc>
      </w:tr>
    </w:tbl>
    <w:p w14:paraId="0F3C8F99" w14:textId="77777777" w:rsidR="00E90B89" w:rsidRPr="00222380" w:rsidRDefault="00E90B89" w:rsidP="00222380">
      <w:pPr>
        <w:jc w:val="both"/>
        <w:rPr>
          <w:rFonts w:ascii="Calibri Light" w:hAnsi="Calibri Light" w:cs="Calibri Light"/>
        </w:rPr>
        <w:sectPr w:rsidR="00E90B89" w:rsidRPr="00222380" w:rsidSect="005E18FE">
          <w:pgSz w:w="16838" w:h="11906" w:orient="landscape"/>
          <w:pgMar w:top="1417" w:right="1417" w:bottom="1417" w:left="1417" w:header="708" w:footer="708" w:gutter="0"/>
          <w:cols w:space="708"/>
          <w:docGrid w:linePitch="360"/>
        </w:sectPr>
      </w:pPr>
    </w:p>
    <w:p w14:paraId="1A371178" w14:textId="003E6766" w:rsidR="005A23BE" w:rsidRPr="00222380" w:rsidRDefault="005A23BE" w:rsidP="00222380">
      <w:pPr>
        <w:pStyle w:val="Naslov3"/>
        <w:jc w:val="both"/>
        <w:rPr>
          <w:rFonts w:ascii="Calibri Light" w:hAnsi="Calibri Light" w:cs="Calibri Light"/>
          <w:b w:val="0"/>
        </w:rPr>
      </w:pPr>
      <w:bookmarkStart w:id="850" w:name="_Toc132615798"/>
      <w:bookmarkStart w:id="851" w:name="_Hlk116398500"/>
      <w:r w:rsidRPr="00222380">
        <w:rPr>
          <w:rFonts w:ascii="Calibri Light" w:hAnsi="Calibri Light" w:cs="Calibri Light"/>
        </w:rPr>
        <w:lastRenderedPageBreak/>
        <w:t>Tablica 28: Projekti suradnje</w:t>
      </w:r>
      <w:bookmarkEnd w:id="850"/>
      <w:r w:rsidR="008262E2" w:rsidRPr="00222380">
        <w:rPr>
          <w:rFonts w:ascii="Calibri Light" w:hAnsi="Calibri Light" w:cs="Calibri Light"/>
        </w:rPr>
        <w:t xml:space="preserve"> </w:t>
      </w:r>
    </w:p>
    <w:bookmarkEnd w:id="851"/>
    <w:p w14:paraId="0746B9AC" w14:textId="3F4DAF56" w:rsidR="00C53818" w:rsidRPr="00222380" w:rsidRDefault="00C53818" w:rsidP="00222380">
      <w:pPr>
        <w:jc w:val="both"/>
        <w:rPr>
          <w:rFonts w:ascii="Calibri Light" w:hAnsi="Calibri Light" w:cs="Calibri Light"/>
        </w:rPr>
      </w:pPr>
    </w:p>
    <w:tbl>
      <w:tblPr>
        <w:tblStyle w:val="Reetkatablice"/>
        <w:tblW w:w="0" w:type="auto"/>
        <w:tblLayout w:type="fixed"/>
        <w:tblLook w:val="04A0" w:firstRow="1" w:lastRow="0" w:firstColumn="1" w:lastColumn="0" w:noHBand="0" w:noVBand="1"/>
      </w:tblPr>
      <w:tblGrid>
        <w:gridCol w:w="2405"/>
        <w:gridCol w:w="2410"/>
        <w:gridCol w:w="1843"/>
        <w:gridCol w:w="2268"/>
      </w:tblGrid>
      <w:tr w:rsidR="005960DD" w:rsidRPr="00222380" w14:paraId="6CCD3B81" w14:textId="77777777" w:rsidTr="00060162">
        <w:tc>
          <w:tcPr>
            <w:tcW w:w="2405" w:type="dxa"/>
          </w:tcPr>
          <w:p w14:paraId="4A334952" w14:textId="63B2D119" w:rsidR="005960DD" w:rsidRPr="00222380" w:rsidRDefault="005960DD" w:rsidP="00222380">
            <w:pPr>
              <w:jc w:val="both"/>
              <w:rPr>
                <w:rFonts w:ascii="Calibri Light" w:hAnsi="Calibri Light" w:cs="Calibri Light"/>
              </w:rPr>
            </w:pPr>
            <w:r w:rsidRPr="00222380">
              <w:rPr>
                <w:rFonts w:ascii="Calibri Light" w:hAnsi="Calibri Light" w:cs="Calibri Light"/>
              </w:rPr>
              <w:t>Vrsta projekta suradnje [</w:t>
            </w:r>
            <w:r w:rsidRPr="00222380">
              <w:rPr>
                <w:rFonts w:ascii="Calibri Light" w:hAnsi="Calibri Light" w:cs="Calibri Light"/>
                <w:i/>
              </w:rPr>
              <w:t>Potrebno je navesti „transnacionalni“ kada su uključeni i LAG-ovi iz drugih država, a „</w:t>
            </w:r>
            <w:proofErr w:type="spellStart"/>
            <w:r w:rsidRPr="00222380">
              <w:rPr>
                <w:rFonts w:ascii="Calibri Light" w:hAnsi="Calibri Light" w:cs="Calibri Light"/>
                <w:i/>
              </w:rPr>
              <w:t>međuteritorijalni</w:t>
            </w:r>
            <w:proofErr w:type="spellEnd"/>
            <w:r w:rsidRPr="00222380">
              <w:rPr>
                <w:rFonts w:ascii="Calibri Light" w:hAnsi="Calibri Light" w:cs="Calibri Light"/>
                <w:i/>
              </w:rPr>
              <w:t>“ kada su uključeni LAG-ovi samo iz Republike Hrvatske</w:t>
            </w:r>
            <w:r w:rsidRPr="00222380">
              <w:rPr>
                <w:rFonts w:ascii="Calibri Light" w:hAnsi="Calibri Light" w:cs="Calibri Light"/>
              </w:rPr>
              <w:t>]</w:t>
            </w:r>
          </w:p>
        </w:tc>
        <w:tc>
          <w:tcPr>
            <w:tcW w:w="2410" w:type="dxa"/>
          </w:tcPr>
          <w:p w14:paraId="2C90AC87" w14:textId="73CE30F7" w:rsidR="005960DD" w:rsidRPr="00222380" w:rsidRDefault="005960DD" w:rsidP="00222380">
            <w:pPr>
              <w:jc w:val="both"/>
              <w:rPr>
                <w:rFonts w:ascii="Calibri Light" w:hAnsi="Calibri Light" w:cs="Calibri Light"/>
                <w:i/>
              </w:rPr>
            </w:pPr>
            <w:r w:rsidRPr="00222380">
              <w:rPr>
                <w:rFonts w:ascii="Calibri Light" w:hAnsi="Calibri Light" w:cs="Calibri Light"/>
              </w:rPr>
              <w:t>Područje interesa projekta suradnje [</w:t>
            </w:r>
            <w:r w:rsidRPr="00222380">
              <w:rPr>
                <w:rFonts w:ascii="Calibri Light" w:hAnsi="Calibri Light" w:cs="Calibri Light"/>
                <w:i/>
              </w:rPr>
              <w:t xml:space="preserve">Potrebno je navesti </w:t>
            </w:r>
            <w:r w:rsidR="0081796A" w:rsidRPr="00222380">
              <w:rPr>
                <w:rFonts w:ascii="Calibri Light" w:hAnsi="Calibri Light" w:cs="Calibri Light"/>
                <w:i/>
              </w:rPr>
              <w:t>najmanje jedan od gospodarskih sektora: poljoprivreda, šumarstvo, industrija, turizam, trgovina, promet, građevinarstvo, informatika, energija.</w:t>
            </w:r>
            <w:r w:rsidRPr="00222380">
              <w:rPr>
                <w:rFonts w:ascii="Calibri Light" w:hAnsi="Calibri Light" w:cs="Calibri Light"/>
              </w:rPr>
              <w:t>]</w:t>
            </w:r>
          </w:p>
        </w:tc>
        <w:tc>
          <w:tcPr>
            <w:tcW w:w="1843" w:type="dxa"/>
          </w:tcPr>
          <w:p w14:paraId="4537736F" w14:textId="2D6AEADC" w:rsidR="005960DD" w:rsidRPr="00222380" w:rsidRDefault="005960DD" w:rsidP="00222380">
            <w:pPr>
              <w:jc w:val="both"/>
              <w:rPr>
                <w:rFonts w:ascii="Calibri Light" w:hAnsi="Calibri Light" w:cs="Calibri Light"/>
              </w:rPr>
            </w:pPr>
            <w:bookmarkStart w:id="852" w:name="_Hlk127193275"/>
            <w:r w:rsidRPr="00222380">
              <w:rPr>
                <w:rFonts w:ascii="Calibri Light" w:hAnsi="Calibri Light" w:cs="Calibri Light"/>
              </w:rPr>
              <w:t xml:space="preserve">Očekivani rezultat provedbe projekta suradnje </w:t>
            </w:r>
            <w:bookmarkEnd w:id="852"/>
            <w:r w:rsidRPr="00222380">
              <w:rPr>
                <w:rFonts w:ascii="Calibri Light" w:hAnsi="Calibri Light" w:cs="Calibri Light"/>
              </w:rPr>
              <w:t>[</w:t>
            </w:r>
            <w:r w:rsidRPr="00222380">
              <w:rPr>
                <w:rFonts w:ascii="Calibri Light" w:hAnsi="Calibri Light" w:cs="Calibri Light"/>
                <w:i/>
              </w:rPr>
              <w:t>Navesti koji su očekivani rezultati provedbe projekta suradnje</w:t>
            </w:r>
            <w:r w:rsidR="00325B6A" w:rsidRPr="00222380">
              <w:rPr>
                <w:rFonts w:ascii="Calibri Light" w:hAnsi="Calibri Light" w:cs="Calibri Light"/>
                <w:i/>
              </w:rPr>
              <w:t xml:space="preserve"> u dijelu u kojemu sudjeluje LAG</w:t>
            </w:r>
            <w:r w:rsidRPr="00222380">
              <w:rPr>
                <w:rFonts w:ascii="Calibri Light" w:hAnsi="Calibri Light" w:cs="Calibri Light"/>
              </w:rPr>
              <w:t xml:space="preserve">] </w:t>
            </w:r>
          </w:p>
        </w:tc>
        <w:tc>
          <w:tcPr>
            <w:tcW w:w="2268" w:type="dxa"/>
          </w:tcPr>
          <w:p w14:paraId="7B545298" w14:textId="204213F2" w:rsidR="005960DD" w:rsidRPr="00222380" w:rsidRDefault="005960DD" w:rsidP="00222380">
            <w:pPr>
              <w:jc w:val="both"/>
              <w:rPr>
                <w:rFonts w:ascii="Calibri Light" w:hAnsi="Calibri Light" w:cs="Calibri Light"/>
              </w:rPr>
            </w:pPr>
            <w:r w:rsidRPr="00222380">
              <w:rPr>
                <w:rFonts w:ascii="Calibri Light" w:hAnsi="Calibri Light" w:cs="Calibri Light"/>
              </w:rPr>
              <w:t>Indikativni visina proračuna projekta suradnje [</w:t>
            </w:r>
            <w:r w:rsidRPr="00222380">
              <w:rPr>
                <w:rFonts w:ascii="Calibri Light" w:hAnsi="Calibri Light" w:cs="Calibri Light"/>
                <w:i/>
              </w:rPr>
              <w:t>Navesti % u odnosu na ukupni proračun LAG-a koji je planiran za provedbu projekta suradnje</w:t>
            </w:r>
            <w:r w:rsidRPr="00222380">
              <w:rPr>
                <w:rFonts w:ascii="Calibri Light" w:hAnsi="Calibri Light" w:cs="Calibri Light"/>
              </w:rPr>
              <w:t>]</w:t>
            </w:r>
          </w:p>
        </w:tc>
      </w:tr>
      <w:tr w:rsidR="005960DD" w:rsidRPr="00222380" w14:paraId="1BBE3145" w14:textId="77777777" w:rsidTr="00060162">
        <w:tc>
          <w:tcPr>
            <w:tcW w:w="2405" w:type="dxa"/>
          </w:tcPr>
          <w:p w14:paraId="1870A772" w14:textId="1EBADCEF" w:rsidR="005960DD" w:rsidRPr="00222380" w:rsidRDefault="00165C52" w:rsidP="00222380">
            <w:pPr>
              <w:jc w:val="both"/>
              <w:rPr>
                <w:rFonts w:ascii="Calibri Light" w:hAnsi="Calibri Light" w:cs="Calibri Light"/>
              </w:rPr>
            </w:pPr>
            <w:r w:rsidRPr="00222380">
              <w:rPr>
                <w:rFonts w:ascii="Calibri Light" w:hAnsi="Calibri Light" w:cs="Calibri Light"/>
              </w:rPr>
              <w:t>transnacionalni</w:t>
            </w:r>
          </w:p>
        </w:tc>
        <w:tc>
          <w:tcPr>
            <w:tcW w:w="2410" w:type="dxa"/>
          </w:tcPr>
          <w:p w14:paraId="34D48353" w14:textId="2D158145" w:rsidR="005960DD" w:rsidRPr="00222380" w:rsidRDefault="00165C52" w:rsidP="00222380">
            <w:pPr>
              <w:jc w:val="both"/>
              <w:rPr>
                <w:rFonts w:ascii="Calibri Light" w:hAnsi="Calibri Light" w:cs="Calibri Light"/>
              </w:rPr>
            </w:pPr>
            <w:r w:rsidRPr="00222380">
              <w:rPr>
                <w:rFonts w:ascii="Calibri Light" w:hAnsi="Calibri Light" w:cs="Calibri Light"/>
              </w:rPr>
              <w:t>Poljoprivreda, turizam, obnovljivi izvori energije</w:t>
            </w:r>
          </w:p>
        </w:tc>
        <w:tc>
          <w:tcPr>
            <w:tcW w:w="1843" w:type="dxa"/>
          </w:tcPr>
          <w:p w14:paraId="57BEE8DC" w14:textId="22BBFA3F" w:rsidR="005960DD" w:rsidRPr="00222380" w:rsidRDefault="000872F4" w:rsidP="00222380">
            <w:pPr>
              <w:jc w:val="both"/>
              <w:rPr>
                <w:rFonts w:ascii="Calibri Light" w:hAnsi="Calibri Light" w:cs="Calibri Light"/>
              </w:rPr>
            </w:pPr>
            <w:r w:rsidRPr="00222380">
              <w:rPr>
                <w:rFonts w:ascii="Calibri Light" w:hAnsi="Calibri Light" w:cs="Calibri Light"/>
              </w:rPr>
              <w:t xml:space="preserve">Najmanje 100 poljoprivrednika koji će sudjelovat u aktivnostima </w:t>
            </w:r>
            <w:r w:rsidR="007B6165" w:rsidRPr="00222380">
              <w:rPr>
                <w:rFonts w:ascii="Calibri Light" w:hAnsi="Calibri Light" w:cs="Calibri Light"/>
              </w:rPr>
              <w:t>-studijska putovanja</w:t>
            </w:r>
          </w:p>
        </w:tc>
        <w:tc>
          <w:tcPr>
            <w:tcW w:w="2268" w:type="dxa"/>
          </w:tcPr>
          <w:p w14:paraId="51F8145E" w14:textId="279860E0" w:rsidR="005960DD" w:rsidRPr="00222380" w:rsidRDefault="007B6165" w:rsidP="00222380">
            <w:pPr>
              <w:jc w:val="both"/>
              <w:rPr>
                <w:rFonts w:ascii="Calibri Light" w:hAnsi="Calibri Light" w:cs="Calibri Light"/>
              </w:rPr>
            </w:pPr>
            <w:r w:rsidRPr="00222380">
              <w:rPr>
                <w:rFonts w:ascii="Calibri Light" w:hAnsi="Calibri Light" w:cs="Calibri Light"/>
              </w:rPr>
              <w:t>100%</w:t>
            </w:r>
          </w:p>
        </w:tc>
      </w:tr>
    </w:tbl>
    <w:p w14:paraId="224C4465" w14:textId="77777777" w:rsidR="00C53818" w:rsidRPr="00222380" w:rsidRDefault="00C53818" w:rsidP="00222380">
      <w:pPr>
        <w:jc w:val="both"/>
        <w:rPr>
          <w:rFonts w:ascii="Calibri Light" w:hAnsi="Calibri Light" w:cs="Calibri Light"/>
        </w:rPr>
      </w:pPr>
    </w:p>
    <w:p w14:paraId="57BC430C" w14:textId="14862F97" w:rsidR="00387444" w:rsidRPr="00222380" w:rsidRDefault="00387444" w:rsidP="00222380">
      <w:pPr>
        <w:jc w:val="both"/>
        <w:rPr>
          <w:rFonts w:ascii="Calibri Light" w:hAnsi="Calibri Light" w:cs="Calibri Light"/>
        </w:rPr>
      </w:pPr>
    </w:p>
    <w:p w14:paraId="24311764" w14:textId="77777777" w:rsidR="0036062C" w:rsidRPr="00222380" w:rsidRDefault="0036062C" w:rsidP="00222380">
      <w:pPr>
        <w:jc w:val="both"/>
        <w:rPr>
          <w:rFonts w:ascii="Calibri Light" w:hAnsi="Calibri Light" w:cs="Calibri Light"/>
        </w:rPr>
        <w:sectPr w:rsidR="0036062C" w:rsidRPr="00222380" w:rsidSect="00B80BA9">
          <w:pgSz w:w="11906" w:h="16838"/>
          <w:pgMar w:top="1417" w:right="1417" w:bottom="1417" w:left="1417" w:header="708" w:footer="708" w:gutter="0"/>
          <w:cols w:space="708"/>
          <w:docGrid w:linePitch="360"/>
        </w:sectPr>
      </w:pPr>
    </w:p>
    <w:p w14:paraId="7ADC7C88" w14:textId="7D724795" w:rsidR="005A23BE" w:rsidRPr="00222380" w:rsidRDefault="005A23BE" w:rsidP="00222380">
      <w:pPr>
        <w:jc w:val="both"/>
        <w:rPr>
          <w:rFonts w:ascii="Calibri Light" w:hAnsi="Calibri Light" w:cs="Calibri Light"/>
        </w:rPr>
      </w:pPr>
    </w:p>
    <w:p w14:paraId="39DDCCAB" w14:textId="64B145E9" w:rsidR="0016629F" w:rsidRPr="00222380" w:rsidRDefault="00D24D03" w:rsidP="00222380">
      <w:pPr>
        <w:pStyle w:val="Naslov3"/>
        <w:jc w:val="both"/>
        <w:rPr>
          <w:rFonts w:ascii="Calibri Light" w:hAnsi="Calibri Light" w:cs="Calibri Light"/>
        </w:rPr>
      </w:pPr>
      <w:bookmarkStart w:id="853" w:name="_Toc132615799"/>
      <w:r w:rsidRPr="00222380">
        <w:rPr>
          <w:rFonts w:ascii="Calibri Light" w:hAnsi="Calibri Light" w:cs="Calibri Light"/>
        </w:rPr>
        <w:t xml:space="preserve">Tablica </w:t>
      </w:r>
      <w:r w:rsidR="00243982" w:rsidRPr="00222380">
        <w:rPr>
          <w:rFonts w:ascii="Calibri Light" w:hAnsi="Calibri Light" w:cs="Calibri Light"/>
        </w:rPr>
        <w:t>2</w:t>
      </w:r>
      <w:r w:rsidR="005960DD" w:rsidRPr="00222380">
        <w:rPr>
          <w:rFonts w:ascii="Calibri Light" w:hAnsi="Calibri Light" w:cs="Calibri Light"/>
        </w:rPr>
        <w:t>9</w:t>
      </w:r>
      <w:r w:rsidRPr="00222380">
        <w:rPr>
          <w:rFonts w:ascii="Calibri Light" w:hAnsi="Calibri Light" w:cs="Calibri Light"/>
        </w:rPr>
        <w:t>: Opis intervencij</w:t>
      </w:r>
      <w:r w:rsidR="00D97E91" w:rsidRPr="00222380">
        <w:rPr>
          <w:rFonts w:ascii="Calibri Light" w:hAnsi="Calibri Light" w:cs="Calibri Light"/>
        </w:rPr>
        <w:t>a</w:t>
      </w:r>
      <w:bookmarkEnd w:id="853"/>
    </w:p>
    <w:tbl>
      <w:tblPr>
        <w:tblStyle w:val="Reetkatablice"/>
        <w:tblW w:w="14459" w:type="dxa"/>
        <w:tblLook w:val="04A0" w:firstRow="1" w:lastRow="0" w:firstColumn="1" w:lastColumn="0" w:noHBand="0" w:noVBand="1"/>
      </w:tblPr>
      <w:tblGrid>
        <w:gridCol w:w="4536"/>
        <w:gridCol w:w="9923"/>
      </w:tblGrid>
      <w:tr w:rsidR="004D1DA5" w:rsidRPr="00222380" w14:paraId="09CF833F" w14:textId="77777777" w:rsidTr="00BA00B3">
        <w:tc>
          <w:tcPr>
            <w:tcW w:w="4536" w:type="dxa"/>
            <w:shd w:val="clear" w:color="auto" w:fill="B4C6E7" w:themeFill="accent1" w:themeFillTint="66"/>
          </w:tcPr>
          <w:p w14:paraId="70112913" w14:textId="33E7D23B" w:rsidR="004D1DA5" w:rsidRPr="00222380" w:rsidRDefault="00553925" w:rsidP="00222380">
            <w:pPr>
              <w:jc w:val="both"/>
              <w:rPr>
                <w:rFonts w:ascii="Calibri Light" w:hAnsi="Calibri Light" w:cs="Calibri Light"/>
              </w:rPr>
            </w:pPr>
            <w:r w:rsidRPr="00222380">
              <w:rPr>
                <w:rFonts w:ascii="Calibri Light" w:eastAsia="Calibri" w:hAnsi="Calibri Light" w:cs="Calibri Light"/>
              </w:rPr>
              <w:t xml:space="preserve"> </w:t>
            </w:r>
            <w:r w:rsidR="004D1DA5" w:rsidRPr="00222380">
              <w:rPr>
                <w:rFonts w:ascii="Calibri Light" w:hAnsi="Calibri Light" w:cs="Calibri Light"/>
              </w:rPr>
              <w:t>Naziv i kod intervencije</w:t>
            </w:r>
          </w:p>
        </w:tc>
        <w:tc>
          <w:tcPr>
            <w:tcW w:w="9923" w:type="dxa"/>
          </w:tcPr>
          <w:p w14:paraId="5D61BE54" w14:textId="7BD31307" w:rsidR="004D1DA5" w:rsidRPr="00222380" w:rsidRDefault="004D1DA5" w:rsidP="00222380">
            <w:pPr>
              <w:pStyle w:val="Odlomakpopisa"/>
              <w:numPr>
                <w:ilvl w:val="0"/>
                <w:numId w:val="45"/>
              </w:numPr>
              <w:jc w:val="both"/>
              <w:rPr>
                <w:rFonts w:ascii="Calibri Light" w:hAnsi="Calibri Light" w:cs="Calibri Light"/>
                <w:b/>
                <w:bCs/>
              </w:rPr>
            </w:pPr>
            <w:r w:rsidRPr="00222380">
              <w:rPr>
                <w:rFonts w:ascii="Calibri Light" w:hAnsi="Calibri Light" w:cs="Calibri Light"/>
                <w:b/>
                <w:bCs/>
              </w:rPr>
              <w:t xml:space="preserve">Intervencija za </w:t>
            </w:r>
            <w:r w:rsidR="00BA70CB" w:rsidRPr="00222380">
              <w:rPr>
                <w:rFonts w:ascii="Calibri Light" w:hAnsi="Calibri Light" w:cs="Calibri Light"/>
                <w:b/>
                <w:bCs/>
              </w:rPr>
              <w:t xml:space="preserve">modernizaciju </w:t>
            </w:r>
            <w:r w:rsidR="0036062C" w:rsidRPr="00222380">
              <w:rPr>
                <w:rFonts w:ascii="Calibri Light" w:hAnsi="Calibri Light" w:cs="Calibri Light"/>
                <w:b/>
                <w:bCs/>
              </w:rPr>
              <w:t xml:space="preserve">i izgradnju </w:t>
            </w:r>
            <w:r w:rsidR="00BA70CB" w:rsidRPr="00222380">
              <w:rPr>
                <w:rFonts w:ascii="Calibri Light" w:hAnsi="Calibri Light" w:cs="Calibri Light"/>
                <w:b/>
                <w:bCs/>
              </w:rPr>
              <w:t>javno dostupnih sadržaja na ruralnom prostoru</w:t>
            </w:r>
          </w:p>
        </w:tc>
      </w:tr>
      <w:tr w:rsidR="004D1DA5" w:rsidRPr="00222380" w14:paraId="23F88655" w14:textId="77777777" w:rsidTr="00BA00B3">
        <w:tc>
          <w:tcPr>
            <w:tcW w:w="4536" w:type="dxa"/>
            <w:shd w:val="clear" w:color="auto" w:fill="B4C6E7" w:themeFill="accent1" w:themeFillTint="66"/>
          </w:tcPr>
          <w:p w14:paraId="78EABC7C"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Područje obuhvata</w:t>
            </w:r>
          </w:p>
        </w:tc>
        <w:tc>
          <w:tcPr>
            <w:tcW w:w="9923" w:type="dxa"/>
          </w:tcPr>
          <w:p w14:paraId="604DCE84"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Cjelokupno područje LAG-a SAVA</w:t>
            </w:r>
          </w:p>
        </w:tc>
      </w:tr>
      <w:tr w:rsidR="004D1DA5" w:rsidRPr="00222380" w14:paraId="10275029" w14:textId="77777777" w:rsidTr="00BA00B3">
        <w:tc>
          <w:tcPr>
            <w:tcW w:w="4536" w:type="dxa"/>
            <w:shd w:val="clear" w:color="auto" w:fill="B4C6E7" w:themeFill="accent1" w:themeFillTint="66"/>
          </w:tcPr>
          <w:p w14:paraId="10461F55"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 xml:space="preserve">Kratki opis intervencije (uključujući doprinos intervencije općem  i specifičnom  cilju </w:t>
            </w:r>
            <w:proofErr w:type="spellStart"/>
            <w:r w:rsidRPr="00222380">
              <w:rPr>
                <w:rFonts w:ascii="Calibri Light" w:hAnsi="Calibri Light" w:cs="Calibri Light"/>
              </w:rPr>
              <w:t>LRS</w:t>
            </w:r>
            <w:proofErr w:type="spellEnd"/>
            <w:r w:rsidRPr="00222380">
              <w:rPr>
                <w:rFonts w:ascii="Calibri Light" w:hAnsi="Calibri Light" w:cs="Calibri Light"/>
              </w:rPr>
              <w:t xml:space="preserve">, doprinos intervencije specifičnom cilju </w:t>
            </w:r>
            <w:proofErr w:type="spellStart"/>
            <w:r w:rsidRPr="00222380">
              <w:rPr>
                <w:rFonts w:ascii="Calibri Light" w:hAnsi="Calibri Light" w:cs="Calibri Light"/>
              </w:rPr>
              <w:t>ZPP</w:t>
            </w:r>
            <w:proofErr w:type="spellEnd"/>
            <w:r w:rsidRPr="00222380">
              <w:rPr>
                <w:rFonts w:ascii="Calibri Light" w:hAnsi="Calibri Light" w:cs="Calibri Light"/>
              </w:rPr>
              <w:t xml:space="preserve">, doprinos pokazateljima rezultata </w:t>
            </w:r>
            <w:proofErr w:type="spellStart"/>
            <w:r w:rsidRPr="00222380">
              <w:rPr>
                <w:rFonts w:ascii="Calibri Light" w:hAnsi="Calibri Light" w:cs="Calibri Light"/>
              </w:rPr>
              <w:t>ZPP</w:t>
            </w:r>
            <w:proofErr w:type="spellEnd"/>
            <w:r w:rsidRPr="00222380">
              <w:rPr>
                <w:rFonts w:ascii="Calibri Light" w:hAnsi="Calibri Light" w:cs="Calibri Light"/>
              </w:rPr>
              <w:t xml:space="preserve">-a, opis dodatne vrijednosti intervencije u provedbi LEADER pristupa uz naglasak na posebitosti intervencije koje ju razlikuju u odnosu na SP </w:t>
            </w:r>
            <w:proofErr w:type="spellStart"/>
            <w:r w:rsidRPr="00222380">
              <w:rPr>
                <w:rFonts w:ascii="Calibri Light" w:hAnsi="Calibri Light" w:cs="Calibri Light"/>
              </w:rPr>
              <w:t>ZPP</w:t>
            </w:r>
            <w:proofErr w:type="spellEnd"/>
            <w:r w:rsidRPr="00222380">
              <w:rPr>
                <w:rFonts w:ascii="Calibri Light" w:hAnsi="Calibri Light" w:cs="Calibri Light"/>
              </w:rPr>
              <w:t xml:space="preserve"> intervencije te ako je  je primjenjivo opis inovativnih elemenata </w:t>
            </w:r>
            <w:proofErr w:type="spellStart"/>
            <w:r w:rsidRPr="00222380">
              <w:rPr>
                <w:rFonts w:ascii="Calibri Light" w:hAnsi="Calibri Light" w:cs="Calibri Light"/>
              </w:rPr>
              <w:t>LRS</w:t>
            </w:r>
            <w:proofErr w:type="spellEnd"/>
            <w:r w:rsidRPr="00222380">
              <w:rPr>
                <w:rFonts w:ascii="Calibri Light" w:hAnsi="Calibri Light" w:cs="Calibri Light"/>
              </w:rPr>
              <w:t>)</w:t>
            </w:r>
          </w:p>
        </w:tc>
        <w:tc>
          <w:tcPr>
            <w:tcW w:w="9923" w:type="dxa"/>
          </w:tcPr>
          <w:p w14:paraId="6D2CB90C" w14:textId="6B660B57" w:rsidR="004D1DA5" w:rsidRPr="00222380" w:rsidRDefault="004D1DA5" w:rsidP="00222380">
            <w:pPr>
              <w:jc w:val="both"/>
              <w:rPr>
                <w:rFonts w:ascii="Calibri Light" w:hAnsi="Calibri Light" w:cs="Calibri Light"/>
              </w:rPr>
            </w:pPr>
            <w:r w:rsidRPr="00222380">
              <w:rPr>
                <w:rFonts w:ascii="Calibri Light" w:hAnsi="Calibri Light" w:cs="Calibri Light"/>
              </w:rPr>
              <w:t xml:space="preserve">Intervencija za ulaganje u </w:t>
            </w:r>
            <w:r w:rsidR="00343424" w:rsidRPr="00222380">
              <w:rPr>
                <w:rFonts w:ascii="Calibri Light" w:hAnsi="Calibri Light" w:cs="Calibri Light"/>
              </w:rPr>
              <w:t xml:space="preserve">modernizaciju </w:t>
            </w:r>
            <w:r w:rsidR="002A3A59" w:rsidRPr="00222380">
              <w:rPr>
                <w:rFonts w:ascii="Calibri Light" w:hAnsi="Calibri Light" w:cs="Calibri Light"/>
              </w:rPr>
              <w:t xml:space="preserve">i izgradnju </w:t>
            </w:r>
            <w:r w:rsidR="00343424" w:rsidRPr="00222380">
              <w:rPr>
                <w:rFonts w:ascii="Calibri Light" w:hAnsi="Calibri Light" w:cs="Calibri Light"/>
              </w:rPr>
              <w:t xml:space="preserve">javno dostupnih sadržaja na ruralnom prostoru kao što su primjerice </w:t>
            </w:r>
            <w:r w:rsidR="00B86EE7" w:rsidRPr="00222380">
              <w:rPr>
                <w:rFonts w:ascii="Calibri Light" w:hAnsi="Calibri Light" w:cs="Calibri Light"/>
              </w:rPr>
              <w:t>objekti društveno-kulturne namjene</w:t>
            </w:r>
            <w:r w:rsidR="00931102" w:rsidRPr="00222380">
              <w:rPr>
                <w:rFonts w:ascii="Calibri Light" w:hAnsi="Calibri Light" w:cs="Calibri Light"/>
              </w:rPr>
              <w:t>, obrazovno-odgojne namjene, sportsko-rekreativne, zdravstvene i dr.</w:t>
            </w:r>
            <w:r w:rsidR="000D59AF" w:rsidRPr="00222380">
              <w:rPr>
                <w:rFonts w:ascii="Calibri Light" w:hAnsi="Calibri Light" w:cs="Calibri Light"/>
              </w:rPr>
              <w:t>,</w:t>
            </w:r>
            <w:r w:rsidR="00931102" w:rsidRPr="00222380">
              <w:rPr>
                <w:rFonts w:ascii="Calibri Light" w:hAnsi="Calibri Light" w:cs="Calibri Light"/>
              </w:rPr>
              <w:t xml:space="preserve"> sukladno listi prihvatljivih ulaganja koja će se definirati prilikom objave Natječaja</w:t>
            </w:r>
            <w:r w:rsidR="00F70EAC" w:rsidRPr="00222380">
              <w:rPr>
                <w:rFonts w:ascii="Calibri Light" w:hAnsi="Calibri Light" w:cs="Calibri Light"/>
              </w:rPr>
              <w:t xml:space="preserve"> proizašla je iz podataka </w:t>
            </w:r>
            <w:proofErr w:type="spellStart"/>
            <w:r w:rsidR="00F70EAC" w:rsidRPr="00222380">
              <w:rPr>
                <w:rFonts w:ascii="Calibri Light" w:hAnsi="Calibri Light" w:cs="Calibri Light"/>
              </w:rPr>
              <w:t>SWOT</w:t>
            </w:r>
            <w:proofErr w:type="spellEnd"/>
            <w:r w:rsidR="00F70EAC" w:rsidRPr="00222380">
              <w:rPr>
                <w:rFonts w:ascii="Calibri Light" w:hAnsi="Calibri Light" w:cs="Calibri Light"/>
              </w:rPr>
              <w:t xml:space="preserve"> analize, stab</w:t>
            </w:r>
            <w:r w:rsidR="00112B58" w:rsidRPr="00222380">
              <w:rPr>
                <w:rFonts w:ascii="Calibri Light" w:hAnsi="Calibri Light" w:cs="Calibri Light"/>
              </w:rPr>
              <w:t>l</w:t>
            </w:r>
            <w:r w:rsidR="00F70EAC" w:rsidRPr="00222380">
              <w:rPr>
                <w:rFonts w:ascii="Calibri Light" w:hAnsi="Calibri Light" w:cs="Calibri Light"/>
              </w:rPr>
              <w:t xml:space="preserve">a problema i ciljeva </w:t>
            </w:r>
            <w:r w:rsidR="00112B58" w:rsidRPr="00222380">
              <w:rPr>
                <w:rFonts w:ascii="Calibri Light" w:hAnsi="Calibri Light" w:cs="Calibri Light"/>
              </w:rPr>
              <w:t>te</w:t>
            </w:r>
            <w:r w:rsidR="00F70EAC" w:rsidRPr="00222380">
              <w:rPr>
                <w:rFonts w:ascii="Calibri Light" w:hAnsi="Calibri Light" w:cs="Calibri Light"/>
              </w:rPr>
              <w:t xml:space="preserve"> definirane Potrebe 1.</w:t>
            </w:r>
            <w:r w:rsidR="00112B58" w:rsidRPr="00222380">
              <w:rPr>
                <w:rFonts w:ascii="Calibri Light" w:hAnsi="Calibri Light" w:cs="Calibri Light"/>
              </w:rPr>
              <w:t xml:space="preserve"> </w:t>
            </w:r>
            <w:r w:rsidR="008C19FF" w:rsidRPr="00222380">
              <w:rPr>
                <w:rFonts w:ascii="Calibri Light" w:hAnsi="Calibri Light" w:cs="Calibri Light"/>
              </w:rPr>
              <w:t xml:space="preserve">Prilikom provedbe participativnog postupka za definiranje potreba </w:t>
            </w:r>
            <w:r w:rsidR="00B36355" w:rsidRPr="00222380">
              <w:rPr>
                <w:rFonts w:ascii="Calibri Light" w:hAnsi="Calibri Light" w:cs="Calibri Light"/>
              </w:rPr>
              <w:t>ukazalo se na potrebu za unapređenjem kvalitete postojeće lokalne infrastrukture ili izgradnju nove sa ili bez opremanja, namijenjenu djeci.</w:t>
            </w:r>
          </w:p>
          <w:p w14:paraId="67C3F1E6"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Provedbom ove intervencije doprinosi se:</w:t>
            </w:r>
          </w:p>
          <w:p w14:paraId="6323FE29" w14:textId="2FF46A30" w:rsidR="004D1DA5" w:rsidRPr="00222380" w:rsidRDefault="004D1DA5" w:rsidP="00222380">
            <w:pPr>
              <w:jc w:val="both"/>
              <w:rPr>
                <w:rFonts w:ascii="Calibri Light" w:hAnsi="Calibri Light" w:cs="Calibri Light"/>
              </w:rPr>
            </w:pPr>
            <w:r w:rsidRPr="00222380">
              <w:rPr>
                <w:rFonts w:ascii="Calibri Light" w:hAnsi="Calibri Light" w:cs="Calibri Light"/>
              </w:rPr>
              <w:t>-</w:t>
            </w:r>
            <w:r w:rsidRPr="00222380">
              <w:rPr>
                <w:rFonts w:ascii="Calibri Light" w:hAnsi="Calibri Light" w:cs="Calibri Light"/>
                <w:iCs/>
              </w:rPr>
              <w:t xml:space="preserve"> općem cilju </w:t>
            </w:r>
            <w:proofErr w:type="spellStart"/>
            <w:r w:rsidRPr="00222380">
              <w:rPr>
                <w:rFonts w:ascii="Calibri Light" w:hAnsi="Calibri Light" w:cs="Calibri Light"/>
                <w:iCs/>
              </w:rPr>
              <w:t>LRS</w:t>
            </w:r>
            <w:proofErr w:type="spellEnd"/>
            <w:r w:rsidRPr="00222380">
              <w:rPr>
                <w:rFonts w:ascii="Calibri Light" w:hAnsi="Calibri Light" w:cs="Calibri Light"/>
                <w:iCs/>
              </w:rPr>
              <w:t>: ''Jačanje konkurentnosti i modernizacija subjekata na ruralnom području</w:t>
            </w:r>
            <w:r w:rsidR="00AC07BB" w:rsidRPr="00222380">
              <w:rPr>
                <w:rFonts w:ascii="Calibri Light" w:hAnsi="Calibri Light" w:cs="Calibri Light"/>
                <w:iCs/>
              </w:rPr>
              <w:t xml:space="preserve"> LAG-a SAVA</w:t>
            </w:r>
            <w:r w:rsidRPr="00222380">
              <w:rPr>
                <w:rFonts w:ascii="Calibri Light" w:hAnsi="Calibri Light" w:cs="Calibri Light"/>
                <w:iCs/>
              </w:rPr>
              <w:t>''</w:t>
            </w:r>
            <w:r w:rsidR="000D59AF" w:rsidRPr="00222380">
              <w:rPr>
                <w:rFonts w:ascii="Calibri Light" w:hAnsi="Calibri Light" w:cs="Calibri Light"/>
                <w:iCs/>
              </w:rPr>
              <w:br/>
            </w:r>
            <w:r w:rsidR="007E1C91" w:rsidRPr="00222380">
              <w:rPr>
                <w:rFonts w:ascii="Calibri Light" w:hAnsi="Calibri Light" w:cs="Calibri Light"/>
                <w:iCs/>
              </w:rPr>
              <w:t>O</w:t>
            </w:r>
            <w:r w:rsidR="00A65E88" w:rsidRPr="00222380">
              <w:rPr>
                <w:rFonts w:ascii="Calibri Light" w:hAnsi="Calibri Light" w:cs="Calibri Light"/>
                <w:iCs/>
              </w:rPr>
              <w:t>b</w:t>
            </w:r>
            <w:r w:rsidR="005F0BF7" w:rsidRPr="00222380">
              <w:rPr>
                <w:rFonts w:ascii="Calibri Light" w:hAnsi="Calibri Light" w:cs="Calibri Light"/>
                <w:iCs/>
              </w:rPr>
              <w:t>razloženje</w:t>
            </w:r>
            <w:r w:rsidR="007E1C91" w:rsidRPr="00222380">
              <w:rPr>
                <w:rFonts w:ascii="Calibri Light" w:hAnsi="Calibri Light" w:cs="Calibri Light"/>
                <w:iCs/>
              </w:rPr>
              <w:t xml:space="preserve">: </w:t>
            </w:r>
            <w:r w:rsidR="00131314" w:rsidRPr="00222380">
              <w:rPr>
                <w:rFonts w:ascii="Calibri Light" w:hAnsi="Calibri Light" w:cs="Calibri Light"/>
                <w:iCs/>
              </w:rPr>
              <w:t>Ova intervencija odnosi se na javno dostupne sadržaje obuhvaćene</w:t>
            </w:r>
            <w:r w:rsidR="00D570B5" w:rsidRPr="00222380">
              <w:rPr>
                <w:rFonts w:ascii="Calibri Light" w:hAnsi="Calibri Light" w:cs="Calibri Light"/>
                <w:iCs/>
              </w:rPr>
              <w:t xml:space="preserve"> </w:t>
            </w:r>
            <w:r w:rsidR="008802B3" w:rsidRPr="00222380">
              <w:rPr>
                <w:rFonts w:ascii="Calibri Light" w:hAnsi="Calibri Light" w:cs="Calibri Light"/>
                <w:iCs/>
              </w:rPr>
              <w:t>S</w:t>
            </w:r>
            <w:r w:rsidR="00D570B5" w:rsidRPr="00222380">
              <w:rPr>
                <w:rFonts w:ascii="Calibri Light" w:hAnsi="Calibri Light" w:cs="Calibri Light"/>
                <w:iCs/>
              </w:rPr>
              <w:t xml:space="preserve">C1. Logika determinacije intervencija i povezivanje </w:t>
            </w:r>
            <w:proofErr w:type="spellStart"/>
            <w:r w:rsidR="007E1C91" w:rsidRPr="00222380">
              <w:rPr>
                <w:rFonts w:ascii="Calibri Light" w:hAnsi="Calibri Light" w:cs="Calibri Light"/>
                <w:iCs/>
              </w:rPr>
              <w:t>SWOT</w:t>
            </w:r>
            <w:proofErr w:type="spellEnd"/>
            <w:r w:rsidR="007E1C91" w:rsidRPr="00222380">
              <w:rPr>
                <w:rFonts w:ascii="Calibri Light" w:hAnsi="Calibri Light" w:cs="Calibri Light"/>
                <w:iCs/>
              </w:rPr>
              <w:t xml:space="preserve"> analize i ciljeva </w:t>
            </w:r>
            <w:r w:rsidR="00D570B5" w:rsidRPr="00222380">
              <w:rPr>
                <w:rFonts w:ascii="Calibri Light" w:hAnsi="Calibri Light" w:cs="Calibri Light"/>
                <w:iCs/>
              </w:rPr>
              <w:t>navedena je u Prilogu</w:t>
            </w:r>
            <w:r w:rsidR="007E1C91" w:rsidRPr="00222380">
              <w:rPr>
                <w:rFonts w:ascii="Calibri Light" w:hAnsi="Calibri Light" w:cs="Calibri Light"/>
                <w:iCs/>
              </w:rPr>
              <w:t xml:space="preserve"> 9.</w:t>
            </w:r>
          </w:p>
          <w:p w14:paraId="76DA6387" w14:textId="2A2A2BA6" w:rsidR="004D1DA5" w:rsidRPr="00222380" w:rsidRDefault="004D1DA5" w:rsidP="00222380">
            <w:pPr>
              <w:jc w:val="both"/>
              <w:rPr>
                <w:rFonts w:ascii="Calibri Light" w:hAnsi="Calibri Light" w:cs="Calibri Light"/>
                <w:iCs/>
              </w:rPr>
            </w:pPr>
            <w:r w:rsidRPr="00222380">
              <w:rPr>
                <w:rFonts w:ascii="Calibri Light" w:hAnsi="Calibri Light" w:cs="Calibri Light"/>
              </w:rPr>
              <w:t xml:space="preserve">-ostvarenju </w:t>
            </w:r>
            <w:r w:rsidRPr="00222380">
              <w:rPr>
                <w:rFonts w:ascii="Calibri Light" w:hAnsi="Calibri Light" w:cs="Calibri Light"/>
                <w:iCs/>
              </w:rPr>
              <w:t>SC</w:t>
            </w:r>
            <w:r w:rsidR="00E5389C" w:rsidRPr="00222380">
              <w:rPr>
                <w:rFonts w:ascii="Calibri Light" w:hAnsi="Calibri Light" w:cs="Calibri Light"/>
                <w:iCs/>
              </w:rPr>
              <w:t>1</w:t>
            </w:r>
            <w:r w:rsidRPr="00222380">
              <w:rPr>
                <w:rFonts w:ascii="Calibri Light" w:hAnsi="Calibri Light" w:cs="Calibri Light"/>
                <w:iCs/>
              </w:rPr>
              <w:t xml:space="preserve"> ove </w:t>
            </w:r>
            <w:proofErr w:type="spellStart"/>
            <w:r w:rsidRPr="00222380">
              <w:rPr>
                <w:rFonts w:ascii="Calibri Light" w:hAnsi="Calibri Light" w:cs="Calibri Light"/>
                <w:iCs/>
              </w:rPr>
              <w:t>LRS</w:t>
            </w:r>
            <w:proofErr w:type="spellEnd"/>
            <w:r w:rsidRPr="00222380">
              <w:rPr>
                <w:rFonts w:ascii="Calibri Light" w:hAnsi="Calibri Light" w:cs="Calibri Light"/>
                <w:iCs/>
              </w:rPr>
              <w:t xml:space="preserve">: </w:t>
            </w:r>
            <w:r w:rsidR="00E5389C" w:rsidRPr="00222380">
              <w:rPr>
                <w:rFonts w:ascii="Calibri Light" w:hAnsi="Calibri Light" w:cs="Calibri Light"/>
                <w:iCs/>
              </w:rPr>
              <w:t>''Modernizacija</w:t>
            </w:r>
            <w:r w:rsidR="00E5075D" w:rsidRPr="00222380">
              <w:rPr>
                <w:rFonts w:ascii="Calibri Light" w:hAnsi="Calibri Light" w:cs="Calibri Light"/>
                <w:iCs/>
              </w:rPr>
              <w:t xml:space="preserve"> i izgradnja</w:t>
            </w:r>
            <w:r w:rsidR="00E5389C" w:rsidRPr="00222380">
              <w:rPr>
                <w:rFonts w:ascii="Calibri Light" w:hAnsi="Calibri Light" w:cs="Calibri Light"/>
                <w:iCs/>
              </w:rPr>
              <w:t xml:space="preserve"> društvenih sadržaja na ruralnom prostoru</w:t>
            </w:r>
            <w:r w:rsidRPr="00222380">
              <w:rPr>
                <w:rFonts w:ascii="Calibri Light" w:hAnsi="Calibri Light" w:cs="Calibri Light"/>
                <w:iCs/>
              </w:rPr>
              <w:t xml:space="preserve"> ,</w:t>
            </w:r>
          </w:p>
          <w:p w14:paraId="2264EB78" w14:textId="5945593B" w:rsidR="007E1C91" w:rsidRPr="00222380" w:rsidRDefault="005F0BF7" w:rsidP="00222380">
            <w:pPr>
              <w:jc w:val="both"/>
              <w:rPr>
                <w:rFonts w:ascii="Calibri Light" w:hAnsi="Calibri Light" w:cs="Calibri Light"/>
                <w:iCs/>
              </w:rPr>
            </w:pPr>
            <w:r w:rsidRPr="00222380">
              <w:rPr>
                <w:rFonts w:ascii="Calibri Light" w:hAnsi="Calibri Light" w:cs="Calibri Light"/>
                <w:iCs/>
              </w:rPr>
              <w:t xml:space="preserve">Obrazloženje: </w:t>
            </w:r>
            <w:r w:rsidR="007E1C91" w:rsidRPr="00222380">
              <w:rPr>
                <w:rFonts w:ascii="Calibri Light" w:hAnsi="Calibri Light" w:cs="Calibri Light"/>
                <w:iCs/>
              </w:rPr>
              <w:t>Provedb</w:t>
            </w:r>
            <w:r w:rsidR="000E37C8" w:rsidRPr="00222380">
              <w:rPr>
                <w:rFonts w:ascii="Calibri Light" w:hAnsi="Calibri Light" w:cs="Calibri Light"/>
                <w:iCs/>
              </w:rPr>
              <w:t>om ove intervencije planira se moder</w:t>
            </w:r>
            <w:r w:rsidR="008567ED" w:rsidRPr="00222380">
              <w:rPr>
                <w:rFonts w:ascii="Calibri Light" w:hAnsi="Calibri Light" w:cs="Calibri Light"/>
                <w:iCs/>
              </w:rPr>
              <w:t>n</w:t>
            </w:r>
            <w:r w:rsidR="000E37C8" w:rsidRPr="00222380">
              <w:rPr>
                <w:rFonts w:ascii="Calibri Light" w:hAnsi="Calibri Light" w:cs="Calibri Light"/>
                <w:iCs/>
              </w:rPr>
              <w:t>izirati ili izgraditi društvene sadržaje koje će koristiti minimalno 2.200 stanovnika LAG područja. Sukladno</w:t>
            </w:r>
            <w:r w:rsidR="00A2595B" w:rsidRPr="00222380">
              <w:rPr>
                <w:rFonts w:ascii="Calibri Light" w:hAnsi="Calibri Light" w:cs="Calibri Light"/>
                <w:iCs/>
              </w:rPr>
              <w:t xml:space="preserve"> analizi prikupljenih podataka putem </w:t>
            </w:r>
            <w:proofErr w:type="spellStart"/>
            <w:r w:rsidR="00A2595B" w:rsidRPr="00222380">
              <w:rPr>
                <w:rFonts w:ascii="Calibri Light" w:hAnsi="Calibri Light" w:cs="Calibri Light"/>
                <w:iCs/>
              </w:rPr>
              <w:t>google</w:t>
            </w:r>
            <w:proofErr w:type="spellEnd"/>
            <w:r w:rsidR="00A2595B" w:rsidRPr="00222380">
              <w:rPr>
                <w:rFonts w:ascii="Calibri Light" w:hAnsi="Calibri Light" w:cs="Calibri Light"/>
                <w:iCs/>
              </w:rPr>
              <w:t xml:space="preserve"> obrasca i na participativnim radionicama, prednost </w:t>
            </w:r>
            <w:r w:rsidR="00104A85" w:rsidRPr="00222380">
              <w:rPr>
                <w:rFonts w:ascii="Calibri Light" w:hAnsi="Calibri Light" w:cs="Calibri Light"/>
                <w:iCs/>
              </w:rPr>
              <w:t xml:space="preserve">će ostvariti sadržaji namijenjeni djeci. </w:t>
            </w:r>
          </w:p>
          <w:p w14:paraId="33291CD1" w14:textId="58B374C1" w:rsidR="004D1DA5" w:rsidRPr="00222380" w:rsidRDefault="004D1DA5" w:rsidP="00222380">
            <w:pPr>
              <w:jc w:val="both"/>
              <w:rPr>
                <w:rFonts w:ascii="Calibri Light" w:hAnsi="Calibri Light" w:cs="Calibri Light"/>
                <w:iCs/>
              </w:rPr>
            </w:pPr>
            <w:r w:rsidRPr="00222380">
              <w:rPr>
                <w:rFonts w:ascii="Calibri Light" w:hAnsi="Calibri Light" w:cs="Calibri Light"/>
                <w:iCs/>
              </w:rPr>
              <w:t xml:space="preserve">-Specifičnom cilju </w:t>
            </w:r>
            <w:proofErr w:type="spellStart"/>
            <w:r w:rsidRPr="00222380">
              <w:rPr>
                <w:rFonts w:ascii="Calibri Light" w:hAnsi="Calibri Light" w:cs="Calibri Light"/>
                <w:iCs/>
              </w:rPr>
              <w:t>ZPP</w:t>
            </w:r>
            <w:proofErr w:type="spellEnd"/>
            <w:r w:rsidRPr="00222380">
              <w:rPr>
                <w:rFonts w:ascii="Calibri Light" w:hAnsi="Calibri Light" w:cs="Calibri Light"/>
                <w:iCs/>
              </w:rPr>
              <w:t>-a: SO</w:t>
            </w:r>
            <w:r w:rsidR="00E5389C" w:rsidRPr="00222380">
              <w:rPr>
                <w:rFonts w:ascii="Calibri Light" w:hAnsi="Calibri Light" w:cs="Calibri Light"/>
                <w:iCs/>
              </w:rPr>
              <w:t>8</w:t>
            </w:r>
            <w:r w:rsidRPr="00222380">
              <w:rPr>
                <w:rFonts w:ascii="Calibri Light" w:hAnsi="Calibri Light" w:cs="Calibri Light"/>
                <w:iCs/>
              </w:rPr>
              <w:t xml:space="preserve">: </w:t>
            </w:r>
            <w:r w:rsidR="00E21540" w:rsidRPr="00222380">
              <w:rPr>
                <w:rFonts w:ascii="Calibri Light" w:hAnsi="Calibri Light" w:cs="Calibri Light"/>
                <w:iCs/>
              </w:rPr>
              <w:t xml:space="preserve">Promicanje zapošljavanja, </w:t>
            </w:r>
            <w:r w:rsidR="00B10359" w:rsidRPr="00222380">
              <w:rPr>
                <w:rFonts w:ascii="Calibri Light" w:hAnsi="Calibri Light" w:cs="Calibri Light"/>
                <w:iCs/>
              </w:rPr>
              <w:t>rasta, rodne ravnopravnosti, uključujući sudjelovanje žena u poljoprivredi, socijalne uključenosti i lokalnog razvoja</w:t>
            </w:r>
            <w:r w:rsidR="005641F3" w:rsidRPr="00222380">
              <w:rPr>
                <w:rFonts w:ascii="Calibri Light" w:hAnsi="Calibri Light" w:cs="Calibri Light"/>
                <w:iCs/>
              </w:rPr>
              <w:t xml:space="preserve"> u ruralnim područjima, uključujući kružno </w:t>
            </w:r>
            <w:proofErr w:type="spellStart"/>
            <w:r w:rsidR="005641F3" w:rsidRPr="00222380">
              <w:rPr>
                <w:rFonts w:ascii="Calibri Light" w:hAnsi="Calibri Light" w:cs="Calibri Light"/>
                <w:iCs/>
              </w:rPr>
              <w:t>biogospodarstvo</w:t>
            </w:r>
            <w:proofErr w:type="spellEnd"/>
            <w:r w:rsidR="005641F3" w:rsidRPr="00222380">
              <w:rPr>
                <w:rFonts w:ascii="Calibri Light" w:hAnsi="Calibri Light" w:cs="Calibri Light"/>
                <w:iCs/>
              </w:rPr>
              <w:t xml:space="preserve"> i održivo šumarstvo.</w:t>
            </w:r>
          </w:p>
          <w:p w14:paraId="7B5D2C5F" w14:textId="3B61A69B" w:rsidR="00104A85" w:rsidRPr="00222380" w:rsidRDefault="005F0BF7" w:rsidP="00222380">
            <w:pPr>
              <w:jc w:val="both"/>
              <w:rPr>
                <w:rFonts w:ascii="Calibri Light" w:hAnsi="Calibri Light" w:cs="Calibri Light"/>
                <w:iCs/>
              </w:rPr>
            </w:pPr>
            <w:r w:rsidRPr="00222380">
              <w:rPr>
                <w:rFonts w:ascii="Calibri Light" w:hAnsi="Calibri Light" w:cs="Calibri Light"/>
                <w:iCs/>
              </w:rPr>
              <w:t xml:space="preserve">Obrazloženje: </w:t>
            </w:r>
            <w:r w:rsidR="00104A85" w:rsidRPr="00222380">
              <w:rPr>
                <w:rFonts w:ascii="Calibri Light" w:hAnsi="Calibri Light" w:cs="Calibri Light"/>
                <w:iCs/>
              </w:rPr>
              <w:t xml:space="preserve">Intervencija doprinosi ostvarenju SO8 </w:t>
            </w:r>
            <w:proofErr w:type="spellStart"/>
            <w:r w:rsidR="00104A85" w:rsidRPr="00222380">
              <w:rPr>
                <w:rFonts w:ascii="Calibri Light" w:hAnsi="Calibri Light" w:cs="Calibri Light"/>
                <w:iCs/>
              </w:rPr>
              <w:t>ZPP</w:t>
            </w:r>
            <w:proofErr w:type="spellEnd"/>
            <w:r w:rsidR="00104A85" w:rsidRPr="00222380">
              <w:rPr>
                <w:rFonts w:ascii="Calibri Light" w:hAnsi="Calibri Light" w:cs="Calibri Light"/>
                <w:iCs/>
              </w:rPr>
              <w:t xml:space="preserve">-a u segmentu </w:t>
            </w:r>
            <w:r w:rsidR="009759AC" w:rsidRPr="00222380">
              <w:rPr>
                <w:rFonts w:ascii="Calibri Light" w:hAnsi="Calibri Light" w:cs="Calibri Light"/>
                <w:iCs/>
              </w:rPr>
              <w:t xml:space="preserve">lokalnog razvoja u ruralnim područjima </w:t>
            </w:r>
            <w:r w:rsidR="006A0ADC" w:rsidRPr="00222380">
              <w:rPr>
                <w:rFonts w:ascii="Calibri Light" w:hAnsi="Calibri Light" w:cs="Calibri Light"/>
                <w:iCs/>
              </w:rPr>
              <w:t xml:space="preserve">s </w:t>
            </w:r>
            <w:r w:rsidR="009759AC" w:rsidRPr="00222380">
              <w:rPr>
                <w:rFonts w:ascii="Calibri Light" w:hAnsi="Calibri Light" w:cs="Calibri Light"/>
                <w:iCs/>
              </w:rPr>
              <w:t xml:space="preserve">obzirom </w:t>
            </w:r>
            <w:r w:rsidR="006A0ADC" w:rsidRPr="00222380">
              <w:rPr>
                <w:rFonts w:ascii="Calibri Light" w:hAnsi="Calibri Light" w:cs="Calibri Light"/>
                <w:iCs/>
              </w:rPr>
              <w:t xml:space="preserve">na to </w:t>
            </w:r>
            <w:r w:rsidR="009759AC" w:rsidRPr="00222380">
              <w:rPr>
                <w:rFonts w:ascii="Calibri Light" w:hAnsi="Calibri Light" w:cs="Calibri Light"/>
                <w:iCs/>
              </w:rPr>
              <w:t xml:space="preserve">da ulaganje u javnu infrastrukturu izravno </w:t>
            </w:r>
            <w:r w:rsidR="006A0ADC" w:rsidRPr="00222380">
              <w:rPr>
                <w:rFonts w:ascii="Calibri Light" w:hAnsi="Calibri Light" w:cs="Calibri Light"/>
                <w:iCs/>
              </w:rPr>
              <w:t>utječe</w:t>
            </w:r>
            <w:r w:rsidR="009759AC" w:rsidRPr="00222380">
              <w:rPr>
                <w:rFonts w:ascii="Calibri Light" w:hAnsi="Calibri Light" w:cs="Calibri Light"/>
                <w:iCs/>
              </w:rPr>
              <w:t xml:space="preserve"> na kvalitetu života te razvoj ruralnog područja.</w:t>
            </w:r>
          </w:p>
          <w:p w14:paraId="4B43519F" w14:textId="77777777" w:rsidR="004D1DA5" w:rsidRPr="00222380" w:rsidRDefault="004D1DA5" w:rsidP="00222380">
            <w:pPr>
              <w:jc w:val="both"/>
              <w:rPr>
                <w:rFonts w:ascii="Calibri Light" w:hAnsi="Calibri Light" w:cs="Calibri Light"/>
                <w:iCs/>
              </w:rPr>
            </w:pPr>
          </w:p>
          <w:p w14:paraId="709F167A" w14:textId="77777777" w:rsidR="004D1DA5" w:rsidRPr="00222380" w:rsidRDefault="004D1DA5" w:rsidP="00222380">
            <w:pPr>
              <w:jc w:val="both"/>
              <w:rPr>
                <w:rFonts w:ascii="Calibri Light" w:hAnsi="Calibri Light" w:cs="Calibri Light"/>
                <w:iCs/>
              </w:rPr>
            </w:pPr>
            <w:r w:rsidRPr="00222380">
              <w:rPr>
                <w:rFonts w:ascii="Calibri Light" w:hAnsi="Calibri Light" w:cs="Calibri Light"/>
                <w:iCs/>
              </w:rPr>
              <w:t xml:space="preserve">Provedbom ove intervencije doprinosi se pokazateljima </w:t>
            </w:r>
            <w:proofErr w:type="spellStart"/>
            <w:r w:rsidRPr="00222380">
              <w:rPr>
                <w:rFonts w:ascii="Calibri Light" w:hAnsi="Calibri Light" w:cs="Calibri Light"/>
                <w:iCs/>
              </w:rPr>
              <w:t>ZPP</w:t>
            </w:r>
            <w:proofErr w:type="spellEnd"/>
            <w:r w:rsidRPr="00222380">
              <w:rPr>
                <w:rFonts w:ascii="Calibri Light" w:hAnsi="Calibri Light" w:cs="Calibri Light"/>
                <w:iCs/>
              </w:rPr>
              <w:t>-a i to:</w:t>
            </w:r>
          </w:p>
          <w:p w14:paraId="222E3EBB" w14:textId="06B78694" w:rsidR="004D1DA5" w:rsidRPr="00222380" w:rsidRDefault="004D1DA5" w:rsidP="00222380">
            <w:pPr>
              <w:jc w:val="both"/>
              <w:rPr>
                <w:rFonts w:ascii="Calibri Light" w:hAnsi="Calibri Light" w:cs="Calibri Light"/>
                <w:iCs/>
              </w:rPr>
            </w:pPr>
            <w:r w:rsidRPr="00222380">
              <w:rPr>
                <w:rFonts w:ascii="Calibri Light" w:hAnsi="Calibri Light" w:cs="Calibri Light"/>
                <w:iCs/>
              </w:rPr>
              <w:t>-</w:t>
            </w:r>
            <w:r w:rsidRPr="00222380">
              <w:rPr>
                <w:rFonts w:ascii="Calibri Light" w:hAnsi="Calibri Light" w:cs="Calibri Light"/>
              </w:rPr>
              <w:t xml:space="preserve"> </w:t>
            </w:r>
            <w:r w:rsidRPr="00222380">
              <w:rPr>
                <w:rFonts w:ascii="Calibri Light" w:hAnsi="Calibri Light" w:cs="Calibri Light"/>
                <w:iCs/>
              </w:rPr>
              <w:t>R</w:t>
            </w:r>
            <w:r w:rsidR="00007106" w:rsidRPr="00222380">
              <w:rPr>
                <w:rFonts w:ascii="Calibri Light" w:hAnsi="Calibri Light" w:cs="Calibri Light"/>
                <w:iCs/>
              </w:rPr>
              <w:t xml:space="preserve">41-Povezivanje ruralnih područja Europe ( Udio ruralnog stanovništva koje ima koristi od poboljšanog pristupa uslugama i infrastrukturi kroz potporu u okviru </w:t>
            </w:r>
            <w:proofErr w:type="spellStart"/>
            <w:r w:rsidR="00007106" w:rsidRPr="00222380">
              <w:rPr>
                <w:rFonts w:ascii="Calibri Light" w:hAnsi="Calibri Light" w:cs="Calibri Light"/>
                <w:iCs/>
              </w:rPr>
              <w:t>ZPP</w:t>
            </w:r>
            <w:proofErr w:type="spellEnd"/>
            <w:r w:rsidR="00007106" w:rsidRPr="00222380">
              <w:rPr>
                <w:rFonts w:ascii="Calibri Light" w:hAnsi="Calibri Light" w:cs="Calibri Light"/>
                <w:iCs/>
              </w:rPr>
              <w:t>-a)</w:t>
            </w:r>
          </w:p>
          <w:p w14:paraId="632961E0" w14:textId="77777777" w:rsidR="004D1DA5" w:rsidRPr="00222380" w:rsidRDefault="004D1DA5" w:rsidP="00222380">
            <w:pPr>
              <w:jc w:val="both"/>
              <w:rPr>
                <w:rFonts w:ascii="Calibri Light" w:hAnsi="Calibri Light" w:cs="Calibri Light"/>
                <w:iCs/>
              </w:rPr>
            </w:pPr>
            <w:r w:rsidRPr="00222380">
              <w:rPr>
                <w:rFonts w:ascii="Calibri Light" w:hAnsi="Calibri Light" w:cs="Calibri Light"/>
                <w:iCs/>
              </w:rPr>
              <w:t>-</w:t>
            </w:r>
            <w:r w:rsidRPr="00222380">
              <w:rPr>
                <w:rFonts w:ascii="Calibri Light" w:hAnsi="Calibri Light" w:cs="Calibri Light"/>
              </w:rPr>
              <w:t xml:space="preserve"> </w:t>
            </w:r>
            <w:r w:rsidRPr="00222380">
              <w:rPr>
                <w:rFonts w:ascii="Calibri Light" w:hAnsi="Calibri Light" w:cs="Calibri Light"/>
                <w:iCs/>
              </w:rPr>
              <w:t>R37-Rast i radna mjesta u ruralnim područjima</w:t>
            </w:r>
          </w:p>
          <w:p w14:paraId="27E52106" w14:textId="77777777" w:rsidR="004D1DA5" w:rsidRPr="00222380" w:rsidRDefault="004D1DA5" w:rsidP="00222380">
            <w:pPr>
              <w:jc w:val="both"/>
              <w:rPr>
                <w:rFonts w:ascii="Calibri Light" w:hAnsi="Calibri Light" w:cs="Calibri Light"/>
                <w:sz w:val="20"/>
                <w:szCs w:val="20"/>
              </w:rPr>
            </w:pPr>
          </w:p>
          <w:p w14:paraId="553D0AE2" w14:textId="72FFF8F3" w:rsidR="004D1DA5" w:rsidRPr="00222380" w:rsidRDefault="007C39AD" w:rsidP="00222380">
            <w:pPr>
              <w:jc w:val="both"/>
              <w:rPr>
                <w:rFonts w:ascii="Calibri Light" w:hAnsi="Calibri Light" w:cs="Calibri Light"/>
              </w:rPr>
            </w:pPr>
            <w:r w:rsidRPr="00222380">
              <w:rPr>
                <w:rFonts w:ascii="Calibri Light" w:hAnsi="Calibri Light" w:cs="Calibri Light"/>
              </w:rPr>
              <w:t xml:space="preserve">Obrazloženje: </w:t>
            </w:r>
            <w:r w:rsidR="00AA75F3" w:rsidRPr="00222380">
              <w:rPr>
                <w:rFonts w:ascii="Calibri Light" w:hAnsi="Calibri Light" w:cs="Calibri Light"/>
              </w:rPr>
              <w:t xml:space="preserve">Očekuje se da će </w:t>
            </w:r>
            <w:r w:rsidR="009759AC" w:rsidRPr="00222380">
              <w:rPr>
                <w:rFonts w:ascii="Calibri Light" w:hAnsi="Calibri Light" w:cs="Calibri Light"/>
              </w:rPr>
              <w:t xml:space="preserve">minimalno </w:t>
            </w:r>
            <w:r w:rsidR="00090D0B" w:rsidRPr="00222380">
              <w:rPr>
                <w:rFonts w:ascii="Calibri Light" w:hAnsi="Calibri Light" w:cs="Calibri Light"/>
              </w:rPr>
              <w:t>2</w:t>
            </w:r>
            <w:r w:rsidR="00AA75F3" w:rsidRPr="00222380">
              <w:rPr>
                <w:rFonts w:ascii="Calibri Light" w:hAnsi="Calibri Light" w:cs="Calibri Light"/>
              </w:rPr>
              <w:t xml:space="preserve">200 korisnika </w:t>
            </w:r>
            <w:proofErr w:type="spellStart"/>
            <w:r w:rsidR="00943F08" w:rsidRPr="00222380">
              <w:rPr>
                <w:rFonts w:ascii="Calibri Light" w:hAnsi="Calibri Light" w:cs="Calibri Light"/>
              </w:rPr>
              <w:t>tj</w:t>
            </w:r>
            <w:proofErr w:type="spellEnd"/>
            <w:r w:rsidR="00943F08" w:rsidRPr="00222380">
              <w:rPr>
                <w:rFonts w:ascii="Calibri Light" w:hAnsi="Calibri Light" w:cs="Calibri Light"/>
              </w:rPr>
              <w:t xml:space="preserve"> 1,</w:t>
            </w:r>
            <w:r w:rsidR="005479EE" w:rsidRPr="00222380">
              <w:rPr>
                <w:rFonts w:ascii="Calibri Light" w:hAnsi="Calibri Light" w:cs="Calibri Light"/>
              </w:rPr>
              <w:t xml:space="preserve">77% ukupnog stanovništva LAG-a, </w:t>
            </w:r>
            <w:r w:rsidR="00AA75F3" w:rsidRPr="00222380">
              <w:rPr>
                <w:rFonts w:ascii="Calibri Light" w:hAnsi="Calibri Light" w:cs="Calibri Light"/>
              </w:rPr>
              <w:t xml:space="preserve">imati koristi od </w:t>
            </w:r>
            <w:r w:rsidR="00090D0B" w:rsidRPr="00222380">
              <w:rPr>
                <w:rFonts w:ascii="Calibri Light" w:hAnsi="Calibri Light" w:cs="Calibri Light"/>
              </w:rPr>
              <w:t xml:space="preserve">Intervencije za ulaganje u modernizaciju </w:t>
            </w:r>
            <w:r w:rsidR="002A3A59" w:rsidRPr="00222380">
              <w:rPr>
                <w:rFonts w:ascii="Calibri Light" w:hAnsi="Calibri Light" w:cs="Calibri Light"/>
              </w:rPr>
              <w:t xml:space="preserve">i izgradnju </w:t>
            </w:r>
            <w:r w:rsidR="00090D0B" w:rsidRPr="00222380">
              <w:rPr>
                <w:rFonts w:ascii="Calibri Light" w:hAnsi="Calibri Light" w:cs="Calibri Light"/>
              </w:rPr>
              <w:t>javno dostupnih sadržaja na ruralnom</w:t>
            </w:r>
            <w:r w:rsidR="005479EE" w:rsidRPr="00222380">
              <w:rPr>
                <w:rFonts w:ascii="Calibri Light" w:hAnsi="Calibri Light" w:cs="Calibri Light"/>
              </w:rPr>
              <w:t xml:space="preserve"> području.</w:t>
            </w:r>
            <w:r w:rsidR="0030795A" w:rsidRPr="00222380">
              <w:rPr>
                <w:rFonts w:ascii="Calibri Light" w:hAnsi="Calibri Light" w:cs="Calibri Light"/>
              </w:rPr>
              <w:t xml:space="preserve"> </w:t>
            </w:r>
          </w:p>
          <w:p w14:paraId="15774293" w14:textId="77777777" w:rsidR="0011195C" w:rsidRPr="00222380" w:rsidRDefault="0011195C" w:rsidP="00222380">
            <w:pPr>
              <w:jc w:val="both"/>
              <w:rPr>
                <w:rFonts w:ascii="Calibri Light" w:hAnsi="Calibri Light" w:cs="Calibri Light"/>
              </w:rPr>
            </w:pPr>
            <w:r w:rsidRPr="00222380">
              <w:rPr>
                <w:rFonts w:ascii="Calibri Light" w:hAnsi="Calibri Light" w:cs="Calibri Light"/>
              </w:rPr>
              <w:t xml:space="preserve">Provedbom ove intervencije ne očekuje se doprinos </w:t>
            </w:r>
            <w:r w:rsidR="00035D9C" w:rsidRPr="00222380">
              <w:rPr>
                <w:rFonts w:ascii="Calibri Light" w:hAnsi="Calibri Light" w:cs="Calibri Light"/>
              </w:rPr>
              <w:t>rastu i radnih mjesta u ruralnim područjima.</w:t>
            </w:r>
          </w:p>
          <w:p w14:paraId="7F4270F0" w14:textId="77777777" w:rsidR="004C38B1" w:rsidRPr="00222380" w:rsidRDefault="004C38B1" w:rsidP="00222380">
            <w:pPr>
              <w:jc w:val="both"/>
              <w:rPr>
                <w:rFonts w:ascii="Calibri Light" w:hAnsi="Calibri Light" w:cs="Calibri Light"/>
              </w:rPr>
            </w:pPr>
            <w:r w:rsidRPr="00222380">
              <w:rPr>
                <w:rFonts w:ascii="Calibri Light" w:hAnsi="Calibri Light" w:cs="Calibri Light"/>
              </w:rPr>
              <w:lastRenderedPageBreak/>
              <w:t>Provedbom intervencije doprinosi se Pametnoj tranziciji ruralnog gospodarstva s obzirom na to da će se kroz intervenciju, točnije bodovanje, poticati digitalizacija i zelena tranzicija koje spadaju u domenu ''Pametnih sela''.</w:t>
            </w:r>
          </w:p>
          <w:p w14:paraId="1C309DED" w14:textId="32F3A13F" w:rsidR="009759AC" w:rsidRPr="00222380" w:rsidRDefault="004C38B1" w:rsidP="00222380">
            <w:pPr>
              <w:jc w:val="both"/>
              <w:rPr>
                <w:rFonts w:ascii="Calibri Light" w:hAnsi="Calibri Light" w:cs="Calibri Light"/>
              </w:rPr>
            </w:pPr>
            <w:r w:rsidRPr="00222380">
              <w:rPr>
                <w:rFonts w:ascii="Calibri Light" w:hAnsi="Calibri Light" w:cs="Calibri Light"/>
              </w:rPr>
              <w:t xml:space="preserve">Dodatne vrijednost intervencije u provedbi LEADER pristupa vidljiva je kod kreiranja cjelokupne </w:t>
            </w:r>
            <w:proofErr w:type="spellStart"/>
            <w:r w:rsidRPr="00222380">
              <w:rPr>
                <w:rFonts w:ascii="Calibri Light" w:hAnsi="Calibri Light" w:cs="Calibri Light"/>
              </w:rPr>
              <w:t>LRS</w:t>
            </w:r>
            <w:proofErr w:type="spellEnd"/>
            <w:r w:rsidRPr="00222380">
              <w:rPr>
                <w:rFonts w:ascii="Calibri Light" w:hAnsi="Calibri Light" w:cs="Calibri Light"/>
              </w:rPr>
              <w:t xml:space="preserve">, pa tako i ove intervencije s obzirom na to da se intervencije, kao i iznosi koji su potrebni za provedbu projekata i područja koja je potrebno dodatno poticati, iščitavaju iz anketa prikupljenih putem </w:t>
            </w:r>
            <w:proofErr w:type="spellStart"/>
            <w:r w:rsidRPr="00222380">
              <w:rPr>
                <w:rFonts w:ascii="Calibri Light" w:hAnsi="Calibri Light" w:cs="Calibri Light"/>
              </w:rPr>
              <w:t>google</w:t>
            </w:r>
            <w:proofErr w:type="spellEnd"/>
            <w:r w:rsidRPr="00222380">
              <w:rPr>
                <w:rFonts w:ascii="Calibri Light" w:hAnsi="Calibri Light" w:cs="Calibri Light"/>
              </w:rPr>
              <w:t xml:space="preserve"> obrazaca i putem participativnih radionica koje su održane u 22 navrata na cjelokupnom području LAG-a kako bi se doprlo do što više stanovnika LAG-a te kako bi se osmislile intervencije koje stanovnici smatraju najpotrebnijima za financiranje putem LAG-a SAVA. Intervencija će sukladno iskazanim potrebama biti fokusirana na modernizaciju i izgradnju (s ili bez opremanja) javnih sadržaja namijenjenih djeci.</w:t>
            </w:r>
          </w:p>
        </w:tc>
      </w:tr>
      <w:tr w:rsidR="004D1DA5" w:rsidRPr="00222380" w14:paraId="1C8E80A6" w14:textId="77777777" w:rsidTr="00BA00B3">
        <w:tc>
          <w:tcPr>
            <w:tcW w:w="4536" w:type="dxa"/>
            <w:shd w:val="clear" w:color="auto" w:fill="B4C6E7" w:themeFill="accent1" w:themeFillTint="66"/>
          </w:tcPr>
          <w:p w14:paraId="4F3AFE2C"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lastRenderedPageBreak/>
              <w:t>Ciljani korisnici</w:t>
            </w:r>
          </w:p>
        </w:tc>
        <w:tc>
          <w:tcPr>
            <w:tcW w:w="9923" w:type="dxa"/>
          </w:tcPr>
          <w:p w14:paraId="58CAA1F7" w14:textId="77777777" w:rsidR="006E78A1" w:rsidRPr="00222380" w:rsidRDefault="006E78A1" w:rsidP="00222380">
            <w:pPr>
              <w:jc w:val="both"/>
              <w:rPr>
                <w:rFonts w:ascii="Calibri Light" w:hAnsi="Calibri Light" w:cs="Calibri Light"/>
              </w:rPr>
            </w:pPr>
            <w:r w:rsidRPr="00222380">
              <w:rPr>
                <w:rFonts w:ascii="Calibri Light" w:hAnsi="Calibri Light" w:cs="Calibri Light"/>
              </w:rPr>
              <w:t xml:space="preserve">Korisnici u intervenciji su: </w:t>
            </w:r>
          </w:p>
          <w:p w14:paraId="3D46DBA9" w14:textId="46E32330" w:rsidR="00A56F2D" w:rsidRPr="00222380" w:rsidRDefault="006E78A1" w:rsidP="00222380">
            <w:pPr>
              <w:jc w:val="both"/>
              <w:rPr>
                <w:rFonts w:ascii="Calibri Light" w:hAnsi="Calibri Light" w:cs="Calibri Light"/>
              </w:rPr>
            </w:pPr>
            <w:r w:rsidRPr="00222380">
              <w:rPr>
                <w:rFonts w:ascii="Calibri Light" w:hAnsi="Calibri Light" w:cs="Calibri Light"/>
              </w:rPr>
              <w:t>-</w:t>
            </w:r>
            <w:r w:rsidR="002722C0" w:rsidRPr="00222380">
              <w:rPr>
                <w:rFonts w:ascii="Calibri Light" w:hAnsi="Calibri Light" w:cs="Calibri Light"/>
              </w:rPr>
              <w:t>j</w:t>
            </w:r>
            <w:r w:rsidR="005B7A05" w:rsidRPr="00222380">
              <w:rPr>
                <w:rFonts w:ascii="Calibri Light" w:hAnsi="Calibri Light" w:cs="Calibri Light"/>
              </w:rPr>
              <w:t xml:space="preserve">edinice lokalne samouprave, </w:t>
            </w:r>
          </w:p>
          <w:p w14:paraId="4E2D6899" w14:textId="12398A84" w:rsidR="00A56F2D" w:rsidRPr="00222380" w:rsidRDefault="00A56F2D" w:rsidP="00222380">
            <w:pPr>
              <w:jc w:val="both"/>
              <w:rPr>
                <w:rFonts w:ascii="Calibri Light" w:hAnsi="Calibri Light" w:cs="Calibri Light"/>
              </w:rPr>
            </w:pPr>
            <w:r w:rsidRPr="00222380">
              <w:rPr>
                <w:rFonts w:ascii="Calibri Light" w:hAnsi="Calibri Light" w:cs="Calibri Light"/>
              </w:rPr>
              <w:t>-</w:t>
            </w:r>
            <w:r w:rsidR="005B7A05" w:rsidRPr="00222380">
              <w:rPr>
                <w:rFonts w:ascii="Calibri Light" w:hAnsi="Calibri Light" w:cs="Calibri Light"/>
              </w:rPr>
              <w:t>trgovačka društva u većinskom vlasništvu jedinica</w:t>
            </w:r>
            <w:r w:rsidRPr="00222380">
              <w:rPr>
                <w:rFonts w:ascii="Calibri Light" w:hAnsi="Calibri Light" w:cs="Calibri Light"/>
              </w:rPr>
              <w:t xml:space="preserve"> </w:t>
            </w:r>
            <w:r w:rsidR="005B7A05" w:rsidRPr="00222380">
              <w:rPr>
                <w:rFonts w:ascii="Calibri Light" w:hAnsi="Calibri Light" w:cs="Calibri Light"/>
              </w:rPr>
              <w:t xml:space="preserve">lokalne i regionalne samouprave, </w:t>
            </w:r>
          </w:p>
          <w:p w14:paraId="5012D6AD" w14:textId="77777777" w:rsidR="00A56F2D" w:rsidRPr="00222380" w:rsidRDefault="00A56F2D" w:rsidP="00222380">
            <w:pPr>
              <w:jc w:val="both"/>
              <w:rPr>
                <w:rFonts w:ascii="Calibri Light" w:hAnsi="Calibri Light" w:cs="Calibri Light"/>
              </w:rPr>
            </w:pPr>
            <w:r w:rsidRPr="00222380">
              <w:rPr>
                <w:rFonts w:ascii="Calibri Light" w:hAnsi="Calibri Light" w:cs="Calibri Light"/>
              </w:rPr>
              <w:t>-</w:t>
            </w:r>
            <w:r w:rsidR="005B7A05" w:rsidRPr="00222380">
              <w:rPr>
                <w:rFonts w:ascii="Calibri Light" w:hAnsi="Calibri Light" w:cs="Calibri Light"/>
              </w:rPr>
              <w:t xml:space="preserve">udruge, </w:t>
            </w:r>
          </w:p>
          <w:p w14:paraId="170E646A" w14:textId="77777777" w:rsidR="00A56F2D" w:rsidRPr="00222380" w:rsidRDefault="00A56F2D" w:rsidP="00222380">
            <w:pPr>
              <w:jc w:val="both"/>
              <w:rPr>
                <w:rFonts w:ascii="Calibri Light" w:hAnsi="Calibri Light" w:cs="Calibri Light"/>
              </w:rPr>
            </w:pPr>
            <w:r w:rsidRPr="00222380">
              <w:rPr>
                <w:rFonts w:ascii="Calibri Light" w:hAnsi="Calibri Light" w:cs="Calibri Light"/>
              </w:rPr>
              <w:t>-</w:t>
            </w:r>
            <w:r w:rsidR="005B7A05" w:rsidRPr="00222380">
              <w:rPr>
                <w:rFonts w:ascii="Calibri Light" w:hAnsi="Calibri Light" w:cs="Calibri Light"/>
              </w:rPr>
              <w:t>javne ustanove kojima su osnivači</w:t>
            </w:r>
            <w:r w:rsidRPr="00222380">
              <w:rPr>
                <w:rFonts w:ascii="Calibri Light" w:hAnsi="Calibri Light" w:cs="Calibri Light"/>
              </w:rPr>
              <w:t xml:space="preserve"> </w:t>
            </w:r>
            <w:r w:rsidR="005B7A05" w:rsidRPr="00222380">
              <w:rPr>
                <w:rFonts w:ascii="Calibri Light" w:hAnsi="Calibri Light" w:cs="Calibri Light"/>
              </w:rPr>
              <w:t>jedinice lokalne i regionalne samouprave,</w:t>
            </w:r>
          </w:p>
          <w:p w14:paraId="2535D08D" w14:textId="4522E38B" w:rsidR="000C550E" w:rsidRPr="00222380" w:rsidRDefault="00A56F2D" w:rsidP="00222380">
            <w:pPr>
              <w:jc w:val="both"/>
              <w:rPr>
                <w:rFonts w:ascii="Calibri Light" w:hAnsi="Calibri Light" w:cs="Calibri Light"/>
              </w:rPr>
            </w:pPr>
            <w:r w:rsidRPr="00F31FC6">
              <w:rPr>
                <w:rFonts w:ascii="Calibri Light" w:hAnsi="Calibri Light" w:cs="Calibri Light"/>
              </w:rPr>
              <w:t>-</w:t>
            </w:r>
            <w:r w:rsidR="005B7A05" w:rsidRPr="00F31FC6">
              <w:rPr>
                <w:rFonts w:ascii="Calibri Light" w:hAnsi="Calibri Light" w:cs="Calibri Light"/>
              </w:rPr>
              <w:t>slobodna zanimanja u sektoru zdravstva</w:t>
            </w:r>
            <w:r w:rsidR="005B7A05" w:rsidRPr="00222380">
              <w:rPr>
                <w:rFonts w:ascii="Calibri Light" w:hAnsi="Calibri Light" w:cs="Calibri Light"/>
              </w:rPr>
              <w:t xml:space="preserve"> </w:t>
            </w:r>
          </w:p>
        </w:tc>
      </w:tr>
      <w:tr w:rsidR="004D1DA5" w:rsidRPr="00222380" w14:paraId="3724F3AA" w14:textId="77777777" w:rsidTr="00BA00B3">
        <w:tc>
          <w:tcPr>
            <w:tcW w:w="4536" w:type="dxa"/>
            <w:shd w:val="clear" w:color="auto" w:fill="B4C6E7" w:themeFill="accent1" w:themeFillTint="66"/>
          </w:tcPr>
          <w:p w14:paraId="21EA2876"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Uvjeti prihvatljivosti korisnika</w:t>
            </w:r>
          </w:p>
        </w:tc>
        <w:tc>
          <w:tcPr>
            <w:tcW w:w="9923" w:type="dxa"/>
          </w:tcPr>
          <w:p w14:paraId="146AE05A" w14:textId="77777777" w:rsidR="00581307" w:rsidRPr="00222380" w:rsidRDefault="00581307" w:rsidP="00222380">
            <w:pPr>
              <w:jc w:val="both"/>
              <w:rPr>
                <w:rFonts w:ascii="Calibri Light" w:hAnsi="Calibri Light" w:cs="Calibri Light"/>
              </w:rPr>
            </w:pPr>
            <w:r w:rsidRPr="00222380">
              <w:rPr>
                <w:rFonts w:ascii="Calibri Light" w:hAnsi="Calibri Light" w:cs="Calibri Light"/>
              </w:rPr>
              <w:t>Uvjeti prihvatljivosti korisnika između ostalog su</w:t>
            </w:r>
            <w:r w:rsidRPr="00222380">
              <w:rPr>
                <w:rStyle w:val="Referencafusnote"/>
                <w:rFonts w:ascii="Calibri Light" w:hAnsi="Calibri Light" w:cs="Calibri Light"/>
              </w:rPr>
              <w:footnoteReference w:id="5"/>
            </w:r>
            <w:r w:rsidRPr="00222380">
              <w:rPr>
                <w:rFonts w:ascii="Calibri Light" w:hAnsi="Calibri Light" w:cs="Calibri Light"/>
              </w:rPr>
              <w:t>:</w:t>
            </w:r>
          </w:p>
          <w:p w14:paraId="2F1F0DA3" w14:textId="3AA4FEE8" w:rsidR="004D1DA5" w:rsidRPr="00222380" w:rsidRDefault="00581307" w:rsidP="00222380">
            <w:pPr>
              <w:jc w:val="both"/>
              <w:rPr>
                <w:rFonts w:ascii="Calibri Light" w:hAnsi="Calibri Light" w:cs="Calibri Light"/>
              </w:rPr>
            </w:pPr>
            <w:r w:rsidRPr="00222380">
              <w:rPr>
                <w:rFonts w:ascii="Calibri Light" w:hAnsi="Calibri Light" w:cs="Calibri Light"/>
              </w:rPr>
              <w:t>-k</w:t>
            </w:r>
            <w:r w:rsidR="004D1DA5" w:rsidRPr="00222380">
              <w:rPr>
                <w:rFonts w:ascii="Calibri Light" w:hAnsi="Calibri Light" w:cs="Calibri Light"/>
              </w:rPr>
              <w:t xml:space="preserve">orisnik mora </w:t>
            </w:r>
            <w:r w:rsidR="005B7A05" w:rsidRPr="00222380">
              <w:rPr>
                <w:rFonts w:ascii="Calibri Light" w:hAnsi="Calibri Light" w:cs="Calibri Light"/>
              </w:rPr>
              <w:t xml:space="preserve">imati </w:t>
            </w:r>
            <w:r w:rsidR="004D1DA5" w:rsidRPr="00222380">
              <w:rPr>
                <w:rFonts w:ascii="Calibri Light" w:hAnsi="Calibri Light" w:cs="Calibri Light"/>
              </w:rPr>
              <w:t xml:space="preserve">sjedište unutar područja LAG-a </w:t>
            </w:r>
            <w:r w:rsidR="003B477B" w:rsidRPr="00222380">
              <w:rPr>
                <w:rFonts w:ascii="Calibri Light" w:hAnsi="Calibri Light" w:cs="Calibri Light"/>
              </w:rPr>
              <w:t xml:space="preserve"> </w:t>
            </w:r>
            <w:r w:rsidR="004D1DA5" w:rsidRPr="00222380">
              <w:rPr>
                <w:rFonts w:ascii="Calibri Light" w:hAnsi="Calibri Light" w:cs="Calibri Light"/>
              </w:rPr>
              <w:t>prije dana objave LAG natječaja (sve do proteka roka od 5 (pet) godina od dana konačne isplate sredstava).</w:t>
            </w:r>
          </w:p>
          <w:p w14:paraId="0508A169" w14:textId="45AEDC48" w:rsidR="004D1DA5" w:rsidRPr="00222380" w:rsidRDefault="004D1DA5" w:rsidP="00222380">
            <w:pPr>
              <w:jc w:val="both"/>
              <w:rPr>
                <w:rFonts w:ascii="Calibri Light" w:hAnsi="Calibri Light" w:cs="Calibri Light"/>
              </w:rPr>
            </w:pPr>
          </w:p>
        </w:tc>
      </w:tr>
      <w:tr w:rsidR="004D1DA5" w:rsidRPr="00222380" w14:paraId="46D1C2CC" w14:textId="77777777" w:rsidTr="00BA00B3">
        <w:tc>
          <w:tcPr>
            <w:tcW w:w="4536" w:type="dxa"/>
            <w:shd w:val="clear" w:color="auto" w:fill="B4C6E7" w:themeFill="accent1" w:themeFillTint="66"/>
          </w:tcPr>
          <w:p w14:paraId="1FA49547"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Prihvatljive vrste projekta i uvjeti prihvatljivosti projekta</w:t>
            </w:r>
          </w:p>
        </w:tc>
        <w:tc>
          <w:tcPr>
            <w:tcW w:w="9923" w:type="dxa"/>
          </w:tcPr>
          <w:p w14:paraId="07FF9A71" w14:textId="768B3195" w:rsidR="004D1DA5" w:rsidRPr="00222380" w:rsidRDefault="004D1DA5" w:rsidP="00222380">
            <w:pPr>
              <w:jc w:val="both"/>
              <w:rPr>
                <w:rFonts w:ascii="Calibri Light" w:hAnsi="Calibri Light" w:cs="Calibri Light"/>
              </w:rPr>
            </w:pPr>
            <w:r w:rsidRPr="00222380">
              <w:rPr>
                <w:rFonts w:ascii="Calibri Light" w:hAnsi="Calibri Light" w:cs="Calibri Light"/>
              </w:rPr>
              <w:t>Projekt mora ispunjavati najmanje sljedeće uvjete</w:t>
            </w:r>
            <w:r w:rsidR="00D84AAF" w:rsidRPr="00222380">
              <w:rPr>
                <w:rStyle w:val="Referencafusnote"/>
                <w:rFonts w:ascii="Calibri Light" w:hAnsi="Calibri Light" w:cs="Calibri Light"/>
              </w:rPr>
              <w:footnoteReference w:id="6"/>
            </w:r>
            <w:r w:rsidR="00D84AAF" w:rsidRPr="00222380">
              <w:rPr>
                <w:rFonts w:ascii="Calibri Light" w:hAnsi="Calibri Light" w:cs="Calibri Light"/>
              </w:rPr>
              <w:t>:</w:t>
            </w:r>
          </w:p>
          <w:p w14:paraId="62EBC229" w14:textId="297A2E55" w:rsidR="004D1DA5" w:rsidRPr="00222380" w:rsidRDefault="004D1DA5" w:rsidP="00222380">
            <w:pPr>
              <w:jc w:val="both"/>
              <w:rPr>
                <w:rFonts w:ascii="Calibri Light" w:hAnsi="Calibri Light" w:cs="Calibri Light"/>
              </w:rPr>
            </w:pPr>
            <w:r w:rsidRPr="00222380">
              <w:rPr>
                <w:rFonts w:ascii="Calibri Light" w:hAnsi="Calibri Light" w:cs="Calibri Light"/>
              </w:rPr>
              <w:t>-</w:t>
            </w:r>
            <w:r w:rsidR="002A1693" w:rsidRPr="00222380">
              <w:rPr>
                <w:rFonts w:ascii="Calibri Light" w:hAnsi="Calibri Light" w:cs="Calibri Light"/>
              </w:rPr>
              <w:t xml:space="preserve">odnositi se na jedno od sljedećih ulaganja u </w:t>
            </w:r>
            <w:r w:rsidR="00CF2A6C" w:rsidRPr="00222380">
              <w:rPr>
                <w:rFonts w:ascii="Calibri Light" w:hAnsi="Calibri Light" w:cs="Calibri Light"/>
              </w:rPr>
              <w:t>građenje/rekonstrukciju</w:t>
            </w:r>
            <w:r w:rsidR="001A09BC" w:rsidRPr="00222380">
              <w:rPr>
                <w:rFonts w:ascii="Calibri Light" w:hAnsi="Calibri Light" w:cs="Calibri Light"/>
              </w:rPr>
              <w:t>/</w:t>
            </w:r>
            <w:r w:rsidR="00C50BF5" w:rsidRPr="00222380">
              <w:rPr>
                <w:rFonts w:ascii="Calibri Light" w:hAnsi="Calibri Light" w:cs="Calibri Light"/>
              </w:rPr>
              <w:t>sanacij</w:t>
            </w:r>
            <w:r w:rsidR="00CF2A6C" w:rsidRPr="00222380">
              <w:rPr>
                <w:rFonts w:ascii="Calibri Light" w:hAnsi="Calibri Light" w:cs="Calibri Light"/>
              </w:rPr>
              <w:t>u</w:t>
            </w:r>
            <w:r w:rsidR="00C50BF5" w:rsidRPr="00222380">
              <w:rPr>
                <w:rFonts w:ascii="Calibri Light" w:hAnsi="Calibri Light" w:cs="Calibri Light"/>
              </w:rPr>
              <w:t>/adaptacij</w:t>
            </w:r>
            <w:r w:rsidR="00CF2A6C" w:rsidRPr="00222380">
              <w:rPr>
                <w:rFonts w:ascii="Calibri Light" w:hAnsi="Calibri Light" w:cs="Calibri Light"/>
              </w:rPr>
              <w:t>u i</w:t>
            </w:r>
            <w:r w:rsidR="001A09BC" w:rsidRPr="00222380">
              <w:rPr>
                <w:rFonts w:ascii="Calibri Light" w:hAnsi="Calibri Light" w:cs="Calibri Light"/>
              </w:rPr>
              <w:t>/ili opremanje građevina za:</w:t>
            </w:r>
          </w:p>
          <w:p w14:paraId="2E266AF3" w14:textId="26D0F569" w:rsidR="0093470D" w:rsidRPr="00222380" w:rsidRDefault="001A09BC" w:rsidP="00222380">
            <w:pPr>
              <w:jc w:val="both"/>
              <w:rPr>
                <w:rFonts w:ascii="Calibri Light" w:hAnsi="Calibri Light" w:cs="Calibri Light"/>
              </w:rPr>
            </w:pPr>
            <w:r w:rsidRPr="00222380">
              <w:rPr>
                <w:rFonts w:ascii="Calibri Light" w:hAnsi="Calibri Light" w:cs="Calibri Light"/>
              </w:rPr>
              <w:t>-</w:t>
            </w:r>
            <w:r w:rsidR="0093470D" w:rsidRPr="00222380">
              <w:rPr>
                <w:rFonts w:ascii="Calibri Light" w:hAnsi="Calibri Light" w:cs="Calibri Light"/>
              </w:rPr>
              <w:t xml:space="preserve"> kulturno-društvenu namjenu (društveni dom/kulturni centar, knjižnica, muzej i sl.)</w:t>
            </w:r>
          </w:p>
          <w:p w14:paraId="51AABDAC" w14:textId="39638800" w:rsidR="0093470D" w:rsidRPr="00222380" w:rsidRDefault="0093470D" w:rsidP="00222380">
            <w:pPr>
              <w:jc w:val="both"/>
              <w:rPr>
                <w:rFonts w:ascii="Calibri Light" w:hAnsi="Calibri Light" w:cs="Calibri Light"/>
              </w:rPr>
            </w:pPr>
            <w:r w:rsidRPr="00222380">
              <w:rPr>
                <w:rFonts w:ascii="Calibri Light" w:hAnsi="Calibri Light" w:cs="Calibri Light"/>
              </w:rPr>
              <w:t>- obrazovno-odgojnu namjenu (dječji vrtić, škola, ustanove za djecu za posebne potrebe, ustanove za nezbrinutu djecu i sl.)</w:t>
            </w:r>
          </w:p>
          <w:p w14:paraId="0984901D" w14:textId="1CC2CE70" w:rsidR="004D1DA5" w:rsidRPr="00222380" w:rsidRDefault="0093470D" w:rsidP="00222380">
            <w:pPr>
              <w:jc w:val="both"/>
              <w:rPr>
                <w:rFonts w:ascii="Calibri Light" w:hAnsi="Calibri Light" w:cs="Calibri Light"/>
              </w:rPr>
            </w:pPr>
            <w:r w:rsidRPr="00222380">
              <w:rPr>
                <w:rFonts w:ascii="Calibri Light" w:hAnsi="Calibri Light" w:cs="Calibri Light"/>
              </w:rPr>
              <w:t>- sportsko-rekreativnu (sportska građevina, sportska borilišta, zip-line, biciklistička staza i sl.)</w:t>
            </w:r>
          </w:p>
          <w:p w14:paraId="2435AF89" w14:textId="567F6A99" w:rsidR="003D4DAD" w:rsidRPr="00222380" w:rsidRDefault="003D4DAD" w:rsidP="00222380">
            <w:pPr>
              <w:jc w:val="both"/>
              <w:rPr>
                <w:rFonts w:ascii="Calibri Light" w:hAnsi="Calibri Light" w:cs="Calibri Light"/>
              </w:rPr>
            </w:pPr>
            <w:r w:rsidRPr="00222380">
              <w:rPr>
                <w:rFonts w:ascii="Calibri Light" w:hAnsi="Calibri Light" w:cs="Calibri Light"/>
              </w:rPr>
              <w:t>- rekreacijsku namjenu (dječje igralište i sl.)</w:t>
            </w:r>
          </w:p>
          <w:p w14:paraId="0E58D7F5" w14:textId="08848E62" w:rsidR="003D4DAD" w:rsidRPr="00222380" w:rsidRDefault="003D4DAD" w:rsidP="00222380">
            <w:pPr>
              <w:jc w:val="both"/>
              <w:rPr>
                <w:rFonts w:ascii="Calibri Light" w:hAnsi="Calibri Light" w:cs="Calibri Light"/>
              </w:rPr>
            </w:pPr>
            <w:r w:rsidRPr="00222380">
              <w:rPr>
                <w:rFonts w:ascii="Calibri Light" w:hAnsi="Calibri Light" w:cs="Calibri Light"/>
              </w:rPr>
              <w:t>- zdravstvene ustanove (ambulanta</w:t>
            </w:r>
            <w:r w:rsidR="008D0AC2" w:rsidRPr="00222380">
              <w:rPr>
                <w:rFonts w:ascii="Calibri Light" w:hAnsi="Calibri Light" w:cs="Calibri Light"/>
              </w:rPr>
              <w:t>/ordinacije</w:t>
            </w:r>
            <w:r w:rsidRPr="00222380">
              <w:rPr>
                <w:rFonts w:ascii="Calibri Light" w:hAnsi="Calibri Light" w:cs="Calibri Light"/>
              </w:rPr>
              <w:t>, domovi zdravlja i sl.)</w:t>
            </w:r>
          </w:p>
          <w:p w14:paraId="76F2B422" w14:textId="77777777" w:rsidR="003D4DAD" w:rsidRPr="00222380" w:rsidRDefault="003D4DAD" w:rsidP="00222380">
            <w:pPr>
              <w:jc w:val="both"/>
              <w:rPr>
                <w:rFonts w:ascii="Calibri Light" w:hAnsi="Calibri Light" w:cs="Calibri Light"/>
              </w:rPr>
            </w:pPr>
          </w:p>
          <w:p w14:paraId="7F5949AC" w14:textId="3E86C1CB" w:rsidR="003D4DAD" w:rsidRPr="00222380" w:rsidRDefault="003D4DAD" w:rsidP="00222380">
            <w:pPr>
              <w:jc w:val="both"/>
              <w:rPr>
                <w:rFonts w:ascii="Calibri Light" w:hAnsi="Calibri Light" w:cs="Calibri Light"/>
              </w:rPr>
            </w:pPr>
            <w:r w:rsidRPr="00222380">
              <w:rPr>
                <w:rFonts w:ascii="Calibri Light" w:hAnsi="Calibri Light" w:cs="Calibri Light"/>
              </w:rPr>
              <w:lastRenderedPageBreak/>
              <w:t>U sklopu građevina prihvatljivo je ulaganje u sustav za proizvodnju energije iz obnovljivih izvora za vlastite potrebe, s pripadajućom opremom i infrastrukturom.</w:t>
            </w:r>
          </w:p>
          <w:p w14:paraId="23C25B70" w14:textId="77777777" w:rsidR="0093470D" w:rsidRPr="00222380" w:rsidRDefault="0093470D" w:rsidP="00222380">
            <w:pPr>
              <w:jc w:val="both"/>
              <w:rPr>
                <w:rFonts w:ascii="Calibri Light" w:hAnsi="Calibri Light" w:cs="Calibri Light"/>
              </w:rPr>
            </w:pPr>
          </w:p>
          <w:p w14:paraId="3D996D9F"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Uvjeti prihvatljivosti svih projekta između ostalog su :</w:t>
            </w:r>
          </w:p>
          <w:p w14:paraId="420F325F" w14:textId="302ABC0C" w:rsidR="004D1DA5" w:rsidRPr="00222380" w:rsidRDefault="004D1DA5" w:rsidP="00222380">
            <w:pPr>
              <w:jc w:val="both"/>
              <w:rPr>
                <w:rFonts w:ascii="Calibri Light" w:hAnsi="Calibri Light" w:cs="Calibri Light"/>
              </w:rPr>
            </w:pPr>
            <w:r w:rsidRPr="00222380">
              <w:rPr>
                <w:rFonts w:ascii="Calibri Light" w:hAnsi="Calibri Light" w:cs="Calibri Light"/>
              </w:rPr>
              <w:t xml:space="preserve">- projekt mora biti usklađen s općim i specifičnim ciljevima </w:t>
            </w:r>
            <w:proofErr w:type="spellStart"/>
            <w:r w:rsidRPr="00222380">
              <w:rPr>
                <w:rFonts w:ascii="Calibri Light" w:hAnsi="Calibri Light" w:cs="Calibri Light"/>
              </w:rPr>
              <w:t>LRS</w:t>
            </w:r>
            <w:proofErr w:type="spellEnd"/>
          </w:p>
          <w:p w14:paraId="5C0C3689" w14:textId="727CE323" w:rsidR="004D1DA5" w:rsidRPr="00222380" w:rsidRDefault="004D1DA5" w:rsidP="00222380">
            <w:pPr>
              <w:jc w:val="both"/>
              <w:rPr>
                <w:rFonts w:ascii="Calibri Light" w:hAnsi="Calibri Light" w:cs="Calibri Light"/>
              </w:rPr>
            </w:pPr>
            <w:r w:rsidRPr="00222380">
              <w:rPr>
                <w:rFonts w:ascii="Calibri Light" w:hAnsi="Calibri Light" w:cs="Calibri Light"/>
              </w:rPr>
              <w:t xml:space="preserve">- projekt mora biti usklađen s jednim ili više specifičnim ciljevima </w:t>
            </w:r>
            <w:proofErr w:type="spellStart"/>
            <w:r w:rsidRPr="00222380">
              <w:rPr>
                <w:rFonts w:ascii="Calibri Light" w:hAnsi="Calibri Light" w:cs="Calibri Light"/>
              </w:rPr>
              <w:t>ZPP</w:t>
            </w:r>
            <w:proofErr w:type="spellEnd"/>
            <w:r w:rsidRPr="00222380">
              <w:rPr>
                <w:rFonts w:ascii="Calibri Light" w:hAnsi="Calibri Light" w:cs="Calibri Light"/>
              </w:rPr>
              <w:t xml:space="preserve"> za</w:t>
            </w:r>
          </w:p>
          <w:p w14:paraId="5B94FF4F"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razdoblje 2023. – 2027.</w:t>
            </w:r>
          </w:p>
          <w:p w14:paraId="26DECA58" w14:textId="0BD89CCB" w:rsidR="00D44063" w:rsidRPr="00222380" w:rsidRDefault="00D44063" w:rsidP="00222380">
            <w:pPr>
              <w:jc w:val="both"/>
              <w:rPr>
                <w:rFonts w:ascii="Calibri Light" w:hAnsi="Calibri Light" w:cs="Calibri Light"/>
              </w:rPr>
            </w:pPr>
            <w:r w:rsidRPr="00222380">
              <w:rPr>
                <w:rFonts w:ascii="Calibri Light" w:hAnsi="Calibri Light" w:cs="Calibri Light"/>
              </w:rPr>
              <w:t>- aktivnosti vezane uz projekt/ulaganje ne smiju započeti prije podnošenja zahtjeva za potporu na LAG natječaj (uključujući sklapanje ugovora s izvođačima/dobavljačima ili izvršenje narudžbe radova/robe od njih za prijavljena ulaganja), osim pripremnih aktivnosti (opći troškovi, stjecanje vlasništva nad nekretninom na kojoj će se obavljati investicija, ishođenje građevinske i drugih dozvola i s njima povezane aktivnosti do trenutka prijave početka građenja)</w:t>
            </w:r>
          </w:p>
          <w:p w14:paraId="7E1355DC"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 xml:space="preserve"> </w:t>
            </w:r>
          </w:p>
        </w:tc>
      </w:tr>
      <w:tr w:rsidR="004D1DA5" w:rsidRPr="00222380" w14:paraId="1A714827" w14:textId="77777777" w:rsidTr="00BA00B3">
        <w:tc>
          <w:tcPr>
            <w:tcW w:w="4536" w:type="dxa"/>
            <w:shd w:val="clear" w:color="auto" w:fill="B4C6E7" w:themeFill="accent1" w:themeFillTint="66"/>
          </w:tcPr>
          <w:p w14:paraId="782AD8E8"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lastRenderedPageBreak/>
              <w:t>Načela kriterija odabira</w:t>
            </w:r>
          </w:p>
        </w:tc>
        <w:tc>
          <w:tcPr>
            <w:tcW w:w="9923" w:type="dxa"/>
          </w:tcPr>
          <w:p w14:paraId="7D8E2AE4" w14:textId="77777777" w:rsidR="00003B97" w:rsidRPr="00222380" w:rsidRDefault="00003B97" w:rsidP="00222380">
            <w:pPr>
              <w:jc w:val="both"/>
              <w:rPr>
                <w:rFonts w:ascii="Calibri Light" w:hAnsi="Calibri Light" w:cs="Calibri Light"/>
              </w:rPr>
            </w:pPr>
            <w:r w:rsidRPr="00222380">
              <w:rPr>
                <w:rFonts w:ascii="Calibri Light" w:hAnsi="Calibri Light" w:cs="Calibri Light"/>
              </w:rPr>
              <w:t>Načela odabira projekata se temelje na:</w:t>
            </w:r>
          </w:p>
          <w:p w14:paraId="0261396E" w14:textId="642932A6" w:rsidR="004D1DA5" w:rsidRPr="00222380" w:rsidRDefault="004D1DA5" w:rsidP="00222380">
            <w:pPr>
              <w:jc w:val="both"/>
              <w:rPr>
                <w:rFonts w:ascii="Calibri Light" w:hAnsi="Calibri Light" w:cs="Calibri Light"/>
              </w:rPr>
            </w:pPr>
            <w:r w:rsidRPr="00222380">
              <w:rPr>
                <w:rFonts w:ascii="Calibri Light" w:hAnsi="Calibri Light" w:cs="Calibri Light"/>
              </w:rPr>
              <w:t>-prioritetn</w:t>
            </w:r>
            <w:r w:rsidR="00D46E30" w:rsidRPr="00222380">
              <w:rPr>
                <w:rFonts w:ascii="Calibri Light" w:hAnsi="Calibri Light" w:cs="Calibri Light"/>
              </w:rPr>
              <w:t>o ulaganje</w:t>
            </w:r>
            <w:r w:rsidRPr="00222380">
              <w:rPr>
                <w:rFonts w:ascii="Calibri Light" w:hAnsi="Calibri Light" w:cs="Calibri Light"/>
              </w:rPr>
              <w:t xml:space="preserve"> (</w:t>
            </w:r>
            <w:r w:rsidR="00D46E30" w:rsidRPr="00222380">
              <w:rPr>
                <w:rFonts w:ascii="Calibri Light" w:hAnsi="Calibri Light" w:cs="Calibri Light"/>
              </w:rPr>
              <w:t>projekti namijenjeni djeci</w:t>
            </w:r>
            <w:r w:rsidR="00786DBF" w:rsidRPr="00222380">
              <w:rPr>
                <w:rFonts w:ascii="Calibri Light" w:hAnsi="Calibri Light" w:cs="Calibri Light"/>
              </w:rPr>
              <w:t xml:space="preserve"> smatraju se prioritetom</w:t>
            </w:r>
            <w:r w:rsidR="00D46E30" w:rsidRPr="00222380">
              <w:rPr>
                <w:rFonts w:ascii="Calibri Light" w:hAnsi="Calibri Light" w:cs="Calibri Light"/>
              </w:rPr>
              <w:t>)</w:t>
            </w:r>
          </w:p>
          <w:p w14:paraId="03B073FB" w14:textId="3BBD6118" w:rsidR="00DE5183" w:rsidRPr="00222380" w:rsidRDefault="00DE5183" w:rsidP="00222380">
            <w:pPr>
              <w:jc w:val="both"/>
              <w:rPr>
                <w:rFonts w:ascii="Calibri Light" w:hAnsi="Calibri Light" w:cs="Calibri Light"/>
              </w:rPr>
            </w:pPr>
            <w:r w:rsidRPr="00222380">
              <w:rPr>
                <w:rFonts w:ascii="Calibri Light" w:hAnsi="Calibri Light" w:cs="Calibri Light"/>
              </w:rPr>
              <w:t>-tip projekta (prioritet</w:t>
            </w:r>
            <w:r w:rsidR="00786DBF" w:rsidRPr="00222380">
              <w:rPr>
                <w:rFonts w:ascii="Calibri Light" w:hAnsi="Calibri Light" w:cs="Calibri Light"/>
              </w:rPr>
              <w:t>ni projekti su projekti koji</w:t>
            </w:r>
            <w:r w:rsidR="00394782" w:rsidRPr="00222380">
              <w:rPr>
                <w:rFonts w:ascii="Calibri Light" w:hAnsi="Calibri Light" w:cs="Calibri Light"/>
              </w:rPr>
              <w:t xml:space="preserve"> uključuju adaptaciju i</w:t>
            </w:r>
            <w:r w:rsidRPr="00222380">
              <w:rPr>
                <w:rFonts w:ascii="Calibri Light" w:hAnsi="Calibri Light" w:cs="Calibri Light"/>
              </w:rPr>
              <w:t xml:space="preserve"> opremanje)</w:t>
            </w:r>
          </w:p>
          <w:p w14:paraId="66E4E99B"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-zelena i digitalna tranzicija</w:t>
            </w:r>
          </w:p>
          <w:p w14:paraId="3DA5CB31" w14:textId="77777777" w:rsidR="00003B97" w:rsidRPr="00222380" w:rsidRDefault="00003B97" w:rsidP="00222380">
            <w:pPr>
              <w:jc w:val="both"/>
              <w:rPr>
                <w:rFonts w:ascii="Calibri Light" w:hAnsi="Calibri Light" w:cs="Calibri Light"/>
              </w:rPr>
            </w:pPr>
            <w:r w:rsidRPr="00222380">
              <w:rPr>
                <w:rFonts w:ascii="Calibri Light" w:hAnsi="Calibri Light" w:cs="Calibri Light"/>
              </w:rPr>
              <w:t xml:space="preserve">Detaljna pojašnjenja kriterija odabira propisat će se LAG Natječajem. </w:t>
            </w:r>
          </w:p>
          <w:p w14:paraId="74BD3A44" w14:textId="37A0E1CC" w:rsidR="00003B97" w:rsidRPr="00222380" w:rsidRDefault="00003B97" w:rsidP="00222380">
            <w:pPr>
              <w:jc w:val="both"/>
              <w:rPr>
                <w:rFonts w:ascii="Calibri Light" w:hAnsi="Calibri Light" w:cs="Calibri Light"/>
              </w:rPr>
            </w:pPr>
          </w:p>
        </w:tc>
      </w:tr>
      <w:tr w:rsidR="004D1DA5" w:rsidRPr="00222380" w14:paraId="31052238" w14:textId="77777777" w:rsidTr="00BA00B3">
        <w:tc>
          <w:tcPr>
            <w:tcW w:w="4536" w:type="dxa"/>
            <w:shd w:val="clear" w:color="auto" w:fill="B4C6E7" w:themeFill="accent1" w:themeFillTint="66"/>
          </w:tcPr>
          <w:p w14:paraId="06E9C6FB"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Najniža ukupna vrijednost projekta</w:t>
            </w:r>
          </w:p>
        </w:tc>
        <w:tc>
          <w:tcPr>
            <w:tcW w:w="9923" w:type="dxa"/>
          </w:tcPr>
          <w:p w14:paraId="5183313F" w14:textId="6F60E665" w:rsidR="004D1DA5" w:rsidRPr="00F31FC6" w:rsidRDefault="004E31A6" w:rsidP="00222380">
            <w:pPr>
              <w:jc w:val="both"/>
              <w:rPr>
                <w:rFonts w:ascii="Calibri Light" w:hAnsi="Calibri Light" w:cs="Calibri Light"/>
              </w:rPr>
            </w:pPr>
            <w:r w:rsidRPr="00F31FC6">
              <w:rPr>
                <w:rFonts w:ascii="Calibri Light" w:hAnsi="Calibri Light" w:cs="Calibri Light"/>
              </w:rPr>
              <w:t>10.000,00</w:t>
            </w:r>
            <w:r w:rsidR="004D1DA5" w:rsidRPr="00F31FC6">
              <w:rPr>
                <w:rFonts w:ascii="Calibri Light" w:hAnsi="Calibri Light" w:cs="Calibri Light"/>
              </w:rPr>
              <w:t xml:space="preserve"> EUR</w:t>
            </w:r>
          </w:p>
        </w:tc>
      </w:tr>
      <w:tr w:rsidR="004D1DA5" w:rsidRPr="00222380" w14:paraId="59D9DE9E" w14:textId="77777777" w:rsidTr="00BA00B3">
        <w:tc>
          <w:tcPr>
            <w:tcW w:w="4536" w:type="dxa"/>
            <w:shd w:val="clear" w:color="auto" w:fill="B4C6E7" w:themeFill="accent1" w:themeFillTint="66"/>
          </w:tcPr>
          <w:p w14:paraId="2CFE7A23"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Najviša ukupna vrijednost projekta</w:t>
            </w:r>
          </w:p>
        </w:tc>
        <w:tc>
          <w:tcPr>
            <w:tcW w:w="9923" w:type="dxa"/>
          </w:tcPr>
          <w:p w14:paraId="39A0689B" w14:textId="77777777" w:rsidR="004D1DA5" w:rsidRPr="00F31FC6" w:rsidRDefault="004D1DA5" w:rsidP="00222380">
            <w:pPr>
              <w:jc w:val="both"/>
              <w:rPr>
                <w:rFonts w:ascii="Calibri Light" w:hAnsi="Calibri Light" w:cs="Calibri Light"/>
              </w:rPr>
            </w:pPr>
            <w:r w:rsidRPr="00F31FC6">
              <w:rPr>
                <w:rFonts w:ascii="Calibri Light" w:hAnsi="Calibri Light" w:cs="Calibri Light"/>
              </w:rPr>
              <w:t>100.000,00 EUR-a</w:t>
            </w:r>
          </w:p>
        </w:tc>
      </w:tr>
      <w:tr w:rsidR="004D1DA5" w:rsidRPr="00222380" w14:paraId="73948F08" w14:textId="77777777" w:rsidTr="00BA00B3">
        <w:tc>
          <w:tcPr>
            <w:tcW w:w="4536" w:type="dxa"/>
            <w:shd w:val="clear" w:color="auto" w:fill="B4C6E7" w:themeFill="accent1" w:themeFillTint="66"/>
          </w:tcPr>
          <w:p w14:paraId="163E4B36"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Najniži iznos potpore po projektu</w:t>
            </w:r>
          </w:p>
        </w:tc>
        <w:tc>
          <w:tcPr>
            <w:tcW w:w="9923" w:type="dxa"/>
          </w:tcPr>
          <w:p w14:paraId="6ED81B19"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10.000,00 EUR-a</w:t>
            </w:r>
          </w:p>
        </w:tc>
      </w:tr>
      <w:tr w:rsidR="004D1DA5" w:rsidRPr="00222380" w14:paraId="68AC76D0" w14:textId="77777777" w:rsidTr="00BA00B3">
        <w:tc>
          <w:tcPr>
            <w:tcW w:w="4536" w:type="dxa"/>
            <w:shd w:val="clear" w:color="auto" w:fill="B4C6E7" w:themeFill="accent1" w:themeFillTint="66"/>
          </w:tcPr>
          <w:p w14:paraId="254016FA"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Najviši  iznos potpore po projektu</w:t>
            </w:r>
          </w:p>
        </w:tc>
        <w:tc>
          <w:tcPr>
            <w:tcW w:w="9923" w:type="dxa"/>
          </w:tcPr>
          <w:p w14:paraId="26BE2C0B" w14:textId="35147872" w:rsidR="004D1DA5" w:rsidRPr="00222380" w:rsidRDefault="004E31A6" w:rsidP="00222380">
            <w:pPr>
              <w:jc w:val="both"/>
              <w:rPr>
                <w:rFonts w:ascii="Calibri Light" w:hAnsi="Calibri Light" w:cs="Calibri Light"/>
              </w:rPr>
            </w:pPr>
            <w:r w:rsidRPr="00222380">
              <w:rPr>
                <w:rFonts w:ascii="Calibri Light" w:hAnsi="Calibri Light" w:cs="Calibri Light"/>
              </w:rPr>
              <w:t>4</w:t>
            </w:r>
            <w:r w:rsidR="004D1DA5" w:rsidRPr="00222380">
              <w:rPr>
                <w:rFonts w:ascii="Calibri Light" w:hAnsi="Calibri Light" w:cs="Calibri Light"/>
              </w:rPr>
              <w:t>0.000,00 EUR-a</w:t>
            </w:r>
          </w:p>
        </w:tc>
      </w:tr>
      <w:tr w:rsidR="004D1DA5" w:rsidRPr="00222380" w14:paraId="5EB3D931" w14:textId="77777777" w:rsidTr="00BA00B3">
        <w:tc>
          <w:tcPr>
            <w:tcW w:w="4536" w:type="dxa"/>
            <w:shd w:val="clear" w:color="auto" w:fill="B4C6E7" w:themeFill="accent1" w:themeFillTint="66"/>
          </w:tcPr>
          <w:p w14:paraId="3B56FB14"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Intenzitet potpore</w:t>
            </w:r>
          </w:p>
        </w:tc>
        <w:tc>
          <w:tcPr>
            <w:tcW w:w="9923" w:type="dxa"/>
          </w:tcPr>
          <w:p w14:paraId="12EB0F3A" w14:textId="218111D7" w:rsidR="004D1DA5" w:rsidRPr="00222380" w:rsidRDefault="00217396" w:rsidP="00222380">
            <w:pPr>
              <w:jc w:val="both"/>
              <w:rPr>
                <w:rFonts w:ascii="Calibri Light" w:hAnsi="Calibri Light" w:cs="Calibri Light"/>
              </w:rPr>
            </w:pPr>
            <w:r w:rsidRPr="00222380">
              <w:rPr>
                <w:rFonts w:ascii="Calibri Light" w:hAnsi="Calibri Light" w:cs="Calibri Light"/>
              </w:rPr>
              <w:t>Intenzitet potpore iznosi do 100% od ukupnih prihvatljivih troškova projekta.</w:t>
            </w:r>
          </w:p>
        </w:tc>
      </w:tr>
    </w:tbl>
    <w:p w14:paraId="7F583A72" w14:textId="77777777" w:rsidR="00325D60" w:rsidRPr="00222380" w:rsidRDefault="00325D60" w:rsidP="00222380">
      <w:pPr>
        <w:jc w:val="both"/>
        <w:rPr>
          <w:rFonts w:ascii="Calibri Light" w:hAnsi="Calibri Light" w:cs="Calibri Light"/>
        </w:rPr>
      </w:pPr>
    </w:p>
    <w:p w14:paraId="5EDFF6E1" w14:textId="75116D39" w:rsidR="00420CC9" w:rsidRPr="00222380" w:rsidRDefault="00420CC9" w:rsidP="00222380">
      <w:pPr>
        <w:jc w:val="both"/>
        <w:rPr>
          <w:rFonts w:ascii="Calibri Light" w:hAnsi="Calibri Light" w:cs="Calibri Light"/>
        </w:rPr>
      </w:pPr>
      <w:r w:rsidRPr="00222380">
        <w:rPr>
          <w:rFonts w:ascii="Calibri Light" w:hAnsi="Calibri Light" w:cs="Calibri Light"/>
        </w:rPr>
        <w:t>Pokazatelji</w:t>
      </w:r>
      <w:r w:rsidRPr="00222380">
        <w:rPr>
          <w:rFonts w:ascii="Calibri Light" w:eastAsia="Calibri" w:hAnsi="Calibri Light" w:cs="Calibri Light"/>
          <w:i/>
        </w:rPr>
        <w:t xml:space="preserve"> </w:t>
      </w:r>
    </w:p>
    <w:tbl>
      <w:tblPr>
        <w:tblStyle w:val="Reetkatablice"/>
        <w:tblW w:w="14454" w:type="dxa"/>
        <w:tblLook w:val="04A0" w:firstRow="1" w:lastRow="0" w:firstColumn="1" w:lastColumn="0" w:noHBand="0" w:noVBand="1"/>
      </w:tblPr>
      <w:tblGrid>
        <w:gridCol w:w="3823"/>
        <w:gridCol w:w="10631"/>
      </w:tblGrid>
      <w:tr w:rsidR="00420CC9" w:rsidRPr="00222380" w14:paraId="7F80DBCA" w14:textId="77777777" w:rsidTr="001925BF">
        <w:tc>
          <w:tcPr>
            <w:tcW w:w="3823" w:type="dxa"/>
            <w:shd w:val="clear" w:color="auto" w:fill="B4C6E7" w:themeFill="accent1" w:themeFillTint="66"/>
          </w:tcPr>
          <w:p w14:paraId="510EED07"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 xml:space="preserve">Broj novostvorenih radnih mjesta (puno radno vrijeme), doprinosi R.37 </w:t>
            </w:r>
            <w:proofErr w:type="spellStart"/>
            <w:r w:rsidRPr="00222380">
              <w:rPr>
                <w:rFonts w:ascii="Calibri Light" w:hAnsi="Calibri Light" w:cs="Calibri Light"/>
              </w:rPr>
              <w:t>ZPP</w:t>
            </w:r>
            <w:proofErr w:type="spellEnd"/>
            <w:r w:rsidRPr="00222380">
              <w:rPr>
                <w:rFonts w:ascii="Calibri Light" w:hAnsi="Calibri Light" w:cs="Calibri Light"/>
              </w:rPr>
              <w:t>-a</w:t>
            </w:r>
          </w:p>
        </w:tc>
        <w:tc>
          <w:tcPr>
            <w:tcW w:w="10631" w:type="dxa"/>
          </w:tcPr>
          <w:p w14:paraId="44A816D6"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0</w:t>
            </w:r>
          </w:p>
        </w:tc>
      </w:tr>
      <w:tr w:rsidR="00420CC9" w:rsidRPr="00222380" w14:paraId="2D294DF2" w14:textId="77777777" w:rsidTr="001925BF">
        <w:tc>
          <w:tcPr>
            <w:tcW w:w="3823" w:type="dxa"/>
            <w:shd w:val="clear" w:color="auto" w:fill="B4C6E7" w:themeFill="accent1" w:themeFillTint="66"/>
          </w:tcPr>
          <w:p w14:paraId="0D7CE29A"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Broj sačuvanih radnih mjesta</w:t>
            </w:r>
          </w:p>
        </w:tc>
        <w:tc>
          <w:tcPr>
            <w:tcW w:w="10631" w:type="dxa"/>
          </w:tcPr>
          <w:p w14:paraId="0B0DD822" w14:textId="7C2939E2" w:rsidR="00420CC9" w:rsidRPr="00222380" w:rsidRDefault="00B71419" w:rsidP="00222380">
            <w:pPr>
              <w:jc w:val="both"/>
              <w:rPr>
                <w:rFonts w:ascii="Calibri Light" w:hAnsi="Calibri Light" w:cs="Calibri Light"/>
              </w:rPr>
            </w:pPr>
            <w:r w:rsidRPr="00222380">
              <w:rPr>
                <w:rFonts w:ascii="Calibri Light" w:hAnsi="Calibri Light" w:cs="Calibri Light"/>
              </w:rPr>
              <w:t>0</w:t>
            </w:r>
          </w:p>
        </w:tc>
      </w:tr>
    </w:tbl>
    <w:p w14:paraId="249FFC3B" w14:textId="77777777" w:rsidR="00420CC9" w:rsidRPr="00222380" w:rsidRDefault="00420CC9" w:rsidP="00222380">
      <w:pPr>
        <w:jc w:val="both"/>
        <w:rPr>
          <w:rFonts w:ascii="Calibri Light" w:hAnsi="Calibri Light" w:cs="Calibri Light"/>
        </w:rPr>
      </w:pPr>
    </w:p>
    <w:p w14:paraId="28CCDBCB" w14:textId="77777777" w:rsidR="00B443DF" w:rsidRPr="00222380" w:rsidRDefault="00B443DF" w:rsidP="00222380">
      <w:pPr>
        <w:jc w:val="both"/>
        <w:rPr>
          <w:rFonts w:ascii="Calibri Light" w:hAnsi="Calibri Light" w:cs="Calibri Light"/>
        </w:rPr>
      </w:pPr>
    </w:p>
    <w:tbl>
      <w:tblPr>
        <w:tblStyle w:val="Reetkatablice"/>
        <w:tblW w:w="14454" w:type="dxa"/>
        <w:tblLook w:val="04A0" w:firstRow="1" w:lastRow="0" w:firstColumn="1" w:lastColumn="0" w:noHBand="0" w:noVBand="1"/>
      </w:tblPr>
      <w:tblGrid>
        <w:gridCol w:w="1129"/>
        <w:gridCol w:w="4940"/>
        <w:gridCol w:w="8385"/>
      </w:tblGrid>
      <w:tr w:rsidR="00420CC9" w:rsidRPr="00222380" w14:paraId="1664B8A5" w14:textId="77777777" w:rsidTr="001925BF">
        <w:tc>
          <w:tcPr>
            <w:tcW w:w="1129" w:type="dxa"/>
            <w:shd w:val="clear" w:color="auto" w:fill="B4C6E7" w:themeFill="accent1" w:themeFillTint="66"/>
          </w:tcPr>
          <w:p w14:paraId="289C2991" w14:textId="77777777" w:rsidR="00420CC9" w:rsidRPr="00222380" w:rsidRDefault="00420CC9" w:rsidP="00222380">
            <w:pPr>
              <w:jc w:val="both"/>
              <w:rPr>
                <w:rFonts w:ascii="Calibri Light" w:hAnsi="Calibri Light" w:cs="Calibri Light"/>
              </w:rPr>
            </w:pPr>
            <w:proofErr w:type="spellStart"/>
            <w:r w:rsidRPr="00222380">
              <w:rPr>
                <w:rFonts w:ascii="Calibri Light" w:hAnsi="Calibri Light" w:cs="Calibri Light"/>
              </w:rPr>
              <w:lastRenderedPageBreak/>
              <w:t>R.b</w:t>
            </w:r>
            <w:proofErr w:type="spellEnd"/>
            <w:r w:rsidRPr="00222380">
              <w:rPr>
                <w:rFonts w:ascii="Calibri Light" w:hAnsi="Calibri Light" w:cs="Calibri Light"/>
              </w:rPr>
              <w:t>.</w:t>
            </w:r>
          </w:p>
        </w:tc>
        <w:tc>
          <w:tcPr>
            <w:tcW w:w="4940" w:type="dxa"/>
            <w:shd w:val="clear" w:color="auto" w:fill="B4C6E7" w:themeFill="accent1" w:themeFillTint="66"/>
          </w:tcPr>
          <w:p w14:paraId="09F37A1E" w14:textId="77777777" w:rsidR="00420CC9" w:rsidRPr="00222380" w:rsidRDefault="00420CC9" w:rsidP="00222380">
            <w:pPr>
              <w:jc w:val="both"/>
              <w:rPr>
                <w:rFonts w:ascii="Calibri Light" w:hAnsi="Calibri Light" w:cs="Calibri Light"/>
              </w:rPr>
            </w:pPr>
          </w:p>
        </w:tc>
        <w:tc>
          <w:tcPr>
            <w:tcW w:w="8385" w:type="dxa"/>
          </w:tcPr>
          <w:p w14:paraId="5CA08D97" w14:textId="77777777" w:rsidR="00420CC9" w:rsidRPr="00222380" w:rsidRDefault="00420CC9" w:rsidP="00222380">
            <w:pPr>
              <w:jc w:val="both"/>
              <w:rPr>
                <w:rFonts w:ascii="Calibri Light" w:hAnsi="Calibri Light" w:cs="Calibri Light"/>
              </w:rPr>
            </w:pPr>
          </w:p>
        </w:tc>
      </w:tr>
      <w:tr w:rsidR="00420CC9" w:rsidRPr="00222380" w14:paraId="218F2760" w14:textId="77777777" w:rsidTr="001925BF">
        <w:tc>
          <w:tcPr>
            <w:tcW w:w="1129" w:type="dxa"/>
            <w:vMerge w:val="restart"/>
            <w:shd w:val="clear" w:color="auto" w:fill="B4C6E7" w:themeFill="accent1" w:themeFillTint="66"/>
          </w:tcPr>
          <w:p w14:paraId="310C3CCD"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1.</w:t>
            </w:r>
          </w:p>
        </w:tc>
        <w:tc>
          <w:tcPr>
            <w:tcW w:w="4940" w:type="dxa"/>
            <w:shd w:val="clear" w:color="auto" w:fill="B4C6E7" w:themeFill="accent1" w:themeFillTint="66"/>
          </w:tcPr>
          <w:p w14:paraId="3D855A6A"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Naziv pokazatelja</w:t>
            </w:r>
          </w:p>
        </w:tc>
        <w:tc>
          <w:tcPr>
            <w:tcW w:w="8385" w:type="dxa"/>
          </w:tcPr>
          <w:p w14:paraId="3FEA7B76"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 xml:space="preserve">R41- Povezivanje ruralnih područja Europe </w:t>
            </w:r>
          </w:p>
        </w:tc>
      </w:tr>
      <w:tr w:rsidR="00420CC9" w:rsidRPr="00222380" w14:paraId="49D33607" w14:textId="77777777" w:rsidTr="001925BF">
        <w:tc>
          <w:tcPr>
            <w:tcW w:w="1129" w:type="dxa"/>
            <w:vMerge/>
            <w:shd w:val="clear" w:color="auto" w:fill="B4C6E7" w:themeFill="accent1" w:themeFillTint="66"/>
          </w:tcPr>
          <w:p w14:paraId="0BE6489F" w14:textId="77777777" w:rsidR="00420CC9" w:rsidRPr="00222380" w:rsidRDefault="00420CC9" w:rsidP="00222380">
            <w:pPr>
              <w:jc w:val="both"/>
              <w:rPr>
                <w:rFonts w:ascii="Calibri Light" w:hAnsi="Calibri Light" w:cs="Calibri Light"/>
              </w:rPr>
            </w:pPr>
          </w:p>
        </w:tc>
        <w:tc>
          <w:tcPr>
            <w:tcW w:w="4940" w:type="dxa"/>
            <w:shd w:val="clear" w:color="auto" w:fill="B4C6E7" w:themeFill="accent1" w:themeFillTint="66"/>
          </w:tcPr>
          <w:p w14:paraId="1C7CBED3"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Mjerna jedinica</w:t>
            </w:r>
          </w:p>
        </w:tc>
        <w:tc>
          <w:tcPr>
            <w:tcW w:w="8385" w:type="dxa"/>
          </w:tcPr>
          <w:p w14:paraId="78B16DEE"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 xml:space="preserve">Udio ruralnog stanovništva koje ima koristi od poboljšanog pristupa uslugama i infrastrukturi kroz potporu u okviru </w:t>
            </w:r>
            <w:proofErr w:type="spellStart"/>
            <w:r w:rsidRPr="00222380">
              <w:rPr>
                <w:rFonts w:ascii="Calibri Light" w:hAnsi="Calibri Light" w:cs="Calibri Light"/>
              </w:rPr>
              <w:t>ZPP</w:t>
            </w:r>
            <w:proofErr w:type="spellEnd"/>
            <w:r w:rsidRPr="00222380">
              <w:rPr>
                <w:rFonts w:ascii="Calibri Light" w:hAnsi="Calibri Light" w:cs="Calibri Light"/>
              </w:rPr>
              <w:t>-a</w:t>
            </w:r>
          </w:p>
        </w:tc>
      </w:tr>
      <w:tr w:rsidR="00420CC9" w:rsidRPr="00222380" w14:paraId="6D3B2588" w14:textId="77777777" w:rsidTr="001925BF">
        <w:tc>
          <w:tcPr>
            <w:tcW w:w="1129" w:type="dxa"/>
            <w:vMerge/>
            <w:shd w:val="clear" w:color="auto" w:fill="B4C6E7" w:themeFill="accent1" w:themeFillTint="66"/>
          </w:tcPr>
          <w:p w14:paraId="46CC7A0B" w14:textId="77777777" w:rsidR="00420CC9" w:rsidRPr="00222380" w:rsidRDefault="00420CC9" w:rsidP="00222380">
            <w:pPr>
              <w:jc w:val="both"/>
              <w:rPr>
                <w:rFonts w:ascii="Calibri Light" w:hAnsi="Calibri Light" w:cs="Calibri Light"/>
              </w:rPr>
            </w:pPr>
          </w:p>
        </w:tc>
        <w:tc>
          <w:tcPr>
            <w:tcW w:w="4940" w:type="dxa"/>
            <w:shd w:val="clear" w:color="auto" w:fill="B4C6E7" w:themeFill="accent1" w:themeFillTint="66"/>
          </w:tcPr>
          <w:p w14:paraId="2D72C71F"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Ciljna vrijednost</w:t>
            </w:r>
          </w:p>
        </w:tc>
        <w:tc>
          <w:tcPr>
            <w:tcW w:w="8385" w:type="dxa"/>
          </w:tcPr>
          <w:p w14:paraId="274DC2E9"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1,77%</w:t>
            </w:r>
          </w:p>
        </w:tc>
      </w:tr>
      <w:tr w:rsidR="00420CC9" w:rsidRPr="00222380" w14:paraId="206479F3" w14:textId="77777777" w:rsidTr="001925BF">
        <w:tc>
          <w:tcPr>
            <w:tcW w:w="1129" w:type="dxa"/>
            <w:vMerge w:val="restart"/>
            <w:shd w:val="clear" w:color="auto" w:fill="B4C6E7" w:themeFill="accent1" w:themeFillTint="66"/>
          </w:tcPr>
          <w:p w14:paraId="111BB7CA"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2.</w:t>
            </w:r>
          </w:p>
        </w:tc>
        <w:tc>
          <w:tcPr>
            <w:tcW w:w="4940" w:type="dxa"/>
            <w:shd w:val="clear" w:color="auto" w:fill="B4C6E7" w:themeFill="accent1" w:themeFillTint="66"/>
          </w:tcPr>
          <w:p w14:paraId="6F666AB7"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 xml:space="preserve">Naziv pokazatelja </w:t>
            </w:r>
          </w:p>
        </w:tc>
        <w:tc>
          <w:tcPr>
            <w:tcW w:w="8385" w:type="dxa"/>
          </w:tcPr>
          <w:p w14:paraId="4718E05F"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Projekti koji su ostvarili potporu kroz intervenciju</w:t>
            </w:r>
          </w:p>
        </w:tc>
      </w:tr>
      <w:tr w:rsidR="00420CC9" w:rsidRPr="00222380" w14:paraId="245F85E3" w14:textId="77777777" w:rsidTr="001925BF">
        <w:tc>
          <w:tcPr>
            <w:tcW w:w="1129" w:type="dxa"/>
            <w:vMerge/>
            <w:shd w:val="clear" w:color="auto" w:fill="B4C6E7" w:themeFill="accent1" w:themeFillTint="66"/>
          </w:tcPr>
          <w:p w14:paraId="49A72629" w14:textId="77777777" w:rsidR="00420CC9" w:rsidRPr="00222380" w:rsidRDefault="00420CC9" w:rsidP="00222380">
            <w:pPr>
              <w:jc w:val="both"/>
              <w:rPr>
                <w:rFonts w:ascii="Calibri Light" w:hAnsi="Calibri Light" w:cs="Calibri Light"/>
                <w:strike/>
              </w:rPr>
            </w:pPr>
          </w:p>
        </w:tc>
        <w:tc>
          <w:tcPr>
            <w:tcW w:w="4940" w:type="dxa"/>
            <w:shd w:val="clear" w:color="auto" w:fill="B4C6E7" w:themeFill="accent1" w:themeFillTint="66"/>
          </w:tcPr>
          <w:p w14:paraId="2C6FC64B"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Mjerna jedinica</w:t>
            </w:r>
          </w:p>
        </w:tc>
        <w:tc>
          <w:tcPr>
            <w:tcW w:w="8385" w:type="dxa"/>
          </w:tcPr>
          <w:p w14:paraId="5716E517"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Broj projekata</w:t>
            </w:r>
          </w:p>
        </w:tc>
      </w:tr>
      <w:tr w:rsidR="00420CC9" w:rsidRPr="00222380" w14:paraId="2DCD1932" w14:textId="77777777" w:rsidTr="001925BF">
        <w:tc>
          <w:tcPr>
            <w:tcW w:w="1129" w:type="dxa"/>
            <w:vMerge/>
            <w:shd w:val="clear" w:color="auto" w:fill="B4C6E7" w:themeFill="accent1" w:themeFillTint="66"/>
          </w:tcPr>
          <w:p w14:paraId="7FA029D5" w14:textId="77777777" w:rsidR="00420CC9" w:rsidRPr="00222380" w:rsidRDefault="00420CC9" w:rsidP="00222380">
            <w:pPr>
              <w:jc w:val="both"/>
              <w:rPr>
                <w:rFonts w:ascii="Calibri Light" w:hAnsi="Calibri Light" w:cs="Calibri Light"/>
                <w:strike/>
              </w:rPr>
            </w:pPr>
          </w:p>
        </w:tc>
        <w:tc>
          <w:tcPr>
            <w:tcW w:w="4940" w:type="dxa"/>
            <w:shd w:val="clear" w:color="auto" w:fill="B4C6E7" w:themeFill="accent1" w:themeFillTint="66"/>
          </w:tcPr>
          <w:p w14:paraId="3E71BE73"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Ciljna vrijednost</w:t>
            </w:r>
          </w:p>
        </w:tc>
        <w:tc>
          <w:tcPr>
            <w:tcW w:w="8385" w:type="dxa"/>
          </w:tcPr>
          <w:p w14:paraId="2CA4152D" w14:textId="77777777" w:rsidR="00420CC9" w:rsidRPr="00222380" w:rsidRDefault="00420CC9" w:rsidP="00222380">
            <w:pPr>
              <w:jc w:val="both"/>
              <w:rPr>
                <w:rFonts w:ascii="Calibri Light" w:hAnsi="Calibri Light" w:cs="Calibri Light"/>
              </w:rPr>
            </w:pPr>
            <w:r w:rsidRPr="00222380">
              <w:rPr>
                <w:rFonts w:ascii="Calibri Light" w:hAnsi="Calibri Light" w:cs="Calibri Light"/>
              </w:rPr>
              <w:t>11 projekata</w:t>
            </w:r>
          </w:p>
        </w:tc>
      </w:tr>
    </w:tbl>
    <w:p w14:paraId="304C4F55" w14:textId="77777777" w:rsidR="00420CC9" w:rsidRPr="00222380" w:rsidRDefault="00420CC9" w:rsidP="00222380">
      <w:pPr>
        <w:jc w:val="both"/>
        <w:rPr>
          <w:rFonts w:ascii="Calibri Light" w:hAnsi="Calibri Light" w:cs="Calibri Light"/>
          <w:sz w:val="20"/>
          <w:szCs w:val="20"/>
        </w:rPr>
      </w:pPr>
    </w:p>
    <w:p w14:paraId="50E3D411" w14:textId="77777777" w:rsidR="00DB614A" w:rsidRPr="00222380" w:rsidRDefault="00DB614A" w:rsidP="00222380">
      <w:pPr>
        <w:jc w:val="both"/>
        <w:rPr>
          <w:rFonts w:ascii="Calibri Light" w:hAnsi="Calibri Light" w:cs="Calibri Light"/>
          <w:sz w:val="20"/>
          <w:szCs w:val="20"/>
        </w:rPr>
      </w:pPr>
    </w:p>
    <w:p w14:paraId="21DCA3BC" w14:textId="77777777" w:rsidR="004D1DA5" w:rsidRPr="00222380" w:rsidRDefault="004D1DA5" w:rsidP="00222380">
      <w:pPr>
        <w:jc w:val="both"/>
        <w:rPr>
          <w:rFonts w:ascii="Calibri Light" w:hAnsi="Calibri Light" w:cs="Calibri Light"/>
          <w:sz w:val="20"/>
          <w:szCs w:val="20"/>
        </w:rPr>
      </w:pPr>
    </w:p>
    <w:tbl>
      <w:tblPr>
        <w:tblStyle w:val="Reetkatablice"/>
        <w:tblW w:w="14459" w:type="dxa"/>
        <w:tblInd w:w="-5" w:type="dxa"/>
        <w:tblLook w:val="04A0" w:firstRow="1" w:lastRow="0" w:firstColumn="1" w:lastColumn="0" w:noHBand="0" w:noVBand="1"/>
      </w:tblPr>
      <w:tblGrid>
        <w:gridCol w:w="4536"/>
        <w:gridCol w:w="9923"/>
      </w:tblGrid>
      <w:tr w:rsidR="004D1DA5" w:rsidRPr="00222380" w14:paraId="0FD9F135" w14:textId="77777777" w:rsidTr="00420CC9">
        <w:tc>
          <w:tcPr>
            <w:tcW w:w="4536" w:type="dxa"/>
            <w:shd w:val="clear" w:color="auto" w:fill="B4C6E7" w:themeFill="accent1" w:themeFillTint="66"/>
          </w:tcPr>
          <w:p w14:paraId="28822D7A"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Naziv i kod intervencije</w:t>
            </w:r>
          </w:p>
        </w:tc>
        <w:tc>
          <w:tcPr>
            <w:tcW w:w="9923" w:type="dxa"/>
          </w:tcPr>
          <w:p w14:paraId="2517746B" w14:textId="609C8BE7" w:rsidR="004D1DA5" w:rsidRPr="00222380" w:rsidRDefault="004D1DA5" w:rsidP="00222380">
            <w:pPr>
              <w:pStyle w:val="Odlomakpopisa"/>
              <w:numPr>
                <w:ilvl w:val="0"/>
                <w:numId w:val="45"/>
              </w:numPr>
              <w:jc w:val="both"/>
              <w:rPr>
                <w:rFonts w:ascii="Calibri Light" w:hAnsi="Calibri Light" w:cs="Calibri Light"/>
                <w:b/>
                <w:bCs/>
              </w:rPr>
            </w:pPr>
            <w:r w:rsidRPr="00222380">
              <w:rPr>
                <w:rFonts w:ascii="Calibri Light" w:hAnsi="Calibri Light" w:cs="Calibri Light"/>
                <w:b/>
                <w:bCs/>
              </w:rPr>
              <w:t xml:space="preserve">Intervencija za ulaganje </w:t>
            </w:r>
            <w:r w:rsidR="00394782" w:rsidRPr="00222380">
              <w:rPr>
                <w:rFonts w:ascii="Calibri Light" w:hAnsi="Calibri Light" w:cs="Calibri Light"/>
                <w:b/>
                <w:bCs/>
              </w:rPr>
              <w:t>razvoj primarne poljoprivredne proizvodnje</w:t>
            </w:r>
          </w:p>
        </w:tc>
      </w:tr>
      <w:tr w:rsidR="004D1DA5" w:rsidRPr="00222380" w14:paraId="5821A2F6" w14:textId="77777777" w:rsidTr="00420CC9">
        <w:tc>
          <w:tcPr>
            <w:tcW w:w="4536" w:type="dxa"/>
            <w:shd w:val="clear" w:color="auto" w:fill="B4C6E7" w:themeFill="accent1" w:themeFillTint="66"/>
          </w:tcPr>
          <w:p w14:paraId="37074AE8"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Područje obuhvata</w:t>
            </w:r>
          </w:p>
        </w:tc>
        <w:tc>
          <w:tcPr>
            <w:tcW w:w="9923" w:type="dxa"/>
          </w:tcPr>
          <w:p w14:paraId="2DD17927"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Cjelokupno područje LAG-a SAVA</w:t>
            </w:r>
          </w:p>
        </w:tc>
      </w:tr>
      <w:tr w:rsidR="004D1DA5" w:rsidRPr="00222380" w14:paraId="0EFBC475" w14:textId="77777777" w:rsidTr="00420CC9">
        <w:tc>
          <w:tcPr>
            <w:tcW w:w="4536" w:type="dxa"/>
            <w:shd w:val="clear" w:color="auto" w:fill="B4C6E7" w:themeFill="accent1" w:themeFillTint="66"/>
          </w:tcPr>
          <w:p w14:paraId="1D759062"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 xml:space="preserve">Kratki opis intervencije (uključujući doprinos intervencije općem  i specifičnom  cilju </w:t>
            </w:r>
            <w:proofErr w:type="spellStart"/>
            <w:r w:rsidRPr="00222380">
              <w:rPr>
                <w:rFonts w:ascii="Calibri Light" w:hAnsi="Calibri Light" w:cs="Calibri Light"/>
              </w:rPr>
              <w:t>LRS</w:t>
            </w:r>
            <w:proofErr w:type="spellEnd"/>
            <w:r w:rsidRPr="00222380">
              <w:rPr>
                <w:rFonts w:ascii="Calibri Light" w:hAnsi="Calibri Light" w:cs="Calibri Light"/>
              </w:rPr>
              <w:t xml:space="preserve">, doprinos intervencije specifičnom cilju </w:t>
            </w:r>
            <w:proofErr w:type="spellStart"/>
            <w:r w:rsidRPr="00222380">
              <w:rPr>
                <w:rFonts w:ascii="Calibri Light" w:hAnsi="Calibri Light" w:cs="Calibri Light"/>
              </w:rPr>
              <w:t>ZPP</w:t>
            </w:r>
            <w:proofErr w:type="spellEnd"/>
            <w:r w:rsidRPr="00222380">
              <w:rPr>
                <w:rFonts w:ascii="Calibri Light" w:hAnsi="Calibri Light" w:cs="Calibri Light"/>
              </w:rPr>
              <w:t xml:space="preserve">, doprinos pokazateljima rezultata </w:t>
            </w:r>
            <w:proofErr w:type="spellStart"/>
            <w:r w:rsidRPr="00222380">
              <w:rPr>
                <w:rFonts w:ascii="Calibri Light" w:hAnsi="Calibri Light" w:cs="Calibri Light"/>
              </w:rPr>
              <w:t>ZPP</w:t>
            </w:r>
            <w:proofErr w:type="spellEnd"/>
            <w:r w:rsidRPr="00222380">
              <w:rPr>
                <w:rFonts w:ascii="Calibri Light" w:hAnsi="Calibri Light" w:cs="Calibri Light"/>
              </w:rPr>
              <w:t xml:space="preserve">-a, opis dodatne vrijednosti intervencije u provedbi LEADER pristupa uz naglasak na posebitosti intervencije koje ju razlikuju u odnosu na SP </w:t>
            </w:r>
            <w:proofErr w:type="spellStart"/>
            <w:r w:rsidRPr="00222380">
              <w:rPr>
                <w:rFonts w:ascii="Calibri Light" w:hAnsi="Calibri Light" w:cs="Calibri Light"/>
              </w:rPr>
              <w:t>ZPP</w:t>
            </w:r>
            <w:proofErr w:type="spellEnd"/>
            <w:r w:rsidRPr="00222380">
              <w:rPr>
                <w:rFonts w:ascii="Calibri Light" w:hAnsi="Calibri Light" w:cs="Calibri Light"/>
              </w:rPr>
              <w:t xml:space="preserve"> intervencije te ako je  je primjenjivo opis inovativnih elemenata </w:t>
            </w:r>
            <w:proofErr w:type="spellStart"/>
            <w:r w:rsidRPr="00222380">
              <w:rPr>
                <w:rFonts w:ascii="Calibri Light" w:hAnsi="Calibri Light" w:cs="Calibri Light"/>
              </w:rPr>
              <w:t>LRS</w:t>
            </w:r>
            <w:proofErr w:type="spellEnd"/>
            <w:r w:rsidRPr="00222380">
              <w:rPr>
                <w:rFonts w:ascii="Calibri Light" w:hAnsi="Calibri Light" w:cs="Calibri Light"/>
              </w:rPr>
              <w:t>)</w:t>
            </w:r>
          </w:p>
        </w:tc>
        <w:tc>
          <w:tcPr>
            <w:tcW w:w="9923" w:type="dxa"/>
          </w:tcPr>
          <w:p w14:paraId="3334614E"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Intervencijom za ulaganje u razvoj primarne poljoprivredne proizvodnje, obuhvatit će se dvije skupine poljoprivrednika koji se bave proizvodnjom poljoprivrednih proizvoda koji se nalaze na Prilogu 1. dodatka EU. Intervencija je namijenjena za razvoj poljoprivrednika ekonomske veličine od 3.000-15.000 EUR-a , te poljoprivrednika od 15.000+ EUR-a. U okviru intervencije predviđena su ulaganja u povećanje kapaciteta, modernizaciju i opremanje koja će doprinijeti smanjenju troškova proizvodnje, povećanju produktivnosti i učinkovitosti proizvodnje. Posebno će se poticati primjena zelenih i inovativnih tehnologija.</w:t>
            </w:r>
          </w:p>
          <w:p w14:paraId="7B85C2C0"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Provedbom ove intervencije doprinosi se:</w:t>
            </w:r>
          </w:p>
          <w:p w14:paraId="558D42A6"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 xml:space="preserve">- općem cilju </w:t>
            </w:r>
            <w:proofErr w:type="spellStart"/>
            <w:r w:rsidRPr="00222380">
              <w:rPr>
                <w:rFonts w:ascii="Calibri Light" w:hAnsi="Calibri Light" w:cs="Calibri Light"/>
              </w:rPr>
              <w:t>LRS</w:t>
            </w:r>
            <w:proofErr w:type="spellEnd"/>
            <w:r w:rsidRPr="00222380">
              <w:rPr>
                <w:rFonts w:ascii="Calibri Light" w:hAnsi="Calibri Light" w:cs="Calibri Light"/>
              </w:rPr>
              <w:t>: ''Jačanje konkurentnosti i modernizacija subjekata na ruralnom području LAG-a SAVA''</w:t>
            </w:r>
          </w:p>
          <w:p w14:paraId="2742C0BC"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 xml:space="preserve">Obrazloženje: Ova intervencija odnosi se na jačanje konkurentnosti i modernizaciju subjekata u poljoprivredi što je SC2. Logika determinacije intervencija i povezivanje </w:t>
            </w:r>
            <w:proofErr w:type="spellStart"/>
            <w:r w:rsidRPr="00222380">
              <w:rPr>
                <w:rFonts w:ascii="Calibri Light" w:hAnsi="Calibri Light" w:cs="Calibri Light"/>
              </w:rPr>
              <w:t>SWOT</w:t>
            </w:r>
            <w:proofErr w:type="spellEnd"/>
            <w:r w:rsidRPr="00222380">
              <w:rPr>
                <w:rFonts w:ascii="Calibri Light" w:hAnsi="Calibri Light" w:cs="Calibri Light"/>
              </w:rPr>
              <w:t xml:space="preserve"> analize i ciljeva navedena je u Prilogu 9. Ulaganja u povećanje kapaciteta, rekonstrukciju, modernizaciju i nove tehnologije unaprijedit će primarnu poljoprivrednu proizvodnju</w:t>
            </w:r>
          </w:p>
          <w:p w14:paraId="46E8AB63"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 xml:space="preserve">-ostvarenju SC2 ove </w:t>
            </w:r>
            <w:proofErr w:type="spellStart"/>
            <w:r w:rsidRPr="00222380">
              <w:rPr>
                <w:rFonts w:ascii="Calibri Light" w:hAnsi="Calibri Light" w:cs="Calibri Light"/>
              </w:rPr>
              <w:t>LRS</w:t>
            </w:r>
            <w:proofErr w:type="spellEnd"/>
            <w:r w:rsidRPr="00222380">
              <w:rPr>
                <w:rFonts w:ascii="Calibri Light" w:hAnsi="Calibri Light" w:cs="Calibri Light"/>
              </w:rPr>
              <w:t>: Jačanje konkurentnosti i modernizacija subjekata u poljoprivredi ,</w:t>
            </w:r>
          </w:p>
          <w:p w14:paraId="6703CC8E"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 xml:space="preserve">Obrazloženje: Provedbom intervencije financirat će se projekti poljoprivrednika koji se bave primarnom poljoprivrednom proizvodnjom te će se osim nabave mehanizacije, strojeva i oprema financirati i povećanje SO </w:t>
            </w:r>
            <w:proofErr w:type="spellStart"/>
            <w:r w:rsidRPr="00222380">
              <w:rPr>
                <w:rFonts w:ascii="Calibri Light" w:hAnsi="Calibri Light" w:cs="Calibri Light"/>
              </w:rPr>
              <w:t>tj</w:t>
            </w:r>
            <w:proofErr w:type="spellEnd"/>
            <w:r w:rsidRPr="00222380">
              <w:rPr>
                <w:rFonts w:ascii="Calibri Light" w:hAnsi="Calibri Light" w:cs="Calibri Light"/>
              </w:rPr>
              <w:t xml:space="preserve"> podizanje trajnih nasada i </w:t>
            </w:r>
            <w:proofErr w:type="spellStart"/>
            <w:r w:rsidRPr="00222380">
              <w:rPr>
                <w:rFonts w:ascii="Calibri Light" w:hAnsi="Calibri Light" w:cs="Calibri Light"/>
              </w:rPr>
              <w:t>sl</w:t>
            </w:r>
            <w:proofErr w:type="spellEnd"/>
            <w:r w:rsidRPr="00222380">
              <w:rPr>
                <w:rFonts w:ascii="Calibri Light" w:hAnsi="Calibri Light" w:cs="Calibri Light"/>
              </w:rPr>
              <w:t xml:space="preserve"> (sve prihvatljive aktivnosti dodatno će se determinirati prilikom objave Natječaja) što omogućuje poljoprivrednicima manje troškove, veću iskoristivost poljoprivrednog potencijala i samim time modernizaciju i jačanje njihove konkurentnosti.</w:t>
            </w:r>
          </w:p>
          <w:p w14:paraId="17CB4A64"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lastRenderedPageBreak/>
              <w:t xml:space="preserve">-Specifičnom cilju </w:t>
            </w:r>
            <w:proofErr w:type="spellStart"/>
            <w:r w:rsidRPr="00222380">
              <w:rPr>
                <w:rFonts w:ascii="Calibri Light" w:hAnsi="Calibri Light" w:cs="Calibri Light"/>
              </w:rPr>
              <w:t>ZPP</w:t>
            </w:r>
            <w:proofErr w:type="spellEnd"/>
            <w:r w:rsidRPr="00222380">
              <w:rPr>
                <w:rFonts w:ascii="Calibri Light" w:hAnsi="Calibri Light" w:cs="Calibri Light"/>
              </w:rPr>
              <w:t>-a: SO2: Jačanje usmjerenosti na tržište i povećanje konkurentnosti poljoprivrednih gospodarstava.</w:t>
            </w:r>
          </w:p>
          <w:p w14:paraId="6CF199E5"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Obrazloženje: Kako bi se poljoprivrednici mogli bolje usmjeriti na tržište i povećati svoju konkurentnost moraju biti u mogućnosti odgovoriti na zahtjeve tržišta što će im biti lakše ako raspolažu s tehnološki naprednijim, strojevima, mehanizacijom i opremom čime se ujedno i smanjuju troškovi proizvodnje i samim time postiže se povećanje konkurentnosti. Isto to omogućuje se i povećanjem poljoprivrednih potencijala.</w:t>
            </w:r>
          </w:p>
          <w:p w14:paraId="0BA9CF8B" w14:textId="77777777" w:rsidR="0099182B" w:rsidRPr="00222380" w:rsidRDefault="0099182B" w:rsidP="00222380">
            <w:pPr>
              <w:jc w:val="both"/>
              <w:rPr>
                <w:rFonts w:ascii="Calibri Light" w:hAnsi="Calibri Light" w:cs="Calibri Light"/>
              </w:rPr>
            </w:pPr>
          </w:p>
          <w:p w14:paraId="0C8BC9F6"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 xml:space="preserve">Provedbom ove intervencije doprinosi se pokazateljima </w:t>
            </w:r>
            <w:proofErr w:type="spellStart"/>
            <w:r w:rsidRPr="00222380">
              <w:rPr>
                <w:rFonts w:ascii="Calibri Light" w:hAnsi="Calibri Light" w:cs="Calibri Light"/>
              </w:rPr>
              <w:t>ZPP</w:t>
            </w:r>
            <w:proofErr w:type="spellEnd"/>
            <w:r w:rsidRPr="00222380">
              <w:rPr>
                <w:rFonts w:ascii="Calibri Light" w:hAnsi="Calibri Light" w:cs="Calibri Light"/>
              </w:rPr>
              <w:t>-a i to:</w:t>
            </w:r>
          </w:p>
          <w:p w14:paraId="69CF9A43"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 R9 Modernizacija poljoprivrednih gospodarstava (Udio poljoprivrednih gospodarstava koja primaju potporu za ulaganja u restrukturiranje i modernizaciju, uključujući poboljšanje učinkovitosti resursa)</w:t>
            </w:r>
          </w:p>
          <w:p w14:paraId="77EA64C7" w14:textId="5097D97B" w:rsidR="0099182B" w:rsidRPr="00222380" w:rsidRDefault="0099182B" w:rsidP="00222380">
            <w:pPr>
              <w:jc w:val="both"/>
              <w:rPr>
                <w:rFonts w:ascii="Calibri Light" w:hAnsi="Calibri Light" w:cs="Calibri Light"/>
              </w:rPr>
            </w:pPr>
            <w:r w:rsidRPr="00222380">
              <w:rPr>
                <w:rFonts w:ascii="Calibri Light" w:hAnsi="Calibri Light" w:cs="Calibri Light"/>
              </w:rPr>
              <w:t>- R37-Rast i radna mjesta u ruralnim područjima</w:t>
            </w:r>
          </w:p>
          <w:p w14:paraId="657999E2" w14:textId="77777777" w:rsidR="00A740A0" w:rsidRPr="00222380" w:rsidRDefault="00A740A0" w:rsidP="00222380">
            <w:pPr>
              <w:jc w:val="both"/>
              <w:rPr>
                <w:rFonts w:ascii="Calibri Light" w:hAnsi="Calibri Light" w:cs="Calibri Light"/>
              </w:rPr>
            </w:pPr>
          </w:p>
          <w:p w14:paraId="76292ECF"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Obrazloženje: očekuje se da će 0,67% poljoprivrednih subjekata biti korisnici ove mjere (Minimalno 18 poljoprivrednika ekonomske veličine od 3.000-15.000 te minimalno 8 poljoprivrednika ekonomske veličine veće od 15.000 EUR-a)</w:t>
            </w:r>
          </w:p>
          <w:p w14:paraId="24F5B99B" w14:textId="77777777" w:rsidR="0099182B" w:rsidRPr="00222380" w:rsidRDefault="0099182B" w:rsidP="00222380">
            <w:pPr>
              <w:jc w:val="both"/>
              <w:rPr>
                <w:rFonts w:ascii="Calibri Light" w:hAnsi="Calibri Light" w:cs="Calibri Light"/>
              </w:rPr>
            </w:pPr>
          </w:p>
          <w:p w14:paraId="01DE3346"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Provedbom ove intervencije ne očekuje se doprinos rastu i radnih mjesta u ruralnim područjima.</w:t>
            </w:r>
          </w:p>
          <w:p w14:paraId="4461AE3D" w14:textId="77777777" w:rsidR="0099182B" w:rsidRPr="00222380" w:rsidRDefault="0099182B" w:rsidP="00222380">
            <w:pPr>
              <w:jc w:val="both"/>
              <w:rPr>
                <w:rFonts w:ascii="Calibri Light" w:hAnsi="Calibri Light" w:cs="Calibri Light"/>
              </w:rPr>
            </w:pPr>
            <w:r w:rsidRPr="00222380">
              <w:rPr>
                <w:rFonts w:ascii="Calibri Light" w:hAnsi="Calibri Light" w:cs="Calibri Light"/>
              </w:rPr>
              <w:t>Provedbom intervencije doprinosi se Pametnoj tranziciji ruralnog gospodarstva s obzirom na to da će se kroz intervenciju, točnije bodovanje poticati digitalizacija i zelena tranzicija koje spadaju u domenu ''Pametnih sela''.</w:t>
            </w:r>
          </w:p>
          <w:p w14:paraId="11128818" w14:textId="726641A3" w:rsidR="004D1DA5" w:rsidRPr="00222380" w:rsidRDefault="0099182B" w:rsidP="00222380">
            <w:pPr>
              <w:jc w:val="both"/>
              <w:rPr>
                <w:rFonts w:ascii="Calibri Light" w:hAnsi="Calibri Light" w:cs="Calibri Light"/>
              </w:rPr>
            </w:pPr>
            <w:r w:rsidRPr="00222380">
              <w:rPr>
                <w:rFonts w:ascii="Calibri Light" w:hAnsi="Calibri Light" w:cs="Calibri Light"/>
              </w:rPr>
              <w:t xml:space="preserve">Dodatne vrijednost intervencije u provedbi LEADER pristupa vidljiva je kod kreiranja cjelokupne </w:t>
            </w:r>
            <w:proofErr w:type="spellStart"/>
            <w:r w:rsidRPr="00222380">
              <w:rPr>
                <w:rFonts w:ascii="Calibri Light" w:hAnsi="Calibri Light" w:cs="Calibri Light"/>
              </w:rPr>
              <w:t>LRS</w:t>
            </w:r>
            <w:proofErr w:type="spellEnd"/>
            <w:r w:rsidRPr="00222380">
              <w:rPr>
                <w:rFonts w:ascii="Calibri Light" w:hAnsi="Calibri Light" w:cs="Calibri Light"/>
              </w:rPr>
              <w:t xml:space="preserve">, pa tako i ove intervencije s obzirom na to da se intervencije, kao i iznosi koji su potrebni za provedbu projekata i područja koja je potrebno dodatno poticati, iščitavaju iz anketa prikupljenih putem </w:t>
            </w:r>
            <w:proofErr w:type="spellStart"/>
            <w:r w:rsidRPr="00222380">
              <w:rPr>
                <w:rFonts w:ascii="Calibri Light" w:hAnsi="Calibri Light" w:cs="Calibri Light"/>
              </w:rPr>
              <w:t>google</w:t>
            </w:r>
            <w:proofErr w:type="spellEnd"/>
            <w:r w:rsidRPr="00222380">
              <w:rPr>
                <w:rFonts w:ascii="Calibri Light" w:hAnsi="Calibri Light" w:cs="Calibri Light"/>
              </w:rPr>
              <w:t xml:space="preserve"> obrazaca i putem participativnih radionica koje su održane u 22 navrata na cjelokupnom području LAG-a kako bi se doprlo do što više stanovnika LAG-a te kako bi se osmislile intervencije koje stanovnici smatraju najpotrebnijima za financiranje putem LAG-a SAVA. Intervencija će sukladno iskazanim potrebama biti putem kriterija odabir usmjerena na mlade, obrazovane, profesionalne i ekološke poljoprivrednike. Isto tako s obzirom na to da su se na participativnim sastancima javile ideje partnerstva dodatno će se bodovati partnerski projekti. </w:t>
            </w:r>
          </w:p>
        </w:tc>
      </w:tr>
      <w:tr w:rsidR="004D1DA5" w:rsidRPr="00222380" w14:paraId="6EC4CCB9" w14:textId="77777777" w:rsidTr="00420CC9">
        <w:tc>
          <w:tcPr>
            <w:tcW w:w="4536" w:type="dxa"/>
            <w:shd w:val="clear" w:color="auto" w:fill="B4C6E7" w:themeFill="accent1" w:themeFillTint="66"/>
          </w:tcPr>
          <w:p w14:paraId="6BAC77C5"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lastRenderedPageBreak/>
              <w:t>Ciljani korisnici</w:t>
            </w:r>
          </w:p>
        </w:tc>
        <w:tc>
          <w:tcPr>
            <w:tcW w:w="9923" w:type="dxa"/>
          </w:tcPr>
          <w:p w14:paraId="38B26660"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Fizičke i pravne osobe upisane u Upisnik poljoprivrednika</w:t>
            </w:r>
          </w:p>
          <w:p w14:paraId="2BA906F5" w14:textId="6B6D052A" w:rsidR="00586B09" w:rsidRPr="00222380" w:rsidRDefault="001A113E" w:rsidP="00222380">
            <w:pPr>
              <w:jc w:val="both"/>
              <w:rPr>
                <w:rFonts w:ascii="Calibri Light" w:hAnsi="Calibri Light" w:cs="Calibri Light"/>
              </w:rPr>
            </w:pPr>
            <w:r w:rsidRPr="00222380">
              <w:rPr>
                <w:rFonts w:ascii="Calibri Light" w:hAnsi="Calibri Light" w:cs="Calibri Light"/>
              </w:rPr>
              <w:t>a)</w:t>
            </w:r>
            <w:r w:rsidR="00586B09" w:rsidRPr="00222380">
              <w:rPr>
                <w:rFonts w:ascii="Calibri Light" w:hAnsi="Calibri Light" w:cs="Calibri Light"/>
              </w:rPr>
              <w:t xml:space="preserve">Poljoprivrednici ekonomske </w:t>
            </w:r>
            <w:r w:rsidR="00BD6AE8" w:rsidRPr="00222380">
              <w:rPr>
                <w:rFonts w:ascii="Calibri Light" w:hAnsi="Calibri Light" w:cs="Calibri Light"/>
              </w:rPr>
              <w:t>veličine</w:t>
            </w:r>
            <w:r w:rsidR="00586B09" w:rsidRPr="00222380">
              <w:rPr>
                <w:rFonts w:ascii="Calibri Light" w:hAnsi="Calibri Light" w:cs="Calibri Light"/>
              </w:rPr>
              <w:t xml:space="preserve"> od 3.000-15.000 EUR-a</w:t>
            </w:r>
          </w:p>
          <w:p w14:paraId="527BB468" w14:textId="5C22A858" w:rsidR="00586B09" w:rsidRPr="00222380" w:rsidRDefault="001A113E" w:rsidP="00222380">
            <w:pPr>
              <w:jc w:val="both"/>
              <w:rPr>
                <w:rFonts w:ascii="Calibri Light" w:hAnsi="Calibri Light" w:cs="Calibri Light"/>
              </w:rPr>
            </w:pPr>
            <w:r w:rsidRPr="00222380">
              <w:rPr>
                <w:rFonts w:ascii="Calibri Light" w:hAnsi="Calibri Light" w:cs="Calibri Light"/>
              </w:rPr>
              <w:t>b)</w:t>
            </w:r>
            <w:r w:rsidR="00586B09" w:rsidRPr="00222380">
              <w:rPr>
                <w:rFonts w:ascii="Calibri Light" w:hAnsi="Calibri Light" w:cs="Calibri Light"/>
              </w:rPr>
              <w:t>Poljoprivrednici ekonomske veličine veće od 15.000 EUR-a</w:t>
            </w:r>
          </w:p>
        </w:tc>
      </w:tr>
      <w:tr w:rsidR="004D1DA5" w:rsidRPr="00222380" w14:paraId="42FDED45" w14:textId="77777777" w:rsidTr="00420CC9">
        <w:tc>
          <w:tcPr>
            <w:tcW w:w="4536" w:type="dxa"/>
            <w:shd w:val="clear" w:color="auto" w:fill="B4C6E7" w:themeFill="accent1" w:themeFillTint="66"/>
          </w:tcPr>
          <w:p w14:paraId="0EEED856"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Uvjeti prihvatljivosti korisnika</w:t>
            </w:r>
          </w:p>
        </w:tc>
        <w:tc>
          <w:tcPr>
            <w:tcW w:w="9923" w:type="dxa"/>
          </w:tcPr>
          <w:p w14:paraId="060A281F" w14:textId="77777777" w:rsidR="00486EF2" w:rsidRPr="00222380" w:rsidRDefault="004D1DA5" w:rsidP="00222380">
            <w:pPr>
              <w:jc w:val="both"/>
              <w:rPr>
                <w:rFonts w:ascii="Calibri Light" w:hAnsi="Calibri Light" w:cs="Calibri Light"/>
              </w:rPr>
            </w:pPr>
            <w:r w:rsidRPr="00222380">
              <w:rPr>
                <w:rFonts w:ascii="Calibri Light" w:hAnsi="Calibri Light" w:cs="Calibri Light"/>
              </w:rPr>
              <w:t xml:space="preserve"> </w:t>
            </w:r>
            <w:r w:rsidR="00486EF2" w:rsidRPr="00222380">
              <w:rPr>
                <w:rFonts w:ascii="Calibri Light" w:hAnsi="Calibri Light" w:cs="Calibri Light"/>
              </w:rPr>
              <w:t>Uvjeti prihvatljivosti korisnika između ostalog su</w:t>
            </w:r>
            <w:r w:rsidR="00486EF2" w:rsidRPr="00222380">
              <w:rPr>
                <w:rStyle w:val="Referencafusnote"/>
                <w:rFonts w:ascii="Calibri Light" w:hAnsi="Calibri Light" w:cs="Calibri Light"/>
              </w:rPr>
              <w:footnoteReference w:id="7"/>
            </w:r>
            <w:r w:rsidR="00486EF2" w:rsidRPr="00222380">
              <w:rPr>
                <w:rFonts w:ascii="Calibri Light" w:hAnsi="Calibri Light" w:cs="Calibri Light"/>
              </w:rPr>
              <w:t>:</w:t>
            </w:r>
          </w:p>
          <w:p w14:paraId="7BEE09EB" w14:textId="4EB1ED8D" w:rsidR="004D1DA5" w:rsidRPr="00222380" w:rsidRDefault="004D1DA5" w:rsidP="00222380">
            <w:pPr>
              <w:jc w:val="both"/>
              <w:rPr>
                <w:rFonts w:ascii="Calibri Light" w:hAnsi="Calibri Light" w:cs="Calibri Light"/>
              </w:rPr>
            </w:pPr>
            <w:r w:rsidRPr="00222380">
              <w:rPr>
                <w:rFonts w:ascii="Calibri Light" w:hAnsi="Calibri Light" w:cs="Calibri Light"/>
              </w:rPr>
              <w:lastRenderedPageBreak/>
              <w:t>Korisnik mora sjedište unutar područja LAG-a prije dana objave LAG natječaja (sve do proteka roka od 5 (pet) godina od dana konačne isplate sredstava).</w:t>
            </w:r>
          </w:p>
          <w:p w14:paraId="75FF82CA"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Korisnik mora biti upisan u Upisnik poljoprivrednika/OPG-a.</w:t>
            </w:r>
          </w:p>
          <w:p w14:paraId="66497A7D" w14:textId="79754592" w:rsidR="004D1DA5" w:rsidRPr="00222380" w:rsidRDefault="004D1DA5" w:rsidP="00222380">
            <w:pPr>
              <w:jc w:val="both"/>
              <w:rPr>
                <w:rFonts w:ascii="Calibri Light" w:hAnsi="Calibri Light" w:cs="Calibri Light"/>
              </w:rPr>
            </w:pPr>
            <w:r w:rsidRPr="00222380">
              <w:rPr>
                <w:rFonts w:ascii="Calibri Light" w:hAnsi="Calibri Light" w:cs="Calibri Light"/>
              </w:rPr>
              <w:t>Korisnik mora dokazati ekonomsku veličinu poljoprivrednog gospodarstva od najmanje 3.000 EUR.</w:t>
            </w:r>
            <w:r w:rsidR="004A0506" w:rsidRPr="00222380">
              <w:rPr>
                <w:rFonts w:ascii="Calibri Light" w:hAnsi="Calibri Light" w:cs="Calibri Light"/>
              </w:rPr>
              <w:t xml:space="preserve"> </w:t>
            </w:r>
          </w:p>
          <w:p w14:paraId="2BECF809"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Korisnik biti u rangu mikro, malog ili srednjeg poduzeća na način i pod uvjetima</w:t>
            </w:r>
          </w:p>
          <w:p w14:paraId="7FED05A1" w14:textId="023F7F2A" w:rsidR="004D1DA5" w:rsidRPr="00222380" w:rsidRDefault="004D1DA5" w:rsidP="00222380">
            <w:pPr>
              <w:jc w:val="both"/>
              <w:rPr>
                <w:rFonts w:ascii="Calibri Light" w:hAnsi="Calibri Light" w:cs="Calibri Light"/>
              </w:rPr>
            </w:pPr>
            <w:r w:rsidRPr="00222380">
              <w:rPr>
                <w:rFonts w:ascii="Calibri Light" w:hAnsi="Calibri Light" w:cs="Calibri Light"/>
              </w:rPr>
              <w:t>kako je to propisano Prilogom I Uredbe (EU) br. 702/2014</w:t>
            </w:r>
          </w:p>
        </w:tc>
      </w:tr>
      <w:tr w:rsidR="004D1DA5" w:rsidRPr="00222380" w14:paraId="40CBB82B" w14:textId="77777777" w:rsidTr="00420CC9">
        <w:tc>
          <w:tcPr>
            <w:tcW w:w="4536" w:type="dxa"/>
            <w:shd w:val="clear" w:color="auto" w:fill="B4C6E7" w:themeFill="accent1" w:themeFillTint="66"/>
          </w:tcPr>
          <w:p w14:paraId="22844C9B"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lastRenderedPageBreak/>
              <w:t>Prihvatljive vrste projekta i uvjeti prihvatljivosti projekta</w:t>
            </w:r>
          </w:p>
        </w:tc>
        <w:tc>
          <w:tcPr>
            <w:tcW w:w="9923" w:type="dxa"/>
          </w:tcPr>
          <w:p w14:paraId="769143D2" w14:textId="77777777" w:rsidR="00486EF2" w:rsidRPr="00222380" w:rsidRDefault="00486EF2" w:rsidP="00222380">
            <w:pPr>
              <w:jc w:val="both"/>
              <w:rPr>
                <w:rFonts w:ascii="Calibri Light" w:hAnsi="Calibri Light" w:cs="Calibri Light"/>
              </w:rPr>
            </w:pPr>
            <w:r w:rsidRPr="00222380">
              <w:rPr>
                <w:rFonts w:ascii="Calibri Light" w:hAnsi="Calibri Light" w:cs="Calibri Light"/>
              </w:rPr>
              <w:t>Projekt mora ispunjavati najmanje sljedeće uvjete</w:t>
            </w:r>
            <w:r w:rsidRPr="00222380">
              <w:rPr>
                <w:rStyle w:val="Referencafusnote"/>
                <w:rFonts w:ascii="Calibri Light" w:hAnsi="Calibri Light" w:cs="Calibri Light"/>
              </w:rPr>
              <w:footnoteReference w:id="8"/>
            </w:r>
            <w:r w:rsidRPr="00222380">
              <w:rPr>
                <w:rFonts w:ascii="Calibri Light" w:hAnsi="Calibri Light" w:cs="Calibri Light"/>
              </w:rPr>
              <w:t>:</w:t>
            </w:r>
          </w:p>
          <w:p w14:paraId="4841C018" w14:textId="4BDF2AB0" w:rsidR="004D1DA5" w:rsidRPr="00222380" w:rsidRDefault="004D1DA5" w:rsidP="00222380">
            <w:pPr>
              <w:jc w:val="both"/>
              <w:rPr>
                <w:rFonts w:ascii="Calibri Light" w:hAnsi="Calibri Light" w:cs="Calibri Light"/>
                <w:highlight w:val="yellow"/>
              </w:rPr>
            </w:pPr>
            <w:r w:rsidRPr="00222380">
              <w:rPr>
                <w:rFonts w:ascii="Calibri Light" w:hAnsi="Calibri Light" w:cs="Calibri Light"/>
              </w:rPr>
              <w:t>-</w:t>
            </w:r>
            <w:r w:rsidR="00983418" w:rsidRPr="00222380">
              <w:rPr>
                <w:rFonts w:ascii="Calibri Light" w:hAnsi="Calibri Light" w:cs="Calibri Light"/>
              </w:rPr>
              <w:t xml:space="preserve"> odnositi se na proizvodnju proizvoda primarne poljoprivredne proizvodnje, a koji su navedeni u Prilogu I. Ugovora</w:t>
            </w:r>
            <w:r w:rsidR="00486EF2" w:rsidRPr="00222380">
              <w:rPr>
                <w:rFonts w:ascii="Calibri Light" w:hAnsi="Calibri Light" w:cs="Calibri Light"/>
              </w:rPr>
              <w:t>,</w:t>
            </w:r>
          </w:p>
          <w:p w14:paraId="67AF4663" w14:textId="00154AB1" w:rsidR="004D1DA5" w:rsidRPr="00222380" w:rsidRDefault="004D1DA5" w:rsidP="00222380">
            <w:pPr>
              <w:jc w:val="both"/>
              <w:rPr>
                <w:rFonts w:ascii="Calibri Light" w:hAnsi="Calibri Light" w:cs="Calibri Light"/>
                <w:highlight w:val="yellow"/>
              </w:rPr>
            </w:pPr>
            <w:r w:rsidRPr="00222380">
              <w:rPr>
                <w:rFonts w:ascii="Calibri Light" w:hAnsi="Calibri Light" w:cs="Calibri Light"/>
              </w:rPr>
              <w:t>-mora biti financijski i ekonomski održiv što se dokazuje poslovnim planom</w:t>
            </w:r>
            <w:r w:rsidR="00486EF2" w:rsidRPr="00222380">
              <w:rPr>
                <w:rFonts w:ascii="Calibri Light" w:hAnsi="Calibri Light" w:cs="Calibri Light"/>
              </w:rPr>
              <w:t>,</w:t>
            </w:r>
          </w:p>
          <w:p w14:paraId="4A2C296B" w14:textId="4B75793B" w:rsidR="004D1DA5" w:rsidRPr="00222380" w:rsidRDefault="004D1DA5" w:rsidP="00222380">
            <w:pPr>
              <w:jc w:val="both"/>
              <w:rPr>
                <w:rFonts w:ascii="Calibri Light" w:hAnsi="Calibri Light" w:cs="Calibri Light"/>
              </w:rPr>
            </w:pPr>
            <w:r w:rsidRPr="00222380">
              <w:rPr>
                <w:rFonts w:ascii="Calibri Light" w:hAnsi="Calibri Light" w:cs="Calibri Light"/>
              </w:rPr>
              <w:t>-</w:t>
            </w:r>
            <w:r w:rsidR="00486EF2" w:rsidRPr="00222380">
              <w:rPr>
                <w:rFonts w:ascii="Calibri Light" w:hAnsi="Calibri Light" w:cs="Calibri Light"/>
              </w:rPr>
              <w:t>za ulaganja u obnovljive izvore energije prihvatljivo je ako se proizvedena električna i/ili toplinska energija koristi za podmirenje vlastitih potreba gospodarstva za električnom i/ili toplinskom energijom.</w:t>
            </w:r>
          </w:p>
          <w:p w14:paraId="1B3DC577" w14:textId="77777777" w:rsidR="004D1DA5" w:rsidRPr="00222380" w:rsidRDefault="004D1DA5" w:rsidP="00222380">
            <w:pPr>
              <w:jc w:val="both"/>
              <w:rPr>
                <w:rFonts w:ascii="Calibri Light" w:hAnsi="Calibri Light" w:cs="Calibri Light"/>
              </w:rPr>
            </w:pPr>
          </w:p>
          <w:p w14:paraId="2BCD26AC"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Uvjeti prihvatljivosti svih projekta između ostalog su :</w:t>
            </w:r>
          </w:p>
          <w:p w14:paraId="7851500D" w14:textId="692E8812" w:rsidR="004D1DA5" w:rsidRPr="00222380" w:rsidRDefault="004D1DA5" w:rsidP="00222380">
            <w:pPr>
              <w:jc w:val="both"/>
              <w:rPr>
                <w:rFonts w:ascii="Calibri Light" w:hAnsi="Calibri Light" w:cs="Calibri Light"/>
              </w:rPr>
            </w:pPr>
            <w:r w:rsidRPr="00222380">
              <w:rPr>
                <w:rFonts w:ascii="Calibri Light" w:hAnsi="Calibri Light" w:cs="Calibri Light"/>
              </w:rPr>
              <w:t xml:space="preserve">- projekt mora biti usklađen s općim i specifičnim ciljevima </w:t>
            </w:r>
            <w:proofErr w:type="spellStart"/>
            <w:r w:rsidRPr="00222380">
              <w:rPr>
                <w:rFonts w:ascii="Calibri Light" w:hAnsi="Calibri Light" w:cs="Calibri Light"/>
              </w:rPr>
              <w:t>LRS</w:t>
            </w:r>
            <w:proofErr w:type="spellEnd"/>
            <w:r w:rsidR="00486EF2" w:rsidRPr="00222380">
              <w:rPr>
                <w:rFonts w:ascii="Calibri Light" w:hAnsi="Calibri Light" w:cs="Calibri Light"/>
              </w:rPr>
              <w:t>,</w:t>
            </w:r>
          </w:p>
          <w:p w14:paraId="6278EC12" w14:textId="3926FB0C" w:rsidR="004D1DA5" w:rsidRPr="00222380" w:rsidRDefault="004D1DA5" w:rsidP="00222380">
            <w:pPr>
              <w:jc w:val="both"/>
              <w:rPr>
                <w:rFonts w:ascii="Calibri Light" w:hAnsi="Calibri Light" w:cs="Calibri Light"/>
              </w:rPr>
            </w:pPr>
            <w:r w:rsidRPr="00222380">
              <w:rPr>
                <w:rFonts w:ascii="Calibri Light" w:hAnsi="Calibri Light" w:cs="Calibri Light"/>
              </w:rPr>
              <w:t xml:space="preserve">- projekt mora biti usklađen s jednim ili više specifičnim ciljevima </w:t>
            </w:r>
            <w:proofErr w:type="spellStart"/>
            <w:r w:rsidRPr="00222380">
              <w:rPr>
                <w:rFonts w:ascii="Calibri Light" w:hAnsi="Calibri Light" w:cs="Calibri Light"/>
              </w:rPr>
              <w:t>ZPP</w:t>
            </w:r>
            <w:proofErr w:type="spellEnd"/>
            <w:r w:rsidRPr="00222380">
              <w:rPr>
                <w:rFonts w:ascii="Calibri Light" w:hAnsi="Calibri Light" w:cs="Calibri Light"/>
              </w:rPr>
              <w:t xml:space="preserve"> za</w:t>
            </w:r>
          </w:p>
          <w:p w14:paraId="5405575D" w14:textId="6A9EBF4C" w:rsidR="004D1DA5" w:rsidRPr="00222380" w:rsidRDefault="004D1DA5" w:rsidP="00222380">
            <w:pPr>
              <w:jc w:val="both"/>
              <w:rPr>
                <w:rFonts w:ascii="Calibri Light" w:hAnsi="Calibri Light" w:cs="Calibri Light"/>
              </w:rPr>
            </w:pPr>
            <w:r w:rsidRPr="00222380">
              <w:rPr>
                <w:rFonts w:ascii="Calibri Light" w:hAnsi="Calibri Light" w:cs="Calibri Light"/>
              </w:rPr>
              <w:t>razdoblje 2023. – 2027.</w:t>
            </w:r>
            <w:r w:rsidR="00486EF2" w:rsidRPr="00222380">
              <w:rPr>
                <w:rFonts w:ascii="Calibri Light" w:hAnsi="Calibri Light" w:cs="Calibri Light"/>
              </w:rPr>
              <w:t>,</w:t>
            </w:r>
          </w:p>
          <w:p w14:paraId="6EA44E2A" w14:textId="77777777" w:rsidR="00723BF2" w:rsidRPr="00222380" w:rsidRDefault="00723BF2" w:rsidP="00222380">
            <w:pPr>
              <w:jc w:val="both"/>
              <w:rPr>
                <w:rFonts w:ascii="Calibri Light" w:hAnsi="Calibri Light" w:cs="Calibri Light"/>
              </w:rPr>
            </w:pPr>
          </w:p>
          <w:p w14:paraId="588EB3B6" w14:textId="77777777" w:rsidR="00486EF2" w:rsidRPr="00222380" w:rsidRDefault="00486EF2" w:rsidP="00222380">
            <w:pPr>
              <w:jc w:val="both"/>
              <w:rPr>
                <w:rFonts w:ascii="Calibri Light" w:hAnsi="Calibri Light" w:cs="Calibri Light"/>
              </w:rPr>
            </w:pPr>
            <w:r w:rsidRPr="00222380">
              <w:rPr>
                <w:rFonts w:ascii="Calibri Light" w:hAnsi="Calibri Light" w:cs="Calibri Light"/>
              </w:rPr>
              <w:t>Napomena:</w:t>
            </w:r>
          </w:p>
          <w:p w14:paraId="6BF5690B" w14:textId="3BEC403B" w:rsidR="00486EF2" w:rsidRPr="00222380" w:rsidRDefault="00C91026" w:rsidP="00222380">
            <w:pPr>
              <w:jc w:val="both"/>
              <w:rPr>
                <w:rFonts w:ascii="Calibri Light" w:hAnsi="Calibri Light" w:cs="Calibri Light"/>
              </w:rPr>
            </w:pPr>
            <w:r w:rsidRPr="00222380">
              <w:rPr>
                <w:rFonts w:ascii="Calibri Light" w:hAnsi="Calibri Light" w:cs="Calibri Light"/>
              </w:rPr>
              <w:t xml:space="preserve">Prijavitelji koji su </w:t>
            </w:r>
            <w:r w:rsidR="00F4268A" w:rsidRPr="00222380">
              <w:rPr>
                <w:rFonts w:ascii="Calibri Light" w:hAnsi="Calibri Light" w:cs="Calibri Light"/>
              </w:rPr>
              <w:t>ostvarili</w:t>
            </w:r>
            <w:r w:rsidRPr="00222380">
              <w:rPr>
                <w:rFonts w:ascii="Calibri Light" w:hAnsi="Calibri Light" w:cs="Calibri Light"/>
              </w:rPr>
              <w:t xml:space="preserve"> sredstva LAG-a za provedbu projekata iz </w:t>
            </w:r>
            <w:r w:rsidR="00F4268A" w:rsidRPr="00222380">
              <w:rPr>
                <w:rFonts w:ascii="Calibri Light" w:hAnsi="Calibri Light" w:cs="Calibri Light"/>
              </w:rPr>
              <w:t>Programa ruralnog razvoja</w:t>
            </w:r>
            <w:r w:rsidR="007A6F02" w:rsidRPr="00222380">
              <w:rPr>
                <w:rFonts w:ascii="Calibri Light" w:hAnsi="Calibri Light" w:cs="Calibri Light"/>
              </w:rPr>
              <w:t xml:space="preserve"> 2014-2023, mogu prijavljivati projekte </w:t>
            </w:r>
            <w:r w:rsidR="00C1495D" w:rsidRPr="00222380">
              <w:rPr>
                <w:rFonts w:ascii="Calibri Light" w:hAnsi="Calibri Light" w:cs="Calibri Light"/>
              </w:rPr>
              <w:t>povećanj</w:t>
            </w:r>
            <w:r w:rsidR="00BA1497" w:rsidRPr="00222380">
              <w:rPr>
                <w:rFonts w:ascii="Calibri Light" w:hAnsi="Calibri Light" w:cs="Calibri Light"/>
              </w:rPr>
              <w:t>a</w:t>
            </w:r>
            <w:r w:rsidR="00C1495D" w:rsidRPr="00222380">
              <w:rPr>
                <w:rFonts w:ascii="Calibri Light" w:hAnsi="Calibri Light" w:cs="Calibri Light"/>
              </w:rPr>
              <w:t xml:space="preserve"> poljoprivrednih potencijala (što rezultira povećanjem SO) </w:t>
            </w:r>
            <w:r w:rsidR="00E97707" w:rsidRPr="00222380">
              <w:rPr>
                <w:rFonts w:ascii="Calibri Light" w:hAnsi="Calibri Light" w:cs="Calibri Light"/>
              </w:rPr>
              <w:t>i/ili</w:t>
            </w:r>
            <w:r w:rsidR="00C1495D" w:rsidRPr="00222380">
              <w:rPr>
                <w:rFonts w:ascii="Calibri Light" w:hAnsi="Calibri Light" w:cs="Calibri Light"/>
              </w:rPr>
              <w:t xml:space="preserve"> </w:t>
            </w:r>
            <w:r w:rsidR="002D5476" w:rsidRPr="00222380">
              <w:rPr>
                <w:rFonts w:ascii="Calibri Light" w:hAnsi="Calibri Light" w:cs="Calibri Light"/>
              </w:rPr>
              <w:t xml:space="preserve">digitalizacije </w:t>
            </w:r>
            <w:r w:rsidR="00E97707" w:rsidRPr="00222380">
              <w:rPr>
                <w:rFonts w:ascii="Calibri Light" w:hAnsi="Calibri Light" w:cs="Calibri Light"/>
              </w:rPr>
              <w:t>i/</w:t>
            </w:r>
            <w:r w:rsidR="002D5476" w:rsidRPr="00222380">
              <w:rPr>
                <w:rFonts w:ascii="Calibri Light" w:hAnsi="Calibri Light" w:cs="Calibri Light"/>
              </w:rPr>
              <w:t xml:space="preserve">ili obnovljivih izvora energije. </w:t>
            </w:r>
          </w:p>
        </w:tc>
      </w:tr>
      <w:tr w:rsidR="004D1DA5" w:rsidRPr="00222380" w14:paraId="7A2DBBEF" w14:textId="77777777" w:rsidTr="00420CC9">
        <w:tc>
          <w:tcPr>
            <w:tcW w:w="4536" w:type="dxa"/>
            <w:shd w:val="clear" w:color="auto" w:fill="B4C6E7" w:themeFill="accent1" w:themeFillTint="66"/>
          </w:tcPr>
          <w:p w14:paraId="6265161F"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Načela kriterija odabira</w:t>
            </w:r>
          </w:p>
        </w:tc>
        <w:tc>
          <w:tcPr>
            <w:tcW w:w="9923" w:type="dxa"/>
          </w:tcPr>
          <w:p w14:paraId="587FE1FC"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 xml:space="preserve">Kriteriji koji će se raspisati su: </w:t>
            </w:r>
          </w:p>
          <w:p w14:paraId="3D0D58D0"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-ekonomska veličina poljoprivrednog gospodarstva</w:t>
            </w:r>
          </w:p>
          <w:p w14:paraId="4414FC5A"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-godine nositelja poljoprivrednog gospodarstva</w:t>
            </w:r>
          </w:p>
          <w:p w14:paraId="7421EBE6"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-obrazovanje nositelja i članova poljoprivrednog gospodarstva</w:t>
            </w:r>
          </w:p>
          <w:p w14:paraId="5463C346"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-pozitivan utjecaj na okoliš (ekološka poljoprivreda)</w:t>
            </w:r>
          </w:p>
          <w:p w14:paraId="124743DA"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-status zaposlenja nositelja poljoprivrednog gospodarstva</w:t>
            </w:r>
          </w:p>
          <w:p w14:paraId="5302B97E"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-prioritetni sektor (stočarstvo, povrćarstvo i voćarstvo)</w:t>
            </w:r>
          </w:p>
          <w:p w14:paraId="2A92F290"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-zelena i digitalna tranzicija</w:t>
            </w:r>
          </w:p>
          <w:p w14:paraId="03EA46B4" w14:textId="77777777" w:rsidR="004D1DA5" w:rsidRPr="00222380" w:rsidRDefault="009C6113" w:rsidP="00222380">
            <w:pPr>
              <w:jc w:val="both"/>
              <w:rPr>
                <w:rFonts w:ascii="Calibri Light" w:hAnsi="Calibri Light" w:cs="Calibri Light"/>
              </w:rPr>
            </w:pPr>
            <w:r w:rsidRPr="00222380">
              <w:rPr>
                <w:rFonts w:ascii="Calibri Light" w:hAnsi="Calibri Light" w:cs="Calibri Light"/>
              </w:rPr>
              <w:t>-</w:t>
            </w:r>
            <w:r w:rsidR="00B01510" w:rsidRPr="00222380">
              <w:rPr>
                <w:rFonts w:ascii="Calibri Light" w:hAnsi="Calibri Light" w:cs="Calibri Light"/>
              </w:rPr>
              <w:t>partnerski projekti</w:t>
            </w:r>
          </w:p>
          <w:p w14:paraId="4DA720A3" w14:textId="77777777" w:rsidR="007B6BA7" w:rsidRPr="00222380" w:rsidRDefault="007B6BA7" w:rsidP="00222380">
            <w:pPr>
              <w:jc w:val="both"/>
              <w:rPr>
                <w:rFonts w:ascii="Calibri Light" w:hAnsi="Calibri Light" w:cs="Calibri Light"/>
              </w:rPr>
            </w:pPr>
            <w:r w:rsidRPr="00222380">
              <w:rPr>
                <w:rFonts w:ascii="Calibri Light" w:hAnsi="Calibri Light" w:cs="Calibri Light"/>
              </w:rPr>
              <w:lastRenderedPageBreak/>
              <w:t xml:space="preserve">Detaljni kriteriji odabira propisat će se LAG Natječajem. </w:t>
            </w:r>
          </w:p>
          <w:p w14:paraId="0821224E" w14:textId="10B8282F" w:rsidR="007B6BA7" w:rsidRPr="00222380" w:rsidRDefault="007B6BA7" w:rsidP="00222380">
            <w:pPr>
              <w:jc w:val="both"/>
              <w:rPr>
                <w:rFonts w:ascii="Calibri Light" w:hAnsi="Calibri Light" w:cs="Calibri Light"/>
              </w:rPr>
            </w:pPr>
          </w:p>
        </w:tc>
      </w:tr>
      <w:tr w:rsidR="004D1DA5" w:rsidRPr="00222380" w14:paraId="555B7B77" w14:textId="77777777" w:rsidTr="00420CC9">
        <w:tc>
          <w:tcPr>
            <w:tcW w:w="4536" w:type="dxa"/>
            <w:shd w:val="clear" w:color="auto" w:fill="B4C6E7" w:themeFill="accent1" w:themeFillTint="66"/>
          </w:tcPr>
          <w:p w14:paraId="478FC978"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lastRenderedPageBreak/>
              <w:t>Najniža ukupna vrijednost projekta</w:t>
            </w:r>
          </w:p>
        </w:tc>
        <w:tc>
          <w:tcPr>
            <w:tcW w:w="9923" w:type="dxa"/>
          </w:tcPr>
          <w:p w14:paraId="7230CDFE" w14:textId="1E35962B" w:rsidR="004D1DA5" w:rsidRPr="00222380" w:rsidRDefault="006477DC" w:rsidP="00222380">
            <w:pPr>
              <w:jc w:val="both"/>
              <w:rPr>
                <w:rFonts w:ascii="Calibri Light" w:hAnsi="Calibri Light" w:cs="Calibri Light"/>
              </w:rPr>
            </w:pPr>
            <w:r w:rsidRPr="00222380">
              <w:rPr>
                <w:rFonts w:ascii="Calibri Light" w:hAnsi="Calibri Light" w:cs="Calibri Light"/>
              </w:rPr>
              <w:t>5,882,35</w:t>
            </w:r>
            <w:r w:rsidR="004D1DA5" w:rsidRPr="00222380">
              <w:rPr>
                <w:rFonts w:ascii="Calibri Light" w:hAnsi="Calibri Light" w:cs="Calibri Light"/>
              </w:rPr>
              <w:t xml:space="preserve"> EUR</w:t>
            </w:r>
          </w:p>
        </w:tc>
      </w:tr>
      <w:tr w:rsidR="004D1DA5" w:rsidRPr="00222380" w14:paraId="232DA511" w14:textId="77777777" w:rsidTr="00420CC9">
        <w:tc>
          <w:tcPr>
            <w:tcW w:w="4536" w:type="dxa"/>
            <w:shd w:val="clear" w:color="auto" w:fill="B4C6E7" w:themeFill="accent1" w:themeFillTint="66"/>
          </w:tcPr>
          <w:p w14:paraId="319C572D"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Najviša ukupna vrijednost projekta</w:t>
            </w:r>
          </w:p>
        </w:tc>
        <w:tc>
          <w:tcPr>
            <w:tcW w:w="9923" w:type="dxa"/>
          </w:tcPr>
          <w:p w14:paraId="55C9361C" w14:textId="77777777" w:rsidR="004D1DA5" w:rsidRPr="00F31FC6" w:rsidRDefault="004D1DA5" w:rsidP="00222380">
            <w:pPr>
              <w:jc w:val="both"/>
              <w:rPr>
                <w:rFonts w:ascii="Calibri Light" w:hAnsi="Calibri Light" w:cs="Calibri Light"/>
              </w:rPr>
            </w:pPr>
            <w:r w:rsidRPr="00F31FC6">
              <w:rPr>
                <w:rFonts w:ascii="Calibri Light" w:hAnsi="Calibri Light" w:cs="Calibri Light"/>
              </w:rPr>
              <w:t>100.000,00 EUR-a</w:t>
            </w:r>
          </w:p>
        </w:tc>
      </w:tr>
      <w:tr w:rsidR="004D1DA5" w:rsidRPr="00222380" w14:paraId="1DB03847" w14:textId="77777777" w:rsidTr="00420CC9">
        <w:tc>
          <w:tcPr>
            <w:tcW w:w="4536" w:type="dxa"/>
            <w:shd w:val="clear" w:color="auto" w:fill="B4C6E7" w:themeFill="accent1" w:themeFillTint="66"/>
          </w:tcPr>
          <w:p w14:paraId="29224F4D"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Najniži iznos potpore po projektu</w:t>
            </w:r>
          </w:p>
        </w:tc>
        <w:tc>
          <w:tcPr>
            <w:tcW w:w="9923" w:type="dxa"/>
          </w:tcPr>
          <w:p w14:paraId="2448F373" w14:textId="7C05D439" w:rsidR="004D1DA5" w:rsidRPr="00222380" w:rsidRDefault="006477DC" w:rsidP="00222380">
            <w:pPr>
              <w:jc w:val="both"/>
              <w:rPr>
                <w:rFonts w:ascii="Calibri Light" w:hAnsi="Calibri Light" w:cs="Calibri Light"/>
              </w:rPr>
            </w:pPr>
            <w:r w:rsidRPr="00222380">
              <w:rPr>
                <w:rFonts w:ascii="Calibri Light" w:hAnsi="Calibri Light" w:cs="Calibri Light"/>
              </w:rPr>
              <w:t>5</w:t>
            </w:r>
            <w:r w:rsidR="004D1DA5" w:rsidRPr="00222380">
              <w:rPr>
                <w:rFonts w:ascii="Calibri Light" w:hAnsi="Calibri Light" w:cs="Calibri Light"/>
              </w:rPr>
              <w:t>.000,00 EUR-a</w:t>
            </w:r>
          </w:p>
        </w:tc>
      </w:tr>
      <w:tr w:rsidR="004D1DA5" w:rsidRPr="00222380" w14:paraId="31A08858" w14:textId="77777777" w:rsidTr="00420CC9">
        <w:tc>
          <w:tcPr>
            <w:tcW w:w="4536" w:type="dxa"/>
            <w:shd w:val="clear" w:color="auto" w:fill="B4C6E7" w:themeFill="accent1" w:themeFillTint="66"/>
          </w:tcPr>
          <w:p w14:paraId="0C6BC9CC"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Najviši  iznos potpore po projektu</w:t>
            </w:r>
          </w:p>
        </w:tc>
        <w:tc>
          <w:tcPr>
            <w:tcW w:w="9923" w:type="dxa"/>
          </w:tcPr>
          <w:p w14:paraId="1E294DF6" w14:textId="7D4041B4" w:rsidR="004D1DA5" w:rsidRPr="00222380" w:rsidRDefault="006477DC" w:rsidP="00222380">
            <w:pPr>
              <w:jc w:val="both"/>
              <w:rPr>
                <w:rFonts w:ascii="Calibri Light" w:hAnsi="Calibri Light" w:cs="Calibri Light"/>
              </w:rPr>
            </w:pPr>
            <w:r w:rsidRPr="00222380">
              <w:rPr>
                <w:rFonts w:ascii="Calibri Light" w:hAnsi="Calibri Light" w:cs="Calibri Light"/>
              </w:rPr>
              <w:t>3</w:t>
            </w:r>
            <w:r w:rsidR="004D1DA5" w:rsidRPr="00222380">
              <w:rPr>
                <w:rFonts w:ascii="Calibri Light" w:hAnsi="Calibri Light" w:cs="Calibri Light"/>
              </w:rPr>
              <w:t>0.000,00 EUR-a</w:t>
            </w:r>
          </w:p>
        </w:tc>
      </w:tr>
      <w:tr w:rsidR="004D1DA5" w:rsidRPr="00222380" w14:paraId="351268D7" w14:textId="77777777" w:rsidTr="00420CC9">
        <w:tc>
          <w:tcPr>
            <w:tcW w:w="4536" w:type="dxa"/>
            <w:shd w:val="clear" w:color="auto" w:fill="B4C6E7" w:themeFill="accent1" w:themeFillTint="66"/>
          </w:tcPr>
          <w:p w14:paraId="769B77B9" w14:textId="77777777" w:rsidR="004D1DA5" w:rsidRPr="00222380" w:rsidRDefault="004D1DA5" w:rsidP="00222380">
            <w:pPr>
              <w:jc w:val="both"/>
              <w:rPr>
                <w:rFonts w:ascii="Calibri Light" w:hAnsi="Calibri Light" w:cs="Calibri Light"/>
              </w:rPr>
            </w:pPr>
            <w:r w:rsidRPr="00222380">
              <w:rPr>
                <w:rFonts w:ascii="Calibri Light" w:hAnsi="Calibri Light" w:cs="Calibri Light"/>
              </w:rPr>
              <w:t>Intenzitet potpore</w:t>
            </w:r>
          </w:p>
        </w:tc>
        <w:tc>
          <w:tcPr>
            <w:tcW w:w="9923" w:type="dxa"/>
          </w:tcPr>
          <w:p w14:paraId="454CF9A8" w14:textId="3EF2ABAF" w:rsidR="004D1DA5" w:rsidRPr="00222380" w:rsidRDefault="00F46B71" w:rsidP="00222380">
            <w:pPr>
              <w:jc w:val="both"/>
              <w:rPr>
                <w:rFonts w:ascii="Calibri Light" w:hAnsi="Calibri Light" w:cs="Calibri Light"/>
              </w:rPr>
            </w:pPr>
            <w:r w:rsidRPr="00222380">
              <w:rPr>
                <w:rFonts w:ascii="Calibri Light" w:hAnsi="Calibri Light" w:cs="Calibri Light"/>
              </w:rPr>
              <w:t xml:space="preserve">Od </w:t>
            </w:r>
            <w:r w:rsidR="004D1DA5" w:rsidRPr="00222380">
              <w:rPr>
                <w:rFonts w:ascii="Calibri Light" w:hAnsi="Calibri Light" w:cs="Calibri Light"/>
              </w:rPr>
              <w:t>65%</w:t>
            </w:r>
            <w:r w:rsidR="00963C80" w:rsidRPr="00222380">
              <w:rPr>
                <w:rFonts w:ascii="Calibri Light" w:hAnsi="Calibri Light" w:cs="Calibri Light"/>
              </w:rPr>
              <w:t xml:space="preserve"> </w:t>
            </w:r>
            <w:r w:rsidRPr="00222380">
              <w:rPr>
                <w:rFonts w:ascii="Calibri Light" w:hAnsi="Calibri Light" w:cs="Calibri Light"/>
              </w:rPr>
              <w:t>do</w:t>
            </w:r>
            <w:r w:rsidR="00963C80" w:rsidRPr="00222380">
              <w:rPr>
                <w:rFonts w:ascii="Calibri Light" w:hAnsi="Calibri Light" w:cs="Calibri Light"/>
              </w:rPr>
              <w:t xml:space="preserve"> 85%</w:t>
            </w:r>
            <w:r w:rsidRPr="00222380">
              <w:rPr>
                <w:rFonts w:ascii="Calibri Light" w:hAnsi="Calibri Light" w:cs="Calibri Light"/>
              </w:rPr>
              <w:t xml:space="preserve"> (Potporu od 85% mogu ostvariti poljoprivrednici ekonomske veličine od 3.000-15.000 EUR-a)</w:t>
            </w:r>
          </w:p>
        </w:tc>
      </w:tr>
    </w:tbl>
    <w:p w14:paraId="38920E41" w14:textId="77777777" w:rsidR="00325D60" w:rsidRPr="00222380" w:rsidRDefault="00325D60" w:rsidP="00222380">
      <w:pPr>
        <w:jc w:val="both"/>
        <w:rPr>
          <w:rFonts w:ascii="Calibri Light" w:hAnsi="Calibri Light" w:cs="Calibri Light"/>
        </w:rPr>
      </w:pPr>
    </w:p>
    <w:p w14:paraId="069FC315" w14:textId="3D66CEE7" w:rsidR="00325D60" w:rsidRPr="00222380" w:rsidRDefault="00325D60" w:rsidP="00222380">
      <w:pPr>
        <w:jc w:val="both"/>
        <w:rPr>
          <w:rFonts w:ascii="Calibri Light" w:hAnsi="Calibri Light" w:cs="Calibri Light"/>
        </w:rPr>
      </w:pPr>
      <w:r w:rsidRPr="00222380">
        <w:rPr>
          <w:rFonts w:ascii="Calibri Light" w:hAnsi="Calibri Light" w:cs="Calibri Light"/>
        </w:rPr>
        <w:t>Pokazatelji</w:t>
      </w:r>
      <w:r w:rsidRPr="00222380">
        <w:rPr>
          <w:rFonts w:ascii="Calibri Light" w:eastAsia="Calibri" w:hAnsi="Calibri Light" w:cs="Calibri Light"/>
          <w:i/>
        </w:rPr>
        <w:t xml:space="preserve"> </w:t>
      </w:r>
    </w:p>
    <w:tbl>
      <w:tblPr>
        <w:tblStyle w:val="Reetkatablice"/>
        <w:tblW w:w="14454" w:type="dxa"/>
        <w:tblLook w:val="04A0" w:firstRow="1" w:lastRow="0" w:firstColumn="1" w:lastColumn="0" w:noHBand="0" w:noVBand="1"/>
      </w:tblPr>
      <w:tblGrid>
        <w:gridCol w:w="3823"/>
        <w:gridCol w:w="10631"/>
      </w:tblGrid>
      <w:tr w:rsidR="00325D60" w:rsidRPr="00222380" w14:paraId="5DBC7EC5" w14:textId="77777777" w:rsidTr="001925BF">
        <w:tc>
          <w:tcPr>
            <w:tcW w:w="3823" w:type="dxa"/>
            <w:shd w:val="clear" w:color="auto" w:fill="B4C6E7" w:themeFill="accent1" w:themeFillTint="66"/>
          </w:tcPr>
          <w:p w14:paraId="3A0BA817"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 xml:space="preserve">Broj novostvorenih radnih mjesta (puno radno vrijeme), doprinosi R.37 </w:t>
            </w:r>
            <w:proofErr w:type="spellStart"/>
            <w:r w:rsidRPr="00222380">
              <w:rPr>
                <w:rFonts w:ascii="Calibri Light" w:hAnsi="Calibri Light" w:cs="Calibri Light"/>
              </w:rPr>
              <w:t>ZPP</w:t>
            </w:r>
            <w:proofErr w:type="spellEnd"/>
            <w:r w:rsidRPr="00222380">
              <w:rPr>
                <w:rFonts w:ascii="Calibri Light" w:hAnsi="Calibri Light" w:cs="Calibri Light"/>
              </w:rPr>
              <w:t>-a</w:t>
            </w:r>
          </w:p>
        </w:tc>
        <w:tc>
          <w:tcPr>
            <w:tcW w:w="10631" w:type="dxa"/>
          </w:tcPr>
          <w:p w14:paraId="6C3C3B51"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0</w:t>
            </w:r>
          </w:p>
        </w:tc>
      </w:tr>
      <w:tr w:rsidR="00325D60" w:rsidRPr="00222380" w14:paraId="56AAAECB" w14:textId="77777777" w:rsidTr="001925BF">
        <w:tc>
          <w:tcPr>
            <w:tcW w:w="3823" w:type="dxa"/>
            <w:shd w:val="clear" w:color="auto" w:fill="B4C6E7" w:themeFill="accent1" w:themeFillTint="66"/>
          </w:tcPr>
          <w:p w14:paraId="23583E95"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Broj sačuvanih radnih mjesta</w:t>
            </w:r>
          </w:p>
        </w:tc>
        <w:tc>
          <w:tcPr>
            <w:tcW w:w="10631" w:type="dxa"/>
          </w:tcPr>
          <w:p w14:paraId="0B65AD01"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0</w:t>
            </w:r>
          </w:p>
        </w:tc>
      </w:tr>
    </w:tbl>
    <w:p w14:paraId="6D007AC2" w14:textId="77777777" w:rsidR="00325D60" w:rsidRPr="00222380" w:rsidRDefault="00325D60" w:rsidP="00222380">
      <w:pPr>
        <w:jc w:val="both"/>
        <w:rPr>
          <w:rFonts w:ascii="Calibri Light" w:hAnsi="Calibri Light" w:cs="Calibri Light"/>
        </w:rPr>
      </w:pPr>
    </w:p>
    <w:tbl>
      <w:tblPr>
        <w:tblStyle w:val="Reetkatablice"/>
        <w:tblW w:w="14454" w:type="dxa"/>
        <w:tblLook w:val="04A0" w:firstRow="1" w:lastRow="0" w:firstColumn="1" w:lastColumn="0" w:noHBand="0" w:noVBand="1"/>
      </w:tblPr>
      <w:tblGrid>
        <w:gridCol w:w="1129"/>
        <w:gridCol w:w="4940"/>
        <w:gridCol w:w="8385"/>
      </w:tblGrid>
      <w:tr w:rsidR="00325D60" w:rsidRPr="00222380" w14:paraId="428FB6FE" w14:textId="77777777" w:rsidTr="001925BF">
        <w:tc>
          <w:tcPr>
            <w:tcW w:w="1129" w:type="dxa"/>
            <w:shd w:val="clear" w:color="auto" w:fill="B4C6E7" w:themeFill="accent1" w:themeFillTint="66"/>
          </w:tcPr>
          <w:p w14:paraId="46725C96" w14:textId="77777777" w:rsidR="00325D60" w:rsidRPr="00222380" w:rsidRDefault="00325D60" w:rsidP="00222380">
            <w:pPr>
              <w:jc w:val="both"/>
              <w:rPr>
                <w:rFonts w:ascii="Calibri Light" w:hAnsi="Calibri Light" w:cs="Calibri Light"/>
              </w:rPr>
            </w:pPr>
            <w:proofErr w:type="spellStart"/>
            <w:r w:rsidRPr="00222380">
              <w:rPr>
                <w:rFonts w:ascii="Calibri Light" w:hAnsi="Calibri Light" w:cs="Calibri Light"/>
              </w:rPr>
              <w:t>R.b</w:t>
            </w:r>
            <w:proofErr w:type="spellEnd"/>
            <w:r w:rsidRPr="00222380">
              <w:rPr>
                <w:rFonts w:ascii="Calibri Light" w:hAnsi="Calibri Light" w:cs="Calibri Light"/>
              </w:rPr>
              <w:t>.</w:t>
            </w:r>
          </w:p>
        </w:tc>
        <w:tc>
          <w:tcPr>
            <w:tcW w:w="4940" w:type="dxa"/>
            <w:shd w:val="clear" w:color="auto" w:fill="B4C6E7" w:themeFill="accent1" w:themeFillTint="66"/>
          </w:tcPr>
          <w:p w14:paraId="2C56C6ED" w14:textId="77777777" w:rsidR="00325D60" w:rsidRPr="00222380" w:rsidRDefault="00325D60" w:rsidP="00222380">
            <w:pPr>
              <w:jc w:val="both"/>
              <w:rPr>
                <w:rFonts w:ascii="Calibri Light" w:hAnsi="Calibri Light" w:cs="Calibri Light"/>
              </w:rPr>
            </w:pPr>
          </w:p>
        </w:tc>
        <w:tc>
          <w:tcPr>
            <w:tcW w:w="8385" w:type="dxa"/>
          </w:tcPr>
          <w:p w14:paraId="181A432C" w14:textId="77777777" w:rsidR="00325D60" w:rsidRPr="00222380" w:rsidRDefault="00325D60" w:rsidP="00222380">
            <w:pPr>
              <w:jc w:val="both"/>
              <w:rPr>
                <w:rFonts w:ascii="Calibri Light" w:hAnsi="Calibri Light" w:cs="Calibri Light"/>
              </w:rPr>
            </w:pPr>
          </w:p>
        </w:tc>
      </w:tr>
      <w:tr w:rsidR="00325D60" w:rsidRPr="00222380" w14:paraId="73DBEE23" w14:textId="77777777" w:rsidTr="001925BF">
        <w:tc>
          <w:tcPr>
            <w:tcW w:w="1129" w:type="dxa"/>
            <w:vMerge w:val="restart"/>
            <w:shd w:val="clear" w:color="auto" w:fill="B4C6E7" w:themeFill="accent1" w:themeFillTint="66"/>
          </w:tcPr>
          <w:p w14:paraId="1E6BF71B"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1.</w:t>
            </w:r>
          </w:p>
        </w:tc>
        <w:tc>
          <w:tcPr>
            <w:tcW w:w="4940" w:type="dxa"/>
            <w:shd w:val="clear" w:color="auto" w:fill="B4C6E7" w:themeFill="accent1" w:themeFillTint="66"/>
          </w:tcPr>
          <w:p w14:paraId="2EF38F91"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Naziv pokazatelja</w:t>
            </w:r>
          </w:p>
        </w:tc>
        <w:tc>
          <w:tcPr>
            <w:tcW w:w="8385" w:type="dxa"/>
          </w:tcPr>
          <w:p w14:paraId="50D76F76"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R9- Modernizacija poljoprivrednih gospodarstava</w:t>
            </w:r>
          </w:p>
        </w:tc>
      </w:tr>
      <w:tr w:rsidR="00325D60" w:rsidRPr="00222380" w14:paraId="53E7753D" w14:textId="77777777" w:rsidTr="001925BF">
        <w:tc>
          <w:tcPr>
            <w:tcW w:w="1129" w:type="dxa"/>
            <w:vMerge/>
            <w:shd w:val="clear" w:color="auto" w:fill="B4C6E7" w:themeFill="accent1" w:themeFillTint="66"/>
          </w:tcPr>
          <w:p w14:paraId="574BA09C" w14:textId="77777777" w:rsidR="00325D60" w:rsidRPr="00222380" w:rsidRDefault="00325D60" w:rsidP="00222380">
            <w:pPr>
              <w:jc w:val="both"/>
              <w:rPr>
                <w:rFonts w:ascii="Calibri Light" w:hAnsi="Calibri Light" w:cs="Calibri Light"/>
              </w:rPr>
            </w:pPr>
          </w:p>
        </w:tc>
        <w:tc>
          <w:tcPr>
            <w:tcW w:w="4940" w:type="dxa"/>
            <w:shd w:val="clear" w:color="auto" w:fill="B4C6E7" w:themeFill="accent1" w:themeFillTint="66"/>
          </w:tcPr>
          <w:p w14:paraId="0B5D7018"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Mjerna jedinica</w:t>
            </w:r>
          </w:p>
        </w:tc>
        <w:tc>
          <w:tcPr>
            <w:tcW w:w="8385" w:type="dxa"/>
          </w:tcPr>
          <w:p w14:paraId="1AA20005"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Udio poljoprivrednih gospodarstava koja primaju potporu za ulaganja u restrukturiranje i modernizaciju, uključujući poboljšanje učinkovitosti resursa</w:t>
            </w:r>
          </w:p>
        </w:tc>
      </w:tr>
      <w:tr w:rsidR="00325D60" w:rsidRPr="00222380" w14:paraId="02E55B66" w14:textId="77777777" w:rsidTr="001925BF">
        <w:tc>
          <w:tcPr>
            <w:tcW w:w="1129" w:type="dxa"/>
            <w:vMerge/>
            <w:shd w:val="clear" w:color="auto" w:fill="B4C6E7" w:themeFill="accent1" w:themeFillTint="66"/>
          </w:tcPr>
          <w:p w14:paraId="7189928E" w14:textId="77777777" w:rsidR="00325D60" w:rsidRPr="00222380" w:rsidRDefault="00325D60" w:rsidP="00222380">
            <w:pPr>
              <w:jc w:val="both"/>
              <w:rPr>
                <w:rFonts w:ascii="Calibri Light" w:hAnsi="Calibri Light" w:cs="Calibri Light"/>
              </w:rPr>
            </w:pPr>
          </w:p>
        </w:tc>
        <w:tc>
          <w:tcPr>
            <w:tcW w:w="4940" w:type="dxa"/>
            <w:shd w:val="clear" w:color="auto" w:fill="B4C6E7" w:themeFill="accent1" w:themeFillTint="66"/>
          </w:tcPr>
          <w:p w14:paraId="45C832EB"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Ciljna vrijednost</w:t>
            </w:r>
          </w:p>
        </w:tc>
        <w:tc>
          <w:tcPr>
            <w:tcW w:w="8385" w:type="dxa"/>
          </w:tcPr>
          <w:p w14:paraId="2C56396A"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0,67%</w:t>
            </w:r>
          </w:p>
        </w:tc>
      </w:tr>
      <w:tr w:rsidR="00325D60" w:rsidRPr="00222380" w14:paraId="6B3CA089" w14:textId="77777777" w:rsidTr="001925BF">
        <w:tc>
          <w:tcPr>
            <w:tcW w:w="1129" w:type="dxa"/>
            <w:vMerge w:val="restart"/>
            <w:shd w:val="clear" w:color="auto" w:fill="B4C6E7" w:themeFill="accent1" w:themeFillTint="66"/>
          </w:tcPr>
          <w:p w14:paraId="33EFFAE6"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2.</w:t>
            </w:r>
          </w:p>
        </w:tc>
        <w:tc>
          <w:tcPr>
            <w:tcW w:w="4940" w:type="dxa"/>
            <w:shd w:val="clear" w:color="auto" w:fill="B4C6E7" w:themeFill="accent1" w:themeFillTint="66"/>
          </w:tcPr>
          <w:p w14:paraId="18790ECB"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 xml:space="preserve">Naziv pokazatelja </w:t>
            </w:r>
          </w:p>
        </w:tc>
        <w:tc>
          <w:tcPr>
            <w:tcW w:w="8385" w:type="dxa"/>
          </w:tcPr>
          <w:p w14:paraId="773945EE"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Projekti koji su ostvarili potporu kroz intervenciju</w:t>
            </w:r>
          </w:p>
        </w:tc>
      </w:tr>
      <w:tr w:rsidR="00325D60" w:rsidRPr="00222380" w14:paraId="68CD1900" w14:textId="77777777" w:rsidTr="001925BF">
        <w:tc>
          <w:tcPr>
            <w:tcW w:w="1129" w:type="dxa"/>
            <w:vMerge/>
            <w:shd w:val="clear" w:color="auto" w:fill="B4C6E7" w:themeFill="accent1" w:themeFillTint="66"/>
          </w:tcPr>
          <w:p w14:paraId="0FE7A953" w14:textId="77777777" w:rsidR="00325D60" w:rsidRPr="00222380" w:rsidRDefault="00325D60" w:rsidP="00222380">
            <w:pPr>
              <w:jc w:val="both"/>
              <w:rPr>
                <w:rFonts w:ascii="Calibri Light" w:hAnsi="Calibri Light" w:cs="Calibri Light"/>
                <w:strike/>
              </w:rPr>
            </w:pPr>
          </w:p>
        </w:tc>
        <w:tc>
          <w:tcPr>
            <w:tcW w:w="4940" w:type="dxa"/>
            <w:shd w:val="clear" w:color="auto" w:fill="B4C6E7" w:themeFill="accent1" w:themeFillTint="66"/>
          </w:tcPr>
          <w:p w14:paraId="45578AE0"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Mjerna jedinica</w:t>
            </w:r>
          </w:p>
        </w:tc>
        <w:tc>
          <w:tcPr>
            <w:tcW w:w="8385" w:type="dxa"/>
          </w:tcPr>
          <w:p w14:paraId="4A779648"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Broj projekata</w:t>
            </w:r>
          </w:p>
        </w:tc>
      </w:tr>
      <w:tr w:rsidR="00325D60" w:rsidRPr="00222380" w14:paraId="4475B49A" w14:textId="77777777" w:rsidTr="001925BF">
        <w:tc>
          <w:tcPr>
            <w:tcW w:w="1129" w:type="dxa"/>
            <w:vMerge/>
            <w:shd w:val="clear" w:color="auto" w:fill="B4C6E7" w:themeFill="accent1" w:themeFillTint="66"/>
          </w:tcPr>
          <w:p w14:paraId="1F4514D4" w14:textId="77777777" w:rsidR="00325D60" w:rsidRPr="00222380" w:rsidRDefault="00325D60" w:rsidP="00222380">
            <w:pPr>
              <w:jc w:val="both"/>
              <w:rPr>
                <w:rFonts w:ascii="Calibri Light" w:hAnsi="Calibri Light" w:cs="Calibri Light"/>
                <w:strike/>
              </w:rPr>
            </w:pPr>
          </w:p>
        </w:tc>
        <w:tc>
          <w:tcPr>
            <w:tcW w:w="4940" w:type="dxa"/>
            <w:shd w:val="clear" w:color="auto" w:fill="B4C6E7" w:themeFill="accent1" w:themeFillTint="66"/>
          </w:tcPr>
          <w:p w14:paraId="383CDE36" w14:textId="77777777" w:rsidR="00325D60" w:rsidRPr="00222380" w:rsidRDefault="00325D60" w:rsidP="00222380">
            <w:pPr>
              <w:jc w:val="both"/>
              <w:rPr>
                <w:rFonts w:ascii="Calibri Light" w:hAnsi="Calibri Light" w:cs="Calibri Light"/>
              </w:rPr>
            </w:pPr>
            <w:r w:rsidRPr="00222380">
              <w:rPr>
                <w:rFonts w:ascii="Calibri Light" w:hAnsi="Calibri Light" w:cs="Calibri Light"/>
              </w:rPr>
              <w:t>Ciljna vrijednost</w:t>
            </w:r>
          </w:p>
        </w:tc>
        <w:tc>
          <w:tcPr>
            <w:tcW w:w="8385" w:type="dxa"/>
          </w:tcPr>
          <w:p w14:paraId="12258540" w14:textId="77777777" w:rsidR="00325D60" w:rsidRPr="00222380" w:rsidRDefault="00325D60" w:rsidP="00222380">
            <w:pPr>
              <w:jc w:val="both"/>
              <w:rPr>
                <w:rFonts w:ascii="Calibri Light" w:hAnsi="Calibri Light" w:cs="Calibri Light"/>
                <w:strike/>
              </w:rPr>
            </w:pPr>
            <w:r w:rsidRPr="00222380">
              <w:rPr>
                <w:rFonts w:ascii="Calibri Light" w:hAnsi="Calibri Light" w:cs="Calibri Light"/>
              </w:rPr>
              <w:t>26 projekata</w:t>
            </w:r>
          </w:p>
        </w:tc>
      </w:tr>
    </w:tbl>
    <w:p w14:paraId="29020D16" w14:textId="77777777" w:rsidR="00E266E0" w:rsidRPr="00222380" w:rsidRDefault="00E266E0" w:rsidP="00222380">
      <w:pPr>
        <w:jc w:val="both"/>
        <w:rPr>
          <w:rFonts w:ascii="Calibri Light" w:hAnsi="Calibri Light" w:cs="Calibri Light"/>
          <w:sz w:val="20"/>
          <w:szCs w:val="20"/>
        </w:rPr>
      </w:pPr>
    </w:p>
    <w:tbl>
      <w:tblPr>
        <w:tblStyle w:val="Reetkatablice"/>
        <w:tblW w:w="14459" w:type="dxa"/>
        <w:tblInd w:w="-5" w:type="dxa"/>
        <w:tblLook w:val="04A0" w:firstRow="1" w:lastRow="0" w:firstColumn="1" w:lastColumn="0" w:noHBand="0" w:noVBand="1"/>
      </w:tblPr>
      <w:tblGrid>
        <w:gridCol w:w="4536"/>
        <w:gridCol w:w="9923"/>
      </w:tblGrid>
      <w:tr w:rsidR="00E266E0" w:rsidRPr="00222380" w14:paraId="1BACBAD8" w14:textId="77777777" w:rsidTr="00325D60">
        <w:tc>
          <w:tcPr>
            <w:tcW w:w="4536" w:type="dxa"/>
            <w:shd w:val="clear" w:color="auto" w:fill="B4C6E7" w:themeFill="accent1" w:themeFillTint="66"/>
          </w:tcPr>
          <w:p w14:paraId="3B7075D5" w14:textId="77777777" w:rsidR="00E266E0" w:rsidRPr="00222380" w:rsidRDefault="00E266E0" w:rsidP="00222380">
            <w:pPr>
              <w:jc w:val="both"/>
              <w:rPr>
                <w:rFonts w:ascii="Calibri Light" w:hAnsi="Calibri Light" w:cs="Calibri Light"/>
              </w:rPr>
            </w:pPr>
            <w:r w:rsidRPr="00222380">
              <w:rPr>
                <w:rFonts w:ascii="Calibri Light" w:hAnsi="Calibri Light" w:cs="Calibri Light"/>
              </w:rPr>
              <w:t>Naziv i kod intervencije</w:t>
            </w:r>
          </w:p>
        </w:tc>
        <w:tc>
          <w:tcPr>
            <w:tcW w:w="9923" w:type="dxa"/>
          </w:tcPr>
          <w:p w14:paraId="64654248" w14:textId="204D115D" w:rsidR="00E266E0" w:rsidRPr="00222380" w:rsidRDefault="00AC5790" w:rsidP="00222380">
            <w:pPr>
              <w:pStyle w:val="Odlomakpopisa"/>
              <w:numPr>
                <w:ilvl w:val="0"/>
                <w:numId w:val="45"/>
              </w:numPr>
              <w:jc w:val="both"/>
              <w:rPr>
                <w:rFonts w:ascii="Calibri Light" w:hAnsi="Calibri Light" w:cs="Calibri Light"/>
                <w:b/>
                <w:bCs/>
              </w:rPr>
            </w:pPr>
            <w:r w:rsidRPr="00222380">
              <w:rPr>
                <w:rFonts w:ascii="Calibri Light" w:hAnsi="Calibri Light" w:cs="Calibri Light"/>
                <w:b/>
                <w:bCs/>
              </w:rPr>
              <w:t xml:space="preserve">Intervencija za ulaganje u preradu </w:t>
            </w:r>
            <w:r w:rsidR="00B55C54" w:rsidRPr="00222380">
              <w:rPr>
                <w:rFonts w:ascii="Calibri Light" w:hAnsi="Calibri Light" w:cs="Calibri Light"/>
                <w:b/>
                <w:bCs/>
              </w:rPr>
              <w:t xml:space="preserve"> poljoprivrednih proizvoda</w:t>
            </w:r>
          </w:p>
        </w:tc>
      </w:tr>
      <w:tr w:rsidR="00E266E0" w:rsidRPr="00222380" w14:paraId="5EED27A5" w14:textId="77777777" w:rsidTr="00325D60">
        <w:tc>
          <w:tcPr>
            <w:tcW w:w="4536" w:type="dxa"/>
            <w:shd w:val="clear" w:color="auto" w:fill="B4C6E7" w:themeFill="accent1" w:themeFillTint="66"/>
          </w:tcPr>
          <w:p w14:paraId="4C88BF85" w14:textId="77777777" w:rsidR="00E266E0" w:rsidRPr="00222380" w:rsidRDefault="00E266E0" w:rsidP="00222380">
            <w:pPr>
              <w:jc w:val="both"/>
              <w:rPr>
                <w:rFonts w:ascii="Calibri Light" w:hAnsi="Calibri Light" w:cs="Calibri Light"/>
              </w:rPr>
            </w:pPr>
            <w:r w:rsidRPr="00222380">
              <w:rPr>
                <w:rFonts w:ascii="Calibri Light" w:hAnsi="Calibri Light" w:cs="Calibri Light"/>
              </w:rPr>
              <w:t>Područje obuhvata</w:t>
            </w:r>
          </w:p>
        </w:tc>
        <w:tc>
          <w:tcPr>
            <w:tcW w:w="9923" w:type="dxa"/>
          </w:tcPr>
          <w:p w14:paraId="35281CFF" w14:textId="6B851C10" w:rsidR="00E266E0" w:rsidRPr="00222380" w:rsidRDefault="00DD2519" w:rsidP="00222380">
            <w:pPr>
              <w:jc w:val="both"/>
              <w:rPr>
                <w:rFonts w:ascii="Calibri Light" w:hAnsi="Calibri Light" w:cs="Calibri Light"/>
              </w:rPr>
            </w:pPr>
            <w:r w:rsidRPr="00222380">
              <w:rPr>
                <w:rFonts w:ascii="Calibri Light" w:hAnsi="Calibri Light" w:cs="Calibri Light"/>
              </w:rPr>
              <w:t>Cjelokupno</w:t>
            </w:r>
            <w:r w:rsidR="00AC5790" w:rsidRPr="00222380">
              <w:rPr>
                <w:rFonts w:ascii="Calibri Light" w:hAnsi="Calibri Light" w:cs="Calibri Light"/>
              </w:rPr>
              <w:t xml:space="preserve"> područje LAG-a SAVA</w:t>
            </w:r>
          </w:p>
        </w:tc>
      </w:tr>
      <w:tr w:rsidR="00E266E0" w:rsidRPr="00222380" w14:paraId="44D54372" w14:textId="77777777" w:rsidTr="00325D60">
        <w:tc>
          <w:tcPr>
            <w:tcW w:w="4536" w:type="dxa"/>
            <w:shd w:val="clear" w:color="auto" w:fill="B4C6E7" w:themeFill="accent1" w:themeFillTint="66"/>
          </w:tcPr>
          <w:p w14:paraId="4B16C9F2" w14:textId="75C88BC2" w:rsidR="00E266E0" w:rsidRPr="00222380" w:rsidRDefault="00E266E0" w:rsidP="00222380">
            <w:pPr>
              <w:jc w:val="both"/>
              <w:rPr>
                <w:rFonts w:ascii="Calibri Light" w:hAnsi="Calibri Light" w:cs="Calibri Light"/>
              </w:rPr>
            </w:pPr>
            <w:r w:rsidRPr="00222380">
              <w:rPr>
                <w:rFonts w:ascii="Calibri Light" w:hAnsi="Calibri Light" w:cs="Calibri Light"/>
              </w:rPr>
              <w:t xml:space="preserve">Kratki opis intervencije (uključujući doprinos intervencije općem  i specifičnom  cilju </w:t>
            </w:r>
            <w:proofErr w:type="spellStart"/>
            <w:r w:rsidRPr="00222380">
              <w:rPr>
                <w:rFonts w:ascii="Calibri Light" w:hAnsi="Calibri Light" w:cs="Calibri Light"/>
              </w:rPr>
              <w:t>LRS</w:t>
            </w:r>
            <w:proofErr w:type="spellEnd"/>
            <w:r w:rsidRPr="00222380">
              <w:rPr>
                <w:rFonts w:ascii="Calibri Light" w:hAnsi="Calibri Light" w:cs="Calibri Light"/>
              </w:rPr>
              <w:t xml:space="preserve">, doprinos intervencije specifičnom cilju </w:t>
            </w:r>
            <w:proofErr w:type="spellStart"/>
            <w:r w:rsidRPr="00222380">
              <w:rPr>
                <w:rFonts w:ascii="Calibri Light" w:hAnsi="Calibri Light" w:cs="Calibri Light"/>
              </w:rPr>
              <w:t>ZPP</w:t>
            </w:r>
            <w:proofErr w:type="spellEnd"/>
            <w:r w:rsidRPr="00222380">
              <w:rPr>
                <w:rFonts w:ascii="Calibri Light" w:hAnsi="Calibri Light" w:cs="Calibri Light"/>
              </w:rPr>
              <w:t xml:space="preserve">, </w:t>
            </w:r>
            <w:r w:rsidR="00E32CF7" w:rsidRPr="00222380">
              <w:rPr>
                <w:rFonts w:ascii="Calibri Light" w:hAnsi="Calibri Light" w:cs="Calibri Light"/>
              </w:rPr>
              <w:t xml:space="preserve">doprinos pokazateljima rezultata </w:t>
            </w:r>
            <w:proofErr w:type="spellStart"/>
            <w:r w:rsidR="00E32CF7" w:rsidRPr="00222380">
              <w:rPr>
                <w:rFonts w:ascii="Calibri Light" w:hAnsi="Calibri Light" w:cs="Calibri Light"/>
              </w:rPr>
              <w:t>ZPP</w:t>
            </w:r>
            <w:proofErr w:type="spellEnd"/>
            <w:r w:rsidR="00E32CF7" w:rsidRPr="00222380">
              <w:rPr>
                <w:rFonts w:ascii="Calibri Light" w:hAnsi="Calibri Light" w:cs="Calibri Light"/>
              </w:rPr>
              <w:t xml:space="preserve">-a, </w:t>
            </w:r>
            <w:r w:rsidRPr="00222380">
              <w:rPr>
                <w:rFonts w:ascii="Calibri Light" w:hAnsi="Calibri Light" w:cs="Calibri Light"/>
              </w:rPr>
              <w:t>opis dodatne vrijednosti intervencije u provedbi LEADER pristupa</w:t>
            </w:r>
            <w:r w:rsidR="003E50BC" w:rsidRPr="00222380">
              <w:rPr>
                <w:rFonts w:ascii="Calibri Light" w:hAnsi="Calibri Light" w:cs="Calibri Light"/>
              </w:rPr>
              <w:t xml:space="preserve"> uz naglasak na posebitosti </w:t>
            </w:r>
            <w:r w:rsidR="003E50BC" w:rsidRPr="00222380">
              <w:rPr>
                <w:rFonts w:ascii="Calibri Light" w:hAnsi="Calibri Light" w:cs="Calibri Light"/>
              </w:rPr>
              <w:lastRenderedPageBreak/>
              <w:t xml:space="preserve">intervencije koje ju razlikuju u odnosu na SP </w:t>
            </w:r>
            <w:proofErr w:type="spellStart"/>
            <w:r w:rsidR="003E50BC" w:rsidRPr="00222380">
              <w:rPr>
                <w:rFonts w:ascii="Calibri Light" w:hAnsi="Calibri Light" w:cs="Calibri Light"/>
              </w:rPr>
              <w:t>ZPP</w:t>
            </w:r>
            <w:proofErr w:type="spellEnd"/>
            <w:r w:rsidR="003E50BC" w:rsidRPr="00222380">
              <w:rPr>
                <w:rFonts w:ascii="Calibri Light" w:hAnsi="Calibri Light" w:cs="Calibri Light"/>
              </w:rPr>
              <w:t xml:space="preserve"> intervencije</w:t>
            </w:r>
            <w:r w:rsidRPr="00222380">
              <w:rPr>
                <w:rFonts w:ascii="Calibri Light" w:hAnsi="Calibri Light" w:cs="Calibri Light"/>
              </w:rPr>
              <w:t xml:space="preserve"> te ako je  je primjenjivo opis inovativnih elemenata </w:t>
            </w:r>
            <w:proofErr w:type="spellStart"/>
            <w:r w:rsidRPr="00222380">
              <w:rPr>
                <w:rFonts w:ascii="Calibri Light" w:hAnsi="Calibri Light" w:cs="Calibri Light"/>
              </w:rPr>
              <w:t>LRS</w:t>
            </w:r>
            <w:proofErr w:type="spellEnd"/>
            <w:r w:rsidRPr="00222380">
              <w:rPr>
                <w:rFonts w:ascii="Calibri Light" w:hAnsi="Calibri Light" w:cs="Calibri Light"/>
              </w:rPr>
              <w:t>)</w:t>
            </w:r>
          </w:p>
        </w:tc>
        <w:tc>
          <w:tcPr>
            <w:tcW w:w="9923" w:type="dxa"/>
          </w:tcPr>
          <w:p w14:paraId="14BC7741"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lastRenderedPageBreak/>
              <w:t xml:space="preserve">Intervencija za ulaganje u preradu poljoprivrednih proizvoda omogućava ulaganja u poljoprivredna gospodarstva čiji se izlazni proizvod nalazi na Dodatku 1 Ugovora u EU.  Intervencija je namijenjena za razvoj poljoprivrednika minimalne ekonomske veličine 3.000 EUR-a koji najkasnije kod podnošenja konačnog Zahtjeva za isplatu moraju biti registrirani za preradu poljoprivrednih proizvoda iz Priloga I. Ugovora, odnosno imati rješenje/odgovarajući akt izdan od strane nadležnog tijela kojim se dokazuje da korisnik ima odgovarajuća rješenja za bavljenje preradom poljoprivrednih proizvoda koji su predmet prijave na LAG Natječaj. </w:t>
            </w:r>
          </w:p>
          <w:p w14:paraId="1D37B070"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lastRenderedPageBreak/>
              <w:t>Provedbom ove intervencije doprinosi se:</w:t>
            </w:r>
          </w:p>
          <w:p w14:paraId="7C787886"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t xml:space="preserve">- općem cilju </w:t>
            </w:r>
            <w:proofErr w:type="spellStart"/>
            <w:r w:rsidRPr="00222380">
              <w:rPr>
                <w:rFonts w:ascii="Calibri Light" w:hAnsi="Calibri Light" w:cs="Calibri Light"/>
              </w:rPr>
              <w:t>LRS</w:t>
            </w:r>
            <w:proofErr w:type="spellEnd"/>
            <w:r w:rsidRPr="00222380">
              <w:rPr>
                <w:rFonts w:ascii="Calibri Light" w:hAnsi="Calibri Light" w:cs="Calibri Light"/>
              </w:rPr>
              <w:t>: ''Jačanje konkurentnosti i modernizacija subjekata na ruralnom području LAG-a SAVA''</w:t>
            </w:r>
          </w:p>
          <w:p w14:paraId="34B4A398"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t xml:space="preserve">Obrazloženje:  Ova intervencija odnosi se na jačanje konkurentnosti i modernizaciju subjekata u poljoprivredi što je SC2. Logika determinacije intervencija i povezivanje </w:t>
            </w:r>
            <w:proofErr w:type="spellStart"/>
            <w:r w:rsidRPr="00222380">
              <w:rPr>
                <w:rFonts w:ascii="Calibri Light" w:hAnsi="Calibri Light" w:cs="Calibri Light"/>
              </w:rPr>
              <w:t>SWOT</w:t>
            </w:r>
            <w:proofErr w:type="spellEnd"/>
            <w:r w:rsidRPr="00222380">
              <w:rPr>
                <w:rFonts w:ascii="Calibri Light" w:hAnsi="Calibri Light" w:cs="Calibri Light"/>
              </w:rPr>
              <w:t xml:space="preserve"> analize i ciljeva navedena je u Prilogu 9.</w:t>
            </w:r>
          </w:p>
          <w:p w14:paraId="10F4BBE3"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t xml:space="preserve">-ostvarenju SC2 ove </w:t>
            </w:r>
            <w:proofErr w:type="spellStart"/>
            <w:r w:rsidRPr="00222380">
              <w:rPr>
                <w:rFonts w:ascii="Calibri Light" w:hAnsi="Calibri Light" w:cs="Calibri Light"/>
              </w:rPr>
              <w:t>LRS</w:t>
            </w:r>
            <w:proofErr w:type="spellEnd"/>
            <w:r w:rsidRPr="00222380">
              <w:rPr>
                <w:rFonts w:ascii="Calibri Light" w:hAnsi="Calibri Light" w:cs="Calibri Light"/>
              </w:rPr>
              <w:t>: Jačanje konkurentnosti i modernizacija subjekata u poljoprivredi ,</w:t>
            </w:r>
          </w:p>
          <w:p w14:paraId="17D8B9C0"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t>Obrazloženje: Ulaganjem u preradu poljoprivrednih proizvoda poljoprivredna gospodarstva potaju konkurentnija na tržištu te mogu ponuditi širi asortiman svojih proizvoda. Isto tako omogućava se veća iskoristivost poljoprivrednih proizvoda. Provedbom intervencije omogućit će se ulaganje u razne segmente koje uključuje prerada proizvoda čime će se ona modernizirati.</w:t>
            </w:r>
          </w:p>
          <w:p w14:paraId="705ABCC2"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t xml:space="preserve">-Specifičnom cilju </w:t>
            </w:r>
            <w:proofErr w:type="spellStart"/>
            <w:r w:rsidRPr="00222380">
              <w:rPr>
                <w:rFonts w:ascii="Calibri Light" w:hAnsi="Calibri Light" w:cs="Calibri Light"/>
              </w:rPr>
              <w:t>ZPP</w:t>
            </w:r>
            <w:proofErr w:type="spellEnd"/>
            <w:r w:rsidRPr="00222380">
              <w:rPr>
                <w:rFonts w:ascii="Calibri Light" w:hAnsi="Calibri Light" w:cs="Calibri Light"/>
              </w:rPr>
              <w:t>-a: SO2: Jačanje usmjerenosti na tržište i povećanje konkurentnosti poljoprivrednih gospodarstava.</w:t>
            </w:r>
          </w:p>
          <w:p w14:paraId="64085FA7"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t>Obrazloženje: Kako bi se poljoprivrednici mogli bolje usmjeriti na tržište i povećati svoju konkurentnost moraju biti u mogućnosti odgovoriti na zahtjeve tržišta što će im biti lakše ako raspolažu s tehnološki naprednijim, strojevima, mehanizacijom i opremom čime se ujedno i smanjuju troškovi proizvodnje i samim time postiže se povećanje konkurentnosti.</w:t>
            </w:r>
          </w:p>
          <w:p w14:paraId="304A6934" w14:textId="77777777" w:rsidR="003340A6" w:rsidRPr="00222380" w:rsidRDefault="003340A6" w:rsidP="00222380">
            <w:pPr>
              <w:jc w:val="both"/>
              <w:rPr>
                <w:rFonts w:ascii="Calibri Light" w:hAnsi="Calibri Light" w:cs="Calibri Light"/>
              </w:rPr>
            </w:pPr>
          </w:p>
          <w:p w14:paraId="31B2BA12"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t xml:space="preserve">Provedbom ove intervencije doprinosi se pokazateljima </w:t>
            </w:r>
            <w:proofErr w:type="spellStart"/>
            <w:r w:rsidRPr="00222380">
              <w:rPr>
                <w:rFonts w:ascii="Calibri Light" w:hAnsi="Calibri Light" w:cs="Calibri Light"/>
              </w:rPr>
              <w:t>ZPP</w:t>
            </w:r>
            <w:proofErr w:type="spellEnd"/>
            <w:r w:rsidRPr="00222380">
              <w:rPr>
                <w:rFonts w:ascii="Calibri Light" w:hAnsi="Calibri Light" w:cs="Calibri Light"/>
              </w:rPr>
              <w:t>-a i to:</w:t>
            </w:r>
          </w:p>
          <w:p w14:paraId="309917A3"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t xml:space="preserve">- R39-Razvoj ruralnog gospodarstva (Broj ruralnih poduzeća, uključujući poduzeća za </w:t>
            </w:r>
            <w:proofErr w:type="spellStart"/>
            <w:r w:rsidRPr="00222380">
              <w:rPr>
                <w:rFonts w:ascii="Calibri Light" w:hAnsi="Calibri Light" w:cs="Calibri Light"/>
              </w:rPr>
              <w:t>biogospodarstvo</w:t>
            </w:r>
            <w:proofErr w:type="spellEnd"/>
            <w:r w:rsidRPr="00222380">
              <w:rPr>
                <w:rFonts w:ascii="Calibri Light" w:hAnsi="Calibri Light" w:cs="Calibri Light"/>
              </w:rPr>
              <w:t xml:space="preserve"> razvijenih uz potporu u okviru </w:t>
            </w:r>
            <w:proofErr w:type="spellStart"/>
            <w:r w:rsidRPr="00222380">
              <w:rPr>
                <w:rFonts w:ascii="Calibri Light" w:hAnsi="Calibri Light" w:cs="Calibri Light"/>
              </w:rPr>
              <w:t>ZPP</w:t>
            </w:r>
            <w:proofErr w:type="spellEnd"/>
            <w:r w:rsidRPr="00222380">
              <w:rPr>
                <w:rFonts w:ascii="Calibri Light" w:hAnsi="Calibri Light" w:cs="Calibri Light"/>
              </w:rPr>
              <w:t>-a)</w:t>
            </w:r>
          </w:p>
          <w:p w14:paraId="5418C9E0" w14:textId="5FF15542" w:rsidR="003340A6" w:rsidRPr="00222380" w:rsidRDefault="003340A6" w:rsidP="00222380">
            <w:pPr>
              <w:jc w:val="both"/>
              <w:rPr>
                <w:rFonts w:ascii="Calibri Light" w:hAnsi="Calibri Light" w:cs="Calibri Light"/>
              </w:rPr>
            </w:pPr>
            <w:r w:rsidRPr="00222380">
              <w:rPr>
                <w:rFonts w:ascii="Calibri Light" w:hAnsi="Calibri Light" w:cs="Calibri Light"/>
              </w:rPr>
              <w:t>- R37-Rast i radna mjesta u ruralnim područjima</w:t>
            </w:r>
          </w:p>
          <w:p w14:paraId="56056952" w14:textId="77777777" w:rsidR="003340A6" w:rsidRPr="00222380" w:rsidRDefault="003340A6" w:rsidP="00222380">
            <w:pPr>
              <w:jc w:val="both"/>
              <w:rPr>
                <w:rFonts w:ascii="Calibri Light" w:hAnsi="Calibri Light" w:cs="Calibri Light"/>
              </w:rPr>
            </w:pPr>
          </w:p>
          <w:p w14:paraId="28A64B8D"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t>Obrazloženje: očekuje se da će 4 poljoprivredna subjekata biti korisnici ove mjere.</w:t>
            </w:r>
          </w:p>
          <w:p w14:paraId="0EAD351F" w14:textId="77777777" w:rsidR="003340A6" w:rsidRPr="00222380" w:rsidRDefault="003340A6" w:rsidP="00222380">
            <w:pPr>
              <w:jc w:val="both"/>
              <w:rPr>
                <w:rFonts w:ascii="Calibri Light" w:hAnsi="Calibri Light" w:cs="Calibri Light"/>
              </w:rPr>
            </w:pPr>
          </w:p>
          <w:p w14:paraId="25DB9206"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t>Provedbom ove intervencije  očekuje se doprinos rastu i radnih mjesta u ruralnim područjima i to za 1 novostvoreno radno mjesto.</w:t>
            </w:r>
          </w:p>
          <w:p w14:paraId="737DA6A6" w14:textId="77777777" w:rsidR="003340A6" w:rsidRPr="00222380" w:rsidRDefault="003340A6" w:rsidP="00222380">
            <w:pPr>
              <w:jc w:val="both"/>
              <w:rPr>
                <w:rFonts w:ascii="Calibri Light" w:hAnsi="Calibri Light" w:cs="Calibri Light"/>
              </w:rPr>
            </w:pPr>
            <w:r w:rsidRPr="00222380">
              <w:rPr>
                <w:rFonts w:ascii="Calibri Light" w:hAnsi="Calibri Light" w:cs="Calibri Light"/>
              </w:rPr>
              <w:t>Provedbom intervencije doprinosi se Pametnoj tranziciji ruralnog gospodarstva s obzirom na to da će se kroz intervenciju, točnije bodovanje poticati digitalizacija i zelena tranzicija koje spadaju u domenu ''Pametnih sela''.</w:t>
            </w:r>
          </w:p>
          <w:p w14:paraId="4A6CA3D0" w14:textId="366F3088" w:rsidR="007863D3" w:rsidRPr="00222380" w:rsidRDefault="003340A6" w:rsidP="00222380">
            <w:pPr>
              <w:jc w:val="both"/>
              <w:rPr>
                <w:rFonts w:ascii="Calibri Light" w:hAnsi="Calibri Light" w:cs="Calibri Light"/>
              </w:rPr>
            </w:pPr>
            <w:r w:rsidRPr="00222380">
              <w:rPr>
                <w:rFonts w:ascii="Calibri Light" w:hAnsi="Calibri Light" w:cs="Calibri Light"/>
              </w:rPr>
              <w:t xml:space="preserve">Dodatne vrijednost intervencije u provedbi LEADER pristupa vidljiva je kod kreiranja cjelokupne </w:t>
            </w:r>
            <w:proofErr w:type="spellStart"/>
            <w:r w:rsidRPr="00222380">
              <w:rPr>
                <w:rFonts w:ascii="Calibri Light" w:hAnsi="Calibri Light" w:cs="Calibri Light"/>
              </w:rPr>
              <w:t>LRS</w:t>
            </w:r>
            <w:proofErr w:type="spellEnd"/>
            <w:r w:rsidRPr="00222380">
              <w:rPr>
                <w:rFonts w:ascii="Calibri Light" w:hAnsi="Calibri Light" w:cs="Calibri Light"/>
              </w:rPr>
              <w:t xml:space="preserve">, pa tako i ove intervencije s obzirom na to da se intervencije, kao i iznosi koji su potrebni za provedbu projekata i područja koja je potrebno dodatno poticati, iščitavaju iz anketa prikupljenih putem </w:t>
            </w:r>
            <w:proofErr w:type="spellStart"/>
            <w:r w:rsidRPr="00222380">
              <w:rPr>
                <w:rFonts w:ascii="Calibri Light" w:hAnsi="Calibri Light" w:cs="Calibri Light"/>
              </w:rPr>
              <w:t>google</w:t>
            </w:r>
            <w:proofErr w:type="spellEnd"/>
            <w:r w:rsidRPr="00222380">
              <w:rPr>
                <w:rFonts w:ascii="Calibri Light" w:hAnsi="Calibri Light" w:cs="Calibri Light"/>
              </w:rPr>
              <w:t xml:space="preserve"> obrazaca i putem participativnih radionica koje su održane u 22 navrata na cjelokupnom području LAG-a kako bi se doprlo do što više stanovnika LAG-a te kako bi se osmislile intervencije koje stanovnici smatraju najpotrebnijima za financiranje putem LAG-a SAVA. Intervencija će sukladno iskazanim potrebama biti putem kriterija odabir </w:t>
            </w:r>
            <w:r w:rsidRPr="00222380">
              <w:rPr>
                <w:rFonts w:ascii="Calibri Light" w:hAnsi="Calibri Light" w:cs="Calibri Light"/>
              </w:rPr>
              <w:lastRenderedPageBreak/>
              <w:t xml:space="preserve">usmjerena na mlade, obrazovane, profesionalne i ekološke poljoprivrednike. Isto tako s obzirom na to da su se na participativnim sastancima javile ideje partnerstva dodatno će se bodovati partnerski projekti. </w:t>
            </w:r>
          </w:p>
        </w:tc>
      </w:tr>
      <w:tr w:rsidR="00E266E0" w:rsidRPr="00222380" w14:paraId="53C2798C" w14:textId="77777777" w:rsidTr="00325D60">
        <w:tc>
          <w:tcPr>
            <w:tcW w:w="4536" w:type="dxa"/>
            <w:shd w:val="clear" w:color="auto" w:fill="B4C6E7" w:themeFill="accent1" w:themeFillTint="66"/>
          </w:tcPr>
          <w:p w14:paraId="448940EF" w14:textId="77777777" w:rsidR="00E266E0" w:rsidRPr="00222380" w:rsidRDefault="00E266E0" w:rsidP="00222380">
            <w:pPr>
              <w:jc w:val="both"/>
              <w:rPr>
                <w:rFonts w:ascii="Calibri Light" w:hAnsi="Calibri Light" w:cs="Calibri Light"/>
              </w:rPr>
            </w:pPr>
            <w:r w:rsidRPr="00222380">
              <w:rPr>
                <w:rFonts w:ascii="Calibri Light" w:hAnsi="Calibri Light" w:cs="Calibri Light"/>
              </w:rPr>
              <w:lastRenderedPageBreak/>
              <w:t>Ciljani korisnici</w:t>
            </w:r>
          </w:p>
        </w:tc>
        <w:tc>
          <w:tcPr>
            <w:tcW w:w="9923" w:type="dxa"/>
          </w:tcPr>
          <w:p w14:paraId="0E0AEA12" w14:textId="70956B7D" w:rsidR="00E266E0" w:rsidRPr="00222380" w:rsidRDefault="001C4A7A" w:rsidP="00222380">
            <w:pPr>
              <w:jc w:val="both"/>
              <w:rPr>
                <w:rFonts w:ascii="Calibri Light" w:hAnsi="Calibri Light" w:cs="Calibri Light"/>
              </w:rPr>
            </w:pPr>
            <w:r w:rsidRPr="00222380">
              <w:rPr>
                <w:rFonts w:ascii="Calibri Light" w:hAnsi="Calibri Light" w:cs="Calibri Light"/>
              </w:rPr>
              <w:t>Fizičke i pravne osobe upisane u Upisnik poljoprivrednika</w:t>
            </w:r>
          </w:p>
        </w:tc>
      </w:tr>
      <w:tr w:rsidR="00E266E0" w:rsidRPr="00222380" w14:paraId="2B69B24F" w14:textId="77777777" w:rsidTr="00325D60">
        <w:tc>
          <w:tcPr>
            <w:tcW w:w="4536" w:type="dxa"/>
            <w:shd w:val="clear" w:color="auto" w:fill="B4C6E7" w:themeFill="accent1" w:themeFillTint="66"/>
          </w:tcPr>
          <w:p w14:paraId="66BDD4DC" w14:textId="77777777" w:rsidR="00E266E0" w:rsidRPr="00222380" w:rsidRDefault="00E266E0" w:rsidP="00222380">
            <w:pPr>
              <w:jc w:val="both"/>
              <w:rPr>
                <w:rFonts w:ascii="Calibri Light" w:hAnsi="Calibri Light" w:cs="Calibri Light"/>
              </w:rPr>
            </w:pPr>
            <w:r w:rsidRPr="00222380">
              <w:rPr>
                <w:rFonts w:ascii="Calibri Light" w:hAnsi="Calibri Light" w:cs="Calibri Light"/>
              </w:rPr>
              <w:t>Uvjeti prihvatljivosti korisnika</w:t>
            </w:r>
          </w:p>
        </w:tc>
        <w:tc>
          <w:tcPr>
            <w:tcW w:w="9923" w:type="dxa"/>
          </w:tcPr>
          <w:p w14:paraId="69BC6D23" w14:textId="77777777" w:rsidR="008F105B" w:rsidRPr="00222380" w:rsidRDefault="00E266E0" w:rsidP="00222380">
            <w:pPr>
              <w:jc w:val="both"/>
              <w:rPr>
                <w:rFonts w:ascii="Calibri Light" w:hAnsi="Calibri Light" w:cs="Calibri Light"/>
              </w:rPr>
            </w:pPr>
            <w:r w:rsidRPr="00222380">
              <w:rPr>
                <w:rFonts w:ascii="Calibri Light" w:hAnsi="Calibri Light" w:cs="Calibri Light"/>
              </w:rPr>
              <w:t xml:space="preserve"> </w:t>
            </w:r>
            <w:r w:rsidR="008F105B" w:rsidRPr="00222380">
              <w:rPr>
                <w:rFonts w:ascii="Calibri Light" w:hAnsi="Calibri Light" w:cs="Calibri Light"/>
              </w:rPr>
              <w:t>Uvjeti prihvatljivosti korisnika između ostalog su</w:t>
            </w:r>
            <w:r w:rsidR="008F105B" w:rsidRPr="00222380">
              <w:rPr>
                <w:rStyle w:val="Referencafusnote"/>
                <w:rFonts w:ascii="Calibri Light" w:hAnsi="Calibri Light" w:cs="Calibri Light"/>
              </w:rPr>
              <w:footnoteReference w:id="9"/>
            </w:r>
            <w:r w:rsidR="008F105B" w:rsidRPr="00222380">
              <w:rPr>
                <w:rFonts w:ascii="Calibri Light" w:hAnsi="Calibri Light" w:cs="Calibri Light"/>
              </w:rPr>
              <w:t>:</w:t>
            </w:r>
          </w:p>
          <w:p w14:paraId="1DCD6070" w14:textId="7CB3C46F" w:rsidR="00570862" w:rsidRPr="00222380" w:rsidRDefault="00570862" w:rsidP="00222380">
            <w:pPr>
              <w:jc w:val="both"/>
              <w:rPr>
                <w:rFonts w:ascii="Calibri Light" w:hAnsi="Calibri Light" w:cs="Calibri Light"/>
              </w:rPr>
            </w:pPr>
            <w:r w:rsidRPr="00222380">
              <w:rPr>
                <w:rFonts w:ascii="Calibri Light" w:hAnsi="Calibri Light" w:cs="Calibri Light"/>
              </w:rPr>
              <w:t>Korisnik mora sjedište unutar područja LAG-a prije dana objave LAG natječaja (sve do proteka roka od 5 (pet) godina od dana konačne isplate sredstava).</w:t>
            </w:r>
          </w:p>
          <w:p w14:paraId="72821604" w14:textId="77777777" w:rsidR="00570862" w:rsidRPr="00222380" w:rsidRDefault="00570862" w:rsidP="00222380">
            <w:pPr>
              <w:jc w:val="both"/>
              <w:rPr>
                <w:rFonts w:ascii="Calibri Light" w:hAnsi="Calibri Light" w:cs="Calibri Light"/>
              </w:rPr>
            </w:pPr>
            <w:r w:rsidRPr="00222380">
              <w:rPr>
                <w:rFonts w:ascii="Calibri Light" w:hAnsi="Calibri Light" w:cs="Calibri Light"/>
              </w:rPr>
              <w:t>Korisnik mora biti upisan u Upisnik poljoprivrednika/OPG-a.</w:t>
            </w:r>
          </w:p>
          <w:p w14:paraId="66658A40" w14:textId="292C59BB" w:rsidR="00570862" w:rsidRPr="00222380" w:rsidRDefault="00570862" w:rsidP="00222380">
            <w:pPr>
              <w:jc w:val="both"/>
              <w:rPr>
                <w:rFonts w:ascii="Calibri Light" w:hAnsi="Calibri Light" w:cs="Calibri Light"/>
              </w:rPr>
            </w:pPr>
            <w:r w:rsidRPr="00222380">
              <w:rPr>
                <w:rFonts w:ascii="Calibri Light" w:hAnsi="Calibri Light" w:cs="Calibri Light"/>
              </w:rPr>
              <w:t>Korisnik mora</w:t>
            </w:r>
            <w:r w:rsidR="003071CB" w:rsidRPr="00222380">
              <w:rPr>
                <w:rFonts w:ascii="Calibri Light" w:hAnsi="Calibri Light" w:cs="Calibri Light"/>
              </w:rPr>
              <w:t xml:space="preserve"> </w:t>
            </w:r>
            <w:r w:rsidRPr="00222380">
              <w:rPr>
                <w:rFonts w:ascii="Calibri Light" w:hAnsi="Calibri Light" w:cs="Calibri Light"/>
              </w:rPr>
              <w:t>dokazati ekonomsku veličinu poljoprivrednog gospodarstva od najmanje 3.000 EUR.</w:t>
            </w:r>
          </w:p>
          <w:p w14:paraId="60759B7B" w14:textId="05BA1162" w:rsidR="00570862" w:rsidRPr="00222380" w:rsidRDefault="00570862" w:rsidP="00222380">
            <w:pPr>
              <w:jc w:val="both"/>
              <w:rPr>
                <w:rFonts w:ascii="Calibri Light" w:hAnsi="Calibri Light" w:cs="Calibri Light"/>
              </w:rPr>
            </w:pPr>
            <w:r w:rsidRPr="00222380">
              <w:rPr>
                <w:rFonts w:ascii="Calibri Light" w:hAnsi="Calibri Light" w:cs="Calibri Light"/>
              </w:rPr>
              <w:t xml:space="preserve">Korisnik </w:t>
            </w:r>
            <w:r w:rsidR="007B6BA7" w:rsidRPr="00222380">
              <w:rPr>
                <w:rFonts w:ascii="Calibri Light" w:hAnsi="Calibri Light" w:cs="Calibri Light"/>
              </w:rPr>
              <w:t xml:space="preserve">mora </w:t>
            </w:r>
            <w:r w:rsidRPr="00222380">
              <w:rPr>
                <w:rFonts w:ascii="Calibri Light" w:hAnsi="Calibri Light" w:cs="Calibri Light"/>
              </w:rPr>
              <w:t>biti u rangu mikro, malog ili srednjeg poduzeća na način i pod uvjetima</w:t>
            </w:r>
          </w:p>
          <w:p w14:paraId="386CD3C0" w14:textId="77777777" w:rsidR="00E266E0" w:rsidRPr="00222380" w:rsidRDefault="00570862" w:rsidP="00222380">
            <w:pPr>
              <w:jc w:val="both"/>
              <w:rPr>
                <w:rFonts w:ascii="Calibri Light" w:hAnsi="Calibri Light" w:cs="Calibri Light"/>
              </w:rPr>
            </w:pPr>
            <w:r w:rsidRPr="00222380">
              <w:rPr>
                <w:rFonts w:ascii="Calibri Light" w:hAnsi="Calibri Light" w:cs="Calibri Light"/>
              </w:rPr>
              <w:t>kako je to propisano Prilogom I Uredbe (EU) br. 702/2014</w:t>
            </w:r>
          </w:p>
          <w:p w14:paraId="4949B320" w14:textId="50A36911" w:rsidR="00E2319D" w:rsidRPr="00222380" w:rsidRDefault="00E2319D" w:rsidP="00222380">
            <w:pPr>
              <w:jc w:val="both"/>
              <w:rPr>
                <w:rFonts w:ascii="Calibri Light" w:hAnsi="Calibri Light" w:cs="Calibri Light"/>
              </w:rPr>
            </w:pPr>
            <w:r w:rsidRPr="00222380">
              <w:rPr>
                <w:rFonts w:ascii="Calibri Light" w:hAnsi="Calibri Light" w:cs="Calibri Light"/>
              </w:rPr>
              <w:t xml:space="preserve">Korisnik mora </w:t>
            </w:r>
            <w:r w:rsidR="002C2EF3" w:rsidRPr="00222380">
              <w:rPr>
                <w:rFonts w:ascii="Calibri Light" w:hAnsi="Calibri Light" w:cs="Calibri Light"/>
              </w:rPr>
              <w:t xml:space="preserve"> najkasnije kod podnošenja konačnog Zahtjeva za isplatu </w:t>
            </w:r>
            <w:r w:rsidRPr="00222380">
              <w:rPr>
                <w:rFonts w:ascii="Calibri Light" w:hAnsi="Calibri Light" w:cs="Calibri Light"/>
              </w:rPr>
              <w:t>biti registriran za preradu p</w:t>
            </w:r>
            <w:r w:rsidR="004D2C24" w:rsidRPr="00222380">
              <w:rPr>
                <w:rFonts w:ascii="Calibri Light" w:hAnsi="Calibri Light" w:cs="Calibri Light"/>
              </w:rPr>
              <w:t>oljoprivrednih proizvoda</w:t>
            </w:r>
            <w:r w:rsidR="00D02B9F" w:rsidRPr="00222380">
              <w:rPr>
                <w:rFonts w:ascii="Calibri Light" w:hAnsi="Calibri Light" w:cs="Calibri Light"/>
              </w:rPr>
              <w:t xml:space="preserve"> iz Priloga I.</w:t>
            </w:r>
            <w:r w:rsidR="00836FA1" w:rsidRPr="00222380">
              <w:rPr>
                <w:rFonts w:ascii="Calibri Light" w:hAnsi="Calibri Light" w:cs="Calibri Light"/>
              </w:rPr>
              <w:t xml:space="preserve"> </w:t>
            </w:r>
            <w:r w:rsidR="00D02B9F" w:rsidRPr="00222380">
              <w:rPr>
                <w:rFonts w:ascii="Calibri Light" w:hAnsi="Calibri Light" w:cs="Calibri Light"/>
              </w:rPr>
              <w:t>Ugovor</w:t>
            </w:r>
            <w:r w:rsidR="00782514" w:rsidRPr="00222380">
              <w:rPr>
                <w:rFonts w:ascii="Calibri Light" w:hAnsi="Calibri Light" w:cs="Calibri Light"/>
              </w:rPr>
              <w:t>a</w:t>
            </w:r>
            <w:r w:rsidR="00D02B9F" w:rsidRPr="00222380">
              <w:rPr>
                <w:rFonts w:ascii="Calibri Light" w:hAnsi="Calibri Light" w:cs="Calibri Light"/>
              </w:rPr>
              <w:t xml:space="preserve">, odnosno imati rješenje/odgovarajući akt izdan od strane nadležnog tijela kojim se </w:t>
            </w:r>
            <w:r w:rsidR="008408FC" w:rsidRPr="00222380">
              <w:rPr>
                <w:rFonts w:ascii="Calibri Light" w:hAnsi="Calibri Light" w:cs="Calibri Light"/>
              </w:rPr>
              <w:t>dokazuje da korisnik ima odgovarajuća rješenja za bavljenje preradom poljoprivrednih proizvoda koji su predmet prijave na LAG Natječaj.</w:t>
            </w:r>
          </w:p>
        </w:tc>
      </w:tr>
      <w:tr w:rsidR="00E266E0" w:rsidRPr="00222380" w14:paraId="71123FAF" w14:textId="77777777" w:rsidTr="00325D60">
        <w:tc>
          <w:tcPr>
            <w:tcW w:w="4536" w:type="dxa"/>
            <w:shd w:val="clear" w:color="auto" w:fill="B4C6E7" w:themeFill="accent1" w:themeFillTint="66"/>
          </w:tcPr>
          <w:p w14:paraId="10EA58D1" w14:textId="77777777" w:rsidR="00E266E0" w:rsidRPr="00222380" w:rsidRDefault="00E266E0" w:rsidP="00222380">
            <w:pPr>
              <w:jc w:val="both"/>
              <w:rPr>
                <w:rFonts w:ascii="Calibri Light" w:hAnsi="Calibri Light" w:cs="Calibri Light"/>
              </w:rPr>
            </w:pPr>
            <w:r w:rsidRPr="00222380">
              <w:rPr>
                <w:rFonts w:ascii="Calibri Light" w:hAnsi="Calibri Light" w:cs="Calibri Light"/>
              </w:rPr>
              <w:t>Prihvatljive vrste projekta i uvjeti prihvatljivosti projekta</w:t>
            </w:r>
          </w:p>
        </w:tc>
        <w:tc>
          <w:tcPr>
            <w:tcW w:w="9923" w:type="dxa"/>
          </w:tcPr>
          <w:p w14:paraId="00E80ECE" w14:textId="77777777" w:rsidR="008655D6" w:rsidRPr="00222380" w:rsidRDefault="008655D6" w:rsidP="00222380">
            <w:pPr>
              <w:jc w:val="both"/>
              <w:rPr>
                <w:rFonts w:ascii="Calibri Light" w:hAnsi="Calibri Light" w:cs="Calibri Light"/>
              </w:rPr>
            </w:pPr>
            <w:r w:rsidRPr="00222380">
              <w:rPr>
                <w:rFonts w:ascii="Calibri Light" w:hAnsi="Calibri Light" w:cs="Calibri Light"/>
              </w:rPr>
              <w:t>Projekt mora ispunjavati najmanje sljedeće uvjete</w:t>
            </w:r>
            <w:r w:rsidRPr="00222380">
              <w:rPr>
                <w:rStyle w:val="Referencafusnote"/>
                <w:rFonts w:ascii="Calibri Light" w:hAnsi="Calibri Light" w:cs="Calibri Light"/>
              </w:rPr>
              <w:footnoteReference w:id="10"/>
            </w:r>
            <w:r w:rsidRPr="00222380">
              <w:rPr>
                <w:rFonts w:ascii="Calibri Light" w:hAnsi="Calibri Light" w:cs="Calibri Light"/>
              </w:rPr>
              <w:t>:</w:t>
            </w:r>
          </w:p>
          <w:p w14:paraId="62B8E85E" w14:textId="7FD20D3B" w:rsidR="00250866" w:rsidRPr="00222380" w:rsidRDefault="00250866" w:rsidP="00222380">
            <w:pPr>
              <w:jc w:val="both"/>
              <w:rPr>
                <w:rFonts w:ascii="Calibri Light" w:hAnsi="Calibri Light" w:cs="Calibri Light"/>
              </w:rPr>
            </w:pPr>
            <w:r w:rsidRPr="00222380">
              <w:rPr>
                <w:rFonts w:ascii="Calibri Light" w:hAnsi="Calibri Light" w:cs="Calibri Light"/>
              </w:rPr>
              <w:t>-odnositi se na preradu proizvoda primarne poljoprivredne proizvodnje, a koji su navedeni u Prilogu 1. Ugovora o funkcioniranju EU</w:t>
            </w:r>
          </w:p>
          <w:p w14:paraId="61B7C943" w14:textId="6C9ABB1E" w:rsidR="00C07AE6" w:rsidRPr="00222380" w:rsidRDefault="00C07AE6" w:rsidP="00222380">
            <w:pPr>
              <w:jc w:val="both"/>
              <w:rPr>
                <w:rFonts w:ascii="Calibri Light" w:hAnsi="Calibri Light" w:cs="Calibri Light"/>
              </w:rPr>
            </w:pPr>
            <w:r w:rsidRPr="00222380">
              <w:rPr>
                <w:rFonts w:ascii="Calibri Light" w:hAnsi="Calibri Light" w:cs="Calibri Light"/>
              </w:rPr>
              <w:t>-rezultat proizvodnog procesa mora biti proizvod iz Priloga 1. Ugovora o funkcioniranju EU</w:t>
            </w:r>
          </w:p>
          <w:p w14:paraId="5DADE8AB" w14:textId="654A3455" w:rsidR="00705305" w:rsidRPr="00222380" w:rsidRDefault="00705305" w:rsidP="00222380">
            <w:pPr>
              <w:jc w:val="both"/>
              <w:rPr>
                <w:rFonts w:ascii="Calibri Light" w:hAnsi="Calibri Light" w:cs="Calibri Light"/>
              </w:rPr>
            </w:pPr>
            <w:r w:rsidRPr="00222380">
              <w:rPr>
                <w:rFonts w:ascii="Calibri Light" w:hAnsi="Calibri Light" w:cs="Calibri Light"/>
              </w:rPr>
              <w:t>-mora biti financijski i ekonomski održiv što se dokazuje poslovnim planom</w:t>
            </w:r>
          </w:p>
          <w:p w14:paraId="60F081D5" w14:textId="5EFB4DDB" w:rsidR="00705305" w:rsidRPr="00222380" w:rsidRDefault="00705305" w:rsidP="00222380">
            <w:pPr>
              <w:jc w:val="both"/>
              <w:rPr>
                <w:rFonts w:ascii="Calibri Light" w:hAnsi="Calibri Light" w:cs="Calibri Light"/>
              </w:rPr>
            </w:pPr>
            <w:r w:rsidRPr="00222380">
              <w:rPr>
                <w:rFonts w:ascii="Calibri Light" w:hAnsi="Calibri Light" w:cs="Calibri Light"/>
              </w:rPr>
              <w:t>-</w:t>
            </w:r>
            <w:r w:rsidR="00C31FC7" w:rsidRPr="00222380">
              <w:rPr>
                <w:rFonts w:ascii="Calibri Light" w:hAnsi="Calibri Light" w:cs="Calibri Light"/>
              </w:rPr>
              <w:t xml:space="preserve">za ulaganja u obnovljive izvore energije prihvatljivo je ako se proizvedena električna energija koristi za podmirenje vlastitih potreba za </w:t>
            </w:r>
            <w:r w:rsidR="001E4355" w:rsidRPr="00222380">
              <w:rPr>
                <w:rFonts w:ascii="Calibri Light" w:hAnsi="Calibri Light" w:cs="Calibri Light"/>
              </w:rPr>
              <w:t>električnom</w:t>
            </w:r>
            <w:r w:rsidR="00C31FC7" w:rsidRPr="00222380">
              <w:rPr>
                <w:rFonts w:ascii="Calibri Light" w:hAnsi="Calibri Light" w:cs="Calibri Light"/>
              </w:rPr>
              <w:t xml:space="preserve"> ili toplinskom energijom.</w:t>
            </w:r>
          </w:p>
          <w:p w14:paraId="35A02800" w14:textId="77777777" w:rsidR="00DA7A9D" w:rsidRPr="00222380" w:rsidRDefault="00DA7A9D" w:rsidP="00222380">
            <w:pPr>
              <w:jc w:val="both"/>
              <w:rPr>
                <w:rFonts w:ascii="Calibri Light" w:hAnsi="Calibri Light" w:cs="Calibri Light"/>
              </w:rPr>
            </w:pPr>
          </w:p>
          <w:p w14:paraId="1C896301" w14:textId="56041C83" w:rsidR="002A0CF8" w:rsidRPr="00222380" w:rsidRDefault="002A0CF8" w:rsidP="00222380">
            <w:pPr>
              <w:jc w:val="both"/>
              <w:rPr>
                <w:rFonts w:ascii="Calibri Light" w:hAnsi="Calibri Light" w:cs="Calibri Light"/>
              </w:rPr>
            </w:pPr>
            <w:r w:rsidRPr="00222380">
              <w:rPr>
                <w:rFonts w:ascii="Calibri Light" w:hAnsi="Calibri Light" w:cs="Calibri Light"/>
              </w:rPr>
              <w:t>Uvjeti prihvatljivosti</w:t>
            </w:r>
            <w:r w:rsidR="001E4355" w:rsidRPr="00222380">
              <w:rPr>
                <w:rFonts w:ascii="Calibri Light" w:hAnsi="Calibri Light" w:cs="Calibri Light"/>
              </w:rPr>
              <w:t xml:space="preserve"> svih</w:t>
            </w:r>
            <w:r w:rsidRPr="00222380">
              <w:rPr>
                <w:rFonts w:ascii="Calibri Light" w:hAnsi="Calibri Light" w:cs="Calibri Light"/>
              </w:rPr>
              <w:t xml:space="preserve"> projekta između ostalog su :</w:t>
            </w:r>
          </w:p>
          <w:p w14:paraId="5DA7CEAA" w14:textId="749A1A1B" w:rsidR="002A0CF8" w:rsidRPr="00222380" w:rsidRDefault="002A0CF8" w:rsidP="00222380">
            <w:pPr>
              <w:jc w:val="both"/>
              <w:rPr>
                <w:rFonts w:ascii="Calibri Light" w:hAnsi="Calibri Light" w:cs="Calibri Light"/>
              </w:rPr>
            </w:pPr>
            <w:r w:rsidRPr="00222380">
              <w:rPr>
                <w:rFonts w:ascii="Calibri Light" w:hAnsi="Calibri Light" w:cs="Calibri Light"/>
              </w:rPr>
              <w:t xml:space="preserve">- projekt mora biti usklađen s općim i specifičnim ciljevima </w:t>
            </w:r>
            <w:proofErr w:type="spellStart"/>
            <w:r w:rsidRPr="00222380">
              <w:rPr>
                <w:rFonts w:ascii="Calibri Light" w:hAnsi="Calibri Light" w:cs="Calibri Light"/>
              </w:rPr>
              <w:t>LRS</w:t>
            </w:r>
            <w:proofErr w:type="spellEnd"/>
          </w:p>
          <w:p w14:paraId="09B03D88" w14:textId="56E872C5" w:rsidR="002A0CF8" w:rsidRPr="00222380" w:rsidRDefault="002A0CF8" w:rsidP="00222380">
            <w:pPr>
              <w:jc w:val="both"/>
              <w:rPr>
                <w:rFonts w:ascii="Calibri Light" w:hAnsi="Calibri Light" w:cs="Calibri Light"/>
              </w:rPr>
            </w:pPr>
            <w:r w:rsidRPr="00222380">
              <w:rPr>
                <w:rFonts w:ascii="Calibri Light" w:hAnsi="Calibri Light" w:cs="Calibri Light"/>
              </w:rPr>
              <w:t xml:space="preserve">- projekt mora biti usklađen s jednim ili više specifičnim ciljevima </w:t>
            </w:r>
            <w:proofErr w:type="spellStart"/>
            <w:r w:rsidRPr="00222380">
              <w:rPr>
                <w:rFonts w:ascii="Calibri Light" w:hAnsi="Calibri Light" w:cs="Calibri Light"/>
              </w:rPr>
              <w:t>ZPP</w:t>
            </w:r>
            <w:proofErr w:type="spellEnd"/>
            <w:r w:rsidRPr="00222380">
              <w:rPr>
                <w:rFonts w:ascii="Calibri Light" w:hAnsi="Calibri Light" w:cs="Calibri Light"/>
              </w:rPr>
              <w:t xml:space="preserve"> za</w:t>
            </w:r>
          </w:p>
          <w:p w14:paraId="493541DA" w14:textId="77777777" w:rsidR="002A0CF8" w:rsidRPr="00222380" w:rsidRDefault="002A0CF8" w:rsidP="00222380">
            <w:pPr>
              <w:jc w:val="both"/>
              <w:rPr>
                <w:rFonts w:ascii="Calibri Light" w:hAnsi="Calibri Light" w:cs="Calibri Light"/>
              </w:rPr>
            </w:pPr>
            <w:r w:rsidRPr="00222380">
              <w:rPr>
                <w:rFonts w:ascii="Calibri Light" w:hAnsi="Calibri Light" w:cs="Calibri Light"/>
              </w:rPr>
              <w:t>razdoblje 2023. – 2027.</w:t>
            </w:r>
          </w:p>
          <w:p w14:paraId="188CEAA3" w14:textId="25294076" w:rsidR="00F62C6F" w:rsidRPr="00222380" w:rsidRDefault="00F62C6F" w:rsidP="00222380">
            <w:pPr>
              <w:jc w:val="both"/>
              <w:rPr>
                <w:rFonts w:ascii="Calibri Light" w:hAnsi="Calibri Light" w:cs="Calibri Light"/>
              </w:rPr>
            </w:pPr>
            <w:r w:rsidRPr="00222380">
              <w:rPr>
                <w:rFonts w:ascii="Calibri Light" w:hAnsi="Calibri Light" w:cs="Calibri Light"/>
              </w:rPr>
              <w:t xml:space="preserve"> </w:t>
            </w:r>
          </w:p>
        </w:tc>
      </w:tr>
      <w:tr w:rsidR="00E266E0" w:rsidRPr="00222380" w14:paraId="1BBC8ED4" w14:textId="77777777" w:rsidTr="00325D60">
        <w:tc>
          <w:tcPr>
            <w:tcW w:w="4536" w:type="dxa"/>
            <w:shd w:val="clear" w:color="auto" w:fill="B4C6E7" w:themeFill="accent1" w:themeFillTint="66"/>
          </w:tcPr>
          <w:p w14:paraId="64221FEC" w14:textId="77777777" w:rsidR="00E266E0" w:rsidRPr="00222380" w:rsidRDefault="00E266E0" w:rsidP="00222380">
            <w:pPr>
              <w:jc w:val="both"/>
              <w:rPr>
                <w:rFonts w:ascii="Calibri Light" w:hAnsi="Calibri Light" w:cs="Calibri Light"/>
              </w:rPr>
            </w:pPr>
            <w:r w:rsidRPr="00222380">
              <w:rPr>
                <w:rFonts w:ascii="Calibri Light" w:hAnsi="Calibri Light" w:cs="Calibri Light"/>
              </w:rPr>
              <w:t>Načela kriterija odabira</w:t>
            </w:r>
          </w:p>
        </w:tc>
        <w:tc>
          <w:tcPr>
            <w:tcW w:w="9923" w:type="dxa"/>
          </w:tcPr>
          <w:p w14:paraId="0B2A3821" w14:textId="77777777" w:rsidR="007B6BA7" w:rsidRPr="00222380" w:rsidRDefault="007B6BA7" w:rsidP="00222380">
            <w:pPr>
              <w:jc w:val="both"/>
              <w:rPr>
                <w:rFonts w:ascii="Calibri Light" w:hAnsi="Calibri Light" w:cs="Calibri Light"/>
              </w:rPr>
            </w:pPr>
            <w:r w:rsidRPr="00222380">
              <w:rPr>
                <w:rFonts w:ascii="Calibri Light" w:hAnsi="Calibri Light" w:cs="Calibri Light"/>
              </w:rPr>
              <w:t xml:space="preserve">Kriteriji koji će se raspisati su: </w:t>
            </w:r>
          </w:p>
          <w:p w14:paraId="6DB7F1B3" w14:textId="77777777" w:rsidR="007B6BA7" w:rsidRPr="00222380" w:rsidRDefault="007B6BA7" w:rsidP="00222380">
            <w:pPr>
              <w:jc w:val="both"/>
              <w:rPr>
                <w:rFonts w:ascii="Calibri Light" w:hAnsi="Calibri Light" w:cs="Calibri Light"/>
              </w:rPr>
            </w:pPr>
            <w:r w:rsidRPr="00222380">
              <w:rPr>
                <w:rFonts w:ascii="Calibri Light" w:hAnsi="Calibri Light" w:cs="Calibri Light"/>
              </w:rPr>
              <w:t>-ekonomska veličina poljoprivrednog gospodarstva</w:t>
            </w:r>
          </w:p>
          <w:p w14:paraId="44C04435" w14:textId="77777777" w:rsidR="007B6BA7" w:rsidRPr="00222380" w:rsidRDefault="007B6BA7" w:rsidP="00222380">
            <w:pPr>
              <w:jc w:val="both"/>
              <w:rPr>
                <w:rFonts w:ascii="Calibri Light" w:hAnsi="Calibri Light" w:cs="Calibri Light"/>
              </w:rPr>
            </w:pPr>
            <w:r w:rsidRPr="00222380">
              <w:rPr>
                <w:rFonts w:ascii="Calibri Light" w:hAnsi="Calibri Light" w:cs="Calibri Light"/>
              </w:rPr>
              <w:t>-godine nositelja poljoprivrednog gospodarstva</w:t>
            </w:r>
          </w:p>
          <w:p w14:paraId="1F05798D" w14:textId="77777777" w:rsidR="007B6BA7" w:rsidRPr="00222380" w:rsidRDefault="007B6BA7" w:rsidP="00222380">
            <w:pPr>
              <w:jc w:val="both"/>
              <w:rPr>
                <w:rFonts w:ascii="Calibri Light" w:hAnsi="Calibri Light" w:cs="Calibri Light"/>
              </w:rPr>
            </w:pPr>
            <w:r w:rsidRPr="00222380">
              <w:rPr>
                <w:rFonts w:ascii="Calibri Light" w:hAnsi="Calibri Light" w:cs="Calibri Light"/>
              </w:rPr>
              <w:lastRenderedPageBreak/>
              <w:t>-obrazovanje nositelja i članova poljoprivrednog gospodarstva</w:t>
            </w:r>
          </w:p>
          <w:p w14:paraId="3014D6F6" w14:textId="77777777" w:rsidR="007B6BA7" w:rsidRPr="00222380" w:rsidRDefault="007B6BA7" w:rsidP="00222380">
            <w:pPr>
              <w:jc w:val="both"/>
              <w:rPr>
                <w:rFonts w:ascii="Calibri Light" w:hAnsi="Calibri Light" w:cs="Calibri Light"/>
              </w:rPr>
            </w:pPr>
            <w:r w:rsidRPr="00222380">
              <w:rPr>
                <w:rFonts w:ascii="Calibri Light" w:hAnsi="Calibri Light" w:cs="Calibri Light"/>
              </w:rPr>
              <w:t>-pozitivan utjecaj na okoliš (ekološka poljoprivreda)</w:t>
            </w:r>
          </w:p>
          <w:p w14:paraId="2A8772CF" w14:textId="77777777" w:rsidR="007B6BA7" w:rsidRPr="00222380" w:rsidRDefault="007B6BA7" w:rsidP="00222380">
            <w:pPr>
              <w:jc w:val="both"/>
              <w:rPr>
                <w:rFonts w:ascii="Calibri Light" w:hAnsi="Calibri Light" w:cs="Calibri Light"/>
              </w:rPr>
            </w:pPr>
            <w:r w:rsidRPr="00222380">
              <w:rPr>
                <w:rFonts w:ascii="Calibri Light" w:hAnsi="Calibri Light" w:cs="Calibri Light"/>
              </w:rPr>
              <w:t>-status zaposlenja nositelja poljoprivrednog gospodarstva</w:t>
            </w:r>
          </w:p>
          <w:p w14:paraId="294C4811" w14:textId="77777777" w:rsidR="007B6BA7" w:rsidRPr="00222380" w:rsidRDefault="007B6BA7" w:rsidP="00222380">
            <w:pPr>
              <w:jc w:val="both"/>
              <w:rPr>
                <w:rFonts w:ascii="Calibri Light" w:hAnsi="Calibri Light" w:cs="Calibri Light"/>
              </w:rPr>
            </w:pPr>
            <w:r w:rsidRPr="00222380">
              <w:rPr>
                <w:rFonts w:ascii="Calibri Light" w:hAnsi="Calibri Light" w:cs="Calibri Light"/>
              </w:rPr>
              <w:t>-prioritetni sektor (stočarstvo, povrćarstvo i voćarstvo)</w:t>
            </w:r>
          </w:p>
          <w:p w14:paraId="6E7577FC" w14:textId="77777777" w:rsidR="007B6BA7" w:rsidRPr="00222380" w:rsidRDefault="007B6BA7" w:rsidP="00222380">
            <w:pPr>
              <w:jc w:val="both"/>
              <w:rPr>
                <w:rFonts w:ascii="Calibri Light" w:hAnsi="Calibri Light" w:cs="Calibri Light"/>
              </w:rPr>
            </w:pPr>
            <w:r w:rsidRPr="00222380">
              <w:rPr>
                <w:rFonts w:ascii="Calibri Light" w:hAnsi="Calibri Light" w:cs="Calibri Light"/>
              </w:rPr>
              <w:t>-zelena i digitalna tranzicija</w:t>
            </w:r>
          </w:p>
          <w:p w14:paraId="2B88E726" w14:textId="77777777" w:rsidR="007B6BA7" w:rsidRPr="00222380" w:rsidRDefault="007B6BA7" w:rsidP="00222380">
            <w:pPr>
              <w:jc w:val="both"/>
              <w:rPr>
                <w:rFonts w:ascii="Calibri Light" w:hAnsi="Calibri Light" w:cs="Calibri Light"/>
              </w:rPr>
            </w:pPr>
            <w:r w:rsidRPr="00222380">
              <w:rPr>
                <w:rFonts w:ascii="Calibri Light" w:hAnsi="Calibri Light" w:cs="Calibri Light"/>
              </w:rPr>
              <w:t>-partnerski projekti</w:t>
            </w:r>
          </w:p>
          <w:p w14:paraId="5CF58CA6" w14:textId="60001515" w:rsidR="007B6BA7" w:rsidRPr="00222380" w:rsidRDefault="007B6BA7" w:rsidP="00222380">
            <w:pPr>
              <w:jc w:val="both"/>
              <w:rPr>
                <w:rFonts w:ascii="Calibri Light" w:hAnsi="Calibri Light" w:cs="Calibri Light"/>
              </w:rPr>
            </w:pPr>
            <w:r w:rsidRPr="00222380">
              <w:rPr>
                <w:rFonts w:ascii="Calibri Light" w:hAnsi="Calibri Light" w:cs="Calibri Light"/>
              </w:rPr>
              <w:t>-zapošljavanje</w:t>
            </w:r>
          </w:p>
          <w:p w14:paraId="3E186629" w14:textId="77777777" w:rsidR="007B6BA7" w:rsidRPr="00222380" w:rsidRDefault="007B6BA7" w:rsidP="00222380">
            <w:pPr>
              <w:jc w:val="both"/>
              <w:rPr>
                <w:rFonts w:ascii="Calibri Light" w:hAnsi="Calibri Light" w:cs="Calibri Light"/>
              </w:rPr>
            </w:pPr>
            <w:r w:rsidRPr="00222380">
              <w:rPr>
                <w:rFonts w:ascii="Calibri Light" w:hAnsi="Calibri Light" w:cs="Calibri Light"/>
              </w:rPr>
              <w:t xml:space="preserve">Detaljni kriteriji odabira propisat će se LAG Natječajem. </w:t>
            </w:r>
          </w:p>
          <w:p w14:paraId="57D183DD" w14:textId="2B53F7F1" w:rsidR="00311CD9" w:rsidRPr="00222380" w:rsidRDefault="00311CD9" w:rsidP="00222380">
            <w:pPr>
              <w:jc w:val="both"/>
              <w:rPr>
                <w:rFonts w:ascii="Calibri Light" w:hAnsi="Calibri Light" w:cs="Calibri Light"/>
              </w:rPr>
            </w:pPr>
          </w:p>
        </w:tc>
      </w:tr>
      <w:tr w:rsidR="00E266E0" w:rsidRPr="00222380" w14:paraId="1ADBC66B" w14:textId="77777777" w:rsidTr="00325D60">
        <w:tc>
          <w:tcPr>
            <w:tcW w:w="4536" w:type="dxa"/>
            <w:shd w:val="clear" w:color="auto" w:fill="B4C6E7" w:themeFill="accent1" w:themeFillTint="66"/>
          </w:tcPr>
          <w:p w14:paraId="2BC010D1" w14:textId="77777777" w:rsidR="00E266E0" w:rsidRPr="00222380" w:rsidRDefault="00E266E0" w:rsidP="00222380">
            <w:pPr>
              <w:jc w:val="both"/>
              <w:rPr>
                <w:rFonts w:ascii="Calibri Light" w:hAnsi="Calibri Light" w:cs="Calibri Light"/>
              </w:rPr>
            </w:pPr>
            <w:r w:rsidRPr="00222380">
              <w:rPr>
                <w:rFonts w:ascii="Calibri Light" w:hAnsi="Calibri Light" w:cs="Calibri Light"/>
              </w:rPr>
              <w:lastRenderedPageBreak/>
              <w:t>Najniža ukupna vrijednost projekta</w:t>
            </w:r>
          </w:p>
        </w:tc>
        <w:tc>
          <w:tcPr>
            <w:tcW w:w="9923" w:type="dxa"/>
          </w:tcPr>
          <w:p w14:paraId="0251E571" w14:textId="5F2F0E49" w:rsidR="00E266E0" w:rsidRPr="00F31FC6" w:rsidRDefault="0072712D" w:rsidP="00222380">
            <w:pPr>
              <w:jc w:val="both"/>
              <w:rPr>
                <w:rFonts w:ascii="Calibri Light" w:hAnsi="Calibri Light" w:cs="Calibri Light"/>
              </w:rPr>
            </w:pPr>
            <w:r w:rsidRPr="00F31FC6">
              <w:rPr>
                <w:rFonts w:ascii="Calibri Light" w:hAnsi="Calibri Light" w:cs="Calibri Light"/>
              </w:rPr>
              <w:t>15</w:t>
            </w:r>
            <w:r w:rsidR="002F3B89" w:rsidRPr="00F31FC6">
              <w:rPr>
                <w:rFonts w:ascii="Calibri Light" w:hAnsi="Calibri Light" w:cs="Calibri Light"/>
              </w:rPr>
              <w:t>.384,62 EUR</w:t>
            </w:r>
          </w:p>
        </w:tc>
      </w:tr>
      <w:tr w:rsidR="00E266E0" w:rsidRPr="00222380" w14:paraId="08467A21" w14:textId="77777777" w:rsidTr="00325D60">
        <w:tc>
          <w:tcPr>
            <w:tcW w:w="4536" w:type="dxa"/>
            <w:shd w:val="clear" w:color="auto" w:fill="B4C6E7" w:themeFill="accent1" w:themeFillTint="66"/>
          </w:tcPr>
          <w:p w14:paraId="7C57AA59" w14:textId="77777777" w:rsidR="00E266E0" w:rsidRPr="00222380" w:rsidRDefault="00E266E0" w:rsidP="00222380">
            <w:pPr>
              <w:jc w:val="both"/>
              <w:rPr>
                <w:rFonts w:ascii="Calibri Light" w:hAnsi="Calibri Light" w:cs="Calibri Light"/>
              </w:rPr>
            </w:pPr>
            <w:r w:rsidRPr="00222380">
              <w:rPr>
                <w:rFonts w:ascii="Calibri Light" w:hAnsi="Calibri Light" w:cs="Calibri Light"/>
              </w:rPr>
              <w:t>Najviša ukupna vrijednost projekta</w:t>
            </w:r>
          </w:p>
        </w:tc>
        <w:tc>
          <w:tcPr>
            <w:tcW w:w="9923" w:type="dxa"/>
          </w:tcPr>
          <w:p w14:paraId="4A2F0102" w14:textId="6BDFF6E2" w:rsidR="00E266E0" w:rsidRPr="00F31FC6" w:rsidRDefault="00D51DA2" w:rsidP="00222380">
            <w:pPr>
              <w:jc w:val="both"/>
              <w:rPr>
                <w:rFonts w:ascii="Calibri Light" w:hAnsi="Calibri Light" w:cs="Calibri Light"/>
              </w:rPr>
            </w:pPr>
            <w:r w:rsidRPr="00F31FC6">
              <w:rPr>
                <w:rFonts w:ascii="Calibri Light" w:hAnsi="Calibri Light" w:cs="Calibri Light"/>
              </w:rPr>
              <w:t>1</w:t>
            </w:r>
            <w:r w:rsidR="00F8784C" w:rsidRPr="00F31FC6">
              <w:rPr>
                <w:rFonts w:ascii="Calibri Light" w:hAnsi="Calibri Light" w:cs="Calibri Light"/>
              </w:rPr>
              <w:t>00.000,00 EUR-a</w:t>
            </w:r>
          </w:p>
        </w:tc>
      </w:tr>
      <w:tr w:rsidR="00E266E0" w:rsidRPr="00222380" w14:paraId="334A9BE2" w14:textId="77777777" w:rsidTr="00325D60">
        <w:tc>
          <w:tcPr>
            <w:tcW w:w="4536" w:type="dxa"/>
            <w:shd w:val="clear" w:color="auto" w:fill="B4C6E7" w:themeFill="accent1" w:themeFillTint="66"/>
          </w:tcPr>
          <w:p w14:paraId="12C7F3A5" w14:textId="77777777" w:rsidR="00E266E0" w:rsidRPr="00222380" w:rsidRDefault="00E266E0" w:rsidP="00222380">
            <w:pPr>
              <w:jc w:val="both"/>
              <w:rPr>
                <w:rFonts w:ascii="Calibri Light" w:hAnsi="Calibri Light" w:cs="Calibri Light"/>
              </w:rPr>
            </w:pPr>
            <w:r w:rsidRPr="00222380">
              <w:rPr>
                <w:rFonts w:ascii="Calibri Light" w:hAnsi="Calibri Light" w:cs="Calibri Light"/>
              </w:rPr>
              <w:t>Najniži iznos potpore po projektu</w:t>
            </w:r>
          </w:p>
        </w:tc>
        <w:tc>
          <w:tcPr>
            <w:tcW w:w="9923" w:type="dxa"/>
          </w:tcPr>
          <w:p w14:paraId="1BDAC880" w14:textId="4C357585" w:rsidR="00E266E0" w:rsidRPr="00222380" w:rsidRDefault="00D51DA2" w:rsidP="00222380">
            <w:pPr>
              <w:jc w:val="both"/>
              <w:rPr>
                <w:rFonts w:ascii="Calibri Light" w:hAnsi="Calibri Light" w:cs="Calibri Light"/>
              </w:rPr>
            </w:pPr>
            <w:r w:rsidRPr="00222380">
              <w:rPr>
                <w:rFonts w:ascii="Calibri Light" w:hAnsi="Calibri Light" w:cs="Calibri Light"/>
              </w:rPr>
              <w:t>10.000,00 EUR-a</w:t>
            </w:r>
          </w:p>
        </w:tc>
      </w:tr>
      <w:tr w:rsidR="00E266E0" w:rsidRPr="00222380" w14:paraId="17BA1DF2" w14:textId="77777777" w:rsidTr="00325D60">
        <w:tc>
          <w:tcPr>
            <w:tcW w:w="4536" w:type="dxa"/>
            <w:shd w:val="clear" w:color="auto" w:fill="B4C6E7" w:themeFill="accent1" w:themeFillTint="66"/>
          </w:tcPr>
          <w:p w14:paraId="504B0E95" w14:textId="77777777" w:rsidR="00E266E0" w:rsidRPr="00222380" w:rsidRDefault="00E266E0" w:rsidP="00222380">
            <w:pPr>
              <w:jc w:val="both"/>
              <w:rPr>
                <w:rFonts w:ascii="Calibri Light" w:hAnsi="Calibri Light" w:cs="Calibri Light"/>
              </w:rPr>
            </w:pPr>
            <w:r w:rsidRPr="00222380">
              <w:rPr>
                <w:rFonts w:ascii="Calibri Light" w:hAnsi="Calibri Light" w:cs="Calibri Light"/>
              </w:rPr>
              <w:t>Najviši  iznos potpore po projektu</w:t>
            </w:r>
          </w:p>
        </w:tc>
        <w:tc>
          <w:tcPr>
            <w:tcW w:w="9923" w:type="dxa"/>
          </w:tcPr>
          <w:p w14:paraId="6A7B5007" w14:textId="331B0D9F" w:rsidR="00E266E0" w:rsidRPr="00222380" w:rsidRDefault="00D51DA2" w:rsidP="00222380">
            <w:pPr>
              <w:jc w:val="both"/>
              <w:rPr>
                <w:rFonts w:ascii="Calibri Light" w:hAnsi="Calibri Light" w:cs="Calibri Light"/>
              </w:rPr>
            </w:pPr>
            <w:r w:rsidRPr="00222380">
              <w:rPr>
                <w:rFonts w:ascii="Calibri Light" w:hAnsi="Calibri Light" w:cs="Calibri Light"/>
              </w:rPr>
              <w:t>50.000,00 EUR-a</w:t>
            </w:r>
          </w:p>
        </w:tc>
      </w:tr>
      <w:tr w:rsidR="00E266E0" w:rsidRPr="00222380" w14:paraId="0D770694" w14:textId="77777777" w:rsidTr="00325D60">
        <w:tc>
          <w:tcPr>
            <w:tcW w:w="4536" w:type="dxa"/>
            <w:shd w:val="clear" w:color="auto" w:fill="B4C6E7" w:themeFill="accent1" w:themeFillTint="66"/>
          </w:tcPr>
          <w:p w14:paraId="5A1B9AFD" w14:textId="77777777" w:rsidR="00E266E0" w:rsidRPr="00222380" w:rsidRDefault="00E266E0" w:rsidP="00222380">
            <w:pPr>
              <w:jc w:val="both"/>
              <w:rPr>
                <w:rFonts w:ascii="Calibri Light" w:hAnsi="Calibri Light" w:cs="Calibri Light"/>
              </w:rPr>
            </w:pPr>
            <w:r w:rsidRPr="00222380">
              <w:rPr>
                <w:rFonts w:ascii="Calibri Light" w:hAnsi="Calibri Light" w:cs="Calibri Light"/>
              </w:rPr>
              <w:t>Intenzitet potpore</w:t>
            </w:r>
          </w:p>
        </w:tc>
        <w:tc>
          <w:tcPr>
            <w:tcW w:w="9923" w:type="dxa"/>
          </w:tcPr>
          <w:p w14:paraId="7015C016" w14:textId="679763F3" w:rsidR="00E266E0" w:rsidRPr="00222380" w:rsidRDefault="00D51DA2" w:rsidP="00222380">
            <w:pPr>
              <w:jc w:val="both"/>
              <w:rPr>
                <w:rFonts w:ascii="Calibri Light" w:hAnsi="Calibri Light" w:cs="Calibri Light"/>
              </w:rPr>
            </w:pPr>
            <w:r w:rsidRPr="00222380">
              <w:rPr>
                <w:rFonts w:ascii="Calibri Light" w:hAnsi="Calibri Light" w:cs="Calibri Light"/>
              </w:rPr>
              <w:t>65%</w:t>
            </w:r>
          </w:p>
        </w:tc>
      </w:tr>
    </w:tbl>
    <w:p w14:paraId="6E38F9B7" w14:textId="77777777" w:rsidR="00B8081C" w:rsidRPr="00222380" w:rsidRDefault="00B8081C" w:rsidP="00222380">
      <w:pPr>
        <w:jc w:val="both"/>
        <w:rPr>
          <w:rFonts w:ascii="Calibri Light" w:hAnsi="Calibri Light" w:cs="Calibri Light"/>
        </w:rPr>
      </w:pPr>
    </w:p>
    <w:p w14:paraId="1AD0D805" w14:textId="37D18A8E" w:rsidR="00B8081C" w:rsidRPr="00222380" w:rsidRDefault="00B8081C" w:rsidP="00222380">
      <w:pPr>
        <w:jc w:val="both"/>
        <w:rPr>
          <w:rFonts w:ascii="Calibri Light" w:hAnsi="Calibri Light" w:cs="Calibri Light"/>
        </w:rPr>
      </w:pPr>
      <w:r w:rsidRPr="00222380">
        <w:rPr>
          <w:rFonts w:ascii="Calibri Light" w:hAnsi="Calibri Light" w:cs="Calibri Light"/>
        </w:rPr>
        <w:t>Pokazatelji</w:t>
      </w:r>
      <w:r w:rsidRPr="00222380">
        <w:rPr>
          <w:rFonts w:ascii="Calibri Light" w:eastAsia="Calibri" w:hAnsi="Calibri Light" w:cs="Calibri Light"/>
          <w:i/>
        </w:rPr>
        <w:t xml:space="preserve"> </w:t>
      </w:r>
      <w:bookmarkStart w:id="854" w:name="_Hlk115353488"/>
    </w:p>
    <w:tbl>
      <w:tblPr>
        <w:tblStyle w:val="Reetkatablice"/>
        <w:tblW w:w="14454" w:type="dxa"/>
        <w:tblLook w:val="04A0" w:firstRow="1" w:lastRow="0" w:firstColumn="1" w:lastColumn="0" w:noHBand="0" w:noVBand="1"/>
      </w:tblPr>
      <w:tblGrid>
        <w:gridCol w:w="3823"/>
        <w:gridCol w:w="10631"/>
      </w:tblGrid>
      <w:tr w:rsidR="00B8081C" w:rsidRPr="00222380" w14:paraId="76E7C5A4" w14:textId="77777777" w:rsidTr="00AB4644">
        <w:tc>
          <w:tcPr>
            <w:tcW w:w="3823" w:type="dxa"/>
            <w:shd w:val="clear" w:color="auto" w:fill="B4C6E7" w:themeFill="accent1" w:themeFillTint="66"/>
          </w:tcPr>
          <w:bookmarkEnd w:id="854"/>
          <w:p w14:paraId="58FBF914" w14:textId="77777777" w:rsidR="00B8081C" w:rsidRPr="00222380" w:rsidRDefault="00B8081C" w:rsidP="00222380">
            <w:pPr>
              <w:jc w:val="both"/>
              <w:rPr>
                <w:rFonts w:ascii="Calibri Light" w:hAnsi="Calibri Light" w:cs="Calibri Light"/>
              </w:rPr>
            </w:pPr>
            <w:r w:rsidRPr="00222380">
              <w:rPr>
                <w:rFonts w:ascii="Calibri Light" w:hAnsi="Calibri Light" w:cs="Calibri Light"/>
              </w:rPr>
              <w:t xml:space="preserve">Broj novostvorenih radnih mjesta (puno radno vrijeme), doprinosi R.37 </w:t>
            </w:r>
            <w:proofErr w:type="spellStart"/>
            <w:r w:rsidRPr="00222380">
              <w:rPr>
                <w:rFonts w:ascii="Calibri Light" w:hAnsi="Calibri Light" w:cs="Calibri Light"/>
              </w:rPr>
              <w:t>ZPP</w:t>
            </w:r>
            <w:proofErr w:type="spellEnd"/>
            <w:r w:rsidRPr="00222380">
              <w:rPr>
                <w:rFonts w:ascii="Calibri Light" w:hAnsi="Calibri Light" w:cs="Calibri Light"/>
              </w:rPr>
              <w:t>-a</w:t>
            </w:r>
          </w:p>
        </w:tc>
        <w:tc>
          <w:tcPr>
            <w:tcW w:w="10631" w:type="dxa"/>
          </w:tcPr>
          <w:p w14:paraId="558F561F" w14:textId="77777777" w:rsidR="00B8081C" w:rsidRPr="00222380" w:rsidRDefault="00B8081C" w:rsidP="00222380">
            <w:pPr>
              <w:jc w:val="both"/>
              <w:rPr>
                <w:rFonts w:ascii="Calibri Light" w:hAnsi="Calibri Light" w:cs="Calibri Light"/>
              </w:rPr>
            </w:pPr>
            <w:r w:rsidRPr="00222380">
              <w:rPr>
                <w:rFonts w:ascii="Calibri Light" w:hAnsi="Calibri Light" w:cs="Calibri Light"/>
              </w:rPr>
              <w:t>1</w:t>
            </w:r>
          </w:p>
        </w:tc>
      </w:tr>
      <w:tr w:rsidR="00B8081C" w:rsidRPr="00222380" w14:paraId="40D9F439" w14:textId="77777777" w:rsidTr="00AB4644">
        <w:tc>
          <w:tcPr>
            <w:tcW w:w="3823" w:type="dxa"/>
            <w:shd w:val="clear" w:color="auto" w:fill="B4C6E7" w:themeFill="accent1" w:themeFillTint="66"/>
          </w:tcPr>
          <w:p w14:paraId="34961160" w14:textId="77777777" w:rsidR="00B8081C" w:rsidRPr="00222380" w:rsidRDefault="00B8081C" w:rsidP="00222380">
            <w:pPr>
              <w:jc w:val="both"/>
              <w:rPr>
                <w:rFonts w:ascii="Calibri Light" w:hAnsi="Calibri Light" w:cs="Calibri Light"/>
              </w:rPr>
            </w:pPr>
            <w:r w:rsidRPr="00222380">
              <w:rPr>
                <w:rFonts w:ascii="Calibri Light" w:hAnsi="Calibri Light" w:cs="Calibri Light"/>
              </w:rPr>
              <w:t>Broj sačuvanih radnih mjesta</w:t>
            </w:r>
          </w:p>
        </w:tc>
        <w:tc>
          <w:tcPr>
            <w:tcW w:w="10631" w:type="dxa"/>
          </w:tcPr>
          <w:p w14:paraId="7C255FD2" w14:textId="77777777" w:rsidR="00B8081C" w:rsidRPr="00222380" w:rsidRDefault="00B8081C" w:rsidP="00222380">
            <w:pPr>
              <w:jc w:val="both"/>
              <w:rPr>
                <w:rFonts w:ascii="Calibri Light" w:hAnsi="Calibri Light" w:cs="Calibri Light"/>
              </w:rPr>
            </w:pPr>
            <w:r w:rsidRPr="00222380">
              <w:rPr>
                <w:rFonts w:ascii="Calibri Light" w:hAnsi="Calibri Light" w:cs="Calibri Light"/>
              </w:rPr>
              <w:t>0</w:t>
            </w:r>
          </w:p>
        </w:tc>
      </w:tr>
    </w:tbl>
    <w:p w14:paraId="047B0F25" w14:textId="77777777" w:rsidR="00B8081C" w:rsidRPr="00222380" w:rsidRDefault="00B8081C" w:rsidP="00222380">
      <w:pPr>
        <w:jc w:val="both"/>
        <w:rPr>
          <w:rFonts w:ascii="Calibri Light" w:hAnsi="Calibri Light" w:cs="Calibri Light"/>
        </w:rPr>
      </w:pPr>
    </w:p>
    <w:tbl>
      <w:tblPr>
        <w:tblStyle w:val="Reetkatablice"/>
        <w:tblW w:w="14454" w:type="dxa"/>
        <w:tblLook w:val="04A0" w:firstRow="1" w:lastRow="0" w:firstColumn="1" w:lastColumn="0" w:noHBand="0" w:noVBand="1"/>
      </w:tblPr>
      <w:tblGrid>
        <w:gridCol w:w="1129"/>
        <w:gridCol w:w="4940"/>
        <w:gridCol w:w="8385"/>
      </w:tblGrid>
      <w:tr w:rsidR="00B8081C" w:rsidRPr="00222380" w14:paraId="0800B342" w14:textId="77777777" w:rsidTr="00AB4644">
        <w:tc>
          <w:tcPr>
            <w:tcW w:w="1129" w:type="dxa"/>
            <w:shd w:val="clear" w:color="auto" w:fill="B4C6E7" w:themeFill="accent1" w:themeFillTint="66"/>
          </w:tcPr>
          <w:p w14:paraId="0000A928" w14:textId="77777777" w:rsidR="00B8081C" w:rsidRPr="00222380" w:rsidRDefault="00B8081C" w:rsidP="00222380">
            <w:pPr>
              <w:jc w:val="both"/>
              <w:rPr>
                <w:rFonts w:ascii="Calibri Light" w:hAnsi="Calibri Light" w:cs="Calibri Light"/>
              </w:rPr>
            </w:pPr>
            <w:proofErr w:type="spellStart"/>
            <w:r w:rsidRPr="00222380">
              <w:rPr>
                <w:rFonts w:ascii="Calibri Light" w:hAnsi="Calibri Light" w:cs="Calibri Light"/>
              </w:rPr>
              <w:t>R.b</w:t>
            </w:r>
            <w:proofErr w:type="spellEnd"/>
            <w:r w:rsidRPr="00222380">
              <w:rPr>
                <w:rFonts w:ascii="Calibri Light" w:hAnsi="Calibri Light" w:cs="Calibri Light"/>
              </w:rPr>
              <w:t>.</w:t>
            </w:r>
          </w:p>
        </w:tc>
        <w:tc>
          <w:tcPr>
            <w:tcW w:w="4940" w:type="dxa"/>
            <w:shd w:val="clear" w:color="auto" w:fill="B4C6E7" w:themeFill="accent1" w:themeFillTint="66"/>
          </w:tcPr>
          <w:p w14:paraId="3466052D" w14:textId="77777777" w:rsidR="00B8081C" w:rsidRPr="00222380" w:rsidRDefault="00B8081C" w:rsidP="00222380">
            <w:pPr>
              <w:jc w:val="both"/>
              <w:rPr>
                <w:rFonts w:ascii="Calibri Light" w:hAnsi="Calibri Light" w:cs="Calibri Light"/>
              </w:rPr>
            </w:pPr>
          </w:p>
        </w:tc>
        <w:tc>
          <w:tcPr>
            <w:tcW w:w="8385" w:type="dxa"/>
          </w:tcPr>
          <w:p w14:paraId="48E1582E" w14:textId="77777777" w:rsidR="00B8081C" w:rsidRPr="00222380" w:rsidRDefault="00B8081C" w:rsidP="00222380">
            <w:pPr>
              <w:jc w:val="both"/>
              <w:rPr>
                <w:rFonts w:ascii="Calibri Light" w:hAnsi="Calibri Light" w:cs="Calibri Light"/>
              </w:rPr>
            </w:pPr>
          </w:p>
        </w:tc>
      </w:tr>
      <w:tr w:rsidR="00B8081C" w:rsidRPr="00222380" w14:paraId="1ED70E94" w14:textId="77777777" w:rsidTr="00AB4644">
        <w:tc>
          <w:tcPr>
            <w:tcW w:w="1129" w:type="dxa"/>
            <w:vMerge w:val="restart"/>
            <w:shd w:val="clear" w:color="auto" w:fill="B4C6E7" w:themeFill="accent1" w:themeFillTint="66"/>
          </w:tcPr>
          <w:p w14:paraId="1DE99696" w14:textId="77777777" w:rsidR="00B8081C" w:rsidRPr="00222380" w:rsidRDefault="00B8081C" w:rsidP="00222380">
            <w:pPr>
              <w:jc w:val="both"/>
              <w:rPr>
                <w:rFonts w:ascii="Calibri Light" w:hAnsi="Calibri Light" w:cs="Calibri Light"/>
              </w:rPr>
            </w:pPr>
            <w:r w:rsidRPr="00222380">
              <w:rPr>
                <w:rFonts w:ascii="Calibri Light" w:hAnsi="Calibri Light" w:cs="Calibri Light"/>
              </w:rPr>
              <w:t>1.</w:t>
            </w:r>
          </w:p>
        </w:tc>
        <w:tc>
          <w:tcPr>
            <w:tcW w:w="4940" w:type="dxa"/>
            <w:shd w:val="clear" w:color="auto" w:fill="B4C6E7" w:themeFill="accent1" w:themeFillTint="66"/>
          </w:tcPr>
          <w:p w14:paraId="2542C765" w14:textId="77777777" w:rsidR="00B8081C" w:rsidRPr="00222380" w:rsidRDefault="00B8081C" w:rsidP="00222380">
            <w:pPr>
              <w:jc w:val="both"/>
              <w:rPr>
                <w:rFonts w:ascii="Calibri Light" w:hAnsi="Calibri Light" w:cs="Calibri Light"/>
              </w:rPr>
            </w:pPr>
            <w:r w:rsidRPr="00222380">
              <w:rPr>
                <w:rFonts w:ascii="Calibri Light" w:hAnsi="Calibri Light" w:cs="Calibri Light"/>
              </w:rPr>
              <w:t>Naziv pokazatelja</w:t>
            </w:r>
          </w:p>
        </w:tc>
        <w:tc>
          <w:tcPr>
            <w:tcW w:w="8385" w:type="dxa"/>
          </w:tcPr>
          <w:p w14:paraId="0DE82B70" w14:textId="77777777" w:rsidR="00B8081C" w:rsidRPr="00222380" w:rsidRDefault="00B8081C" w:rsidP="00222380">
            <w:pPr>
              <w:jc w:val="both"/>
              <w:rPr>
                <w:rFonts w:ascii="Calibri Light" w:hAnsi="Calibri Light" w:cs="Calibri Light"/>
              </w:rPr>
            </w:pPr>
            <w:r w:rsidRPr="00222380">
              <w:rPr>
                <w:rFonts w:ascii="Calibri Light" w:hAnsi="Calibri Light" w:cs="Calibri Light"/>
              </w:rPr>
              <w:t xml:space="preserve">R39-Razvoj ruralnog gospodarstva </w:t>
            </w:r>
          </w:p>
        </w:tc>
      </w:tr>
      <w:tr w:rsidR="00B8081C" w:rsidRPr="00222380" w14:paraId="6A920BFE" w14:textId="77777777" w:rsidTr="00AB4644">
        <w:tc>
          <w:tcPr>
            <w:tcW w:w="1129" w:type="dxa"/>
            <w:vMerge/>
            <w:shd w:val="clear" w:color="auto" w:fill="B4C6E7" w:themeFill="accent1" w:themeFillTint="66"/>
          </w:tcPr>
          <w:p w14:paraId="3B5701A8" w14:textId="77777777" w:rsidR="00B8081C" w:rsidRPr="00222380" w:rsidRDefault="00B8081C" w:rsidP="00222380">
            <w:pPr>
              <w:jc w:val="both"/>
              <w:rPr>
                <w:rFonts w:ascii="Calibri Light" w:hAnsi="Calibri Light" w:cs="Calibri Light"/>
              </w:rPr>
            </w:pPr>
          </w:p>
        </w:tc>
        <w:tc>
          <w:tcPr>
            <w:tcW w:w="4940" w:type="dxa"/>
            <w:shd w:val="clear" w:color="auto" w:fill="B4C6E7" w:themeFill="accent1" w:themeFillTint="66"/>
          </w:tcPr>
          <w:p w14:paraId="13E76539" w14:textId="77777777" w:rsidR="00B8081C" w:rsidRPr="00222380" w:rsidRDefault="00B8081C" w:rsidP="00222380">
            <w:pPr>
              <w:jc w:val="both"/>
              <w:rPr>
                <w:rFonts w:ascii="Calibri Light" w:hAnsi="Calibri Light" w:cs="Calibri Light"/>
              </w:rPr>
            </w:pPr>
            <w:r w:rsidRPr="00222380">
              <w:rPr>
                <w:rFonts w:ascii="Calibri Light" w:hAnsi="Calibri Light" w:cs="Calibri Light"/>
              </w:rPr>
              <w:t>Mjerna jedinica</w:t>
            </w:r>
          </w:p>
        </w:tc>
        <w:tc>
          <w:tcPr>
            <w:tcW w:w="8385" w:type="dxa"/>
          </w:tcPr>
          <w:p w14:paraId="2F22F15B" w14:textId="77777777" w:rsidR="00B8081C" w:rsidRPr="00222380" w:rsidRDefault="00B8081C" w:rsidP="00222380">
            <w:pPr>
              <w:jc w:val="both"/>
              <w:rPr>
                <w:rFonts w:ascii="Calibri Light" w:hAnsi="Calibri Light" w:cs="Calibri Light"/>
              </w:rPr>
            </w:pPr>
            <w:r w:rsidRPr="00222380">
              <w:rPr>
                <w:rFonts w:ascii="Calibri Light" w:hAnsi="Calibri Light" w:cs="Calibri Light"/>
              </w:rPr>
              <w:t xml:space="preserve">Broj ruralnih poduzeća, uključujući poduzeća za </w:t>
            </w:r>
            <w:proofErr w:type="spellStart"/>
            <w:r w:rsidRPr="00222380">
              <w:rPr>
                <w:rFonts w:ascii="Calibri Light" w:hAnsi="Calibri Light" w:cs="Calibri Light"/>
              </w:rPr>
              <w:t>biogospodarstvo</w:t>
            </w:r>
            <w:proofErr w:type="spellEnd"/>
            <w:r w:rsidRPr="00222380">
              <w:rPr>
                <w:rFonts w:ascii="Calibri Light" w:hAnsi="Calibri Light" w:cs="Calibri Light"/>
              </w:rPr>
              <w:t xml:space="preserve"> razvijenih uz potporu u okviru </w:t>
            </w:r>
            <w:proofErr w:type="spellStart"/>
            <w:r w:rsidRPr="00222380">
              <w:rPr>
                <w:rFonts w:ascii="Calibri Light" w:hAnsi="Calibri Light" w:cs="Calibri Light"/>
              </w:rPr>
              <w:t>ZPP</w:t>
            </w:r>
            <w:proofErr w:type="spellEnd"/>
            <w:r w:rsidRPr="00222380">
              <w:rPr>
                <w:rFonts w:ascii="Calibri Light" w:hAnsi="Calibri Light" w:cs="Calibri Light"/>
              </w:rPr>
              <w:t>-a</w:t>
            </w:r>
          </w:p>
        </w:tc>
      </w:tr>
      <w:tr w:rsidR="00B8081C" w:rsidRPr="00222380" w14:paraId="5CE45BAC" w14:textId="77777777" w:rsidTr="00AB4644">
        <w:tc>
          <w:tcPr>
            <w:tcW w:w="1129" w:type="dxa"/>
            <w:vMerge/>
            <w:shd w:val="clear" w:color="auto" w:fill="B4C6E7" w:themeFill="accent1" w:themeFillTint="66"/>
          </w:tcPr>
          <w:p w14:paraId="7FE30A9A" w14:textId="77777777" w:rsidR="00B8081C" w:rsidRPr="00222380" w:rsidRDefault="00B8081C" w:rsidP="00222380">
            <w:pPr>
              <w:jc w:val="both"/>
              <w:rPr>
                <w:rFonts w:ascii="Calibri Light" w:hAnsi="Calibri Light" w:cs="Calibri Light"/>
              </w:rPr>
            </w:pPr>
          </w:p>
        </w:tc>
        <w:tc>
          <w:tcPr>
            <w:tcW w:w="4940" w:type="dxa"/>
            <w:shd w:val="clear" w:color="auto" w:fill="B4C6E7" w:themeFill="accent1" w:themeFillTint="66"/>
          </w:tcPr>
          <w:p w14:paraId="441AB566" w14:textId="77777777" w:rsidR="00B8081C" w:rsidRPr="00222380" w:rsidRDefault="00B8081C" w:rsidP="00222380">
            <w:pPr>
              <w:jc w:val="both"/>
              <w:rPr>
                <w:rFonts w:ascii="Calibri Light" w:hAnsi="Calibri Light" w:cs="Calibri Light"/>
              </w:rPr>
            </w:pPr>
            <w:r w:rsidRPr="00222380">
              <w:rPr>
                <w:rFonts w:ascii="Calibri Light" w:hAnsi="Calibri Light" w:cs="Calibri Light"/>
              </w:rPr>
              <w:t>Ciljna vrijednost</w:t>
            </w:r>
          </w:p>
        </w:tc>
        <w:tc>
          <w:tcPr>
            <w:tcW w:w="8385" w:type="dxa"/>
          </w:tcPr>
          <w:p w14:paraId="4FADE2D8" w14:textId="77777777" w:rsidR="00B8081C" w:rsidRPr="00222380" w:rsidRDefault="00B8081C" w:rsidP="00222380">
            <w:pPr>
              <w:jc w:val="both"/>
              <w:rPr>
                <w:rFonts w:ascii="Calibri Light" w:hAnsi="Calibri Light" w:cs="Calibri Light"/>
              </w:rPr>
            </w:pPr>
            <w:r w:rsidRPr="00222380">
              <w:rPr>
                <w:rFonts w:ascii="Calibri Light" w:hAnsi="Calibri Light" w:cs="Calibri Light"/>
              </w:rPr>
              <w:t>4</w:t>
            </w:r>
          </w:p>
        </w:tc>
      </w:tr>
      <w:tr w:rsidR="00D52156" w:rsidRPr="00222380" w14:paraId="69C27351" w14:textId="77777777" w:rsidTr="00AB4644">
        <w:tc>
          <w:tcPr>
            <w:tcW w:w="1129" w:type="dxa"/>
            <w:vMerge w:val="restart"/>
            <w:shd w:val="clear" w:color="auto" w:fill="B4C6E7" w:themeFill="accent1" w:themeFillTint="66"/>
          </w:tcPr>
          <w:p w14:paraId="3F9DC235" w14:textId="77777777" w:rsidR="00D52156" w:rsidRPr="00222380" w:rsidRDefault="00D52156" w:rsidP="00222380">
            <w:pPr>
              <w:jc w:val="both"/>
              <w:rPr>
                <w:rFonts w:ascii="Calibri Light" w:hAnsi="Calibri Light" w:cs="Calibri Light"/>
              </w:rPr>
            </w:pPr>
            <w:r w:rsidRPr="00222380">
              <w:rPr>
                <w:rFonts w:ascii="Calibri Light" w:hAnsi="Calibri Light" w:cs="Calibri Light"/>
              </w:rPr>
              <w:t>2.</w:t>
            </w:r>
          </w:p>
        </w:tc>
        <w:tc>
          <w:tcPr>
            <w:tcW w:w="4940" w:type="dxa"/>
            <w:shd w:val="clear" w:color="auto" w:fill="B4C6E7" w:themeFill="accent1" w:themeFillTint="66"/>
          </w:tcPr>
          <w:p w14:paraId="2230343C" w14:textId="77777777" w:rsidR="00D52156" w:rsidRPr="00222380" w:rsidRDefault="00D52156" w:rsidP="00222380">
            <w:pPr>
              <w:jc w:val="both"/>
              <w:rPr>
                <w:rFonts w:ascii="Calibri Light" w:hAnsi="Calibri Light" w:cs="Calibri Light"/>
              </w:rPr>
            </w:pPr>
            <w:r w:rsidRPr="00222380">
              <w:rPr>
                <w:rFonts w:ascii="Calibri Light" w:hAnsi="Calibri Light" w:cs="Calibri Light"/>
              </w:rPr>
              <w:t xml:space="preserve">Naziv pokazatelja </w:t>
            </w:r>
          </w:p>
        </w:tc>
        <w:tc>
          <w:tcPr>
            <w:tcW w:w="8385" w:type="dxa"/>
          </w:tcPr>
          <w:p w14:paraId="2E50B87E" w14:textId="307D24DC" w:rsidR="00D52156" w:rsidRPr="00222380" w:rsidRDefault="00D52156" w:rsidP="00222380">
            <w:pPr>
              <w:jc w:val="both"/>
              <w:rPr>
                <w:rFonts w:ascii="Calibri Light" w:hAnsi="Calibri Light" w:cs="Calibri Light"/>
              </w:rPr>
            </w:pPr>
            <w:r w:rsidRPr="00222380">
              <w:rPr>
                <w:rFonts w:ascii="Calibri Light" w:hAnsi="Calibri Light" w:cs="Calibri Light"/>
              </w:rPr>
              <w:t>Projekti koji su ostvarili potporu kroz intervenciju</w:t>
            </w:r>
          </w:p>
        </w:tc>
      </w:tr>
      <w:tr w:rsidR="00D52156" w:rsidRPr="00222380" w14:paraId="12E864D7" w14:textId="77777777" w:rsidTr="00AB4644">
        <w:tc>
          <w:tcPr>
            <w:tcW w:w="1129" w:type="dxa"/>
            <w:vMerge/>
            <w:shd w:val="clear" w:color="auto" w:fill="B4C6E7" w:themeFill="accent1" w:themeFillTint="66"/>
          </w:tcPr>
          <w:p w14:paraId="63CED772" w14:textId="77777777" w:rsidR="00D52156" w:rsidRPr="00222380" w:rsidRDefault="00D52156" w:rsidP="00222380">
            <w:pPr>
              <w:jc w:val="both"/>
              <w:rPr>
                <w:rFonts w:ascii="Calibri Light" w:hAnsi="Calibri Light" w:cs="Calibri Light"/>
                <w:strike/>
              </w:rPr>
            </w:pPr>
          </w:p>
        </w:tc>
        <w:tc>
          <w:tcPr>
            <w:tcW w:w="4940" w:type="dxa"/>
            <w:shd w:val="clear" w:color="auto" w:fill="B4C6E7" w:themeFill="accent1" w:themeFillTint="66"/>
          </w:tcPr>
          <w:p w14:paraId="112C1545" w14:textId="77777777" w:rsidR="00D52156" w:rsidRPr="00222380" w:rsidRDefault="00D52156" w:rsidP="00222380">
            <w:pPr>
              <w:jc w:val="both"/>
              <w:rPr>
                <w:rFonts w:ascii="Calibri Light" w:hAnsi="Calibri Light" w:cs="Calibri Light"/>
              </w:rPr>
            </w:pPr>
            <w:r w:rsidRPr="00222380">
              <w:rPr>
                <w:rFonts w:ascii="Calibri Light" w:hAnsi="Calibri Light" w:cs="Calibri Light"/>
              </w:rPr>
              <w:t>Mjerna jedinica</w:t>
            </w:r>
          </w:p>
        </w:tc>
        <w:tc>
          <w:tcPr>
            <w:tcW w:w="8385" w:type="dxa"/>
          </w:tcPr>
          <w:p w14:paraId="6338BE46" w14:textId="4BFBD786" w:rsidR="00D52156" w:rsidRPr="00222380" w:rsidRDefault="00D52156" w:rsidP="00222380">
            <w:pPr>
              <w:jc w:val="both"/>
              <w:rPr>
                <w:rFonts w:ascii="Calibri Light" w:hAnsi="Calibri Light" w:cs="Calibri Light"/>
              </w:rPr>
            </w:pPr>
            <w:r w:rsidRPr="00222380">
              <w:rPr>
                <w:rFonts w:ascii="Calibri Light" w:hAnsi="Calibri Light" w:cs="Calibri Light"/>
              </w:rPr>
              <w:t>Broj projekata</w:t>
            </w:r>
          </w:p>
        </w:tc>
      </w:tr>
      <w:tr w:rsidR="00D52156" w:rsidRPr="00222380" w14:paraId="6E29EF0A" w14:textId="77777777" w:rsidTr="00AB4644">
        <w:tc>
          <w:tcPr>
            <w:tcW w:w="1129" w:type="dxa"/>
            <w:vMerge/>
            <w:shd w:val="clear" w:color="auto" w:fill="B4C6E7" w:themeFill="accent1" w:themeFillTint="66"/>
          </w:tcPr>
          <w:p w14:paraId="787144AC" w14:textId="77777777" w:rsidR="00D52156" w:rsidRPr="00222380" w:rsidRDefault="00D52156" w:rsidP="00222380">
            <w:pPr>
              <w:jc w:val="both"/>
              <w:rPr>
                <w:rFonts w:ascii="Calibri Light" w:hAnsi="Calibri Light" w:cs="Calibri Light"/>
                <w:strike/>
              </w:rPr>
            </w:pPr>
          </w:p>
        </w:tc>
        <w:tc>
          <w:tcPr>
            <w:tcW w:w="4940" w:type="dxa"/>
            <w:shd w:val="clear" w:color="auto" w:fill="B4C6E7" w:themeFill="accent1" w:themeFillTint="66"/>
          </w:tcPr>
          <w:p w14:paraId="2C648002" w14:textId="77777777" w:rsidR="00D52156" w:rsidRPr="00222380" w:rsidRDefault="00D52156" w:rsidP="00222380">
            <w:pPr>
              <w:jc w:val="both"/>
              <w:rPr>
                <w:rFonts w:ascii="Calibri Light" w:hAnsi="Calibri Light" w:cs="Calibri Light"/>
              </w:rPr>
            </w:pPr>
            <w:r w:rsidRPr="00222380">
              <w:rPr>
                <w:rFonts w:ascii="Calibri Light" w:hAnsi="Calibri Light" w:cs="Calibri Light"/>
              </w:rPr>
              <w:t>Ciljna vrijednost</w:t>
            </w:r>
          </w:p>
        </w:tc>
        <w:tc>
          <w:tcPr>
            <w:tcW w:w="8385" w:type="dxa"/>
          </w:tcPr>
          <w:p w14:paraId="268F9A94" w14:textId="7B2BB96D" w:rsidR="00D52156" w:rsidRPr="00222380" w:rsidRDefault="0059637F" w:rsidP="00222380">
            <w:pPr>
              <w:jc w:val="both"/>
              <w:rPr>
                <w:rFonts w:ascii="Calibri Light" w:hAnsi="Calibri Light" w:cs="Calibri Light"/>
                <w:strike/>
              </w:rPr>
            </w:pPr>
            <w:r w:rsidRPr="00222380">
              <w:rPr>
                <w:rFonts w:ascii="Calibri Light" w:hAnsi="Calibri Light" w:cs="Calibri Light"/>
              </w:rPr>
              <w:t>4</w:t>
            </w:r>
            <w:r w:rsidR="00D52156" w:rsidRPr="00222380">
              <w:rPr>
                <w:rFonts w:ascii="Calibri Light" w:hAnsi="Calibri Light" w:cs="Calibri Light"/>
              </w:rPr>
              <w:t xml:space="preserve"> projekata</w:t>
            </w:r>
          </w:p>
        </w:tc>
      </w:tr>
    </w:tbl>
    <w:p w14:paraId="2BE9441F" w14:textId="77777777" w:rsidR="00ED0392" w:rsidRPr="00222380" w:rsidRDefault="00ED0392" w:rsidP="00222380">
      <w:pPr>
        <w:jc w:val="both"/>
        <w:rPr>
          <w:rFonts w:ascii="Calibri Light" w:hAnsi="Calibri Light" w:cs="Calibri Light"/>
          <w:sz w:val="20"/>
          <w:szCs w:val="20"/>
        </w:rPr>
      </w:pPr>
    </w:p>
    <w:tbl>
      <w:tblPr>
        <w:tblStyle w:val="Reetkatablice"/>
        <w:tblW w:w="14459" w:type="dxa"/>
        <w:tblInd w:w="-5" w:type="dxa"/>
        <w:tblLook w:val="04A0" w:firstRow="1" w:lastRow="0" w:firstColumn="1" w:lastColumn="0" w:noHBand="0" w:noVBand="1"/>
      </w:tblPr>
      <w:tblGrid>
        <w:gridCol w:w="4536"/>
        <w:gridCol w:w="9923"/>
      </w:tblGrid>
      <w:tr w:rsidR="00150F5E" w:rsidRPr="00222380" w14:paraId="2DC6D27C" w14:textId="77777777" w:rsidTr="00647B16">
        <w:tc>
          <w:tcPr>
            <w:tcW w:w="4536" w:type="dxa"/>
            <w:shd w:val="clear" w:color="auto" w:fill="B4C6E7" w:themeFill="accent1" w:themeFillTint="66"/>
          </w:tcPr>
          <w:p w14:paraId="7707B975"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Naziv i kod intervencije</w:t>
            </w:r>
          </w:p>
        </w:tc>
        <w:tc>
          <w:tcPr>
            <w:tcW w:w="9923" w:type="dxa"/>
          </w:tcPr>
          <w:p w14:paraId="7E62C259" w14:textId="7D277BC9" w:rsidR="00150F5E" w:rsidRPr="00222380" w:rsidRDefault="00150F5E" w:rsidP="00222380">
            <w:pPr>
              <w:pStyle w:val="Odlomakpopisa"/>
              <w:numPr>
                <w:ilvl w:val="0"/>
                <w:numId w:val="45"/>
              </w:numPr>
              <w:jc w:val="both"/>
              <w:rPr>
                <w:rFonts w:ascii="Calibri Light" w:hAnsi="Calibri Light" w:cs="Calibri Light"/>
                <w:b/>
                <w:bCs/>
              </w:rPr>
            </w:pPr>
            <w:r w:rsidRPr="00222380">
              <w:rPr>
                <w:rFonts w:ascii="Calibri Light" w:hAnsi="Calibri Light" w:cs="Calibri Light"/>
                <w:b/>
                <w:bCs/>
              </w:rPr>
              <w:t xml:space="preserve">Intervencija za ulaganje u </w:t>
            </w:r>
            <w:r w:rsidR="005F330F" w:rsidRPr="00222380">
              <w:rPr>
                <w:rFonts w:ascii="Calibri Light" w:hAnsi="Calibri Light" w:cs="Calibri Light"/>
                <w:b/>
                <w:bCs/>
              </w:rPr>
              <w:t>razvoj turizma</w:t>
            </w:r>
          </w:p>
        </w:tc>
      </w:tr>
      <w:tr w:rsidR="00150F5E" w:rsidRPr="00222380" w14:paraId="1EEBE571" w14:textId="77777777" w:rsidTr="00647B16">
        <w:tc>
          <w:tcPr>
            <w:tcW w:w="4536" w:type="dxa"/>
            <w:shd w:val="clear" w:color="auto" w:fill="B4C6E7" w:themeFill="accent1" w:themeFillTint="66"/>
          </w:tcPr>
          <w:p w14:paraId="3F85A627"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lastRenderedPageBreak/>
              <w:t>Područje obuhvata</w:t>
            </w:r>
          </w:p>
        </w:tc>
        <w:tc>
          <w:tcPr>
            <w:tcW w:w="9923" w:type="dxa"/>
          </w:tcPr>
          <w:p w14:paraId="05440E79"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Cjelokupno područje LAG-a SAVA</w:t>
            </w:r>
          </w:p>
        </w:tc>
      </w:tr>
      <w:tr w:rsidR="00150F5E" w:rsidRPr="00222380" w14:paraId="7BD1FDA7" w14:textId="77777777" w:rsidTr="00647B16">
        <w:tc>
          <w:tcPr>
            <w:tcW w:w="4536" w:type="dxa"/>
            <w:shd w:val="clear" w:color="auto" w:fill="B4C6E7" w:themeFill="accent1" w:themeFillTint="66"/>
          </w:tcPr>
          <w:p w14:paraId="5ACDDD57"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 xml:space="preserve">Kratki opis intervencije (uključujući doprinos intervencije općem  i specifičnom  cilju </w:t>
            </w:r>
            <w:proofErr w:type="spellStart"/>
            <w:r w:rsidRPr="00222380">
              <w:rPr>
                <w:rFonts w:ascii="Calibri Light" w:hAnsi="Calibri Light" w:cs="Calibri Light"/>
              </w:rPr>
              <w:t>LRS</w:t>
            </w:r>
            <w:proofErr w:type="spellEnd"/>
            <w:r w:rsidRPr="00222380">
              <w:rPr>
                <w:rFonts w:ascii="Calibri Light" w:hAnsi="Calibri Light" w:cs="Calibri Light"/>
              </w:rPr>
              <w:t xml:space="preserve">, doprinos intervencije specifičnom cilju </w:t>
            </w:r>
            <w:proofErr w:type="spellStart"/>
            <w:r w:rsidRPr="00222380">
              <w:rPr>
                <w:rFonts w:ascii="Calibri Light" w:hAnsi="Calibri Light" w:cs="Calibri Light"/>
              </w:rPr>
              <w:t>ZPP</w:t>
            </w:r>
            <w:proofErr w:type="spellEnd"/>
            <w:r w:rsidRPr="00222380">
              <w:rPr>
                <w:rFonts w:ascii="Calibri Light" w:hAnsi="Calibri Light" w:cs="Calibri Light"/>
              </w:rPr>
              <w:t xml:space="preserve">, doprinos pokazateljima rezultata </w:t>
            </w:r>
            <w:proofErr w:type="spellStart"/>
            <w:r w:rsidRPr="00222380">
              <w:rPr>
                <w:rFonts w:ascii="Calibri Light" w:hAnsi="Calibri Light" w:cs="Calibri Light"/>
              </w:rPr>
              <w:t>ZPP</w:t>
            </w:r>
            <w:proofErr w:type="spellEnd"/>
            <w:r w:rsidRPr="00222380">
              <w:rPr>
                <w:rFonts w:ascii="Calibri Light" w:hAnsi="Calibri Light" w:cs="Calibri Light"/>
              </w:rPr>
              <w:t xml:space="preserve">-a, opis dodatne vrijednosti intervencije u provedbi LEADER pristupa uz naglasak na posebitosti intervencije koje ju razlikuju u odnosu na SP </w:t>
            </w:r>
            <w:proofErr w:type="spellStart"/>
            <w:r w:rsidRPr="00222380">
              <w:rPr>
                <w:rFonts w:ascii="Calibri Light" w:hAnsi="Calibri Light" w:cs="Calibri Light"/>
              </w:rPr>
              <w:t>ZPP</w:t>
            </w:r>
            <w:proofErr w:type="spellEnd"/>
            <w:r w:rsidRPr="00222380">
              <w:rPr>
                <w:rFonts w:ascii="Calibri Light" w:hAnsi="Calibri Light" w:cs="Calibri Light"/>
              </w:rPr>
              <w:t xml:space="preserve"> intervencije te ako je  je primjenjivo opis inovativnih elemenata </w:t>
            </w:r>
            <w:proofErr w:type="spellStart"/>
            <w:r w:rsidRPr="00222380">
              <w:rPr>
                <w:rFonts w:ascii="Calibri Light" w:hAnsi="Calibri Light" w:cs="Calibri Light"/>
              </w:rPr>
              <w:t>LRS</w:t>
            </w:r>
            <w:proofErr w:type="spellEnd"/>
            <w:r w:rsidRPr="00222380">
              <w:rPr>
                <w:rFonts w:ascii="Calibri Light" w:hAnsi="Calibri Light" w:cs="Calibri Light"/>
              </w:rPr>
              <w:t>)</w:t>
            </w:r>
          </w:p>
        </w:tc>
        <w:tc>
          <w:tcPr>
            <w:tcW w:w="9923" w:type="dxa"/>
          </w:tcPr>
          <w:p w14:paraId="6268F672"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 xml:space="preserve">Intervencija za ulaganje u razvoj turizma omogućava ulaganja u turističkom sektoru s naglaskom na povećanje smještajnih kapaciteta, ali i ulaganjima u ostale turističke sadržaje. Analizom područja, podataka dobivenih putem </w:t>
            </w:r>
            <w:proofErr w:type="spellStart"/>
            <w:r w:rsidRPr="00222380">
              <w:rPr>
                <w:rFonts w:ascii="Calibri Light" w:hAnsi="Calibri Light" w:cs="Calibri Light"/>
              </w:rPr>
              <w:t>google</w:t>
            </w:r>
            <w:proofErr w:type="spellEnd"/>
            <w:r w:rsidRPr="00222380">
              <w:rPr>
                <w:rFonts w:ascii="Calibri Light" w:hAnsi="Calibri Light" w:cs="Calibri Light"/>
              </w:rPr>
              <w:t xml:space="preserve"> ankete i informacija prikupljenih na participativnim radionicama, ispostavilo se kako područje LAG-a obiluje brojnim materijalnim i nematerijalnim kulturnim dobrima, poljoprivrednim i prirodnim resursima te ima iznimno velik turistički potencijal koji nije u dovoljnoj mjeri iskorišten te ono što je iznimno važno ima iznimno nizak postotak smještajnih kapaciteta.</w:t>
            </w:r>
          </w:p>
          <w:p w14:paraId="6FC3503F"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Provedbom ove intervencije doprinosi se:</w:t>
            </w:r>
          </w:p>
          <w:p w14:paraId="32EA831D"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 xml:space="preserve">- općem cilju </w:t>
            </w:r>
            <w:proofErr w:type="spellStart"/>
            <w:r w:rsidRPr="00222380">
              <w:rPr>
                <w:rFonts w:ascii="Calibri Light" w:hAnsi="Calibri Light" w:cs="Calibri Light"/>
              </w:rPr>
              <w:t>LRS</w:t>
            </w:r>
            <w:proofErr w:type="spellEnd"/>
            <w:r w:rsidRPr="00222380">
              <w:rPr>
                <w:rFonts w:ascii="Calibri Light" w:hAnsi="Calibri Light" w:cs="Calibri Light"/>
              </w:rPr>
              <w:t>: ''Jačanje konkurentnosti i modernizacija subjekata na ruralnom području LAG-a SAVA''</w:t>
            </w:r>
          </w:p>
          <w:p w14:paraId="69B4BDAF"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 xml:space="preserve">Obrazloženje: Općem cilju doprinosi se ostvarivanjem SC 3 koji je Jačanje konkurentnosti i modernizacija subjekata u turizmu. </w:t>
            </w:r>
          </w:p>
          <w:p w14:paraId="55DDCDB8"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 xml:space="preserve">-ostvarenju SC3 ove </w:t>
            </w:r>
            <w:proofErr w:type="spellStart"/>
            <w:r w:rsidRPr="00222380">
              <w:rPr>
                <w:rFonts w:ascii="Calibri Light" w:hAnsi="Calibri Light" w:cs="Calibri Light"/>
              </w:rPr>
              <w:t>LRS</w:t>
            </w:r>
            <w:proofErr w:type="spellEnd"/>
            <w:r w:rsidRPr="00222380">
              <w:rPr>
                <w:rFonts w:ascii="Calibri Light" w:hAnsi="Calibri Light" w:cs="Calibri Light"/>
              </w:rPr>
              <w:t>: je Jačanje konkurentnosti i modernizacija subjekata u turizmu ,</w:t>
            </w:r>
          </w:p>
          <w:p w14:paraId="392A024E"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 xml:space="preserve">Obrazloženje: Provedbom intervencije financirat će se projekti namijenjeni razvoju turizma s naglaskom na povećanje broja smještajnih kapaciteta ali i obogaćivanje turističke ponude. </w:t>
            </w:r>
          </w:p>
          <w:p w14:paraId="1BA74AD9"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 xml:space="preserve">-Specifičnom cilju </w:t>
            </w:r>
            <w:proofErr w:type="spellStart"/>
            <w:r w:rsidRPr="00222380">
              <w:rPr>
                <w:rFonts w:ascii="Calibri Light" w:hAnsi="Calibri Light" w:cs="Calibri Light"/>
              </w:rPr>
              <w:t>ZPP</w:t>
            </w:r>
            <w:proofErr w:type="spellEnd"/>
            <w:r w:rsidRPr="00222380">
              <w:rPr>
                <w:rFonts w:ascii="Calibri Light" w:hAnsi="Calibri Light" w:cs="Calibri Light"/>
              </w:rPr>
              <w:t xml:space="preserve">-a: SO8: Jačanje usmjerenosti na tržište i povećanje konkurentnosti poljoprivrednih gospodarstava. </w:t>
            </w:r>
          </w:p>
          <w:p w14:paraId="7BEF1882"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 xml:space="preserve">Obrazloženje: Poljoprivredna gospodarstva razvojem turističke djelatnosti proširuju svoju ponudu, otvaraju im se nove mogućnosti zarade i samim time postaju konkurentniji na tržištu. </w:t>
            </w:r>
          </w:p>
          <w:p w14:paraId="1E8C1D7A" w14:textId="77777777" w:rsidR="00E16083" w:rsidRPr="00222380" w:rsidRDefault="00E16083" w:rsidP="00222380">
            <w:pPr>
              <w:jc w:val="both"/>
              <w:rPr>
                <w:rFonts w:ascii="Calibri Light" w:hAnsi="Calibri Light" w:cs="Calibri Light"/>
              </w:rPr>
            </w:pPr>
          </w:p>
          <w:p w14:paraId="00539AAE"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 xml:space="preserve">Provedbom ove intervencije doprinosi se pokazateljima </w:t>
            </w:r>
            <w:proofErr w:type="spellStart"/>
            <w:r w:rsidRPr="00222380">
              <w:rPr>
                <w:rFonts w:ascii="Calibri Light" w:hAnsi="Calibri Light" w:cs="Calibri Light"/>
              </w:rPr>
              <w:t>ZPP</w:t>
            </w:r>
            <w:proofErr w:type="spellEnd"/>
            <w:r w:rsidRPr="00222380">
              <w:rPr>
                <w:rFonts w:ascii="Calibri Light" w:hAnsi="Calibri Light" w:cs="Calibri Light"/>
              </w:rPr>
              <w:t>-a i to:</w:t>
            </w:r>
          </w:p>
          <w:p w14:paraId="2261B205"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 xml:space="preserve">- R39-Razvoj ruralnog gospodarstva (Broj ruralnih poduzeća, uključujući poduzeća za </w:t>
            </w:r>
            <w:proofErr w:type="spellStart"/>
            <w:r w:rsidRPr="00222380">
              <w:rPr>
                <w:rFonts w:ascii="Calibri Light" w:hAnsi="Calibri Light" w:cs="Calibri Light"/>
              </w:rPr>
              <w:t>biogospodarstvo</w:t>
            </w:r>
            <w:proofErr w:type="spellEnd"/>
            <w:r w:rsidRPr="00222380">
              <w:rPr>
                <w:rFonts w:ascii="Calibri Light" w:hAnsi="Calibri Light" w:cs="Calibri Light"/>
              </w:rPr>
              <w:t xml:space="preserve"> razvijenih uz potporu u okviru </w:t>
            </w:r>
            <w:proofErr w:type="spellStart"/>
            <w:r w:rsidRPr="00222380">
              <w:rPr>
                <w:rFonts w:ascii="Calibri Light" w:hAnsi="Calibri Light" w:cs="Calibri Light"/>
              </w:rPr>
              <w:t>ZPP</w:t>
            </w:r>
            <w:proofErr w:type="spellEnd"/>
            <w:r w:rsidRPr="00222380">
              <w:rPr>
                <w:rFonts w:ascii="Calibri Light" w:hAnsi="Calibri Light" w:cs="Calibri Light"/>
              </w:rPr>
              <w:t>-a)</w:t>
            </w:r>
          </w:p>
          <w:p w14:paraId="18F73520"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 R37-Rast i radna mjesta u ruralnim područjima</w:t>
            </w:r>
          </w:p>
          <w:p w14:paraId="5EBDBD2D" w14:textId="77777777" w:rsidR="00E16083" w:rsidRPr="00222380" w:rsidRDefault="00E16083" w:rsidP="00222380">
            <w:pPr>
              <w:jc w:val="both"/>
              <w:rPr>
                <w:rFonts w:ascii="Calibri Light" w:hAnsi="Calibri Light" w:cs="Calibri Light"/>
              </w:rPr>
            </w:pPr>
          </w:p>
          <w:p w14:paraId="300F5C2A"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Obrazloženje: : očekuje se da će 4 poljoprivredna subjekata biti korisnici ove mjere.</w:t>
            </w:r>
          </w:p>
          <w:p w14:paraId="584F718D" w14:textId="77777777" w:rsidR="00E16083" w:rsidRPr="00222380" w:rsidRDefault="00E16083" w:rsidP="00222380">
            <w:pPr>
              <w:jc w:val="both"/>
              <w:rPr>
                <w:rFonts w:ascii="Calibri Light" w:hAnsi="Calibri Light" w:cs="Calibri Light"/>
              </w:rPr>
            </w:pPr>
          </w:p>
          <w:p w14:paraId="7AC41432"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Provedbom ove intervencije ne  očekuje se doprinos rastu i radnih mjesta u ruralnim područjima.</w:t>
            </w:r>
          </w:p>
          <w:p w14:paraId="4F47CA88" w14:textId="77777777" w:rsidR="00E16083" w:rsidRPr="00222380" w:rsidRDefault="00E16083" w:rsidP="00222380">
            <w:pPr>
              <w:jc w:val="both"/>
              <w:rPr>
                <w:rFonts w:ascii="Calibri Light" w:hAnsi="Calibri Light" w:cs="Calibri Light"/>
              </w:rPr>
            </w:pPr>
            <w:r w:rsidRPr="00222380">
              <w:rPr>
                <w:rFonts w:ascii="Calibri Light" w:hAnsi="Calibri Light" w:cs="Calibri Light"/>
              </w:rPr>
              <w:t>Provedbom intervencije doprinosi se Pametnoj tranziciji ruralnog gospodarstva s obzirom na to da će se kroz intervenciju, točnije bodovanje poticati digitalizacija i zelena tranzicija koje spadaju u domenu ''Pametnih sela''.</w:t>
            </w:r>
          </w:p>
          <w:p w14:paraId="3027A42C" w14:textId="1031B3BA" w:rsidR="00150F5E" w:rsidRPr="00222380" w:rsidRDefault="00E16083" w:rsidP="00222380">
            <w:pPr>
              <w:jc w:val="both"/>
              <w:rPr>
                <w:rFonts w:ascii="Calibri Light" w:hAnsi="Calibri Light" w:cs="Calibri Light"/>
              </w:rPr>
            </w:pPr>
            <w:r w:rsidRPr="00222380">
              <w:rPr>
                <w:rFonts w:ascii="Calibri Light" w:hAnsi="Calibri Light" w:cs="Calibri Light"/>
              </w:rPr>
              <w:t xml:space="preserve">Dodatne vrijednost intervencije u provedbi LEADER pristupa vidljiva je kod kreiranja cjelokupne </w:t>
            </w:r>
            <w:proofErr w:type="spellStart"/>
            <w:r w:rsidRPr="00222380">
              <w:rPr>
                <w:rFonts w:ascii="Calibri Light" w:hAnsi="Calibri Light" w:cs="Calibri Light"/>
              </w:rPr>
              <w:t>LRS</w:t>
            </w:r>
            <w:proofErr w:type="spellEnd"/>
            <w:r w:rsidRPr="00222380">
              <w:rPr>
                <w:rFonts w:ascii="Calibri Light" w:hAnsi="Calibri Light" w:cs="Calibri Light"/>
              </w:rPr>
              <w:t xml:space="preserve">, pa tako i ove intervencije s obzirom na to da se intervencije, kao i iznosi koji su potrebni za provedbu projekata i područja koja je potrebno dodatno poticati, iščitavaju iz anketa prikupljenih putem </w:t>
            </w:r>
            <w:proofErr w:type="spellStart"/>
            <w:r w:rsidRPr="00222380">
              <w:rPr>
                <w:rFonts w:ascii="Calibri Light" w:hAnsi="Calibri Light" w:cs="Calibri Light"/>
              </w:rPr>
              <w:t>google</w:t>
            </w:r>
            <w:proofErr w:type="spellEnd"/>
            <w:r w:rsidRPr="00222380">
              <w:rPr>
                <w:rFonts w:ascii="Calibri Light" w:hAnsi="Calibri Light" w:cs="Calibri Light"/>
              </w:rPr>
              <w:t xml:space="preserve"> obrazaca i putem participativnih radionica koje su održane u 22 navrata na cjelokupnom području LAG-a kako bi se doprlo do što </w:t>
            </w:r>
            <w:r w:rsidRPr="00222380">
              <w:rPr>
                <w:rFonts w:ascii="Calibri Light" w:hAnsi="Calibri Light" w:cs="Calibri Light"/>
              </w:rPr>
              <w:lastRenderedPageBreak/>
              <w:t xml:space="preserve">više stanovnika LAG-a te kako bi se osmislile intervencije koje stanovnici smatraju najpotrebnijima za financiranje putem LAG-a SAVA. Intervencija će sukladno iskazanim potrebama biti putem kriterija odabir usmjerena na mlade, obrazovane, profesionalne i ekološke poljoprivrednike. Isto tako s obzirom na to da su se na participativnim sastancima javile ideje partnerstva dodatno će se bodovati partnerski projekti. </w:t>
            </w:r>
          </w:p>
        </w:tc>
      </w:tr>
      <w:tr w:rsidR="00150F5E" w:rsidRPr="00222380" w14:paraId="1F41EA7E" w14:textId="77777777" w:rsidTr="00647B16">
        <w:tc>
          <w:tcPr>
            <w:tcW w:w="4536" w:type="dxa"/>
            <w:shd w:val="clear" w:color="auto" w:fill="B4C6E7" w:themeFill="accent1" w:themeFillTint="66"/>
          </w:tcPr>
          <w:p w14:paraId="41FCEF6C"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lastRenderedPageBreak/>
              <w:t>Ciljani korisnici</w:t>
            </w:r>
          </w:p>
        </w:tc>
        <w:tc>
          <w:tcPr>
            <w:tcW w:w="9923" w:type="dxa"/>
          </w:tcPr>
          <w:p w14:paraId="1F79D089"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Fizičke i pravne osobe upisane u Upisnik poljoprivrednika</w:t>
            </w:r>
          </w:p>
        </w:tc>
      </w:tr>
      <w:tr w:rsidR="00150F5E" w:rsidRPr="00222380" w14:paraId="19C2E81D" w14:textId="77777777" w:rsidTr="00647B16">
        <w:tc>
          <w:tcPr>
            <w:tcW w:w="4536" w:type="dxa"/>
            <w:shd w:val="clear" w:color="auto" w:fill="B4C6E7" w:themeFill="accent1" w:themeFillTint="66"/>
          </w:tcPr>
          <w:p w14:paraId="3ECDABA1" w14:textId="77777777" w:rsidR="00150F5E" w:rsidRPr="00F31FC6" w:rsidRDefault="00150F5E" w:rsidP="00222380">
            <w:pPr>
              <w:jc w:val="both"/>
              <w:rPr>
                <w:rFonts w:ascii="Calibri Light" w:hAnsi="Calibri Light" w:cs="Calibri Light"/>
              </w:rPr>
            </w:pPr>
            <w:r w:rsidRPr="00F31FC6">
              <w:rPr>
                <w:rFonts w:ascii="Calibri Light" w:hAnsi="Calibri Light" w:cs="Calibri Light"/>
              </w:rPr>
              <w:t>Uvjeti prihvatljivosti korisnika</w:t>
            </w:r>
          </w:p>
        </w:tc>
        <w:tc>
          <w:tcPr>
            <w:tcW w:w="9923" w:type="dxa"/>
          </w:tcPr>
          <w:p w14:paraId="355D6D16" w14:textId="77777777" w:rsidR="00C834DC" w:rsidRPr="00F31FC6" w:rsidRDefault="00150F5E" w:rsidP="00222380">
            <w:pPr>
              <w:jc w:val="both"/>
              <w:rPr>
                <w:rFonts w:ascii="Calibri Light" w:hAnsi="Calibri Light" w:cs="Calibri Light"/>
              </w:rPr>
            </w:pPr>
            <w:r w:rsidRPr="00F31FC6">
              <w:rPr>
                <w:rFonts w:ascii="Calibri Light" w:hAnsi="Calibri Light" w:cs="Calibri Light"/>
              </w:rPr>
              <w:t xml:space="preserve"> </w:t>
            </w:r>
            <w:r w:rsidR="00C834DC" w:rsidRPr="00F31FC6">
              <w:rPr>
                <w:rFonts w:ascii="Calibri Light" w:hAnsi="Calibri Light" w:cs="Calibri Light"/>
              </w:rPr>
              <w:t>Uvjeti prihvatljivosti korisnika između ostalog su</w:t>
            </w:r>
            <w:r w:rsidR="00C834DC" w:rsidRPr="00F31FC6">
              <w:rPr>
                <w:rStyle w:val="Referencafusnote"/>
                <w:rFonts w:ascii="Calibri Light" w:hAnsi="Calibri Light" w:cs="Calibri Light"/>
              </w:rPr>
              <w:footnoteReference w:id="11"/>
            </w:r>
            <w:r w:rsidR="00C834DC" w:rsidRPr="00F31FC6">
              <w:rPr>
                <w:rFonts w:ascii="Calibri Light" w:hAnsi="Calibri Light" w:cs="Calibri Light"/>
              </w:rPr>
              <w:t>:</w:t>
            </w:r>
          </w:p>
          <w:p w14:paraId="733E20BE" w14:textId="5C2EC81F" w:rsidR="00150F5E" w:rsidRPr="00F31FC6" w:rsidRDefault="00150F5E" w:rsidP="00222380">
            <w:pPr>
              <w:jc w:val="both"/>
              <w:rPr>
                <w:rFonts w:ascii="Calibri Light" w:hAnsi="Calibri Light" w:cs="Calibri Light"/>
              </w:rPr>
            </w:pPr>
            <w:r w:rsidRPr="00F31FC6">
              <w:rPr>
                <w:rFonts w:ascii="Calibri Light" w:hAnsi="Calibri Light" w:cs="Calibri Light"/>
              </w:rPr>
              <w:t>Korisnik mora sjedište unutar područja LAG-a prije dana objave LAG natječaja (sve do proteka roka od 5 (pet) godina od dana konačne isplate sredstava).</w:t>
            </w:r>
          </w:p>
          <w:p w14:paraId="317B1063" w14:textId="77777777" w:rsidR="00150F5E" w:rsidRPr="00F31FC6" w:rsidRDefault="00150F5E" w:rsidP="00222380">
            <w:pPr>
              <w:jc w:val="both"/>
              <w:rPr>
                <w:rFonts w:ascii="Calibri Light" w:hAnsi="Calibri Light" w:cs="Calibri Light"/>
              </w:rPr>
            </w:pPr>
            <w:r w:rsidRPr="00F31FC6">
              <w:rPr>
                <w:rFonts w:ascii="Calibri Light" w:hAnsi="Calibri Light" w:cs="Calibri Light"/>
              </w:rPr>
              <w:t>Korisnik mora biti upisan u Upisnik poljoprivrednika/OPG-a.</w:t>
            </w:r>
          </w:p>
          <w:p w14:paraId="59306714" w14:textId="77777777" w:rsidR="00150F5E" w:rsidRPr="00F31FC6" w:rsidRDefault="00150F5E" w:rsidP="00222380">
            <w:pPr>
              <w:jc w:val="both"/>
              <w:rPr>
                <w:rFonts w:ascii="Calibri Light" w:hAnsi="Calibri Light" w:cs="Calibri Light"/>
              </w:rPr>
            </w:pPr>
            <w:r w:rsidRPr="00F31FC6">
              <w:rPr>
                <w:rFonts w:ascii="Calibri Light" w:hAnsi="Calibri Light" w:cs="Calibri Light"/>
              </w:rPr>
              <w:t xml:space="preserve"> Korisnik mora dokazati ekonomsku veličinu poljoprivrednog gospodarstva od najmanje 3.000 EUR.</w:t>
            </w:r>
          </w:p>
          <w:p w14:paraId="30EF3E30" w14:textId="77777777" w:rsidR="00150F5E" w:rsidRPr="00F31FC6" w:rsidRDefault="00150F5E" w:rsidP="00222380">
            <w:pPr>
              <w:jc w:val="both"/>
              <w:rPr>
                <w:rFonts w:ascii="Calibri Light" w:hAnsi="Calibri Light" w:cs="Calibri Light"/>
              </w:rPr>
            </w:pPr>
            <w:r w:rsidRPr="00F31FC6">
              <w:rPr>
                <w:rFonts w:ascii="Calibri Light" w:hAnsi="Calibri Light" w:cs="Calibri Light"/>
              </w:rPr>
              <w:t>Korisnik biti u rangu mikro, malog ili srednjeg poduzeća na način i pod uvjetima</w:t>
            </w:r>
          </w:p>
          <w:p w14:paraId="65317BB2" w14:textId="77777777" w:rsidR="00150F5E" w:rsidRPr="00F31FC6" w:rsidRDefault="00150F5E" w:rsidP="00222380">
            <w:pPr>
              <w:jc w:val="both"/>
              <w:rPr>
                <w:rFonts w:ascii="Calibri Light" w:hAnsi="Calibri Light" w:cs="Calibri Light"/>
              </w:rPr>
            </w:pPr>
            <w:r w:rsidRPr="00F31FC6">
              <w:rPr>
                <w:rFonts w:ascii="Calibri Light" w:hAnsi="Calibri Light" w:cs="Calibri Light"/>
              </w:rPr>
              <w:t>kako je to propisano Prilogom I Uredbe (EU) br. 702/2014</w:t>
            </w:r>
          </w:p>
          <w:p w14:paraId="366347B6" w14:textId="3551A2BB" w:rsidR="00150F5E" w:rsidRPr="00F31FC6" w:rsidRDefault="00150F5E" w:rsidP="00222380">
            <w:pPr>
              <w:jc w:val="both"/>
              <w:rPr>
                <w:rFonts w:ascii="Calibri Light" w:hAnsi="Calibri Light" w:cs="Calibri Light"/>
              </w:rPr>
            </w:pPr>
            <w:r w:rsidRPr="00F31FC6">
              <w:rPr>
                <w:rFonts w:ascii="Calibri Light" w:hAnsi="Calibri Light" w:cs="Calibri Light"/>
              </w:rPr>
              <w:t>Korisnik mora  najkasnije kod podnošenja konačnog Zahtjeva za isplatu biti registriran</w:t>
            </w:r>
            <w:r w:rsidR="00C27926" w:rsidRPr="00F31FC6">
              <w:rPr>
                <w:rFonts w:ascii="Calibri Light" w:hAnsi="Calibri Light" w:cs="Calibri Light"/>
              </w:rPr>
              <w:t xml:space="preserve">, </w:t>
            </w:r>
            <w:r w:rsidRPr="00F31FC6">
              <w:rPr>
                <w:rFonts w:ascii="Calibri Light" w:hAnsi="Calibri Light" w:cs="Calibri Light"/>
              </w:rPr>
              <w:t xml:space="preserve">odnosno imati rješenje/odgovarajući akt izdan od strane nadležnog tijela kojim se dokazuje da korisnik ima odgovarajuća rješenja za bavljenje </w:t>
            </w:r>
            <w:r w:rsidR="00C27926" w:rsidRPr="00F31FC6">
              <w:rPr>
                <w:rFonts w:ascii="Calibri Light" w:hAnsi="Calibri Light" w:cs="Calibri Light"/>
              </w:rPr>
              <w:t>dopunskom djelatnošću</w:t>
            </w:r>
            <w:r w:rsidRPr="00F31FC6">
              <w:rPr>
                <w:rFonts w:ascii="Calibri Light" w:hAnsi="Calibri Light" w:cs="Calibri Light"/>
              </w:rPr>
              <w:t xml:space="preserve"> koj</w:t>
            </w:r>
            <w:r w:rsidR="00C27926" w:rsidRPr="00F31FC6">
              <w:rPr>
                <w:rFonts w:ascii="Calibri Light" w:hAnsi="Calibri Light" w:cs="Calibri Light"/>
              </w:rPr>
              <w:t>a</w:t>
            </w:r>
            <w:r w:rsidRPr="00F31FC6">
              <w:rPr>
                <w:rFonts w:ascii="Calibri Light" w:hAnsi="Calibri Light" w:cs="Calibri Light"/>
              </w:rPr>
              <w:t xml:space="preserve"> </w:t>
            </w:r>
            <w:r w:rsidR="00C27926" w:rsidRPr="00F31FC6">
              <w:rPr>
                <w:rFonts w:ascii="Calibri Light" w:hAnsi="Calibri Light" w:cs="Calibri Light"/>
              </w:rPr>
              <w:t>je</w:t>
            </w:r>
            <w:r w:rsidRPr="00F31FC6">
              <w:rPr>
                <w:rFonts w:ascii="Calibri Light" w:hAnsi="Calibri Light" w:cs="Calibri Light"/>
              </w:rPr>
              <w:t xml:space="preserve"> predmet prijave na LAG Natječaj.</w:t>
            </w:r>
          </w:p>
        </w:tc>
      </w:tr>
      <w:tr w:rsidR="00150F5E" w:rsidRPr="00222380" w14:paraId="06F7F381" w14:textId="77777777" w:rsidTr="00647B16">
        <w:tc>
          <w:tcPr>
            <w:tcW w:w="4536" w:type="dxa"/>
            <w:shd w:val="clear" w:color="auto" w:fill="B4C6E7" w:themeFill="accent1" w:themeFillTint="66"/>
          </w:tcPr>
          <w:p w14:paraId="654F4F97"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Prihvatljive vrste projekta i uvjeti prihvatljivosti projekta</w:t>
            </w:r>
          </w:p>
        </w:tc>
        <w:tc>
          <w:tcPr>
            <w:tcW w:w="9923" w:type="dxa"/>
          </w:tcPr>
          <w:p w14:paraId="68EE061D" w14:textId="77777777" w:rsidR="008655D6" w:rsidRPr="00222380" w:rsidRDefault="008655D6" w:rsidP="00222380">
            <w:pPr>
              <w:jc w:val="both"/>
              <w:rPr>
                <w:rFonts w:ascii="Calibri Light" w:hAnsi="Calibri Light" w:cs="Calibri Light"/>
              </w:rPr>
            </w:pPr>
            <w:r w:rsidRPr="00222380">
              <w:rPr>
                <w:rFonts w:ascii="Calibri Light" w:hAnsi="Calibri Light" w:cs="Calibri Light"/>
              </w:rPr>
              <w:t>Projekt mora ispunjavati najmanje sljedeće uvjete</w:t>
            </w:r>
            <w:r w:rsidRPr="00222380">
              <w:rPr>
                <w:rStyle w:val="Referencafusnote"/>
                <w:rFonts w:ascii="Calibri Light" w:hAnsi="Calibri Light" w:cs="Calibri Light"/>
              </w:rPr>
              <w:footnoteReference w:id="12"/>
            </w:r>
            <w:r w:rsidRPr="00222380">
              <w:rPr>
                <w:rFonts w:ascii="Calibri Light" w:hAnsi="Calibri Light" w:cs="Calibri Light"/>
              </w:rPr>
              <w:t>:</w:t>
            </w:r>
          </w:p>
          <w:p w14:paraId="6A3EBBB1" w14:textId="296EBBA7" w:rsidR="00150F5E" w:rsidRPr="00222380" w:rsidRDefault="00150F5E" w:rsidP="00222380">
            <w:pPr>
              <w:jc w:val="both"/>
              <w:rPr>
                <w:rFonts w:ascii="Calibri Light" w:hAnsi="Calibri Light" w:cs="Calibri Light"/>
              </w:rPr>
            </w:pPr>
            <w:r w:rsidRPr="00222380">
              <w:rPr>
                <w:rFonts w:ascii="Calibri Light" w:hAnsi="Calibri Light" w:cs="Calibri Light"/>
              </w:rPr>
              <w:t xml:space="preserve">-odnositi se </w:t>
            </w:r>
            <w:r w:rsidR="00692433" w:rsidRPr="00222380">
              <w:rPr>
                <w:rFonts w:ascii="Calibri Light" w:hAnsi="Calibri Light" w:cs="Calibri Light"/>
              </w:rPr>
              <w:t>nepoljoprivredne djelatnosti (sektor turizma)</w:t>
            </w:r>
          </w:p>
          <w:p w14:paraId="03B37761"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-mora biti financijski i ekonomski održiv što se dokazuje poslovnim planom</w:t>
            </w:r>
          </w:p>
          <w:p w14:paraId="16F7844E"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-za ulaganja u obnovljive izvore energije prihvatljivo je ako se proizvedena električna energija koristi za podmirenje vlastitih potreba za električnom ili toplinskom energijom.</w:t>
            </w:r>
          </w:p>
          <w:p w14:paraId="309B636D" w14:textId="77777777" w:rsidR="00150F5E" w:rsidRPr="00222380" w:rsidRDefault="00150F5E" w:rsidP="00222380">
            <w:pPr>
              <w:jc w:val="both"/>
              <w:rPr>
                <w:rFonts w:ascii="Calibri Light" w:hAnsi="Calibri Light" w:cs="Calibri Light"/>
              </w:rPr>
            </w:pPr>
          </w:p>
          <w:p w14:paraId="54422430"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Uvjeti prihvatljivosti svih projekta između ostalog su :</w:t>
            </w:r>
          </w:p>
          <w:p w14:paraId="08732C3E" w14:textId="4FD810AB" w:rsidR="00150F5E" w:rsidRPr="00222380" w:rsidRDefault="00150F5E" w:rsidP="00222380">
            <w:pPr>
              <w:jc w:val="both"/>
              <w:rPr>
                <w:rFonts w:ascii="Calibri Light" w:hAnsi="Calibri Light" w:cs="Calibri Light"/>
              </w:rPr>
            </w:pPr>
            <w:r w:rsidRPr="00222380">
              <w:rPr>
                <w:rFonts w:ascii="Calibri Light" w:hAnsi="Calibri Light" w:cs="Calibri Light"/>
              </w:rPr>
              <w:t xml:space="preserve">- projekt mora biti usklađen s općim i specifičnim ciljevima </w:t>
            </w:r>
            <w:proofErr w:type="spellStart"/>
            <w:r w:rsidRPr="00222380">
              <w:rPr>
                <w:rFonts w:ascii="Calibri Light" w:hAnsi="Calibri Light" w:cs="Calibri Light"/>
              </w:rPr>
              <w:t>LRS</w:t>
            </w:r>
            <w:proofErr w:type="spellEnd"/>
          </w:p>
          <w:p w14:paraId="45750217" w14:textId="2F04502E" w:rsidR="00150F5E" w:rsidRPr="00222380" w:rsidRDefault="00150F5E" w:rsidP="00222380">
            <w:pPr>
              <w:jc w:val="both"/>
              <w:rPr>
                <w:rFonts w:ascii="Calibri Light" w:hAnsi="Calibri Light" w:cs="Calibri Light"/>
              </w:rPr>
            </w:pPr>
            <w:r w:rsidRPr="00222380">
              <w:rPr>
                <w:rFonts w:ascii="Calibri Light" w:hAnsi="Calibri Light" w:cs="Calibri Light"/>
              </w:rPr>
              <w:t xml:space="preserve">- projekt mora biti usklađen s jednim ili više specifičnim ciljevima </w:t>
            </w:r>
            <w:proofErr w:type="spellStart"/>
            <w:r w:rsidRPr="00222380">
              <w:rPr>
                <w:rFonts w:ascii="Calibri Light" w:hAnsi="Calibri Light" w:cs="Calibri Light"/>
              </w:rPr>
              <w:t>ZPP</w:t>
            </w:r>
            <w:proofErr w:type="spellEnd"/>
            <w:r w:rsidRPr="00222380">
              <w:rPr>
                <w:rFonts w:ascii="Calibri Light" w:hAnsi="Calibri Light" w:cs="Calibri Light"/>
              </w:rPr>
              <w:t xml:space="preserve"> za</w:t>
            </w:r>
          </w:p>
          <w:p w14:paraId="34DE15B5"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razdoblje 2023. – 2027.</w:t>
            </w:r>
          </w:p>
          <w:p w14:paraId="46F38311"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 xml:space="preserve"> </w:t>
            </w:r>
          </w:p>
        </w:tc>
      </w:tr>
      <w:tr w:rsidR="00150F5E" w:rsidRPr="00222380" w14:paraId="2CE19D06" w14:textId="77777777" w:rsidTr="00647B16">
        <w:tc>
          <w:tcPr>
            <w:tcW w:w="4536" w:type="dxa"/>
            <w:shd w:val="clear" w:color="auto" w:fill="B4C6E7" w:themeFill="accent1" w:themeFillTint="66"/>
          </w:tcPr>
          <w:p w14:paraId="7145448C"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Načela kriterija odabira</w:t>
            </w:r>
          </w:p>
        </w:tc>
        <w:tc>
          <w:tcPr>
            <w:tcW w:w="9923" w:type="dxa"/>
          </w:tcPr>
          <w:p w14:paraId="4E208314"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 xml:space="preserve">Kriteriji koji će se raspisati su: </w:t>
            </w:r>
          </w:p>
          <w:p w14:paraId="505162D7"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-ekonomska veličina poljoprivrednog gospodarstva</w:t>
            </w:r>
          </w:p>
          <w:p w14:paraId="5D49C45F"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-godine nositelja poljoprivrednog gospodarstva</w:t>
            </w:r>
          </w:p>
          <w:p w14:paraId="71FF4A6C"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-obrazovanje nositelja i članova poljoprivrednog gospodarstva</w:t>
            </w:r>
          </w:p>
          <w:p w14:paraId="69D7103C"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lastRenderedPageBreak/>
              <w:t>-pozitivan utjecaj na okoliš (ekološka poljoprivreda)</w:t>
            </w:r>
          </w:p>
          <w:p w14:paraId="7A96C980"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-status zaposlenja nositelja poljoprivrednog gospodarstva</w:t>
            </w:r>
          </w:p>
          <w:p w14:paraId="05BD2F6F" w14:textId="18DF53A1" w:rsidR="00150F5E" w:rsidRPr="00222380" w:rsidRDefault="00150F5E" w:rsidP="00222380">
            <w:pPr>
              <w:jc w:val="both"/>
              <w:rPr>
                <w:rFonts w:ascii="Calibri Light" w:hAnsi="Calibri Light" w:cs="Calibri Light"/>
              </w:rPr>
            </w:pPr>
            <w:r w:rsidRPr="00222380">
              <w:rPr>
                <w:rFonts w:ascii="Calibri Light" w:hAnsi="Calibri Light" w:cs="Calibri Light"/>
              </w:rPr>
              <w:t>-prioritetni sektor (</w:t>
            </w:r>
            <w:r w:rsidR="00C834DC" w:rsidRPr="00222380">
              <w:rPr>
                <w:rFonts w:ascii="Calibri Light" w:hAnsi="Calibri Light" w:cs="Calibri Light"/>
              </w:rPr>
              <w:t>turizam</w:t>
            </w:r>
            <w:r w:rsidRPr="00222380">
              <w:rPr>
                <w:rFonts w:ascii="Calibri Light" w:hAnsi="Calibri Light" w:cs="Calibri Light"/>
              </w:rPr>
              <w:t>)</w:t>
            </w:r>
          </w:p>
          <w:p w14:paraId="45D17995"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-zelena i digitalna tranzicija</w:t>
            </w:r>
          </w:p>
          <w:p w14:paraId="3732625F" w14:textId="77777777" w:rsidR="00C834DC" w:rsidRPr="00222380" w:rsidRDefault="00C834DC" w:rsidP="00222380">
            <w:pPr>
              <w:jc w:val="both"/>
              <w:rPr>
                <w:rFonts w:ascii="Calibri Light" w:hAnsi="Calibri Light" w:cs="Calibri Light"/>
              </w:rPr>
            </w:pPr>
            <w:r w:rsidRPr="00222380">
              <w:rPr>
                <w:rFonts w:ascii="Calibri Light" w:hAnsi="Calibri Light" w:cs="Calibri Light"/>
              </w:rPr>
              <w:t xml:space="preserve">Detaljna pojašnjenja kriterija odabira propisat će se LAG Natječajem. </w:t>
            </w:r>
          </w:p>
          <w:p w14:paraId="712ED656" w14:textId="77777777" w:rsidR="00150F5E" w:rsidRPr="00222380" w:rsidRDefault="00150F5E" w:rsidP="00222380">
            <w:pPr>
              <w:jc w:val="both"/>
              <w:rPr>
                <w:rFonts w:ascii="Calibri Light" w:hAnsi="Calibri Light" w:cs="Calibri Light"/>
              </w:rPr>
            </w:pPr>
          </w:p>
        </w:tc>
      </w:tr>
      <w:tr w:rsidR="00150F5E" w:rsidRPr="00222380" w14:paraId="2315F6DE" w14:textId="77777777" w:rsidTr="00647B16">
        <w:tc>
          <w:tcPr>
            <w:tcW w:w="4536" w:type="dxa"/>
            <w:shd w:val="clear" w:color="auto" w:fill="B4C6E7" w:themeFill="accent1" w:themeFillTint="66"/>
          </w:tcPr>
          <w:p w14:paraId="6651CBB7"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lastRenderedPageBreak/>
              <w:t>Najniža ukupna vrijednost projekta</w:t>
            </w:r>
          </w:p>
        </w:tc>
        <w:tc>
          <w:tcPr>
            <w:tcW w:w="9923" w:type="dxa"/>
          </w:tcPr>
          <w:p w14:paraId="6B0111D5" w14:textId="77777777" w:rsidR="00150F5E" w:rsidRPr="00F31FC6" w:rsidRDefault="00150F5E" w:rsidP="00222380">
            <w:pPr>
              <w:jc w:val="both"/>
              <w:rPr>
                <w:rFonts w:ascii="Calibri Light" w:hAnsi="Calibri Light" w:cs="Calibri Light"/>
              </w:rPr>
            </w:pPr>
            <w:r w:rsidRPr="00F31FC6">
              <w:rPr>
                <w:rFonts w:ascii="Calibri Light" w:hAnsi="Calibri Light" w:cs="Calibri Light"/>
              </w:rPr>
              <w:t>15.384,62 EUR</w:t>
            </w:r>
          </w:p>
        </w:tc>
      </w:tr>
      <w:tr w:rsidR="00150F5E" w:rsidRPr="00222380" w14:paraId="29C08D28" w14:textId="77777777" w:rsidTr="00647B16">
        <w:tc>
          <w:tcPr>
            <w:tcW w:w="4536" w:type="dxa"/>
            <w:shd w:val="clear" w:color="auto" w:fill="B4C6E7" w:themeFill="accent1" w:themeFillTint="66"/>
          </w:tcPr>
          <w:p w14:paraId="1CAC5813"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Najviša ukupna vrijednost projekta</w:t>
            </w:r>
          </w:p>
        </w:tc>
        <w:tc>
          <w:tcPr>
            <w:tcW w:w="9923" w:type="dxa"/>
          </w:tcPr>
          <w:p w14:paraId="1ABB97F0" w14:textId="77777777" w:rsidR="00150F5E" w:rsidRPr="00F31FC6" w:rsidRDefault="00150F5E" w:rsidP="00222380">
            <w:pPr>
              <w:jc w:val="both"/>
              <w:rPr>
                <w:rFonts w:ascii="Calibri Light" w:hAnsi="Calibri Light" w:cs="Calibri Light"/>
              </w:rPr>
            </w:pPr>
            <w:r w:rsidRPr="00F31FC6">
              <w:rPr>
                <w:rFonts w:ascii="Calibri Light" w:hAnsi="Calibri Light" w:cs="Calibri Light"/>
              </w:rPr>
              <w:t>100.000,00 EUR-a</w:t>
            </w:r>
          </w:p>
        </w:tc>
      </w:tr>
      <w:tr w:rsidR="00150F5E" w:rsidRPr="00222380" w14:paraId="7C49FC32" w14:textId="77777777" w:rsidTr="00647B16">
        <w:tc>
          <w:tcPr>
            <w:tcW w:w="4536" w:type="dxa"/>
            <w:shd w:val="clear" w:color="auto" w:fill="B4C6E7" w:themeFill="accent1" w:themeFillTint="66"/>
          </w:tcPr>
          <w:p w14:paraId="5AF40F7F"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Najniži iznos potpore po projektu</w:t>
            </w:r>
          </w:p>
        </w:tc>
        <w:tc>
          <w:tcPr>
            <w:tcW w:w="9923" w:type="dxa"/>
          </w:tcPr>
          <w:p w14:paraId="60035E6A"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10.000,00 EUR-a</w:t>
            </w:r>
          </w:p>
        </w:tc>
      </w:tr>
      <w:tr w:rsidR="00150F5E" w:rsidRPr="00222380" w14:paraId="29AA252A" w14:textId="77777777" w:rsidTr="00647B16">
        <w:tc>
          <w:tcPr>
            <w:tcW w:w="4536" w:type="dxa"/>
            <w:shd w:val="clear" w:color="auto" w:fill="B4C6E7" w:themeFill="accent1" w:themeFillTint="66"/>
          </w:tcPr>
          <w:p w14:paraId="3D5CF563"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Najviši  iznos potpore po projektu</w:t>
            </w:r>
          </w:p>
        </w:tc>
        <w:tc>
          <w:tcPr>
            <w:tcW w:w="9923" w:type="dxa"/>
          </w:tcPr>
          <w:p w14:paraId="323EAE1C"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50.000,00 EUR-a</w:t>
            </w:r>
          </w:p>
        </w:tc>
      </w:tr>
      <w:tr w:rsidR="00150F5E" w:rsidRPr="00222380" w14:paraId="40C73F98" w14:textId="77777777" w:rsidTr="00647B16">
        <w:tc>
          <w:tcPr>
            <w:tcW w:w="4536" w:type="dxa"/>
            <w:shd w:val="clear" w:color="auto" w:fill="B4C6E7" w:themeFill="accent1" w:themeFillTint="66"/>
          </w:tcPr>
          <w:p w14:paraId="7F60908C"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Intenzitet potpore</w:t>
            </w:r>
          </w:p>
        </w:tc>
        <w:tc>
          <w:tcPr>
            <w:tcW w:w="9923" w:type="dxa"/>
          </w:tcPr>
          <w:p w14:paraId="36965853" w14:textId="77777777" w:rsidR="00150F5E" w:rsidRPr="00222380" w:rsidRDefault="00150F5E" w:rsidP="00222380">
            <w:pPr>
              <w:jc w:val="both"/>
              <w:rPr>
                <w:rFonts w:ascii="Calibri Light" w:hAnsi="Calibri Light" w:cs="Calibri Light"/>
              </w:rPr>
            </w:pPr>
            <w:r w:rsidRPr="00222380">
              <w:rPr>
                <w:rFonts w:ascii="Calibri Light" w:hAnsi="Calibri Light" w:cs="Calibri Light"/>
              </w:rPr>
              <w:t>65%</w:t>
            </w:r>
          </w:p>
        </w:tc>
      </w:tr>
    </w:tbl>
    <w:p w14:paraId="74D4856E" w14:textId="77777777" w:rsidR="00534098" w:rsidRPr="00222380" w:rsidRDefault="00534098" w:rsidP="00222380">
      <w:pPr>
        <w:jc w:val="both"/>
        <w:rPr>
          <w:rFonts w:ascii="Calibri Light" w:hAnsi="Calibri Light" w:cs="Calibri Light"/>
        </w:rPr>
      </w:pPr>
      <w:r w:rsidRPr="00222380">
        <w:rPr>
          <w:rFonts w:ascii="Calibri Light" w:hAnsi="Calibri Light" w:cs="Calibri Light"/>
          <w:sz w:val="20"/>
          <w:szCs w:val="20"/>
        </w:rPr>
        <w:tab/>
      </w:r>
    </w:p>
    <w:p w14:paraId="180FC4B3"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Pokazatelji</w:t>
      </w:r>
    </w:p>
    <w:tbl>
      <w:tblPr>
        <w:tblStyle w:val="Reetkatablice"/>
        <w:tblW w:w="14454" w:type="dxa"/>
        <w:tblLook w:val="04A0" w:firstRow="1" w:lastRow="0" w:firstColumn="1" w:lastColumn="0" w:noHBand="0" w:noVBand="1"/>
      </w:tblPr>
      <w:tblGrid>
        <w:gridCol w:w="3823"/>
        <w:gridCol w:w="10631"/>
      </w:tblGrid>
      <w:tr w:rsidR="00534098" w:rsidRPr="00222380" w14:paraId="20407A4B" w14:textId="77777777" w:rsidTr="00672D7E">
        <w:tc>
          <w:tcPr>
            <w:tcW w:w="3823" w:type="dxa"/>
            <w:shd w:val="clear" w:color="auto" w:fill="B4C6E7" w:themeFill="accent1" w:themeFillTint="66"/>
          </w:tcPr>
          <w:p w14:paraId="2FF9C4B2"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 xml:space="preserve">Broj novostvorenih radnih mjesta (puno radno vrijeme), doprinosi R.37 </w:t>
            </w:r>
            <w:proofErr w:type="spellStart"/>
            <w:r w:rsidRPr="00222380">
              <w:rPr>
                <w:rFonts w:ascii="Calibri Light" w:hAnsi="Calibri Light" w:cs="Calibri Light"/>
              </w:rPr>
              <w:t>ZPP</w:t>
            </w:r>
            <w:proofErr w:type="spellEnd"/>
            <w:r w:rsidRPr="00222380">
              <w:rPr>
                <w:rFonts w:ascii="Calibri Light" w:hAnsi="Calibri Light" w:cs="Calibri Light"/>
              </w:rPr>
              <w:t>-a</w:t>
            </w:r>
          </w:p>
        </w:tc>
        <w:tc>
          <w:tcPr>
            <w:tcW w:w="10631" w:type="dxa"/>
          </w:tcPr>
          <w:p w14:paraId="1BFBA6F3"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0</w:t>
            </w:r>
          </w:p>
        </w:tc>
      </w:tr>
      <w:tr w:rsidR="00534098" w:rsidRPr="00222380" w14:paraId="2785E5B5" w14:textId="77777777" w:rsidTr="00672D7E">
        <w:tc>
          <w:tcPr>
            <w:tcW w:w="3823" w:type="dxa"/>
            <w:shd w:val="clear" w:color="auto" w:fill="B4C6E7" w:themeFill="accent1" w:themeFillTint="66"/>
          </w:tcPr>
          <w:p w14:paraId="64A043B2"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Broj sačuvanih radnih mjesta</w:t>
            </w:r>
          </w:p>
        </w:tc>
        <w:tc>
          <w:tcPr>
            <w:tcW w:w="10631" w:type="dxa"/>
          </w:tcPr>
          <w:p w14:paraId="7351E332"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0</w:t>
            </w:r>
          </w:p>
        </w:tc>
      </w:tr>
    </w:tbl>
    <w:p w14:paraId="56CA2400" w14:textId="77777777" w:rsidR="00534098" w:rsidRPr="00222380" w:rsidRDefault="00534098" w:rsidP="00222380">
      <w:pPr>
        <w:jc w:val="both"/>
        <w:rPr>
          <w:rFonts w:ascii="Calibri Light" w:hAnsi="Calibri Light" w:cs="Calibri Light"/>
        </w:rPr>
      </w:pPr>
    </w:p>
    <w:tbl>
      <w:tblPr>
        <w:tblStyle w:val="Reetkatablice"/>
        <w:tblW w:w="14454" w:type="dxa"/>
        <w:tblLook w:val="04A0" w:firstRow="1" w:lastRow="0" w:firstColumn="1" w:lastColumn="0" w:noHBand="0" w:noVBand="1"/>
      </w:tblPr>
      <w:tblGrid>
        <w:gridCol w:w="1129"/>
        <w:gridCol w:w="4940"/>
        <w:gridCol w:w="8385"/>
      </w:tblGrid>
      <w:tr w:rsidR="00534098" w:rsidRPr="00222380" w14:paraId="6A3A3451" w14:textId="77777777" w:rsidTr="00672D7E">
        <w:tc>
          <w:tcPr>
            <w:tcW w:w="1129" w:type="dxa"/>
            <w:shd w:val="clear" w:color="auto" w:fill="B4C6E7" w:themeFill="accent1" w:themeFillTint="66"/>
          </w:tcPr>
          <w:p w14:paraId="23D3E646" w14:textId="77777777" w:rsidR="00534098" w:rsidRPr="00222380" w:rsidRDefault="00534098" w:rsidP="00222380">
            <w:pPr>
              <w:jc w:val="both"/>
              <w:rPr>
                <w:rFonts w:ascii="Calibri Light" w:hAnsi="Calibri Light" w:cs="Calibri Light"/>
              </w:rPr>
            </w:pPr>
            <w:proofErr w:type="spellStart"/>
            <w:r w:rsidRPr="00222380">
              <w:rPr>
                <w:rFonts w:ascii="Calibri Light" w:hAnsi="Calibri Light" w:cs="Calibri Light"/>
              </w:rPr>
              <w:t>R.b</w:t>
            </w:r>
            <w:proofErr w:type="spellEnd"/>
            <w:r w:rsidRPr="00222380">
              <w:rPr>
                <w:rFonts w:ascii="Calibri Light" w:hAnsi="Calibri Light" w:cs="Calibri Light"/>
              </w:rPr>
              <w:t>.</w:t>
            </w:r>
          </w:p>
        </w:tc>
        <w:tc>
          <w:tcPr>
            <w:tcW w:w="4940" w:type="dxa"/>
            <w:shd w:val="clear" w:color="auto" w:fill="B4C6E7" w:themeFill="accent1" w:themeFillTint="66"/>
          </w:tcPr>
          <w:p w14:paraId="1335CFD8" w14:textId="77777777" w:rsidR="00534098" w:rsidRPr="00222380" w:rsidRDefault="00534098" w:rsidP="00222380">
            <w:pPr>
              <w:jc w:val="both"/>
              <w:rPr>
                <w:rFonts w:ascii="Calibri Light" w:hAnsi="Calibri Light" w:cs="Calibri Light"/>
              </w:rPr>
            </w:pPr>
          </w:p>
        </w:tc>
        <w:tc>
          <w:tcPr>
            <w:tcW w:w="8385" w:type="dxa"/>
          </w:tcPr>
          <w:p w14:paraId="12733EBB" w14:textId="77777777" w:rsidR="00534098" w:rsidRPr="00222380" w:rsidRDefault="00534098" w:rsidP="00222380">
            <w:pPr>
              <w:jc w:val="both"/>
              <w:rPr>
                <w:rFonts w:ascii="Calibri Light" w:hAnsi="Calibri Light" w:cs="Calibri Light"/>
              </w:rPr>
            </w:pPr>
          </w:p>
        </w:tc>
      </w:tr>
      <w:tr w:rsidR="00534098" w:rsidRPr="00222380" w14:paraId="6E08CFCE" w14:textId="77777777" w:rsidTr="00672D7E">
        <w:tc>
          <w:tcPr>
            <w:tcW w:w="1129" w:type="dxa"/>
            <w:vMerge w:val="restart"/>
            <w:shd w:val="clear" w:color="auto" w:fill="B4C6E7" w:themeFill="accent1" w:themeFillTint="66"/>
          </w:tcPr>
          <w:p w14:paraId="55F603F5"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1.</w:t>
            </w:r>
          </w:p>
        </w:tc>
        <w:tc>
          <w:tcPr>
            <w:tcW w:w="4940" w:type="dxa"/>
            <w:shd w:val="clear" w:color="auto" w:fill="B4C6E7" w:themeFill="accent1" w:themeFillTint="66"/>
          </w:tcPr>
          <w:p w14:paraId="5A02A37F"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Naziv pokazatelja</w:t>
            </w:r>
          </w:p>
        </w:tc>
        <w:tc>
          <w:tcPr>
            <w:tcW w:w="8385" w:type="dxa"/>
          </w:tcPr>
          <w:p w14:paraId="324722A5"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 xml:space="preserve">R39-Razvoj ruralnog gospodarstva </w:t>
            </w:r>
          </w:p>
        </w:tc>
      </w:tr>
      <w:tr w:rsidR="00534098" w:rsidRPr="00222380" w14:paraId="6B863729" w14:textId="77777777" w:rsidTr="00672D7E">
        <w:tc>
          <w:tcPr>
            <w:tcW w:w="1129" w:type="dxa"/>
            <w:vMerge/>
            <w:shd w:val="clear" w:color="auto" w:fill="B4C6E7" w:themeFill="accent1" w:themeFillTint="66"/>
          </w:tcPr>
          <w:p w14:paraId="6319170E" w14:textId="77777777" w:rsidR="00534098" w:rsidRPr="00222380" w:rsidRDefault="00534098" w:rsidP="00222380">
            <w:pPr>
              <w:jc w:val="both"/>
              <w:rPr>
                <w:rFonts w:ascii="Calibri Light" w:hAnsi="Calibri Light" w:cs="Calibri Light"/>
              </w:rPr>
            </w:pPr>
          </w:p>
        </w:tc>
        <w:tc>
          <w:tcPr>
            <w:tcW w:w="4940" w:type="dxa"/>
            <w:shd w:val="clear" w:color="auto" w:fill="B4C6E7" w:themeFill="accent1" w:themeFillTint="66"/>
          </w:tcPr>
          <w:p w14:paraId="549672CA"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Mjerna jedinica</w:t>
            </w:r>
          </w:p>
        </w:tc>
        <w:tc>
          <w:tcPr>
            <w:tcW w:w="8385" w:type="dxa"/>
          </w:tcPr>
          <w:p w14:paraId="2ABE8F25"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 xml:space="preserve">Broj ruralnih poduzeća, uključujući poduzeća za </w:t>
            </w:r>
            <w:proofErr w:type="spellStart"/>
            <w:r w:rsidRPr="00222380">
              <w:rPr>
                <w:rFonts w:ascii="Calibri Light" w:hAnsi="Calibri Light" w:cs="Calibri Light"/>
              </w:rPr>
              <w:t>biogospodarstvo</w:t>
            </w:r>
            <w:proofErr w:type="spellEnd"/>
            <w:r w:rsidRPr="00222380">
              <w:rPr>
                <w:rFonts w:ascii="Calibri Light" w:hAnsi="Calibri Light" w:cs="Calibri Light"/>
              </w:rPr>
              <w:t xml:space="preserve"> razvijenih uz potporu u okviru </w:t>
            </w:r>
            <w:proofErr w:type="spellStart"/>
            <w:r w:rsidRPr="00222380">
              <w:rPr>
                <w:rFonts w:ascii="Calibri Light" w:hAnsi="Calibri Light" w:cs="Calibri Light"/>
              </w:rPr>
              <w:t>ZPP</w:t>
            </w:r>
            <w:proofErr w:type="spellEnd"/>
            <w:r w:rsidRPr="00222380">
              <w:rPr>
                <w:rFonts w:ascii="Calibri Light" w:hAnsi="Calibri Light" w:cs="Calibri Light"/>
              </w:rPr>
              <w:t>-a</w:t>
            </w:r>
          </w:p>
        </w:tc>
      </w:tr>
      <w:tr w:rsidR="00534098" w:rsidRPr="00222380" w14:paraId="71D38061" w14:textId="77777777" w:rsidTr="00672D7E">
        <w:tc>
          <w:tcPr>
            <w:tcW w:w="1129" w:type="dxa"/>
            <w:vMerge/>
            <w:shd w:val="clear" w:color="auto" w:fill="B4C6E7" w:themeFill="accent1" w:themeFillTint="66"/>
          </w:tcPr>
          <w:p w14:paraId="16FF0CFE" w14:textId="77777777" w:rsidR="00534098" w:rsidRPr="00222380" w:rsidRDefault="00534098" w:rsidP="00222380">
            <w:pPr>
              <w:jc w:val="both"/>
              <w:rPr>
                <w:rFonts w:ascii="Calibri Light" w:hAnsi="Calibri Light" w:cs="Calibri Light"/>
              </w:rPr>
            </w:pPr>
          </w:p>
        </w:tc>
        <w:tc>
          <w:tcPr>
            <w:tcW w:w="4940" w:type="dxa"/>
            <w:shd w:val="clear" w:color="auto" w:fill="B4C6E7" w:themeFill="accent1" w:themeFillTint="66"/>
          </w:tcPr>
          <w:p w14:paraId="51A231BB"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Ciljna vrijednost</w:t>
            </w:r>
          </w:p>
        </w:tc>
        <w:tc>
          <w:tcPr>
            <w:tcW w:w="8385" w:type="dxa"/>
          </w:tcPr>
          <w:p w14:paraId="565ABB62"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4</w:t>
            </w:r>
          </w:p>
        </w:tc>
      </w:tr>
      <w:tr w:rsidR="00534098" w:rsidRPr="00222380" w14:paraId="40A84711" w14:textId="77777777" w:rsidTr="00672D7E">
        <w:tc>
          <w:tcPr>
            <w:tcW w:w="1129" w:type="dxa"/>
            <w:vMerge w:val="restart"/>
            <w:shd w:val="clear" w:color="auto" w:fill="B4C6E7" w:themeFill="accent1" w:themeFillTint="66"/>
          </w:tcPr>
          <w:p w14:paraId="59F10B03"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2.</w:t>
            </w:r>
          </w:p>
        </w:tc>
        <w:tc>
          <w:tcPr>
            <w:tcW w:w="4940" w:type="dxa"/>
            <w:shd w:val="clear" w:color="auto" w:fill="B4C6E7" w:themeFill="accent1" w:themeFillTint="66"/>
          </w:tcPr>
          <w:p w14:paraId="0F406303"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 xml:space="preserve">Naziv pokazatelja </w:t>
            </w:r>
          </w:p>
        </w:tc>
        <w:tc>
          <w:tcPr>
            <w:tcW w:w="8385" w:type="dxa"/>
          </w:tcPr>
          <w:p w14:paraId="3423134D" w14:textId="660C02C7" w:rsidR="00534098" w:rsidRPr="00222380" w:rsidRDefault="00534098" w:rsidP="00222380">
            <w:pPr>
              <w:jc w:val="both"/>
              <w:rPr>
                <w:rFonts w:ascii="Calibri Light" w:hAnsi="Calibri Light" w:cs="Calibri Light"/>
              </w:rPr>
            </w:pPr>
            <w:r w:rsidRPr="00222380">
              <w:rPr>
                <w:rFonts w:ascii="Calibri Light" w:hAnsi="Calibri Light" w:cs="Calibri Light"/>
              </w:rPr>
              <w:t>Projekti koji su ostvarili potporu kroz intervenciju</w:t>
            </w:r>
          </w:p>
        </w:tc>
      </w:tr>
      <w:tr w:rsidR="00534098" w:rsidRPr="00222380" w14:paraId="16690210" w14:textId="77777777" w:rsidTr="00672D7E">
        <w:tc>
          <w:tcPr>
            <w:tcW w:w="1129" w:type="dxa"/>
            <w:vMerge/>
            <w:shd w:val="clear" w:color="auto" w:fill="B4C6E7" w:themeFill="accent1" w:themeFillTint="66"/>
          </w:tcPr>
          <w:p w14:paraId="12BB25B4" w14:textId="77777777" w:rsidR="00534098" w:rsidRPr="00222380" w:rsidRDefault="00534098" w:rsidP="00222380">
            <w:pPr>
              <w:jc w:val="both"/>
              <w:rPr>
                <w:rFonts w:ascii="Calibri Light" w:hAnsi="Calibri Light" w:cs="Calibri Light"/>
                <w:strike/>
              </w:rPr>
            </w:pPr>
          </w:p>
        </w:tc>
        <w:tc>
          <w:tcPr>
            <w:tcW w:w="4940" w:type="dxa"/>
            <w:shd w:val="clear" w:color="auto" w:fill="B4C6E7" w:themeFill="accent1" w:themeFillTint="66"/>
          </w:tcPr>
          <w:p w14:paraId="30A22BA8"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Mjerna jedinica</w:t>
            </w:r>
          </w:p>
        </w:tc>
        <w:tc>
          <w:tcPr>
            <w:tcW w:w="8385" w:type="dxa"/>
          </w:tcPr>
          <w:p w14:paraId="58718786" w14:textId="75D38C0B" w:rsidR="00534098" w:rsidRPr="00222380" w:rsidRDefault="00534098" w:rsidP="00222380">
            <w:pPr>
              <w:jc w:val="both"/>
              <w:rPr>
                <w:rFonts w:ascii="Calibri Light" w:hAnsi="Calibri Light" w:cs="Calibri Light"/>
              </w:rPr>
            </w:pPr>
            <w:r w:rsidRPr="00222380">
              <w:rPr>
                <w:rFonts w:ascii="Calibri Light" w:hAnsi="Calibri Light" w:cs="Calibri Light"/>
              </w:rPr>
              <w:t>Broj projekata</w:t>
            </w:r>
          </w:p>
        </w:tc>
      </w:tr>
      <w:tr w:rsidR="00534098" w:rsidRPr="00222380" w14:paraId="072C6F59" w14:textId="77777777" w:rsidTr="00672D7E">
        <w:tc>
          <w:tcPr>
            <w:tcW w:w="1129" w:type="dxa"/>
            <w:vMerge/>
            <w:shd w:val="clear" w:color="auto" w:fill="B4C6E7" w:themeFill="accent1" w:themeFillTint="66"/>
          </w:tcPr>
          <w:p w14:paraId="5580E63E" w14:textId="77777777" w:rsidR="00534098" w:rsidRPr="00222380" w:rsidRDefault="00534098" w:rsidP="00222380">
            <w:pPr>
              <w:jc w:val="both"/>
              <w:rPr>
                <w:rFonts w:ascii="Calibri Light" w:hAnsi="Calibri Light" w:cs="Calibri Light"/>
                <w:strike/>
              </w:rPr>
            </w:pPr>
          </w:p>
        </w:tc>
        <w:tc>
          <w:tcPr>
            <w:tcW w:w="4940" w:type="dxa"/>
            <w:shd w:val="clear" w:color="auto" w:fill="B4C6E7" w:themeFill="accent1" w:themeFillTint="66"/>
          </w:tcPr>
          <w:p w14:paraId="4D0DCED6" w14:textId="77777777" w:rsidR="00534098" w:rsidRPr="00222380" w:rsidRDefault="00534098" w:rsidP="00222380">
            <w:pPr>
              <w:jc w:val="both"/>
              <w:rPr>
                <w:rFonts w:ascii="Calibri Light" w:hAnsi="Calibri Light" w:cs="Calibri Light"/>
              </w:rPr>
            </w:pPr>
            <w:r w:rsidRPr="00222380">
              <w:rPr>
                <w:rFonts w:ascii="Calibri Light" w:hAnsi="Calibri Light" w:cs="Calibri Light"/>
              </w:rPr>
              <w:t>Ciljna vrijednost</w:t>
            </w:r>
          </w:p>
        </w:tc>
        <w:tc>
          <w:tcPr>
            <w:tcW w:w="8385" w:type="dxa"/>
          </w:tcPr>
          <w:p w14:paraId="25C4BA51" w14:textId="3FC2243F" w:rsidR="00534098" w:rsidRPr="00222380" w:rsidRDefault="00534098" w:rsidP="00222380">
            <w:pPr>
              <w:jc w:val="both"/>
              <w:rPr>
                <w:rFonts w:ascii="Calibri Light" w:hAnsi="Calibri Light" w:cs="Calibri Light"/>
                <w:strike/>
              </w:rPr>
            </w:pPr>
            <w:r w:rsidRPr="00222380">
              <w:rPr>
                <w:rFonts w:ascii="Calibri Light" w:hAnsi="Calibri Light" w:cs="Calibri Light"/>
              </w:rPr>
              <w:t>4 projekata</w:t>
            </w:r>
          </w:p>
        </w:tc>
      </w:tr>
    </w:tbl>
    <w:p w14:paraId="5055D5E5" w14:textId="4EB86C78" w:rsidR="00150F5E" w:rsidRPr="00222380" w:rsidRDefault="00150F5E" w:rsidP="00222380">
      <w:pPr>
        <w:tabs>
          <w:tab w:val="left" w:pos="990"/>
        </w:tabs>
        <w:jc w:val="both"/>
        <w:rPr>
          <w:rFonts w:ascii="Calibri Light" w:hAnsi="Calibri Light" w:cs="Calibri Light"/>
          <w:sz w:val="20"/>
          <w:szCs w:val="20"/>
        </w:rPr>
      </w:pPr>
    </w:p>
    <w:p w14:paraId="1581436A" w14:textId="07FB84FE" w:rsidR="00534098" w:rsidRPr="00222380" w:rsidRDefault="00534098" w:rsidP="00222380">
      <w:pPr>
        <w:tabs>
          <w:tab w:val="left" w:pos="990"/>
        </w:tabs>
        <w:jc w:val="both"/>
        <w:rPr>
          <w:rFonts w:ascii="Calibri Light" w:hAnsi="Calibri Light" w:cs="Calibri Light"/>
          <w:sz w:val="20"/>
          <w:szCs w:val="20"/>
        </w:rPr>
        <w:sectPr w:rsidR="00534098" w:rsidRPr="00222380" w:rsidSect="0036062C">
          <w:pgSz w:w="16838" w:h="11906" w:orient="landscape"/>
          <w:pgMar w:top="1417" w:right="1417" w:bottom="1417" w:left="1417" w:header="708" w:footer="708" w:gutter="0"/>
          <w:cols w:space="708"/>
          <w:docGrid w:linePitch="360"/>
        </w:sectPr>
      </w:pPr>
      <w:r w:rsidRPr="00222380">
        <w:rPr>
          <w:rFonts w:ascii="Calibri Light" w:hAnsi="Calibri Light" w:cs="Calibri Light"/>
          <w:sz w:val="20"/>
          <w:szCs w:val="20"/>
        </w:rPr>
        <w:tab/>
      </w:r>
    </w:p>
    <w:p w14:paraId="6D97616B" w14:textId="1773C944" w:rsidR="00ED0392" w:rsidRPr="00222380" w:rsidRDefault="00ED0392" w:rsidP="00222380">
      <w:pPr>
        <w:jc w:val="both"/>
        <w:rPr>
          <w:rFonts w:ascii="Calibri Light" w:hAnsi="Calibri Light" w:cs="Calibri Light"/>
          <w:b/>
          <w:bCs/>
        </w:rPr>
      </w:pPr>
      <w:r w:rsidRPr="00222380">
        <w:rPr>
          <w:rFonts w:ascii="Calibri Light" w:hAnsi="Calibri Light" w:cs="Calibri Light"/>
          <w:b/>
          <w:bCs/>
        </w:rPr>
        <w:lastRenderedPageBreak/>
        <w:t xml:space="preserve">Skupni prikaz svih pokazatelja za sve intervencije </w:t>
      </w:r>
      <w:proofErr w:type="spellStart"/>
      <w:r w:rsidRPr="00222380">
        <w:rPr>
          <w:rFonts w:ascii="Calibri Light" w:hAnsi="Calibri Light" w:cs="Calibri Light"/>
          <w:b/>
          <w:bCs/>
        </w:rPr>
        <w:t>LRS</w:t>
      </w:r>
      <w:proofErr w:type="spellEnd"/>
      <w:r w:rsidRPr="00222380">
        <w:rPr>
          <w:rFonts w:ascii="Calibri Light" w:eastAsia="Calibri" w:hAnsi="Calibri Light" w:cs="Calibri Light"/>
          <w:b/>
          <w:bCs/>
        </w:rPr>
        <w:t xml:space="preserve"> </w:t>
      </w:r>
    </w:p>
    <w:p w14:paraId="033F5359" w14:textId="77777777" w:rsidR="00ED0392" w:rsidRPr="00222380" w:rsidRDefault="00ED0392" w:rsidP="00222380">
      <w:pPr>
        <w:jc w:val="both"/>
        <w:rPr>
          <w:rFonts w:ascii="Calibri Light" w:hAnsi="Calibri Light" w:cs="Calibri Light"/>
          <w:sz w:val="20"/>
          <w:szCs w:val="20"/>
        </w:rPr>
      </w:pPr>
    </w:p>
    <w:tbl>
      <w:tblPr>
        <w:tblW w:w="14312" w:type="dxa"/>
        <w:tblLook w:val="04A0" w:firstRow="1" w:lastRow="0" w:firstColumn="1" w:lastColumn="0" w:noHBand="0" w:noVBand="1"/>
      </w:tblPr>
      <w:tblGrid>
        <w:gridCol w:w="2954"/>
        <w:gridCol w:w="4345"/>
        <w:gridCol w:w="1481"/>
        <w:gridCol w:w="1409"/>
        <w:gridCol w:w="706"/>
        <w:gridCol w:w="785"/>
        <w:gridCol w:w="785"/>
        <w:gridCol w:w="785"/>
        <w:gridCol w:w="1062"/>
      </w:tblGrid>
      <w:tr w:rsidR="003E7E06" w:rsidRPr="00222380" w14:paraId="3BDE5B1E" w14:textId="77777777" w:rsidTr="003E7E06">
        <w:trPr>
          <w:trHeight w:val="300"/>
        </w:trPr>
        <w:tc>
          <w:tcPr>
            <w:tcW w:w="2954"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B44925E"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xml:space="preserve">Intervencija </w:t>
            </w:r>
            <w:proofErr w:type="spellStart"/>
            <w:r w:rsidRPr="00222380">
              <w:rPr>
                <w:rFonts w:ascii="Calibri Light" w:eastAsia="Times New Roman" w:hAnsi="Calibri Light" w:cs="Calibri Light"/>
                <w:color w:val="000000"/>
                <w:sz w:val="20"/>
                <w:szCs w:val="20"/>
                <w:lang w:eastAsia="hr-HR"/>
              </w:rPr>
              <w:t>LRS</w:t>
            </w:r>
            <w:proofErr w:type="spellEnd"/>
          </w:p>
        </w:tc>
        <w:tc>
          <w:tcPr>
            <w:tcW w:w="4345"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0B0248D"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Pokazatelj</w:t>
            </w:r>
          </w:p>
        </w:tc>
        <w:tc>
          <w:tcPr>
            <w:tcW w:w="1481"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5076E733"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Mjerna jedinica</w:t>
            </w:r>
          </w:p>
        </w:tc>
        <w:tc>
          <w:tcPr>
            <w:tcW w:w="1409" w:type="dxa"/>
            <w:tcBorders>
              <w:top w:val="single" w:sz="4" w:space="0" w:color="auto"/>
              <w:left w:val="nil"/>
              <w:bottom w:val="single" w:sz="4" w:space="0" w:color="auto"/>
              <w:right w:val="single" w:sz="4" w:space="0" w:color="auto"/>
            </w:tcBorders>
            <w:shd w:val="clear" w:color="000000" w:fill="B4C6E7"/>
            <w:vAlign w:val="center"/>
            <w:hideMark/>
          </w:tcPr>
          <w:p w14:paraId="7C906F48"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Doprinos</w:t>
            </w:r>
          </w:p>
        </w:tc>
        <w:tc>
          <w:tcPr>
            <w:tcW w:w="4123" w:type="dxa"/>
            <w:gridSpan w:val="5"/>
            <w:tcBorders>
              <w:top w:val="single" w:sz="4" w:space="0" w:color="auto"/>
              <w:left w:val="nil"/>
              <w:bottom w:val="single" w:sz="4" w:space="0" w:color="auto"/>
              <w:right w:val="single" w:sz="4" w:space="0" w:color="000000"/>
            </w:tcBorders>
            <w:shd w:val="clear" w:color="000000" w:fill="B4C6E7"/>
            <w:vAlign w:val="center"/>
            <w:hideMark/>
          </w:tcPr>
          <w:p w14:paraId="4C0A229A"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Ciljna vrijednost po godinama</w:t>
            </w:r>
          </w:p>
        </w:tc>
      </w:tr>
      <w:tr w:rsidR="003E7E06" w:rsidRPr="00222380" w14:paraId="390A3ADD" w14:textId="77777777" w:rsidTr="003E7E06">
        <w:trPr>
          <w:trHeight w:val="1020"/>
        </w:trPr>
        <w:tc>
          <w:tcPr>
            <w:tcW w:w="2954" w:type="dxa"/>
            <w:vMerge/>
            <w:tcBorders>
              <w:top w:val="single" w:sz="4" w:space="0" w:color="auto"/>
              <w:left w:val="single" w:sz="4" w:space="0" w:color="auto"/>
              <w:bottom w:val="single" w:sz="4" w:space="0" w:color="auto"/>
              <w:right w:val="single" w:sz="4" w:space="0" w:color="auto"/>
            </w:tcBorders>
            <w:vAlign w:val="center"/>
            <w:hideMark/>
          </w:tcPr>
          <w:p w14:paraId="5C5A5A53"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p>
        </w:tc>
        <w:tc>
          <w:tcPr>
            <w:tcW w:w="4345" w:type="dxa"/>
            <w:vMerge/>
            <w:tcBorders>
              <w:top w:val="single" w:sz="4" w:space="0" w:color="auto"/>
              <w:left w:val="single" w:sz="4" w:space="0" w:color="auto"/>
              <w:bottom w:val="single" w:sz="4" w:space="0" w:color="auto"/>
              <w:right w:val="single" w:sz="4" w:space="0" w:color="auto"/>
            </w:tcBorders>
            <w:vAlign w:val="center"/>
            <w:hideMark/>
          </w:tcPr>
          <w:p w14:paraId="1148067C"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p>
        </w:tc>
        <w:tc>
          <w:tcPr>
            <w:tcW w:w="1481" w:type="dxa"/>
            <w:vMerge/>
            <w:tcBorders>
              <w:top w:val="single" w:sz="4" w:space="0" w:color="auto"/>
              <w:left w:val="single" w:sz="4" w:space="0" w:color="auto"/>
              <w:bottom w:val="single" w:sz="4" w:space="0" w:color="auto"/>
              <w:right w:val="single" w:sz="4" w:space="0" w:color="auto"/>
            </w:tcBorders>
            <w:vAlign w:val="center"/>
            <w:hideMark/>
          </w:tcPr>
          <w:p w14:paraId="132D7ED8"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p>
        </w:tc>
        <w:tc>
          <w:tcPr>
            <w:tcW w:w="1409" w:type="dxa"/>
            <w:tcBorders>
              <w:top w:val="nil"/>
              <w:left w:val="nil"/>
              <w:bottom w:val="single" w:sz="4" w:space="0" w:color="auto"/>
              <w:right w:val="single" w:sz="4" w:space="0" w:color="auto"/>
            </w:tcBorders>
            <w:shd w:val="clear" w:color="000000" w:fill="B4C6E7"/>
            <w:vAlign w:val="center"/>
            <w:hideMark/>
          </w:tcPr>
          <w:p w14:paraId="5367D5FF"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xml:space="preserve">pokazateljima rezultata </w:t>
            </w:r>
            <w:proofErr w:type="spellStart"/>
            <w:r w:rsidRPr="00222380">
              <w:rPr>
                <w:rFonts w:ascii="Calibri Light" w:eastAsia="Times New Roman" w:hAnsi="Calibri Light" w:cs="Calibri Light"/>
                <w:color w:val="000000"/>
                <w:sz w:val="20"/>
                <w:szCs w:val="20"/>
                <w:lang w:eastAsia="hr-HR"/>
              </w:rPr>
              <w:t>ZPP</w:t>
            </w:r>
            <w:proofErr w:type="spellEnd"/>
          </w:p>
        </w:tc>
        <w:tc>
          <w:tcPr>
            <w:tcW w:w="706" w:type="dxa"/>
            <w:vMerge w:val="restart"/>
            <w:tcBorders>
              <w:top w:val="nil"/>
              <w:left w:val="single" w:sz="4" w:space="0" w:color="auto"/>
              <w:bottom w:val="single" w:sz="4" w:space="0" w:color="000000"/>
              <w:right w:val="single" w:sz="4" w:space="0" w:color="auto"/>
            </w:tcBorders>
            <w:shd w:val="clear" w:color="000000" w:fill="B4C6E7"/>
            <w:vAlign w:val="center"/>
            <w:hideMark/>
          </w:tcPr>
          <w:p w14:paraId="518973F3"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2023-2026.</w:t>
            </w:r>
          </w:p>
        </w:tc>
        <w:tc>
          <w:tcPr>
            <w:tcW w:w="785" w:type="dxa"/>
            <w:vMerge w:val="restart"/>
            <w:tcBorders>
              <w:top w:val="nil"/>
              <w:left w:val="single" w:sz="4" w:space="0" w:color="auto"/>
              <w:bottom w:val="single" w:sz="4" w:space="0" w:color="000000"/>
              <w:right w:val="single" w:sz="4" w:space="0" w:color="auto"/>
            </w:tcBorders>
            <w:shd w:val="clear" w:color="000000" w:fill="B4C6E7"/>
            <w:vAlign w:val="center"/>
            <w:hideMark/>
          </w:tcPr>
          <w:p w14:paraId="213202BA"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2027.</w:t>
            </w:r>
          </w:p>
        </w:tc>
        <w:tc>
          <w:tcPr>
            <w:tcW w:w="785" w:type="dxa"/>
            <w:vMerge w:val="restart"/>
            <w:tcBorders>
              <w:top w:val="nil"/>
              <w:left w:val="single" w:sz="4" w:space="0" w:color="auto"/>
              <w:bottom w:val="single" w:sz="4" w:space="0" w:color="auto"/>
              <w:right w:val="single" w:sz="4" w:space="0" w:color="auto"/>
            </w:tcBorders>
            <w:shd w:val="clear" w:color="000000" w:fill="B4C6E7"/>
            <w:vAlign w:val="center"/>
            <w:hideMark/>
          </w:tcPr>
          <w:p w14:paraId="169F5E0F"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2028.</w:t>
            </w:r>
          </w:p>
        </w:tc>
        <w:tc>
          <w:tcPr>
            <w:tcW w:w="785" w:type="dxa"/>
            <w:vMerge w:val="restart"/>
            <w:tcBorders>
              <w:top w:val="nil"/>
              <w:left w:val="single" w:sz="4" w:space="0" w:color="auto"/>
              <w:bottom w:val="single" w:sz="4" w:space="0" w:color="auto"/>
              <w:right w:val="single" w:sz="4" w:space="0" w:color="auto"/>
            </w:tcBorders>
            <w:shd w:val="clear" w:color="000000" w:fill="B4C6E7"/>
            <w:vAlign w:val="center"/>
            <w:hideMark/>
          </w:tcPr>
          <w:p w14:paraId="7AE819AC"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2029.</w:t>
            </w:r>
          </w:p>
        </w:tc>
        <w:tc>
          <w:tcPr>
            <w:tcW w:w="1062" w:type="dxa"/>
            <w:vMerge w:val="restart"/>
            <w:tcBorders>
              <w:top w:val="nil"/>
              <w:left w:val="single" w:sz="4" w:space="0" w:color="auto"/>
              <w:bottom w:val="single" w:sz="4" w:space="0" w:color="auto"/>
              <w:right w:val="single" w:sz="4" w:space="0" w:color="auto"/>
            </w:tcBorders>
            <w:shd w:val="clear" w:color="000000" w:fill="B4C6E7"/>
            <w:vAlign w:val="center"/>
            <w:hideMark/>
          </w:tcPr>
          <w:p w14:paraId="352DCC7A"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Ukupna  vrijednost</w:t>
            </w:r>
          </w:p>
        </w:tc>
      </w:tr>
      <w:tr w:rsidR="003E7E06" w:rsidRPr="00222380" w14:paraId="755F4840" w14:textId="77777777" w:rsidTr="003E7E06">
        <w:trPr>
          <w:trHeight w:val="300"/>
        </w:trPr>
        <w:tc>
          <w:tcPr>
            <w:tcW w:w="2954" w:type="dxa"/>
            <w:vMerge/>
            <w:tcBorders>
              <w:top w:val="single" w:sz="4" w:space="0" w:color="auto"/>
              <w:left w:val="single" w:sz="4" w:space="0" w:color="auto"/>
              <w:bottom w:val="single" w:sz="4" w:space="0" w:color="auto"/>
              <w:right w:val="single" w:sz="4" w:space="0" w:color="auto"/>
            </w:tcBorders>
            <w:vAlign w:val="center"/>
            <w:hideMark/>
          </w:tcPr>
          <w:p w14:paraId="58810241"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p>
        </w:tc>
        <w:tc>
          <w:tcPr>
            <w:tcW w:w="4345" w:type="dxa"/>
            <w:vMerge/>
            <w:tcBorders>
              <w:top w:val="single" w:sz="4" w:space="0" w:color="auto"/>
              <w:left w:val="single" w:sz="4" w:space="0" w:color="auto"/>
              <w:bottom w:val="single" w:sz="4" w:space="0" w:color="auto"/>
              <w:right w:val="single" w:sz="4" w:space="0" w:color="auto"/>
            </w:tcBorders>
            <w:vAlign w:val="center"/>
            <w:hideMark/>
          </w:tcPr>
          <w:p w14:paraId="68406CE0"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p>
        </w:tc>
        <w:tc>
          <w:tcPr>
            <w:tcW w:w="1481" w:type="dxa"/>
            <w:vMerge/>
            <w:tcBorders>
              <w:top w:val="single" w:sz="4" w:space="0" w:color="auto"/>
              <w:left w:val="single" w:sz="4" w:space="0" w:color="auto"/>
              <w:bottom w:val="single" w:sz="4" w:space="0" w:color="auto"/>
              <w:right w:val="single" w:sz="4" w:space="0" w:color="auto"/>
            </w:tcBorders>
            <w:vAlign w:val="center"/>
            <w:hideMark/>
          </w:tcPr>
          <w:p w14:paraId="0A9DB17C"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p>
        </w:tc>
        <w:tc>
          <w:tcPr>
            <w:tcW w:w="1409" w:type="dxa"/>
            <w:tcBorders>
              <w:top w:val="nil"/>
              <w:left w:val="nil"/>
              <w:bottom w:val="single" w:sz="4" w:space="0" w:color="auto"/>
              <w:right w:val="single" w:sz="4" w:space="0" w:color="auto"/>
            </w:tcBorders>
            <w:shd w:val="clear" w:color="000000" w:fill="B4C6E7"/>
            <w:hideMark/>
          </w:tcPr>
          <w:p w14:paraId="5EAE88EF"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06" w:type="dxa"/>
            <w:vMerge/>
            <w:tcBorders>
              <w:top w:val="nil"/>
              <w:left w:val="single" w:sz="4" w:space="0" w:color="auto"/>
              <w:bottom w:val="single" w:sz="4" w:space="0" w:color="000000"/>
              <w:right w:val="single" w:sz="4" w:space="0" w:color="auto"/>
            </w:tcBorders>
            <w:vAlign w:val="center"/>
            <w:hideMark/>
          </w:tcPr>
          <w:p w14:paraId="68C81D13"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p>
        </w:tc>
        <w:tc>
          <w:tcPr>
            <w:tcW w:w="785" w:type="dxa"/>
            <w:vMerge/>
            <w:tcBorders>
              <w:top w:val="nil"/>
              <w:left w:val="single" w:sz="4" w:space="0" w:color="auto"/>
              <w:bottom w:val="single" w:sz="4" w:space="0" w:color="000000"/>
              <w:right w:val="single" w:sz="4" w:space="0" w:color="auto"/>
            </w:tcBorders>
            <w:vAlign w:val="center"/>
            <w:hideMark/>
          </w:tcPr>
          <w:p w14:paraId="60106374"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p>
        </w:tc>
        <w:tc>
          <w:tcPr>
            <w:tcW w:w="785" w:type="dxa"/>
            <w:vMerge/>
            <w:tcBorders>
              <w:top w:val="nil"/>
              <w:left w:val="single" w:sz="4" w:space="0" w:color="auto"/>
              <w:bottom w:val="single" w:sz="4" w:space="0" w:color="auto"/>
              <w:right w:val="single" w:sz="4" w:space="0" w:color="auto"/>
            </w:tcBorders>
            <w:vAlign w:val="center"/>
            <w:hideMark/>
          </w:tcPr>
          <w:p w14:paraId="6FC43526"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p>
        </w:tc>
        <w:tc>
          <w:tcPr>
            <w:tcW w:w="785" w:type="dxa"/>
            <w:vMerge/>
            <w:tcBorders>
              <w:top w:val="nil"/>
              <w:left w:val="single" w:sz="4" w:space="0" w:color="auto"/>
              <w:bottom w:val="single" w:sz="4" w:space="0" w:color="auto"/>
              <w:right w:val="single" w:sz="4" w:space="0" w:color="auto"/>
            </w:tcBorders>
            <w:vAlign w:val="center"/>
            <w:hideMark/>
          </w:tcPr>
          <w:p w14:paraId="5537F51B"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p>
        </w:tc>
        <w:tc>
          <w:tcPr>
            <w:tcW w:w="1062" w:type="dxa"/>
            <w:vMerge/>
            <w:tcBorders>
              <w:top w:val="nil"/>
              <w:left w:val="single" w:sz="4" w:space="0" w:color="auto"/>
              <w:bottom w:val="single" w:sz="4" w:space="0" w:color="auto"/>
              <w:right w:val="single" w:sz="4" w:space="0" w:color="auto"/>
            </w:tcBorders>
            <w:vAlign w:val="center"/>
            <w:hideMark/>
          </w:tcPr>
          <w:p w14:paraId="5EC2E1DA" w14:textId="77777777" w:rsidR="003E7E06" w:rsidRPr="00222380" w:rsidRDefault="003E7E06" w:rsidP="00222380">
            <w:pPr>
              <w:spacing w:after="0" w:line="240" w:lineRule="auto"/>
              <w:jc w:val="both"/>
              <w:rPr>
                <w:rFonts w:ascii="Calibri Light" w:eastAsia="Times New Roman" w:hAnsi="Calibri Light" w:cs="Calibri Light"/>
                <w:color w:val="000000"/>
                <w:sz w:val="20"/>
                <w:szCs w:val="20"/>
                <w:lang w:eastAsia="hr-HR"/>
              </w:rPr>
            </w:pPr>
          </w:p>
        </w:tc>
      </w:tr>
      <w:tr w:rsidR="003E7E06" w:rsidRPr="00222380" w14:paraId="0A529B0C" w14:textId="77777777" w:rsidTr="003E7E06">
        <w:trPr>
          <w:trHeight w:val="900"/>
        </w:trPr>
        <w:tc>
          <w:tcPr>
            <w:tcW w:w="2954" w:type="dxa"/>
            <w:vMerge w:val="restart"/>
            <w:tcBorders>
              <w:top w:val="nil"/>
              <w:left w:val="single" w:sz="4" w:space="0" w:color="auto"/>
              <w:bottom w:val="single" w:sz="4" w:space="0" w:color="auto"/>
              <w:right w:val="single" w:sz="4" w:space="0" w:color="auto"/>
            </w:tcBorders>
            <w:shd w:val="clear" w:color="auto" w:fill="auto"/>
            <w:vAlign w:val="center"/>
            <w:hideMark/>
          </w:tcPr>
          <w:p w14:paraId="6363BA35" w14:textId="3722FC99"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1.</w:t>
            </w:r>
            <w:r w:rsidRPr="00222380">
              <w:rPr>
                <w:rFonts w:ascii="Calibri Light" w:eastAsia="Times New Roman" w:hAnsi="Calibri Light" w:cs="Calibri Light"/>
                <w:color w:val="000000"/>
                <w:sz w:val="14"/>
                <w:szCs w:val="14"/>
                <w:lang w:eastAsia="hr-HR"/>
              </w:rPr>
              <w:t xml:space="preserve">       </w:t>
            </w:r>
            <w:r w:rsidRPr="00222380">
              <w:rPr>
                <w:rFonts w:ascii="Calibri Light" w:eastAsia="Times New Roman" w:hAnsi="Calibri Light" w:cs="Calibri Light"/>
                <w:color w:val="000000"/>
                <w:lang w:eastAsia="hr-HR"/>
              </w:rPr>
              <w:t>Intervencija za modernizaciju</w:t>
            </w:r>
            <w:r w:rsidR="002A3A59" w:rsidRPr="00222380">
              <w:rPr>
                <w:rFonts w:ascii="Calibri Light" w:eastAsia="Times New Roman" w:hAnsi="Calibri Light" w:cs="Calibri Light"/>
                <w:color w:val="000000"/>
                <w:lang w:eastAsia="hr-HR"/>
              </w:rPr>
              <w:t xml:space="preserve"> i izgradnju</w:t>
            </w:r>
            <w:r w:rsidRPr="00222380">
              <w:rPr>
                <w:rFonts w:ascii="Calibri Light" w:eastAsia="Times New Roman" w:hAnsi="Calibri Light" w:cs="Calibri Light"/>
                <w:color w:val="000000"/>
                <w:lang w:eastAsia="hr-HR"/>
              </w:rPr>
              <w:t xml:space="preserve"> javno dostupnih sadržaja na ruralnom prostoru</w:t>
            </w:r>
          </w:p>
        </w:tc>
        <w:tc>
          <w:tcPr>
            <w:tcW w:w="4345" w:type="dxa"/>
            <w:tcBorders>
              <w:top w:val="nil"/>
              <w:left w:val="nil"/>
              <w:bottom w:val="single" w:sz="4" w:space="0" w:color="auto"/>
              <w:right w:val="single" w:sz="4" w:space="0" w:color="auto"/>
            </w:tcBorders>
            <w:shd w:val="clear" w:color="auto" w:fill="auto"/>
            <w:vAlign w:val="center"/>
            <w:hideMark/>
          </w:tcPr>
          <w:p w14:paraId="03EB5FF2"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xml:space="preserve"> Povezivanje ruralnih područja Europe ( Udio ruralnog stanovništva koje ima koristi od poboljšanog pristupa uslugama i infrastrukturi kroz potporu u okviru </w:t>
            </w:r>
            <w:proofErr w:type="spellStart"/>
            <w:r w:rsidRPr="00222380">
              <w:rPr>
                <w:rFonts w:ascii="Calibri Light" w:eastAsia="Times New Roman" w:hAnsi="Calibri Light" w:cs="Calibri Light"/>
                <w:color w:val="000000"/>
                <w:lang w:eastAsia="hr-HR"/>
              </w:rPr>
              <w:t>ZPP</w:t>
            </w:r>
            <w:proofErr w:type="spellEnd"/>
            <w:r w:rsidRPr="00222380">
              <w:rPr>
                <w:rFonts w:ascii="Calibri Light" w:eastAsia="Times New Roman" w:hAnsi="Calibri Light" w:cs="Calibri Light"/>
                <w:color w:val="000000"/>
                <w:lang w:eastAsia="hr-HR"/>
              </w:rPr>
              <w:t>-a)</w:t>
            </w:r>
          </w:p>
        </w:tc>
        <w:tc>
          <w:tcPr>
            <w:tcW w:w="1481" w:type="dxa"/>
            <w:tcBorders>
              <w:top w:val="nil"/>
              <w:left w:val="nil"/>
              <w:bottom w:val="single" w:sz="4" w:space="0" w:color="auto"/>
              <w:right w:val="single" w:sz="4" w:space="0" w:color="auto"/>
            </w:tcBorders>
            <w:shd w:val="clear" w:color="auto" w:fill="auto"/>
            <w:vAlign w:val="center"/>
            <w:hideMark/>
          </w:tcPr>
          <w:p w14:paraId="77CC6E79"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w:t>
            </w:r>
          </w:p>
        </w:tc>
        <w:tc>
          <w:tcPr>
            <w:tcW w:w="1409" w:type="dxa"/>
            <w:tcBorders>
              <w:top w:val="nil"/>
              <w:left w:val="nil"/>
              <w:bottom w:val="single" w:sz="4" w:space="0" w:color="auto"/>
              <w:right w:val="single" w:sz="4" w:space="0" w:color="auto"/>
            </w:tcBorders>
            <w:shd w:val="clear" w:color="auto" w:fill="auto"/>
            <w:vAlign w:val="center"/>
            <w:hideMark/>
          </w:tcPr>
          <w:p w14:paraId="78B7148F"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R41</w:t>
            </w:r>
          </w:p>
        </w:tc>
        <w:tc>
          <w:tcPr>
            <w:tcW w:w="706" w:type="dxa"/>
            <w:tcBorders>
              <w:top w:val="nil"/>
              <w:left w:val="nil"/>
              <w:bottom w:val="single" w:sz="4" w:space="0" w:color="auto"/>
              <w:right w:val="single" w:sz="4" w:space="0" w:color="auto"/>
            </w:tcBorders>
            <w:shd w:val="clear" w:color="auto" w:fill="auto"/>
            <w:vAlign w:val="center"/>
            <w:hideMark/>
          </w:tcPr>
          <w:p w14:paraId="229CB4DA"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70D2CF42"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1,77%</w:t>
            </w:r>
          </w:p>
        </w:tc>
        <w:tc>
          <w:tcPr>
            <w:tcW w:w="785" w:type="dxa"/>
            <w:tcBorders>
              <w:top w:val="nil"/>
              <w:left w:val="nil"/>
              <w:bottom w:val="single" w:sz="4" w:space="0" w:color="auto"/>
              <w:right w:val="single" w:sz="4" w:space="0" w:color="auto"/>
            </w:tcBorders>
            <w:shd w:val="clear" w:color="auto" w:fill="auto"/>
            <w:vAlign w:val="center"/>
            <w:hideMark/>
          </w:tcPr>
          <w:p w14:paraId="6265FC6D"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7D91DFB3"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1062" w:type="dxa"/>
            <w:tcBorders>
              <w:top w:val="nil"/>
              <w:left w:val="nil"/>
              <w:bottom w:val="single" w:sz="4" w:space="0" w:color="auto"/>
              <w:right w:val="single" w:sz="4" w:space="0" w:color="auto"/>
            </w:tcBorders>
            <w:shd w:val="clear" w:color="auto" w:fill="auto"/>
            <w:vAlign w:val="center"/>
            <w:hideMark/>
          </w:tcPr>
          <w:p w14:paraId="603FCAC4"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1,77%</w:t>
            </w:r>
          </w:p>
        </w:tc>
      </w:tr>
      <w:tr w:rsidR="003E7E06" w:rsidRPr="00222380" w14:paraId="6D3B3337" w14:textId="77777777" w:rsidTr="003E7E06">
        <w:trPr>
          <w:trHeight w:val="300"/>
        </w:trPr>
        <w:tc>
          <w:tcPr>
            <w:tcW w:w="2954" w:type="dxa"/>
            <w:vMerge/>
            <w:tcBorders>
              <w:top w:val="nil"/>
              <w:left w:val="single" w:sz="4" w:space="0" w:color="auto"/>
              <w:bottom w:val="single" w:sz="4" w:space="0" w:color="auto"/>
              <w:right w:val="single" w:sz="4" w:space="0" w:color="auto"/>
            </w:tcBorders>
            <w:vAlign w:val="center"/>
            <w:hideMark/>
          </w:tcPr>
          <w:p w14:paraId="1E12C6AC"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p>
        </w:tc>
        <w:tc>
          <w:tcPr>
            <w:tcW w:w="4345" w:type="dxa"/>
            <w:tcBorders>
              <w:top w:val="nil"/>
              <w:left w:val="nil"/>
              <w:bottom w:val="single" w:sz="4" w:space="0" w:color="auto"/>
              <w:right w:val="single" w:sz="4" w:space="0" w:color="auto"/>
            </w:tcBorders>
            <w:shd w:val="clear" w:color="auto" w:fill="auto"/>
            <w:vAlign w:val="center"/>
            <w:hideMark/>
          </w:tcPr>
          <w:p w14:paraId="515C6783"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Rast i radna mjesta u ruralnim područjima</w:t>
            </w:r>
          </w:p>
        </w:tc>
        <w:tc>
          <w:tcPr>
            <w:tcW w:w="1481" w:type="dxa"/>
            <w:tcBorders>
              <w:top w:val="nil"/>
              <w:left w:val="nil"/>
              <w:bottom w:val="single" w:sz="4" w:space="0" w:color="auto"/>
              <w:right w:val="single" w:sz="4" w:space="0" w:color="auto"/>
            </w:tcBorders>
            <w:shd w:val="clear" w:color="auto" w:fill="auto"/>
            <w:vAlign w:val="center"/>
            <w:hideMark/>
          </w:tcPr>
          <w:p w14:paraId="60FBDAD0"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broj</w:t>
            </w:r>
          </w:p>
        </w:tc>
        <w:tc>
          <w:tcPr>
            <w:tcW w:w="1409" w:type="dxa"/>
            <w:tcBorders>
              <w:top w:val="nil"/>
              <w:left w:val="nil"/>
              <w:bottom w:val="single" w:sz="4" w:space="0" w:color="auto"/>
              <w:right w:val="single" w:sz="4" w:space="0" w:color="auto"/>
            </w:tcBorders>
            <w:shd w:val="clear" w:color="auto" w:fill="auto"/>
            <w:vAlign w:val="center"/>
            <w:hideMark/>
          </w:tcPr>
          <w:p w14:paraId="39064FAE"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 37</w:t>
            </w:r>
          </w:p>
        </w:tc>
        <w:tc>
          <w:tcPr>
            <w:tcW w:w="706" w:type="dxa"/>
            <w:tcBorders>
              <w:top w:val="nil"/>
              <w:left w:val="nil"/>
              <w:bottom w:val="single" w:sz="4" w:space="0" w:color="auto"/>
              <w:right w:val="single" w:sz="4" w:space="0" w:color="auto"/>
            </w:tcBorders>
            <w:shd w:val="clear" w:color="auto" w:fill="auto"/>
            <w:vAlign w:val="center"/>
            <w:hideMark/>
          </w:tcPr>
          <w:p w14:paraId="422B9230"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1C941C53"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790F4A4E"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5AA28E57"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1062" w:type="dxa"/>
            <w:tcBorders>
              <w:top w:val="nil"/>
              <w:left w:val="nil"/>
              <w:bottom w:val="single" w:sz="4" w:space="0" w:color="auto"/>
              <w:right w:val="single" w:sz="4" w:space="0" w:color="auto"/>
            </w:tcBorders>
            <w:shd w:val="clear" w:color="auto" w:fill="auto"/>
            <w:vAlign w:val="center"/>
            <w:hideMark/>
          </w:tcPr>
          <w:p w14:paraId="293B9120"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0</w:t>
            </w:r>
          </w:p>
        </w:tc>
      </w:tr>
      <w:tr w:rsidR="003E7E06" w:rsidRPr="00222380" w14:paraId="7FA22ECF" w14:textId="77777777" w:rsidTr="003E7E06">
        <w:trPr>
          <w:trHeight w:val="1200"/>
        </w:trPr>
        <w:tc>
          <w:tcPr>
            <w:tcW w:w="2954" w:type="dxa"/>
            <w:vMerge w:val="restart"/>
            <w:tcBorders>
              <w:top w:val="nil"/>
              <w:left w:val="single" w:sz="4" w:space="0" w:color="auto"/>
              <w:bottom w:val="single" w:sz="4" w:space="0" w:color="auto"/>
              <w:right w:val="single" w:sz="4" w:space="0" w:color="auto"/>
            </w:tcBorders>
            <w:shd w:val="clear" w:color="auto" w:fill="auto"/>
            <w:vAlign w:val="center"/>
            <w:hideMark/>
          </w:tcPr>
          <w:p w14:paraId="1328C6D6"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2.</w:t>
            </w:r>
            <w:r w:rsidRPr="00222380">
              <w:rPr>
                <w:rFonts w:ascii="Calibri Light" w:eastAsia="Times New Roman" w:hAnsi="Calibri Light" w:cs="Calibri Light"/>
                <w:color w:val="000000"/>
                <w:sz w:val="14"/>
                <w:szCs w:val="14"/>
                <w:lang w:eastAsia="hr-HR"/>
              </w:rPr>
              <w:t xml:space="preserve">       </w:t>
            </w:r>
            <w:r w:rsidRPr="00222380">
              <w:rPr>
                <w:rFonts w:ascii="Calibri Light" w:eastAsia="Times New Roman" w:hAnsi="Calibri Light" w:cs="Calibri Light"/>
                <w:color w:val="000000"/>
                <w:lang w:eastAsia="hr-HR"/>
              </w:rPr>
              <w:t>Intervencija za ulaganja u razvoj primarne poljoprivredne proizvodnje</w:t>
            </w:r>
          </w:p>
        </w:tc>
        <w:tc>
          <w:tcPr>
            <w:tcW w:w="4345" w:type="dxa"/>
            <w:tcBorders>
              <w:top w:val="nil"/>
              <w:left w:val="nil"/>
              <w:bottom w:val="single" w:sz="4" w:space="0" w:color="auto"/>
              <w:right w:val="single" w:sz="4" w:space="0" w:color="auto"/>
            </w:tcBorders>
            <w:shd w:val="clear" w:color="auto" w:fill="auto"/>
            <w:vAlign w:val="center"/>
            <w:hideMark/>
          </w:tcPr>
          <w:p w14:paraId="1E60AAFA"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Modernizacija poljoprivrednih gospodarstava (Udio poljoprivrednih gospodarstava koja primaju potporu za ulaganja u restrukturiranje i modernizaciju, uključujući poboljšanje učinkovitosti resursa)</w:t>
            </w:r>
          </w:p>
        </w:tc>
        <w:tc>
          <w:tcPr>
            <w:tcW w:w="1481" w:type="dxa"/>
            <w:tcBorders>
              <w:top w:val="nil"/>
              <w:left w:val="nil"/>
              <w:bottom w:val="single" w:sz="4" w:space="0" w:color="auto"/>
              <w:right w:val="single" w:sz="4" w:space="0" w:color="auto"/>
            </w:tcBorders>
            <w:shd w:val="clear" w:color="auto" w:fill="auto"/>
            <w:vAlign w:val="center"/>
            <w:hideMark/>
          </w:tcPr>
          <w:p w14:paraId="7D8C0B3D"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w:t>
            </w:r>
          </w:p>
        </w:tc>
        <w:tc>
          <w:tcPr>
            <w:tcW w:w="1409" w:type="dxa"/>
            <w:tcBorders>
              <w:top w:val="nil"/>
              <w:left w:val="nil"/>
              <w:bottom w:val="single" w:sz="4" w:space="0" w:color="auto"/>
              <w:right w:val="single" w:sz="4" w:space="0" w:color="auto"/>
            </w:tcBorders>
            <w:shd w:val="clear" w:color="auto" w:fill="auto"/>
            <w:vAlign w:val="center"/>
            <w:hideMark/>
          </w:tcPr>
          <w:p w14:paraId="00981BE0"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R9</w:t>
            </w:r>
          </w:p>
        </w:tc>
        <w:tc>
          <w:tcPr>
            <w:tcW w:w="706" w:type="dxa"/>
            <w:tcBorders>
              <w:top w:val="nil"/>
              <w:left w:val="nil"/>
              <w:bottom w:val="single" w:sz="4" w:space="0" w:color="auto"/>
              <w:right w:val="single" w:sz="4" w:space="0" w:color="auto"/>
            </w:tcBorders>
            <w:shd w:val="clear" w:color="auto" w:fill="auto"/>
            <w:vAlign w:val="center"/>
            <w:hideMark/>
          </w:tcPr>
          <w:p w14:paraId="66720576"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3F487CB3"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0,24%</w:t>
            </w:r>
          </w:p>
        </w:tc>
        <w:tc>
          <w:tcPr>
            <w:tcW w:w="785" w:type="dxa"/>
            <w:tcBorders>
              <w:top w:val="nil"/>
              <w:left w:val="nil"/>
              <w:bottom w:val="single" w:sz="4" w:space="0" w:color="auto"/>
              <w:right w:val="single" w:sz="4" w:space="0" w:color="auto"/>
            </w:tcBorders>
            <w:shd w:val="clear" w:color="auto" w:fill="auto"/>
            <w:vAlign w:val="center"/>
            <w:hideMark/>
          </w:tcPr>
          <w:p w14:paraId="5AE4B57E"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0,21%</w:t>
            </w:r>
          </w:p>
        </w:tc>
        <w:tc>
          <w:tcPr>
            <w:tcW w:w="785" w:type="dxa"/>
            <w:tcBorders>
              <w:top w:val="nil"/>
              <w:left w:val="nil"/>
              <w:bottom w:val="single" w:sz="4" w:space="0" w:color="auto"/>
              <w:right w:val="single" w:sz="4" w:space="0" w:color="auto"/>
            </w:tcBorders>
            <w:shd w:val="clear" w:color="auto" w:fill="auto"/>
            <w:vAlign w:val="center"/>
            <w:hideMark/>
          </w:tcPr>
          <w:p w14:paraId="13139425"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0,24%</w:t>
            </w:r>
          </w:p>
        </w:tc>
        <w:tc>
          <w:tcPr>
            <w:tcW w:w="1062" w:type="dxa"/>
            <w:tcBorders>
              <w:top w:val="nil"/>
              <w:left w:val="nil"/>
              <w:bottom w:val="single" w:sz="4" w:space="0" w:color="auto"/>
              <w:right w:val="single" w:sz="4" w:space="0" w:color="auto"/>
            </w:tcBorders>
            <w:shd w:val="clear" w:color="auto" w:fill="auto"/>
            <w:vAlign w:val="center"/>
            <w:hideMark/>
          </w:tcPr>
          <w:p w14:paraId="7126FC19"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0,69%</w:t>
            </w:r>
          </w:p>
        </w:tc>
      </w:tr>
      <w:tr w:rsidR="003E7E06" w:rsidRPr="00222380" w14:paraId="354F5AEC" w14:textId="77777777" w:rsidTr="003E7E06">
        <w:trPr>
          <w:trHeight w:val="300"/>
        </w:trPr>
        <w:tc>
          <w:tcPr>
            <w:tcW w:w="2954" w:type="dxa"/>
            <w:vMerge/>
            <w:tcBorders>
              <w:top w:val="nil"/>
              <w:left w:val="single" w:sz="4" w:space="0" w:color="auto"/>
              <w:bottom w:val="single" w:sz="4" w:space="0" w:color="auto"/>
              <w:right w:val="single" w:sz="4" w:space="0" w:color="auto"/>
            </w:tcBorders>
            <w:vAlign w:val="center"/>
            <w:hideMark/>
          </w:tcPr>
          <w:p w14:paraId="0BEAB26A"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p>
        </w:tc>
        <w:tc>
          <w:tcPr>
            <w:tcW w:w="4345" w:type="dxa"/>
            <w:tcBorders>
              <w:top w:val="nil"/>
              <w:left w:val="nil"/>
              <w:bottom w:val="single" w:sz="4" w:space="0" w:color="auto"/>
              <w:right w:val="single" w:sz="4" w:space="0" w:color="auto"/>
            </w:tcBorders>
            <w:shd w:val="clear" w:color="auto" w:fill="auto"/>
            <w:vAlign w:val="center"/>
            <w:hideMark/>
          </w:tcPr>
          <w:p w14:paraId="45CB3FAF"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Rast i radna mjesta u ruralnim područjima</w:t>
            </w:r>
          </w:p>
        </w:tc>
        <w:tc>
          <w:tcPr>
            <w:tcW w:w="1481" w:type="dxa"/>
            <w:tcBorders>
              <w:top w:val="nil"/>
              <w:left w:val="nil"/>
              <w:bottom w:val="single" w:sz="4" w:space="0" w:color="auto"/>
              <w:right w:val="single" w:sz="4" w:space="0" w:color="auto"/>
            </w:tcBorders>
            <w:shd w:val="clear" w:color="auto" w:fill="auto"/>
            <w:vAlign w:val="center"/>
            <w:hideMark/>
          </w:tcPr>
          <w:p w14:paraId="2156F8BD"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broj</w:t>
            </w:r>
          </w:p>
        </w:tc>
        <w:tc>
          <w:tcPr>
            <w:tcW w:w="1409" w:type="dxa"/>
            <w:tcBorders>
              <w:top w:val="nil"/>
              <w:left w:val="nil"/>
              <w:bottom w:val="single" w:sz="4" w:space="0" w:color="auto"/>
              <w:right w:val="single" w:sz="4" w:space="0" w:color="auto"/>
            </w:tcBorders>
            <w:shd w:val="clear" w:color="auto" w:fill="auto"/>
            <w:vAlign w:val="center"/>
            <w:hideMark/>
          </w:tcPr>
          <w:p w14:paraId="20912E2C"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 37</w:t>
            </w:r>
          </w:p>
        </w:tc>
        <w:tc>
          <w:tcPr>
            <w:tcW w:w="706" w:type="dxa"/>
            <w:tcBorders>
              <w:top w:val="nil"/>
              <w:left w:val="nil"/>
              <w:bottom w:val="single" w:sz="4" w:space="0" w:color="auto"/>
              <w:right w:val="single" w:sz="4" w:space="0" w:color="auto"/>
            </w:tcBorders>
            <w:shd w:val="clear" w:color="auto" w:fill="auto"/>
            <w:vAlign w:val="center"/>
            <w:hideMark/>
          </w:tcPr>
          <w:p w14:paraId="7CA51AB5"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64FE91F4"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153235C1"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4244E71C"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1062" w:type="dxa"/>
            <w:tcBorders>
              <w:top w:val="nil"/>
              <w:left w:val="nil"/>
              <w:bottom w:val="single" w:sz="4" w:space="0" w:color="auto"/>
              <w:right w:val="single" w:sz="4" w:space="0" w:color="auto"/>
            </w:tcBorders>
            <w:shd w:val="clear" w:color="auto" w:fill="auto"/>
            <w:vAlign w:val="center"/>
            <w:hideMark/>
          </w:tcPr>
          <w:p w14:paraId="6862E746"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r>
      <w:tr w:rsidR="003E7E06" w:rsidRPr="00222380" w14:paraId="09A33288" w14:textId="77777777" w:rsidTr="003E7E06">
        <w:trPr>
          <w:trHeight w:val="900"/>
        </w:trPr>
        <w:tc>
          <w:tcPr>
            <w:tcW w:w="2954" w:type="dxa"/>
            <w:vMerge w:val="restart"/>
            <w:tcBorders>
              <w:top w:val="nil"/>
              <w:left w:val="single" w:sz="4" w:space="0" w:color="auto"/>
              <w:bottom w:val="single" w:sz="4" w:space="0" w:color="auto"/>
              <w:right w:val="single" w:sz="4" w:space="0" w:color="auto"/>
            </w:tcBorders>
            <w:shd w:val="clear" w:color="auto" w:fill="auto"/>
            <w:vAlign w:val="center"/>
            <w:hideMark/>
          </w:tcPr>
          <w:p w14:paraId="405FD831"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3.</w:t>
            </w:r>
            <w:r w:rsidRPr="00222380">
              <w:rPr>
                <w:rFonts w:ascii="Calibri Light" w:eastAsia="Times New Roman" w:hAnsi="Calibri Light" w:cs="Calibri Light"/>
                <w:color w:val="000000"/>
                <w:sz w:val="14"/>
                <w:szCs w:val="14"/>
                <w:lang w:eastAsia="hr-HR"/>
              </w:rPr>
              <w:t xml:space="preserve">       </w:t>
            </w:r>
            <w:r w:rsidRPr="00222380">
              <w:rPr>
                <w:rFonts w:ascii="Calibri Light" w:eastAsia="Times New Roman" w:hAnsi="Calibri Light" w:cs="Calibri Light"/>
                <w:color w:val="000000"/>
                <w:lang w:eastAsia="hr-HR"/>
              </w:rPr>
              <w:t>Intervencija za ulaganje u preradu poljoprivrednih proizvoda</w:t>
            </w:r>
          </w:p>
        </w:tc>
        <w:tc>
          <w:tcPr>
            <w:tcW w:w="4345" w:type="dxa"/>
            <w:tcBorders>
              <w:top w:val="nil"/>
              <w:left w:val="nil"/>
              <w:bottom w:val="single" w:sz="4" w:space="0" w:color="auto"/>
              <w:right w:val="single" w:sz="4" w:space="0" w:color="auto"/>
            </w:tcBorders>
            <w:shd w:val="clear" w:color="auto" w:fill="auto"/>
            <w:vAlign w:val="center"/>
            <w:hideMark/>
          </w:tcPr>
          <w:p w14:paraId="37F59C14"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xml:space="preserve">R39-Razvoj ruralnog gospodarstva (Broj ruralnih poduzeća, uključujući poduzeća za </w:t>
            </w:r>
            <w:proofErr w:type="spellStart"/>
            <w:r w:rsidRPr="00222380">
              <w:rPr>
                <w:rFonts w:ascii="Calibri Light" w:eastAsia="Times New Roman" w:hAnsi="Calibri Light" w:cs="Calibri Light"/>
                <w:color w:val="000000"/>
                <w:lang w:eastAsia="hr-HR"/>
              </w:rPr>
              <w:t>biogospodarstvo</w:t>
            </w:r>
            <w:proofErr w:type="spellEnd"/>
            <w:r w:rsidRPr="00222380">
              <w:rPr>
                <w:rFonts w:ascii="Calibri Light" w:eastAsia="Times New Roman" w:hAnsi="Calibri Light" w:cs="Calibri Light"/>
                <w:color w:val="000000"/>
                <w:lang w:eastAsia="hr-HR"/>
              </w:rPr>
              <w:t xml:space="preserve"> razvijenih uz potporu u okviru </w:t>
            </w:r>
            <w:proofErr w:type="spellStart"/>
            <w:r w:rsidRPr="00222380">
              <w:rPr>
                <w:rFonts w:ascii="Calibri Light" w:eastAsia="Times New Roman" w:hAnsi="Calibri Light" w:cs="Calibri Light"/>
                <w:color w:val="000000"/>
                <w:lang w:eastAsia="hr-HR"/>
              </w:rPr>
              <w:t>ZPP</w:t>
            </w:r>
            <w:proofErr w:type="spellEnd"/>
            <w:r w:rsidRPr="00222380">
              <w:rPr>
                <w:rFonts w:ascii="Calibri Light" w:eastAsia="Times New Roman" w:hAnsi="Calibri Light" w:cs="Calibri Light"/>
                <w:color w:val="000000"/>
                <w:lang w:eastAsia="hr-HR"/>
              </w:rPr>
              <w:t>-a)</w:t>
            </w:r>
          </w:p>
        </w:tc>
        <w:tc>
          <w:tcPr>
            <w:tcW w:w="1481" w:type="dxa"/>
            <w:tcBorders>
              <w:top w:val="nil"/>
              <w:left w:val="nil"/>
              <w:bottom w:val="single" w:sz="4" w:space="0" w:color="auto"/>
              <w:right w:val="single" w:sz="4" w:space="0" w:color="auto"/>
            </w:tcBorders>
            <w:shd w:val="clear" w:color="auto" w:fill="auto"/>
            <w:vAlign w:val="center"/>
            <w:hideMark/>
          </w:tcPr>
          <w:p w14:paraId="647181A8"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broj</w:t>
            </w:r>
          </w:p>
        </w:tc>
        <w:tc>
          <w:tcPr>
            <w:tcW w:w="1409" w:type="dxa"/>
            <w:tcBorders>
              <w:top w:val="nil"/>
              <w:left w:val="nil"/>
              <w:bottom w:val="single" w:sz="4" w:space="0" w:color="auto"/>
              <w:right w:val="single" w:sz="4" w:space="0" w:color="auto"/>
            </w:tcBorders>
            <w:shd w:val="clear" w:color="auto" w:fill="auto"/>
            <w:vAlign w:val="center"/>
            <w:hideMark/>
          </w:tcPr>
          <w:p w14:paraId="7187F46D"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 39</w:t>
            </w:r>
          </w:p>
        </w:tc>
        <w:tc>
          <w:tcPr>
            <w:tcW w:w="706" w:type="dxa"/>
            <w:tcBorders>
              <w:top w:val="nil"/>
              <w:left w:val="nil"/>
              <w:bottom w:val="single" w:sz="4" w:space="0" w:color="auto"/>
              <w:right w:val="single" w:sz="4" w:space="0" w:color="auto"/>
            </w:tcBorders>
            <w:shd w:val="clear" w:color="auto" w:fill="auto"/>
            <w:vAlign w:val="center"/>
            <w:hideMark/>
          </w:tcPr>
          <w:p w14:paraId="07B8F71B"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5DEC83E0"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noWrap/>
            <w:vAlign w:val="bottom"/>
            <w:hideMark/>
          </w:tcPr>
          <w:p w14:paraId="558C03A3"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77746731"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4</w:t>
            </w:r>
          </w:p>
        </w:tc>
        <w:tc>
          <w:tcPr>
            <w:tcW w:w="1062" w:type="dxa"/>
            <w:tcBorders>
              <w:top w:val="nil"/>
              <w:left w:val="nil"/>
              <w:bottom w:val="single" w:sz="4" w:space="0" w:color="auto"/>
              <w:right w:val="single" w:sz="4" w:space="0" w:color="auto"/>
            </w:tcBorders>
            <w:shd w:val="clear" w:color="auto" w:fill="auto"/>
            <w:vAlign w:val="center"/>
            <w:hideMark/>
          </w:tcPr>
          <w:p w14:paraId="47A7C0FB"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4</w:t>
            </w:r>
          </w:p>
        </w:tc>
      </w:tr>
      <w:tr w:rsidR="003E7E06" w:rsidRPr="00222380" w14:paraId="0356B1EF" w14:textId="77777777" w:rsidTr="003E7E06">
        <w:trPr>
          <w:trHeight w:val="300"/>
        </w:trPr>
        <w:tc>
          <w:tcPr>
            <w:tcW w:w="2954" w:type="dxa"/>
            <w:vMerge/>
            <w:tcBorders>
              <w:top w:val="nil"/>
              <w:left w:val="single" w:sz="4" w:space="0" w:color="auto"/>
              <w:bottom w:val="single" w:sz="4" w:space="0" w:color="auto"/>
              <w:right w:val="single" w:sz="4" w:space="0" w:color="auto"/>
            </w:tcBorders>
            <w:vAlign w:val="center"/>
            <w:hideMark/>
          </w:tcPr>
          <w:p w14:paraId="54D63A9C"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p>
        </w:tc>
        <w:tc>
          <w:tcPr>
            <w:tcW w:w="4345" w:type="dxa"/>
            <w:tcBorders>
              <w:top w:val="nil"/>
              <w:left w:val="nil"/>
              <w:bottom w:val="single" w:sz="4" w:space="0" w:color="auto"/>
              <w:right w:val="single" w:sz="4" w:space="0" w:color="auto"/>
            </w:tcBorders>
            <w:shd w:val="clear" w:color="auto" w:fill="auto"/>
            <w:vAlign w:val="center"/>
            <w:hideMark/>
          </w:tcPr>
          <w:p w14:paraId="39935D25"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Rast i radna mjesta u ruralnim područjima</w:t>
            </w:r>
          </w:p>
        </w:tc>
        <w:tc>
          <w:tcPr>
            <w:tcW w:w="1481" w:type="dxa"/>
            <w:tcBorders>
              <w:top w:val="nil"/>
              <w:left w:val="nil"/>
              <w:bottom w:val="single" w:sz="4" w:space="0" w:color="auto"/>
              <w:right w:val="single" w:sz="4" w:space="0" w:color="auto"/>
            </w:tcBorders>
            <w:shd w:val="clear" w:color="auto" w:fill="auto"/>
            <w:vAlign w:val="center"/>
            <w:hideMark/>
          </w:tcPr>
          <w:p w14:paraId="6569328D"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broj</w:t>
            </w:r>
          </w:p>
        </w:tc>
        <w:tc>
          <w:tcPr>
            <w:tcW w:w="1409" w:type="dxa"/>
            <w:tcBorders>
              <w:top w:val="nil"/>
              <w:left w:val="nil"/>
              <w:bottom w:val="single" w:sz="4" w:space="0" w:color="auto"/>
              <w:right w:val="single" w:sz="4" w:space="0" w:color="auto"/>
            </w:tcBorders>
            <w:shd w:val="clear" w:color="auto" w:fill="auto"/>
            <w:vAlign w:val="center"/>
            <w:hideMark/>
          </w:tcPr>
          <w:p w14:paraId="0FC52A76"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 37</w:t>
            </w:r>
          </w:p>
        </w:tc>
        <w:tc>
          <w:tcPr>
            <w:tcW w:w="706" w:type="dxa"/>
            <w:tcBorders>
              <w:top w:val="nil"/>
              <w:left w:val="nil"/>
              <w:bottom w:val="single" w:sz="4" w:space="0" w:color="auto"/>
              <w:right w:val="single" w:sz="4" w:space="0" w:color="auto"/>
            </w:tcBorders>
            <w:shd w:val="clear" w:color="auto" w:fill="auto"/>
            <w:vAlign w:val="center"/>
            <w:hideMark/>
          </w:tcPr>
          <w:p w14:paraId="19FA9F2D"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3EB93E91"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noWrap/>
            <w:vAlign w:val="bottom"/>
            <w:hideMark/>
          </w:tcPr>
          <w:p w14:paraId="63A20383"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596D9354"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1</w:t>
            </w:r>
          </w:p>
        </w:tc>
        <w:tc>
          <w:tcPr>
            <w:tcW w:w="1062" w:type="dxa"/>
            <w:tcBorders>
              <w:top w:val="nil"/>
              <w:left w:val="nil"/>
              <w:bottom w:val="single" w:sz="4" w:space="0" w:color="auto"/>
              <w:right w:val="single" w:sz="4" w:space="0" w:color="auto"/>
            </w:tcBorders>
            <w:shd w:val="clear" w:color="auto" w:fill="auto"/>
            <w:vAlign w:val="center"/>
            <w:hideMark/>
          </w:tcPr>
          <w:p w14:paraId="5BB9D614"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1</w:t>
            </w:r>
          </w:p>
        </w:tc>
      </w:tr>
      <w:tr w:rsidR="003E7E06" w:rsidRPr="00222380" w14:paraId="12737863" w14:textId="77777777" w:rsidTr="003E7E06">
        <w:trPr>
          <w:trHeight w:val="900"/>
        </w:trPr>
        <w:tc>
          <w:tcPr>
            <w:tcW w:w="2954" w:type="dxa"/>
            <w:vMerge w:val="restart"/>
            <w:tcBorders>
              <w:top w:val="nil"/>
              <w:left w:val="single" w:sz="4" w:space="0" w:color="auto"/>
              <w:bottom w:val="single" w:sz="4" w:space="0" w:color="auto"/>
              <w:right w:val="single" w:sz="4" w:space="0" w:color="auto"/>
            </w:tcBorders>
            <w:shd w:val="clear" w:color="auto" w:fill="auto"/>
            <w:vAlign w:val="center"/>
            <w:hideMark/>
          </w:tcPr>
          <w:p w14:paraId="2FF4CA2F"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4.</w:t>
            </w:r>
            <w:r w:rsidRPr="00222380">
              <w:rPr>
                <w:rFonts w:ascii="Calibri Light" w:eastAsia="Times New Roman" w:hAnsi="Calibri Light" w:cs="Calibri Light"/>
                <w:color w:val="000000"/>
                <w:sz w:val="14"/>
                <w:szCs w:val="14"/>
                <w:lang w:eastAsia="hr-HR"/>
              </w:rPr>
              <w:t xml:space="preserve">       </w:t>
            </w:r>
            <w:r w:rsidRPr="00222380">
              <w:rPr>
                <w:rFonts w:ascii="Calibri Light" w:eastAsia="Times New Roman" w:hAnsi="Calibri Light" w:cs="Calibri Light"/>
                <w:color w:val="000000"/>
                <w:lang w:eastAsia="hr-HR"/>
              </w:rPr>
              <w:t>Intervencija za ulaganje u razvoj turizma</w:t>
            </w:r>
          </w:p>
        </w:tc>
        <w:tc>
          <w:tcPr>
            <w:tcW w:w="4345" w:type="dxa"/>
            <w:tcBorders>
              <w:top w:val="nil"/>
              <w:left w:val="nil"/>
              <w:bottom w:val="single" w:sz="4" w:space="0" w:color="auto"/>
              <w:right w:val="single" w:sz="4" w:space="0" w:color="auto"/>
            </w:tcBorders>
            <w:shd w:val="clear" w:color="auto" w:fill="auto"/>
            <w:vAlign w:val="center"/>
            <w:hideMark/>
          </w:tcPr>
          <w:p w14:paraId="5CFD34EE"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xml:space="preserve">R39-Razvoj ruralnog gospodarstva (Broj ruralnih poduzeća, uključujući poduzeća za </w:t>
            </w:r>
            <w:proofErr w:type="spellStart"/>
            <w:r w:rsidRPr="00222380">
              <w:rPr>
                <w:rFonts w:ascii="Calibri Light" w:eastAsia="Times New Roman" w:hAnsi="Calibri Light" w:cs="Calibri Light"/>
                <w:color w:val="000000"/>
                <w:lang w:eastAsia="hr-HR"/>
              </w:rPr>
              <w:t>biogospodarstvo</w:t>
            </w:r>
            <w:proofErr w:type="spellEnd"/>
            <w:r w:rsidRPr="00222380">
              <w:rPr>
                <w:rFonts w:ascii="Calibri Light" w:eastAsia="Times New Roman" w:hAnsi="Calibri Light" w:cs="Calibri Light"/>
                <w:color w:val="000000"/>
                <w:lang w:eastAsia="hr-HR"/>
              </w:rPr>
              <w:t xml:space="preserve"> razvijenih uz potporu u okviru </w:t>
            </w:r>
            <w:proofErr w:type="spellStart"/>
            <w:r w:rsidRPr="00222380">
              <w:rPr>
                <w:rFonts w:ascii="Calibri Light" w:eastAsia="Times New Roman" w:hAnsi="Calibri Light" w:cs="Calibri Light"/>
                <w:color w:val="000000"/>
                <w:lang w:eastAsia="hr-HR"/>
              </w:rPr>
              <w:t>ZPP</w:t>
            </w:r>
            <w:proofErr w:type="spellEnd"/>
            <w:r w:rsidRPr="00222380">
              <w:rPr>
                <w:rFonts w:ascii="Calibri Light" w:eastAsia="Times New Roman" w:hAnsi="Calibri Light" w:cs="Calibri Light"/>
                <w:color w:val="000000"/>
                <w:lang w:eastAsia="hr-HR"/>
              </w:rPr>
              <w:t>-a)</w:t>
            </w:r>
          </w:p>
        </w:tc>
        <w:tc>
          <w:tcPr>
            <w:tcW w:w="1481" w:type="dxa"/>
            <w:tcBorders>
              <w:top w:val="nil"/>
              <w:left w:val="nil"/>
              <w:bottom w:val="single" w:sz="4" w:space="0" w:color="auto"/>
              <w:right w:val="single" w:sz="4" w:space="0" w:color="auto"/>
            </w:tcBorders>
            <w:shd w:val="clear" w:color="auto" w:fill="auto"/>
            <w:vAlign w:val="center"/>
            <w:hideMark/>
          </w:tcPr>
          <w:p w14:paraId="78E46FB7"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broj</w:t>
            </w:r>
          </w:p>
        </w:tc>
        <w:tc>
          <w:tcPr>
            <w:tcW w:w="1409" w:type="dxa"/>
            <w:tcBorders>
              <w:top w:val="nil"/>
              <w:left w:val="nil"/>
              <w:bottom w:val="single" w:sz="4" w:space="0" w:color="auto"/>
              <w:right w:val="single" w:sz="4" w:space="0" w:color="auto"/>
            </w:tcBorders>
            <w:shd w:val="clear" w:color="auto" w:fill="auto"/>
            <w:vAlign w:val="center"/>
            <w:hideMark/>
          </w:tcPr>
          <w:p w14:paraId="6E9EB6D7"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 39</w:t>
            </w:r>
          </w:p>
        </w:tc>
        <w:tc>
          <w:tcPr>
            <w:tcW w:w="706" w:type="dxa"/>
            <w:tcBorders>
              <w:top w:val="nil"/>
              <w:left w:val="nil"/>
              <w:bottom w:val="single" w:sz="4" w:space="0" w:color="auto"/>
              <w:right w:val="single" w:sz="4" w:space="0" w:color="auto"/>
            </w:tcBorders>
            <w:shd w:val="clear" w:color="auto" w:fill="auto"/>
            <w:vAlign w:val="center"/>
            <w:hideMark/>
          </w:tcPr>
          <w:p w14:paraId="59D93D95"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7E1C511F"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1F6103DB"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4</w:t>
            </w:r>
          </w:p>
        </w:tc>
        <w:tc>
          <w:tcPr>
            <w:tcW w:w="785" w:type="dxa"/>
            <w:tcBorders>
              <w:top w:val="nil"/>
              <w:left w:val="nil"/>
              <w:bottom w:val="single" w:sz="4" w:space="0" w:color="auto"/>
              <w:right w:val="single" w:sz="4" w:space="0" w:color="auto"/>
            </w:tcBorders>
            <w:shd w:val="clear" w:color="auto" w:fill="auto"/>
            <w:vAlign w:val="center"/>
            <w:hideMark/>
          </w:tcPr>
          <w:p w14:paraId="67DDAA1E"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1062" w:type="dxa"/>
            <w:tcBorders>
              <w:top w:val="nil"/>
              <w:left w:val="nil"/>
              <w:bottom w:val="single" w:sz="4" w:space="0" w:color="auto"/>
              <w:right w:val="single" w:sz="4" w:space="0" w:color="auto"/>
            </w:tcBorders>
            <w:shd w:val="clear" w:color="auto" w:fill="auto"/>
            <w:vAlign w:val="center"/>
            <w:hideMark/>
          </w:tcPr>
          <w:p w14:paraId="3DD43EA1"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4</w:t>
            </w:r>
          </w:p>
        </w:tc>
      </w:tr>
      <w:tr w:rsidR="003E7E06" w:rsidRPr="00222380" w14:paraId="652052EE" w14:textId="77777777" w:rsidTr="003E7E06">
        <w:trPr>
          <w:trHeight w:val="300"/>
        </w:trPr>
        <w:tc>
          <w:tcPr>
            <w:tcW w:w="2954" w:type="dxa"/>
            <w:vMerge/>
            <w:tcBorders>
              <w:top w:val="nil"/>
              <w:left w:val="single" w:sz="4" w:space="0" w:color="auto"/>
              <w:bottom w:val="single" w:sz="4" w:space="0" w:color="auto"/>
              <w:right w:val="single" w:sz="4" w:space="0" w:color="auto"/>
            </w:tcBorders>
            <w:vAlign w:val="center"/>
            <w:hideMark/>
          </w:tcPr>
          <w:p w14:paraId="72DE35E5"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p>
        </w:tc>
        <w:tc>
          <w:tcPr>
            <w:tcW w:w="4345" w:type="dxa"/>
            <w:tcBorders>
              <w:top w:val="nil"/>
              <w:left w:val="nil"/>
              <w:bottom w:val="single" w:sz="4" w:space="0" w:color="auto"/>
              <w:right w:val="single" w:sz="4" w:space="0" w:color="auto"/>
            </w:tcBorders>
            <w:shd w:val="clear" w:color="auto" w:fill="auto"/>
            <w:vAlign w:val="center"/>
            <w:hideMark/>
          </w:tcPr>
          <w:p w14:paraId="51C67A6A"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Rast i radna mjesta u ruralnim područjima</w:t>
            </w:r>
          </w:p>
        </w:tc>
        <w:tc>
          <w:tcPr>
            <w:tcW w:w="1481" w:type="dxa"/>
            <w:tcBorders>
              <w:top w:val="nil"/>
              <w:left w:val="nil"/>
              <w:bottom w:val="single" w:sz="4" w:space="0" w:color="auto"/>
              <w:right w:val="single" w:sz="4" w:space="0" w:color="auto"/>
            </w:tcBorders>
            <w:shd w:val="clear" w:color="auto" w:fill="auto"/>
            <w:vAlign w:val="center"/>
            <w:hideMark/>
          </w:tcPr>
          <w:p w14:paraId="465327D3"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broj</w:t>
            </w:r>
          </w:p>
        </w:tc>
        <w:tc>
          <w:tcPr>
            <w:tcW w:w="1409" w:type="dxa"/>
            <w:tcBorders>
              <w:top w:val="nil"/>
              <w:left w:val="nil"/>
              <w:bottom w:val="single" w:sz="4" w:space="0" w:color="auto"/>
              <w:right w:val="single" w:sz="4" w:space="0" w:color="auto"/>
            </w:tcBorders>
            <w:shd w:val="clear" w:color="auto" w:fill="auto"/>
            <w:vAlign w:val="center"/>
            <w:hideMark/>
          </w:tcPr>
          <w:p w14:paraId="7F2B9208"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R 37</w:t>
            </w:r>
          </w:p>
        </w:tc>
        <w:tc>
          <w:tcPr>
            <w:tcW w:w="706" w:type="dxa"/>
            <w:tcBorders>
              <w:top w:val="nil"/>
              <w:left w:val="nil"/>
              <w:bottom w:val="single" w:sz="4" w:space="0" w:color="auto"/>
              <w:right w:val="single" w:sz="4" w:space="0" w:color="auto"/>
            </w:tcBorders>
            <w:shd w:val="clear" w:color="auto" w:fill="auto"/>
            <w:vAlign w:val="center"/>
            <w:hideMark/>
          </w:tcPr>
          <w:p w14:paraId="458E2894"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79B7905A"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1229BDB1"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85" w:type="dxa"/>
            <w:tcBorders>
              <w:top w:val="nil"/>
              <w:left w:val="nil"/>
              <w:bottom w:val="single" w:sz="4" w:space="0" w:color="auto"/>
              <w:right w:val="single" w:sz="4" w:space="0" w:color="auto"/>
            </w:tcBorders>
            <w:shd w:val="clear" w:color="auto" w:fill="auto"/>
            <w:vAlign w:val="center"/>
            <w:hideMark/>
          </w:tcPr>
          <w:p w14:paraId="665EDF7A"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1062" w:type="dxa"/>
            <w:tcBorders>
              <w:top w:val="nil"/>
              <w:left w:val="nil"/>
              <w:bottom w:val="single" w:sz="4" w:space="0" w:color="auto"/>
              <w:right w:val="single" w:sz="4" w:space="0" w:color="auto"/>
            </w:tcBorders>
            <w:shd w:val="clear" w:color="auto" w:fill="auto"/>
            <w:vAlign w:val="center"/>
            <w:hideMark/>
          </w:tcPr>
          <w:p w14:paraId="60B043A7" w14:textId="77777777" w:rsidR="003E7E06" w:rsidRPr="00222380" w:rsidRDefault="003E7E06"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r>
    </w:tbl>
    <w:p w14:paraId="3CD84CF8" w14:textId="77777777" w:rsidR="00ED0392" w:rsidRPr="00222380" w:rsidRDefault="00ED0392" w:rsidP="00222380">
      <w:pPr>
        <w:jc w:val="both"/>
        <w:rPr>
          <w:rFonts w:ascii="Calibri Light" w:hAnsi="Calibri Light" w:cs="Calibri Light"/>
          <w:sz w:val="20"/>
          <w:szCs w:val="20"/>
        </w:rPr>
        <w:sectPr w:rsidR="00ED0392" w:rsidRPr="00222380" w:rsidSect="00ED0392">
          <w:pgSz w:w="16838" w:h="11906" w:orient="landscape"/>
          <w:pgMar w:top="1417" w:right="1417" w:bottom="1417" w:left="1417" w:header="708" w:footer="708" w:gutter="0"/>
          <w:cols w:space="708"/>
          <w:docGrid w:linePitch="360"/>
        </w:sectPr>
      </w:pPr>
    </w:p>
    <w:p w14:paraId="6A3B6E18" w14:textId="77777777" w:rsidR="003E7E06" w:rsidRPr="00222380" w:rsidRDefault="003E7E06" w:rsidP="00222380">
      <w:pPr>
        <w:jc w:val="both"/>
        <w:rPr>
          <w:rFonts w:ascii="Calibri Light" w:hAnsi="Calibri Light" w:cs="Calibri Light"/>
        </w:rPr>
      </w:pPr>
      <w:r w:rsidRPr="00222380">
        <w:rPr>
          <w:rFonts w:ascii="Calibri Light" w:hAnsi="Calibri Light" w:cs="Calibri Light"/>
        </w:rPr>
        <w:lastRenderedPageBreak/>
        <w:t>Prikaz kriterija na temelju kojih projekti iz intervencije doprinose provedbi koncepta Pametnih sela [</w:t>
      </w:r>
      <w:r w:rsidRPr="00222380">
        <w:rPr>
          <w:rFonts w:ascii="Calibri Light" w:hAnsi="Calibri Light" w:cs="Calibri Light"/>
          <w:i/>
        </w:rPr>
        <w:t>popuniti tablicu ako je primjenjivo; razraditi kriterije prema posebnostima LAG područja i ciljevima intervencije na temelju kojih će se projekti iz intervencije moći svrstati među projekte koji doprinose konceptu Pametnih sela; tablica može biti zajednička za sve intervencije odnosno isti kriteriji LAG-a se mogu primijeniti na sve LAG intervencije, ali moguće je izraditi i tablicu odnosno kriterije za svaku LAG intervenciju; kada se tablica izrađuje za svaku LAG intervenciju onda je istu potrebno prikazati uz LAG intervenciju</w:t>
      </w:r>
      <w:r w:rsidRPr="00222380">
        <w:rPr>
          <w:rFonts w:ascii="Calibri Light" w:hAnsi="Calibri Light" w:cs="Calibri Light"/>
        </w:rPr>
        <w:t>]</w:t>
      </w:r>
    </w:p>
    <w:p w14:paraId="04FB7779" w14:textId="77777777" w:rsidR="003E7E06" w:rsidRPr="00222380" w:rsidRDefault="003E7E06" w:rsidP="00222380">
      <w:pPr>
        <w:jc w:val="both"/>
        <w:rPr>
          <w:rFonts w:ascii="Calibri Light" w:hAnsi="Calibri Light" w:cs="Calibri Light"/>
        </w:rPr>
      </w:pPr>
    </w:p>
    <w:tbl>
      <w:tblPr>
        <w:tblStyle w:val="Reetkatablice"/>
        <w:tblW w:w="0" w:type="auto"/>
        <w:tblLook w:val="04A0" w:firstRow="1" w:lastRow="0" w:firstColumn="1" w:lastColumn="0" w:noHBand="0" w:noVBand="1"/>
      </w:tblPr>
      <w:tblGrid>
        <w:gridCol w:w="694"/>
        <w:gridCol w:w="4487"/>
        <w:gridCol w:w="3881"/>
      </w:tblGrid>
      <w:tr w:rsidR="003E7E06" w:rsidRPr="00222380" w14:paraId="410D9EE0" w14:textId="77777777" w:rsidTr="006C54E4">
        <w:tc>
          <w:tcPr>
            <w:tcW w:w="745" w:type="dxa"/>
          </w:tcPr>
          <w:p w14:paraId="3E230DE3" w14:textId="77777777" w:rsidR="003E7E06" w:rsidRPr="00222380" w:rsidRDefault="003E7E06" w:rsidP="00222380">
            <w:pPr>
              <w:jc w:val="both"/>
              <w:rPr>
                <w:rFonts w:ascii="Calibri Light" w:hAnsi="Calibri Light" w:cs="Calibri Light"/>
              </w:rPr>
            </w:pPr>
            <w:proofErr w:type="spellStart"/>
            <w:r w:rsidRPr="00222380">
              <w:rPr>
                <w:rFonts w:ascii="Calibri Light" w:hAnsi="Calibri Light" w:cs="Calibri Light"/>
              </w:rPr>
              <w:t>r.b</w:t>
            </w:r>
            <w:proofErr w:type="spellEnd"/>
            <w:r w:rsidRPr="00222380">
              <w:rPr>
                <w:rFonts w:ascii="Calibri Light" w:hAnsi="Calibri Light" w:cs="Calibri Light"/>
              </w:rPr>
              <w:t>.</w:t>
            </w:r>
          </w:p>
        </w:tc>
        <w:tc>
          <w:tcPr>
            <w:tcW w:w="5387" w:type="dxa"/>
          </w:tcPr>
          <w:p w14:paraId="61D88864" w14:textId="77777777" w:rsidR="003E7E06" w:rsidRPr="00222380" w:rsidRDefault="003E7E06" w:rsidP="00222380">
            <w:pPr>
              <w:jc w:val="both"/>
              <w:rPr>
                <w:rFonts w:ascii="Calibri Light" w:hAnsi="Calibri Light" w:cs="Calibri Light"/>
              </w:rPr>
            </w:pPr>
            <w:r w:rsidRPr="00222380">
              <w:rPr>
                <w:rFonts w:ascii="Calibri Light" w:hAnsi="Calibri Light" w:cs="Calibri Light"/>
              </w:rPr>
              <w:t>Kriterij koji doprinosi provedbi koncepta Pametnih sela</w:t>
            </w:r>
          </w:p>
        </w:tc>
        <w:tc>
          <w:tcPr>
            <w:tcW w:w="4533" w:type="dxa"/>
          </w:tcPr>
          <w:p w14:paraId="4AF556BE" w14:textId="77777777" w:rsidR="003E7E06" w:rsidRPr="00222380" w:rsidRDefault="003E7E06" w:rsidP="00222380">
            <w:pPr>
              <w:jc w:val="both"/>
              <w:rPr>
                <w:rFonts w:ascii="Calibri Light" w:hAnsi="Calibri Light" w:cs="Calibri Light"/>
              </w:rPr>
            </w:pPr>
            <w:r w:rsidRPr="00222380">
              <w:rPr>
                <w:rFonts w:ascii="Calibri Light" w:hAnsi="Calibri Light" w:cs="Calibri Light"/>
              </w:rPr>
              <w:t>Kriteriji LAG-a na temelju kojih se projekti svrstavaju u projekte koji doprinose provedbi koncepta Pametnih sela</w:t>
            </w:r>
          </w:p>
        </w:tc>
      </w:tr>
      <w:tr w:rsidR="003E7E06" w:rsidRPr="00222380" w14:paraId="4B4DD020" w14:textId="77777777" w:rsidTr="006C54E4">
        <w:tc>
          <w:tcPr>
            <w:tcW w:w="745" w:type="dxa"/>
          </w:tcPr>
          <w:p w14:paraId="4294C7C6" w14:textId="77777777" w:rsidR="003E7E06" w:rsidRPr="00222380" w:rsidRDefault="003E7E06" w:rsidP="00222380">
            <w:pPr>
              <w:jc w:val="both"/>
              <w:rPr>
                <w:rFonts w:ascii="Calibri Light" w:hAnsi="Calibri Light" w:cs="Calibri Light"/>
              </w:rPr>
            </w:pPr>
            <w:r w:rsidRPr="00222380">
              <w:rPr>
                <w:rFonts w:ascii="Calibri Light" w:hAnsi="Calibri Light" w:cs="Calibri Light"/>
              </w:rPr>
              <w:t>1.</w:t>
            </w:r>
          </w:p>
        </w:tc>
        <w:tc>
          <w:tcPr>
            <w:tcW w:w="5387" w:type="dxa"/>
          </w:tcPr>
          <w:p w14:paraId="60C0CCF2" w14:textId="77777777" w:rsidR="003E7E06" w:rsidRPr="00222380" w:rsidRDefault="003E7E06" w:rsidP="00222380">
            <w:pPr>
              <w:jc w:val="both"/>
              <w:rPr>
                <w:rFonts w:ascii="Calibri Light" w:hAnsi="Calibri Light" w:cs="Calibri Light"/>
              </w:rPr>
            </w:pPr>
            <w:r w:rsidRPr="00222380">
              <w:rPr>
                <w:rFonts w:ascii="Calibri Light" w:hAnsi="Calibri Light" w:cs="Calibri Light"/>
                <w:sz w:val="24"/>
                <w:szCs w:val="24"/>
              </w:rPr>
              <w:t>Inovativna i pametna rješenjima u selima</w:t>
            </w:r>
          </w:p>
        </w:tc>
        <w:tc>
          <w:tcPr>
            <w:tcW w:w="4533" w:type="dxa"/>
          </w:tcPr>
          <w:p w14:paraId="5F834DD5" w14:textId="281860CA" w:rsidR="003E7E06" w:rsidRPr="00222380" w:rsidRDefault="00EE1355" w:rsidP="00222380">
            <w:pPr>
              <w:jc w:val="both"/>
              <w:rPr>
                <w:rFonts w:ascii="Calibri Light" w:hAnsi="Calibri Light" w:cs="Calibri Light"/>
              </w:rPr>
            </w:pPr>
            <w:r w:rsidRPr="00222380">
              <w:rPr>
                <w:rFonts w:ascii="Calibri Light" w:hAnsi="Calibri Light" w:cs="Calibri Light"/>
              </w:rPr>
              <w:t>n/p</w:t>
            </w:r>
          </w:p>
        </w:tc>
      </w:tr>
      <w:tr w:rsidR="003E7E06" w:rsidRPr="00222380" w14:paraId="357E4A9C" w14:textId="77777777" w:rsidTr="006C54E4">
        <w:tc>
          <w:tcPr>
            <w:tcW w:w="745" w:type="dxa"/>
          </w:tcPr>
          <w:p w14:paraId="03363D1C" w14:textId="77777777" w:rsidR="003E7E06" w:rsidRPr="00222380" w:rsidRDefault="003E7E06" w:rsidP="00222380">
            <w:pPr>
              <w:jc w:val="both"/>
              <w:rPr>
                <w:rFonts w:ascii="Calibri Light" w:hAnsi="Calibri Light" w:cs="Calibri Light"/>
              </w:rPr>
            </w:pPr>
            <w:r w:rsidRPr="00222380">
              <w:rPr>
                <w:rFonts w:ascii="Calibri Light" w:hAnsi="Calibri Light" w:cs="Calibri Light"/>
              </w:rPr>
              <w:t xml:space="preserve">2. </w:t>
            </w:r>
          </w:p>
        </w:tc>
        <w:tc>
          <w:tcPr>
            <w:tcW w:w="5387" w:type="dxa"/>
          </w:tcPr>
          <w:p w14:paraId="52D31AB6" w14:textId="77777777" w:rsidR="003E7E06" w:rsidRPr="00222380" w:rsidRDefault="003E7E06" w:rsidP="00222380">
            <w:pPr>
              <w:jc w:val="both"/>
              <w:rPr>
                <w:rFonts w:ascii="Calibri Light" w:hAnsi="Calibri Light" w:cs="Calibri Light"/>
              </w:rPr>
            </w:pPr>
            <w:r w:rsidRPr="00222380">
              <w:rPr>
                <w:rFonts w:ascii="Calibri Light" w:hAnsi="Calibri Light" w:cs="Calibri Light"/>
              </w:rPr>
              <w:t>Digitalizaciju u poljoprivredi i ostalim društvenim aktivnostima u selima</w:t>
            </w:r>
          </w:p>
        </w:tc>
        <w:tc>
          <w:tcPr>
            <w:tcW w:w="4533" w:type="dxa"/>
          </w:tcPr>
          <w:p w14:paraId="07DB10F9" w14:textId="4A45EA77" w:rsidR="00BF03FE" w:rsidRPr="00222380" w:rsidRDefault="00BF03FE" w:rsidP="00222380">
            <w:pPr>
              <w:jc w:val="both"/>
              <w:rPr>
                <w:rFonts w:ascii="Calibri Light" w:hAnsi="Calibri Light" w:cs="Calibri Light"/>
              </w:rPr>
            </w:pPr>
            <w:r w:rsidRPr="00222380">
              <w:rPr>
                <w:rFonts w:ascii="Calibri Light" w:hAnsi="Calibri Light" w:cs="Calibri Light"/>
              </w:rPr>
              <w:t>-zelena i digitalna tranzicija</w:t>
            </w:r>
            <w:r w:rsidR="00EE1355" w:rsidRPr="00222380">
              <w:rPr>
                <w:rStyle w:val="Referencafusnote"/>
                <w:rFonts w:ascii="Calibri Light" w:hAnsi="Calibri Light" w:cs="Calibri Light"/>
              </w:rPr>
              <w:footnoteReference w:id="13"/>
            </w:r>
          </w:p>
          <w:p w14:paraId="07B49329" w14:textId="77777777" w:rsidR="003E7E06" w:rsidRPr="00222380" w:rsidRDefault="003E7E06" w:rsidP="00222380">
            <w:pPr>
              <w:jc w:val="both"/>
              <w:rPr>
                <w:rFonts w:ascii="Calibri Light" w:hAnsi="Calibri Light" w:cs="Calibri Light"/>
              </w:rPr>
            </w:pPr>
          </w:p>
        </w:tc>
      </w:tr>
      <w:tr w:rsidR="003E7E06" w:rsidRPr="00222380" w14:paraId="7D83759A" w14:textId="77777777" w:rsidTr="006C54E4">
        <w:tc>
          <w:tcPr>
            <w:tcW w:w="745" w:type="dxa"/>
          </w:tcPr>
          <w:p w14:paraId="49011DC9" w14:textId="77777777" w:rsidR="003E7E06" w:rsidRPr="00222380" w:rsidRDefault="003E7E06" w:rsidP="00222380">
            <w:pPr>
              <w:jc w:val="both"/>
              <w:rPr>
                <w:rFonts w:ascii="Calibri Light" w:hAnsi="Calibri Light" w:cs="Calibri Light"/>
              </w:rPr>
            </w:pPr>
            <w:r w:rsidRPr="00222380">
              <w:rPr>
                <w:rFonts w:ascii="Calibri Light" w:hAnsi="Calibri Light" w:cs="Calibri Light"/>
              </w:rPr>
              <w:t>3.</w:t>
            </w:r>
          </w:p>
        </w:tc>
        <w:tc>
          <w:tcPr>
            <w:tcW w:w="5387" w:type="dxa"/>
          </w:tcPr>
          <w:p w14:paraId="4AE07D10" w14:textId="77777777" w:rsidR="003E7E06" w:rsidRPr="00222380" w:rsidRDefault="003E7E06" w:rsidP="00222380">
            <w:pPr>
              <w:jc w:val="both"/>
              <w:rPr>
                <w:rFonts w:ascii="Calibri Light" w:hAnsi="Calibri Light" w:cs="Calibri Light"/>
              </w:rPr>
            </w:pPr>
            <w:r w:rsidRPr="00222380">
              <w:rPr>
                <w:rFonts w:ascii="Calibri Light" w:hAnsi="Calibri Light" w:cs="Calibri Light"/>
              </w:rPr>
              <w:t>Doprinos okolišnim ciljevima i ublažavanju klimatskih promjena u selima.</w:t>
            </w:r>
          </w:p>
        </w:tc>
        <w:tc>
          <w:tcPr>
            <w:tcW w:w="4533" w:type="dxa"/>
          </w:tcPr>
          <w:p w14:paraId="212AAEDF" w14:textId="29AC336E" w:rsidR="003E7E06" w:rsidRPr="00222380" w:rsidRDefault="00BF03FE" w:rsidP="00222380">
            <w:pPr>
              <w:jc w:val="both"/>
              <w:rPr>
                <w:rFonts w:ascii="Calibri Light" w:hAnsi="Calibri Light" w:cs="Calibri Light"/>
              </w:rPr>
            </w:pPr>
            <w:r w:rsidRPr="00222380">
              <w:rPr>
                <w:rFonts w:ascii="Calibri Light" w:hAnsi="Calibri Light" w:cs="Calibri Light"/>
              </w:rPr>
              <w:t>pozitivan utjecaj na okoliš (ekološka poljoprivreda)</w:t>
            </w:r>
            <w:r w:rsidR="00E77EB5" w:rsidRPr="00222380">
              <w:rPr>
                <w:rStyle w:val="Referencafusnote"/>
                <w:rFonts w:ascii="Calibri Light" w:hAnsi="Calibri Light" w:cs="Calibri Light"/>
              </w:rPr>
              <w:footnoteReference w:id="14"/>
            </w:r>
          </w:p>
        </w:tc>
      </w:tr>
    </w:tbl>
    <w:p w14:paraId="374397EC" w14:textId="77777777" w:rsidR="003E7E06" w:rsidRPr="00222380" w:rsidRDefault="003E7E06" w:rsidP="00222380">
      <w:pPr>
        <w:jc w:val="both"/>
        <w:rPr>
          <w:rFonts w:ascii="Calibri Light" w:hAnsi="Calibri Light" w:cs="Calibri Light"/>
        </w:rPr>
      </w:pPr>
    </w:p>
    <w:p w14:paraId="0BF61B5E" w14:textId="77777777" w:rsidR="00ED0392" w:rsidRPr="00222380" w:rsidRDefault="00ED0392" w:rsidP="00222380">
      <w:pPr>
        <w:jc w:val="both"/>
        <w:rPr>
          <w:rFonts w:ascii="Calibri Light" w:hAnsi="Calibri Light" w:cs="Calibri Light"/>
          <w:sz w:val="20"/>
          <w:szCs w:val="20"/>
        </w:rPr>
      </w:pPr>
    </w:p>
    <w:p w14:paraId="2243C195" w14:textId="6AE4AD9C" w:rsidR="00016DAF" w:rsidRPr="00222380" w:rsidRDefault="00D25491" w:rsidP="00222380">
      <w:pPr>
        <w:pStyle w:val="Naslov2"/>
        <w:numPr>
          <w:ilvl w:val="1"/>
          <w:numId w:val="36"/>
        </w:numPr>
        <w:jc w:val="both"/>
        <w:rPr>
          <w:rStyle w:val="Naslov2Char"/>
          <w:rFonts w:ascii="Calibri Light" w:hAnsi="Calibri Light" w:cs="Calibri Light"/>
          <w:b/>
        </w:rPr>
      </w:pPr>
      <w:bookmarkStart w:id="855" w:name="_Toc132615800"/>
      <w:r w:rsidRPr="00222380">
        <w:rPr>
          <w:rStyle w:val="Naslov2Char"/>
          <w:rFonts w:ascii="Calibri Light" w:hAnsi="Calibri Light" w:cs="Calibri Light"/>
          <w:b/>
        </w:rPr>
        <w:t>Opis procesa odabira projekata na LAG natječajim</w:t>
      </w:r>
      <w:r w:rsidR="007C1A74" w:rsidRPr="00222380">
        <w:rPr>
          <w:rStyle w:val="Naslov2Char"/>
          <w:rFonts w:ascii="Calibri Light" w:hAnsi="Calibri Light" w:cs="Calibri Light"/>
          <w:b/>
        </w:rPr>
        <w:t>a</w:t>
      </w:r>
      <w:bookmarkEnd w:id="855"/>
    </w:p>
    <w:p w14:paraId="19FA4312" w14:textId="77777777" w:rsidR="009B765F" w:rsidRPr="00222380" w:rsidRDefault="009B765F" w:rsidP="00222380">
      <w:pPr>
        <w:jc w:val="both"/>
        <w:rPr>
          <w:rFonts w:ascii="Calibri Light" w:hAnsi="Calibri Light" w:cs="Calibri Light"/>
        </w:rPr>
      </w:pPr>
    </w:p>
    <w:p w14:paraId="41E188C2" w14:textId="32D11C76" w:rsidR="00D25491" w:rsidRPr="00222380" w:rsidRDefault="00A3080D" w:rsidP="00222380">
      <w:pPr>
        <w:jc w:val="both"/>
        <w:rPr>
          <w:rFonts w:ascii="Calibri Light" w:hAnsi="Calibri Light" w:cs="Calibri Light"/>
        </w:rPr>
      </w:pPr>
      <w:r w:rsidRPr="00222380">
        <w:rPr>
          <w:rFonts w:ascii="Calibri Light" w:hAnsi="Calibri Light" w:cs="Calibri Light"/>
        </w:rPr>
        <w:t xml:space="preserve">Stručna služba (ured LAG-a, LAG administratori) pripremaju dokumentaciju koja minimalno sadrži: predmet, svrhu i iznos raspoloživih sredstava LAG Natječaja; uvjete prihvatljivosti korisnika i dokumentaciju; uvjete prihvatljivosti projekta i dokumentaciju; uvjete prihvatljivosti troškova i dokumentaciju; kriterije odabira projekata i dokumentaciju za ocjenu usklađenosti projekta s kriterijima; prag prolaznosti; prihvatljive i neprihvatljive troškove; detaljni postupak odabira projekata; visinu i intenzitet potpore; način, uvjete i rokove prijave projekta; rokove i uvjete za podnošenje prigovora te popis priloga i obrazaca. Dokumentacija natječaja sadržavati će i druge dokumente poput uputa za prijavitelje i sl. Nakon odobrenja ukupne natječajne dokumentacije od strane nadležnog tijela LAG-a, LAG Natječaj, s pripadajućim obrascima, prilozima, vodičima i ostalom dokumentacijom, objavljuje se na mrežnoj stranici LAG-a. . Zahtjevi za potporu zaprimaju se putem službene adrese sjedišta LAG-a. Način podnošenja zahtjeva za potporu jasno će biti naznačen u LAG Natječaju. Otvaranje zahtjeva za potporu pristiglih na LAG natječaj obavlja Povjerenstvo kojeg imenuje Upravni odbor. Nakon zaprimanja zahtjeva za potporu provodi se administrativna kontrola koja, ujedno, predstavlja i 1. fazu (tzv. Analiza 1) u postupku odabira projekata za provedbu </w:t>
      </w:r>
      <w:proofErr w:type="spellStart"/>
      <w:r w:rsidRPr="00222380">
        <w:rPr>
          <w:rFonts w:ascii="Calibri Light" w:hAnsi="Calibri Light" w:cs="Calibri Light"/>
        </w:rPr>
        <w:t>LRS</w:t>
      </w:r>
      <w:proofErr w:type="spellEnd"/>
      <w:r w:rsidRPr="00222380">
        <w:rPr>
          <w:rFonts w:ascii="Calibri Light" w:hAnsi="Calibri Light" w:cs="Calibri Light"/>
        </w:rPr>
        <w:t xml:space="preserve">. </w:t>
      </w:r>
      <w:r w:rsidR="003846F6" w:rsidRPr="00222380">
        <w:rPr>
          <w:rFonts w:ascii="Calibri Light" w:hAnsi="Calibri Light" w:cs="Calibri Light"/>
        </w:rPr>
        <w:t>Analizu 1</w:t>
      </w:r>
      <w:r w:rsidR="004A69D0" w:rsidRPr="00222380">
        <w:rPr>
          <w:rFonts w:ascii="Calibri Light" w:hAnsi="Calibri Light" w:cs="Calibri Light"/>
        </w:rPr>
        <w:t xml:space="preserve"> </w:t>
      </w:r>
      <w:r w:rsidR="003846F6" w:rsidRPr="00222380">
        <w:rPr>
          <w:rFonts w:ascii="Calibri Light" w:hAnsi="Calibri Light" w:cs="Calibri Light"/>
        </w:rPr>
        <w:t xml:space="preserve"> provode </w:t>
      </w:r>
      <w:r w:rsidR="007D0D64" w:rsidRPr="00222380">
        <w:rPr>
          <w:rFonts w:ascii="Calibri Light" w:hAnsi="Calibri Light" w:cs="Calibri Light"/>
        </w:rPr>
        <w:t>zaposlenici</w:t>
      </w:r>
      <w:r w:rsidR="003846F6" w:rsidRPr="00222380">
        <w:rPr>
          <w:rFonts w:ascii="Calibri Light" w:hAnsi="Calibri Light" w:cs="Calibri Light"/>
        </w:rPr>
        <w:t xml:space="preserve"> LAG-a koje imenuje Upravni odbor. </w:t>
      </w:r>
      <w:r w:rsidRPr="00222380">
        <w:rPr>
          <w:rFonts w:ascii="Calibri Light" w:hAnsi="Calibri Light" w:cs="Calibri Light"/>
        </w:rPr>
        <w:t>Tijekom ove faze, LAG može zatražiti i nadopunu dokumentacije dostavljene od strane korisnika koji su se prijavili na natječaj. Cilj 1. faze je provjera: potpunosti prijave, prihvatljivosti korisnika te osnovnih uvjeta prihvatljivosti projekta. Nakon administrativne provjere, započinje 2. faza (Analiza 2)</w:t>
      </w:r>
      <w:r w:rsidR="00723D25" w:rsidRPr="00222380">
        <w:rPr>
          <w:rFonts w:ascii="Calibri Light" w:hAnsi="Calibri Light" w:cs="Calibri Light"/>
        </w:rPr>
        <w:t xml:space="preserve"> koju provodi </w:t>
      </w:r>
      <w:r w:rsidR="007D0D64" w:rsidRPr="00222380">
        <w:rPr>
          <w:rFonts w:ascii="Calibri Light" w:hAnsi="Calibri Light" w:cs="Calibri Light"/>
        </w:rPr>
        <w:t>Ocjenjivački</w:t>
      </w:r>
      <w:r w:rsidR="00723D25" w:rsidRPr="00222380">
        <w:rPr>
          <w:rFonts w:ascii="Calibri Light" w:hAnsi="Calibri Light" w:cs="Calibri Light"/>
        </w:rPr>
        <w:t xml:space="preserve"> odbor kojeg imenuje Upravni odbor</w:t>
      </w:r>
      <w:r w:rsidR="00C215D5" w:rsidRPr="00222380">
        <w:rPr>
          <w:rFonts w:ascii="Calibri Light" w:hAnsi="Calibri Light" w:cs="Calibri Light"/>
        </w:rPr>
        <w:t xml:space="preserve"> i</w:t>
      </w:r>
      <w:r w:rsidRPr="00222380">
        <w:rPr>
          <w:rFonts w:ascii="Calibri Light" w:hAnsi="Calibri Light" w:cs="Calibri Light"/>
        </w:rPr>
        <w:t xml:space="preserve"> koja predstavlja kvalitativno ocjenjivanje prijava koja se provodi sukladno definiranim internim procedurama LAG-a i kriterijima odabira definiranim </w:t>
      </w:r>
      <w:proofErr w:type="spellStart"/>
      <w:r w:rsidRPr="00222380">
        <w:rPr>
          <w:rFonts w:ascii="Calibri Light" w:hAnsi="Calibri Light" w:cs="Calibri Light"/>
        </w:rPr>
        <w:t>LRS</w:t>
      </w:r>
      <w:proofErr w:type="spellEnd"/>
      <w:r w:rsidRPr="00222380">
        <w:rPr>
          <w:rFonts w:ascii="Calibri Light" w:hAnsi="Calibri Light" w:cs="Calibri Light"/>
        </w:rPr>
        <w:t>. Rezultat analiza je rang lista projekata s</w:t>
      </w:r>
      <w:r w:rsidR="004A69D0" w:rsidRPr="00222380">
        <w:rPr>
          <w:rFonts w:ascii="Calibri Light" w:hAnsi="Calibri Light" w:cs="Calibri Light"/>
        </w:rPr>
        <w:t xml:space="preserve"> pratećom dokumentacijom koja se upućuje na odlučivanje Upravnom odboru LAG-a. Upravni odbor zatim provodi procjenu projektnih prijedloga prema izvješću i privremenoj rang listi te provjere sukladnosti s kriterijima za vrednovanje i odabir </w:t>
      </w:r>
      <w:r w:rsidR="004A69D0" w:rsidRPr="00222380">
        <w:rPr>
          <w:rFonts w:ascii="Calibri Light" w:hAnsi="Calibri Light" w:cs="Calibri Light"/>
        </w:rPr>
        <w:lastRenderedPageBreak/>
        <w:t>projekata. Na odluke Upravnog odbora, korisnici imaju mogućnost prigovora tijelu LAG-a nadležnom za prigovore. Odluke tijela LAG-a nadležnog za prigovore moraju biti jasne i konačne i ne mogu ni na koji način biti promijenjene od strane Upravnog odbora LAG-a. U slučaju da je prigovor prihvaćen, zahtjev za potporu se vraća u administrativnu obradu. LAG je obvezan osigurati i spriječiti bilo kakvu mogućnost pojave sukoba interesa. Popis projekata koji su odabrani od strane LAG-a biti će objavljen na mrežnoj stranici LAG-a nakon utvrđivanja rang liste odabranih projekata. Objava uključuje najmanje sljedeće podatke: naziv korisnika, naziv projekta i njegov kratak opis, intenzitet potpore i iznos potpore. Nakon završetka natječaja i postupka odabira projekata na razini LAG-a, sva dokumentacija o postupcima i odluke o odabiru dostavljaju se Agenciji za plaćanje u poljoprivredi, ribarstvu i ruralnom razvoju (</w:t>
      </w:r>
      <w:proofErr w:type="spellStart"/>
      <w:r w:rsidR="004A69D0" w:rsidRPr="00222380">
        <w:rPr>
          <w:rFonts w:ascii="Calibri Light" w:hAnsi="Calibri Light" w:cs="Calibri Light"/>
        </w:rPr>
        <w:t>APPRRR</w:t>
      </w:r>
      <w:proofErr w:type="spellEnd"/>
      <w:r w:rsidR="004A69D0" w:rsidRPr="00222380">
        <w:rPr>
          <w:rFonts w:ascii="Calibri Light" w:hAnsi="Calibri Light" w:cs="Calibri Light"/>
        </w:rPr>
        <w:t xml:space="preserve">) putem </w:t>
      </w:r>
      <w:proofErr w:type="spellStart"/>
      <w:r w:rsidR="004A69D0" w:rsidRPr="00222380">
        <w:rPr>
          <w:rFonts w:ascii="Calibri Light" w:hAnsi="Calibri Light" w:cs="Calibri Light"/>
        </w:rPr>
        <w:t>AGRONET</w:t>
      </w:r>
      <w:proofErr w:type="spellEnd"/>
      <w:r w:rsidR="004A69D0" w:rsidRPr="00222380">
        <w:rPr>
          <w:rFonts w:ascii="Calibri Light" w:hAnsi="Calibri Light" w:cs="Calibri Light"/>
        </w:rPr>
        <w:t xml:space="preserve">-a, pri čemu, LAG podnosi Zahtjev za potporu za svaki pojedinačni odobren projekt. </w:t>
      </w:r>
      <w:proofErr w:type="spellStart"/>
      <w:r w:rsidR="004A69D0" w:rsidRPr="00222380">
        <w:rPr>
          <w:rFonts w:ascii="Calibri Light" w:hAnsi="Calibri Light" w:cs="Calibri Light"/>
        </w:rPr>
        <w:t>APPRRR</w:t>
      </w:r>
      <w:proofErr w:type="spellEnd"/>
      <w:r w:rsidR="004A69D0" w:rsidRPr="00222380">
        <w:rPr>
          <w:rFonts w:ascii="Calibri Light" w:hAnsi="Calibri Light" w:cs="Calibri Light"/>
        </w:rPr>
        <w:t xml:space="preserve"> provodi postupak provjere usklađenosti odabira projekata LAG-a s kriterijima navedenim u </w:t>
      </w:r>
      <w:proofErr w:type="spellStart"/>
      <w:r w:rsidR="004A69D0" w:rsidRPr="00222380">
        <w:rPr>
          <w:rFonts w:ascii="Calibri Light" w:hAnsi="Calibri Light" w:cs="Calibri Light"/>
        </w:rPr>
        <w:t>LRS</w:t>
      </w:r>
      <w:proofErr w:type="spellEnd"/>
      <w:r w:rsidR="004A69D0" w:rsidRPr="00222380">
        <w:rPr>
          <w:rFonts w:ascii="Calibri Light" w:hAnsi="Calibri Light" w:cs="Calibri Light"/>
        </w:rPr>
        <w:t xml:space="preserve"> i LAG Natječajem, te, nakon provedenih provjera, donosi Odluku o dodjeli sredstava za svaki pozitivno ocijenjeni Zahtjev za potporu. </w:t>
      </w:r>
    </w:p>
    <w:p w14:paraId="03BD6312" w14:textId="36C45772" w:rsidR="00016DAF" w:rsidRPr="00222380" w:rsidRDefault="00346C19" w:rsidP="00222380">
      <w:pPr>
        <w:pStyle w:val="Naslov2"/>
        <w:numPr>
          <w:ilvl w:val="1"/>
          <w:numId w:val="36"/>
        </w:numPr>
        <w:jc w:val="both"/>
        <w:rPr>
          <w:rStyle w:val="Naslov2Char"/>
          <w:rFonts w:ascii="Calibri Light" w:hAnsi="Calibri Light" w:cs="Calibri Light"/>
          <w:b/>
        </w:rPr>
      </w:pPr>
      <w:bookmarkStart w:id="856" w:name="_Toc132615801"/>
      <w:r w:rsidRPr="00222380">
        <w:rPr>
          <w:rStyle w:val="Naslov2Char"/>
          <w:rFonts w:ascii="Calibri Light" w:hAnsi="Calibri Light" w:cs="Calibri Light"/>
          <w:b/>
        </w:rPr>
        <w:t xml:space="preserve">Usklađenost </w:t>
      </w:r>
      <w:proofErr w:type="spellStart"/>
      <w:r w:rsidRPr="00222380">
        <w:rPr>
          <w:rStyle w:val="Naslov2Char"/>
          <w:rFonts w:ascii="Calibri Light" w:hAnsi="Calibri Light" w:cs="Calibri Light"/>
          <w:b/>
        </w:rPr>
        <w:t>LRS</w:t>
      </w:r>
      <w:proofErr w:type="spellEnd"/>
      <w:r w:rsidRPr="00222380">
        <w:rPr>
          <w:rStyle w:val="Naslov2Char"/>
          <w:rFonts w:ascii="Calibri Light" w:hAnsi="Calibri Light" w:cs="Calibri Light"/>
          <w:b/>
        </w:rPr>
        <w:t xml:space="preserve"> sa </w:t>
      </w:r>
      <w:proofErr w:type="spellStart"/>
      <w:r w:rsidRPr="00222380">
        <w:rPr>
          <w:rStyle w:val="Naslov2Char"/>
          <w:rFonts w:ascii="Calibri Light" w:hAnsi="Calibri Light" w:cs="Calibri Light"/>
          <w:b/>
        </w:rPr>
        <w:t>ZPP</w:t>
      </w:r>
      <w:bookmarkEnd w:id="856"/>
      <w:proofErr w:type="spellEnd"/>
    </w:p>
    <w:p w14:paraId="66057707" w14:textId="77777777" w:rsidR="00B93C31" w:rsidRPr="00222380" w:rsidRDefault="00B93C31" w:rsidP="00222380">
      <w:pPr>
        <w:jc w:val="both"/>
        <w:rPr>
          <w:rFonts w:ascii="Calibri Light" w:eastAsia="Calibri" w:hAnsi="Calibri Light" w:cs="Calibri Light"/>
        </w:rPr>
      </w:pPr>
    </w:p>
    <w:p w14:paraId="7AB42BB8" w14:textId="3AD7269F" w:rsidR="00E727E2" w:rsidRPr="00222380" w:rsidRDefault="00E727E2" w:rsidP="00222380">
      <w:pPr>
        <w:pStyle w:val="Naslov3"/>
        <w:jc w:val="both"/>
        <w:rPr>
          <w:rFonts w:ascii="Calibri Light" w:hAnsi="Calibri Light" w:cs="Calibri Light"/>
        </w:rPr>
      </w:pPr>
      <w:bookmarkStart w:id="857" w:name="_Toc132615802"/>
      <w:r w:rsidRPr="00222380">
        <w:rPr>
          <w:rFonts w:ascii="Calibri Light" w:hAnsi="Calibri Light" w:cs="Calibri Light"/>
        </w:rPr>
        <w:t xml:space="preserve">Tablica </w:t>
      </w:r>
      <w:r w:rsidR="005960DD" w:rsidRPr="00222380">
        <w:rPr>
          <w:rFonts w:ascii="Calibri Light" w:hAnsi="Calibri Light" w:cs="Calibri Light"/>
        </w:rPr>
        <w:t>30</w:t>
      </w:r>
      <w:r w:rsidRPr="00222380">
        <w:rPr>
          <w:rFonts w:ascii="Calibri Light" w:hAnsi="Calibri Light" w:cs="Calibri Light"/>
        </w:rPr>
        <w:t xml:space="preserve">: </w:t>
      </w:r>
      <w:r w:rsidR="005761C2" w:rsidRPr="00222380">
        <w:rPr>
          <w:rFonts w:ascii="Calibri Light" w:hAnsi="Calibri Light" w:cs="Calibri Light"/>
        </w:rPr>
        <w:t xml:space="preserve">Usklađenost </w:t>
      </w:r>
      <w:proofErr w:type="spellStart"/>
      <w:r w:rsidR="005761C2" w:rsidRPr="00222380">
        <w:rPr>
          <w:rFonts w:ascii="Calibri Light" w:hAnsi="Calibri Light" w:cs="Calibri Light"/>
        </w:rPr>
        <w:t>LRS</w:t>
      </w:r>
      <w:proofErr w:type="spellEnd"/>
      <w:r w:rsidR="005761C2" w:rsidRPr="00222380">
        <w:rPr>
          <w:rFonts w:ascii="Calibri Light" w:hAnsi="Calibri Light" w:cs="Calibri Light"/>
        </w:rPr>
        <w:t xml:space="preserve"> sa SP </w:t>
      </w:r>
      <w:proofErr w:type="spellStart"/>
      <w:r w:rsidR="005761C2" w:rsidRPr="00222380">
        <w:rPr>
          <w:rFonts w:ascii="Calibri Light" w:hAnsi="Calibri Light" w:cs="Calibri Light"/>
        </w:rPr>
        <w:t>ZPP</w:t>
      </w:r>
      <w:bookmarkEnd w:id="857"/>
      <w:proofErr w:type="spellEnd"/>
    </w:p>
    <w:tbl>
      <w:tblPr>
        <w:tblStyle w:val="Reetkatablice"/>
        <w:tblW w:w="9067" w:type="dxa"/>
        <w:tblLayout w:type="fixed"/>
        <w:tblLook w:val="04A0" w:firstRow="1" w:lastRow="0" w:firstColumn="1" w:lastColumn="0" w:noHBand="0" w:noVBand="1"/>
      </w:tblPr>
      <w:tblGrid>
        <w:gridCol w:w="1413"/>
        <w:gridCol w:w="1417"/>
        <w:gridCol w:w="1701"/>
        <w:gridCol w:w="4536"/>
      </w:tblGrid>
      <w:tr w:rsidR="005921ED" w:rsidRPr="00222380" w14:paraId="3D363A3A" w14:textId="77777777" w:rsidTr="005C077E">
        <w:tc>
          <w:tcPr>
            <w:tcW w:w="1413" w:type="dxa"/>
            <w:shd w:val="clear" w:color="auto" w:fill="B4C6E7" w:themeFill="accent1" w:themeFillTint="66"/>
          </w:tcPr>
          <w:p w14:paraId="6CFE2C6D" w14:textId="77777777" w:rsidR="005921ED" w:rsidRPr="00222380" w:rsidRDefault="005921ED" w:rsidP="00222380">
            <w:pPr>
              <w:jc w:val="both"/>
              <w:rPr>
                <w:rFonts w:ascii="Calibri Light" w:hAnsi="Calibri Light" w:cs="Calibri Light"/>
                <w:sz w:val="20"/>
                <w:szCs w:val="20"/>
              </w:rPr>
            </w:pPr>
            <w:r w:rsidRPr="00222380">
              <w:rPr>
                <w:rFonts w:ascii="Calibri Light" w:hAnsi="Calibri Light" w:cs="Calibri Light"/>
                <w:sz w:val="20"/>
                <w:szCs w:val="20"/>
              </w:rPr>
              <w:t xml:space="preserve">Opći cilj </w:t>
            </w:r>
            <w:proofErr w:type="spellStart"/>
            <w:r w:rsidRPr="00222380">
              <w:rPr>
                <w:rFonts w:ascii="Calibri Light" w:hAnsi="Calibri Light" w:cs="Calibri Light"/>
                <w:sz w:val="20"/>
                <w:szCs w:val="20"/>
              </w:rPr>
              <w:t>LRS</w:t>
            </w:r>
            <w:proofErr w:type="spellEnd"/>
          </w:p>
        </w:tc>
        <w:tc>
          <w:tcPr>
            <w:tcW w:w="1417" w:type="dxa"/>
            <w:shd w:val="clear" w:color="auto" w:fill="B4C6E7" w:themeFill="accent1" w:themeFillTint="66"/>
          </w:tcPr>
          <w:p w14:paraId="6DFB31BA" w14:textId="79C3B0CD" w:rsidR="005921ED" w:rsidRPr="00222380" w:rsidRDefault="005921ED" w:rsidP="00222380">
            <w:pPr>
              <w:jc w:val="both"/>
              <w:rPr>
                <w:rFonts w:ascii="Calibri Light" w:hAnsi="Calibri Light" w:cs="Calibri Light"/>
                <w:sz w:val="20"/>
                <w:szCs w:val="20"/>
              </w:rPr>
            </w:pPr>
            <w:r w:rsidRPr="00222380">
              <w:rPr>
                <w:rFonts w:ascii="Calibri Light" w:hAnsi="Calibri Light" w:cs="Calibri Light"/>
                <w:sz w:val="20"/>
                <w:szCs w:val="20"/>
              </w:rPr>
              <w:t xml:space="preserve">Specifični cilj </w:t>
            </w:r>
            <w:proofErr w:type="spellStart"/>
            <w:r w:rsidRPr="00222380">
              <w:rPr>
                <w:rFonts w:ascii="Calibri Light" w:hAnsi="Calibri Light" w:cs="Calibri Light"/>
                <w:sz w:val="20"/>
                <w:szCs w:val="20"/>
              </w:rPr>
              <w:t>LRS</w:t>
            </w:r>
            <w:proofErr w:type="spellEnd"/>
          </w:p>
        </w:tc>
        <w:tc>
          <w:tcPr>
            <w:tcW w:w="1701" w:type="dxa"/>
            <w:shd w:val="clear" w:color="auto" w:fill="B4C6E7" w:themeFill="accent1" w:themeFillTint="66"/>
          </w:tcPr>
          <w:p w14:paraId="58AFAE92" w14:textId="77777777" w:rsidR="005921ED" w:rsidRPr="00222380" w:rsidRDefault="005921ED" w:rsidP="00222380">
            <w:pPr>
              <w:jc w:val="both"/>
              <w:rPr>
                <w:rFonts w:ascii="Calibri Light" w:hAnsi="Calibri Light" w:cs="Calibri Light"/>
                <w:sz w:val="20"/>
                <w:szCs w:val="20"/>
              </w:rPr>
            </w:pPr>
            <w:r w:rsidRPr="00222380">
              <w:rPr>
                <w:rFonts w:ascii="Calibri Light" w:hAnsi="Calibri Light" w:cs="Calibri Light"/>
                <w:sz w:val="20"/>
                <w:szCs w:val="20"/>
              </w:rPr>
              <w:t xml:space="preserve">Intervencija </w:t>
            </w:r>
            <w:proofErr w:type="spellStart"/>
            <w:r w:rsidRPr="00222380">
              <w:rPr>
                <w:rFonts w:ascii="Calibri Light" w:hAnsi="Calibri Light" w:cs="Calibri Light"/>
                <w:sz w:val="20"/>
                <w:szCs w:val="20"/>
              </w:rPr>
              <w:t>LRS</w:t>
            </w:r>
            <w:proofErr w:type="spellEnd"/>
          </w:p>
        </w:tc>
        <w:tc>
          <w:tcPr>
            <w:tcW w:w="4536" w:type="dxa"/>
            <w:shd w:val="clear" w:color="auto" w:fill="B4C6E7" w:themeFill="accent1" w:themeFillTint="66"/>
          </w:tcPr>
          <w:p w14:paraId="66C8F692" w14:textId="47696704" w:rsidR="005921ED" w:rsidRPr="00222380" w:rsidRDefault="005921ED" w:rsidP="00222380">
            <w:pPr>
              <w:jc w:val="both"/>
              <w:rPr>
                <w:rFonts w:ascii="Calibri Light" w:hAnsi="Calibri Light" w:cs="Calibri Light"/>
                <w:sz w:val="20"/>
                <w:szCs w:val="20"/>
              </w:rPr>
            </w:pPr>
            <w:r w:rsidRPr="00222380">
              <w:rPr>
                <w:rFonts w:ascii="Calibri Light" w:hAnsi="Calibri Light" w:cs="Calibri Light"/>
                <w:sz w:val="20"/>
                <w:szCs w:val="20"/>
              </w:rPr>
              <w:t xml:space="preserve">Usklađenost s specifičnim  ciljevima </w:t>
            </w:r>
            <w:proofErr w:type="spellStart"/>
            <w:r w:rsidRPr="00222380">
              <w:rPr>
                <w:rFonts w:ascii="Calibri Light" w:hAnsi="Calibri Light" w:cs="Calibri Light"/>
                <w:sz w:val="20"/>
                <w:szCs w:val="20"/>
              </w:rPr>
              <w:t>ZPP</w:t>
            </w:r>
            <w:proofErr w:type="spellEnd"/>
            <w:r w:rsidRPr="00222380">
              <w:rPr>
                <w:rFonts w:ascii="Calibri Light" w:hAnsi="Calibri Light" w:cs="Calibri Light"/>
                <w:sz w:val="20"/>
                <w:szCs w:val="20"/>
              </w:rPr>
              <w:t xml:space="preserve"> (uključujući međusektorski/horizontalni)</w:t>
            </w:r>
          </w:p>
        </w:tc>
      </w:tr>
      <w:tr w:rsidR="005921ED" w:rsidRPr="00222380" w14:paraId="3305064B" w14:textId="77777777" w:rsidTr="005C077E">
        <w:trPr>
          <w:trHeight w:val="1701"/>
        </w:trPr>
        <w:tc>
          <w:tcPr>
            <w:tcW w:w="1413" w:type="dxa"/>
            <w:vMerge w:val="restart"/>
          </w:tcPr>
          <w:p w14:paraId="64648767" w14:textId="0EFCF12C" w:rsidR="005921ED" w:rsidRPr="00222380" w:rsidRDefault="0009606D" w:rsidP="00222380">
            <w:pPr>
              <w:jc w:val="both"/>
              <w:rPr>
                <w:rFonts w:ascii="Calibri Light" w:hAnsi="Calibri Light" w:cs="Calibri Light"/>
                <w:sz w:val="20"/>
                <w:szCs w:val="20"/>
              </w:rPr>
            </w:pPr>
            <w:r w:rsidRPr="00222380">
              <w:rPr>
                <w:rFonts w:ascii="Calibri Light" w:hAnsi="Calibri Light" w:cs="Calibri Light"/>
                <w:sz w:val="20"/>
                <w:szCs w:val="20"/>
              </w:rPr>
              <w:t>Jačanje konkurentnosti i modernizacija subjekata na ruralnom području</w:t>
            </w:r>
            <w:r w:rsidR="00AC07BB" w:rsidRPr="00222380">
              <w:rPr>
                <w:rFonts w:ascii="Calibri Light" w:hAnsi="Calibri Light" w:cs="Calibri Light"/>
                <w:sz w:val="20"/>
                <w:szCs w:val="20"/>
              </w:rPr>
              <w:t xml:space="preserve"> LAG-a SAVA</w:t>
            </w:r>
          </w:p>
        </w:tc>
        <w:tc>
          <w:tcPr>
            <w:tcW w:w="1417" w:type="dxa"/>
          </w:tcPr>
          <w:p w14:paraId="7FAB6D6E" w14:textId="63A80D54" w:rsidR="005921ED" w:rsidRPr="00222380" w:rsidRDefault="0009606D" w:rsidP="00222380">
            <w:pPr>
              <w:jc w:val="both"/>
              <w:rPr>
                <w:rFonts w:ascii="Calibri Light" w:hAnsi="Calibri Light" w:cs="Calibri Light"/>
                <w:sz w:val="20"/>
                <w:szCs w:val="20"/>
              </w:rPr>
            </w:pPr>
            <w:r w:rsidRPr="00222380">
              <w:rPr>
                <w:rFonts w:ascii="Calibri Light" w:hAnsi="Calibri Light" w:cs="Calibri Light"/>
                <w:sz w:val="20"/>
                <w:szCs w:val="20"/>
              </w:rPr>
              <w:t>SC 1 :</w:t>
            </w:r>
            <w:r w:rsidR="00E5075D" w:rsidRPr="00222380">
              <w:rPr>
                <w:rFonts w:ascii="Calibri Light" w:hAnsi="Calibri Light" w:cs="Calibri Light"/>
                <w:iCs/>
              </w:rPr>
              <w:t xml:space="preserve"> Modernizacija i izgradnja društvenih sadržaja na ruralnom prostoru</w:t>
            </w:r>
          </w:p>
        </w:tc>
        <w:tc>
          <w:tcPr>
            <w:tcW w:w="1701" w:type="dxa"/>
          </w:tcPr>
          <w:p w14:paraId="6E920E31" w14:textId="09C98223" w:rsidR="005921ED" w:rsidRPr="00222380" w:rsidRDefault="00487271" w:rsidP="00222380">
            <w:pPr>
              <w:jc w:val="both"/>
              <w:rPr>
                <w:rFonts w:ascii="Calibri Light" w:hAnsi="Calibri Light" w:cs="Calibri Light"/>
                <w:sz w:val="20"/>
                <w:szCs w:val="20"/>
              </w:rPr>
            </w:pPr>
            <w:r w:rsidRPr="00222380">
              <w:rPr>
                <w:rFonts w:ascii="Calibri Light" w:hAnsi="Calibri Light" w:cs="Calibri Light"/>
                <w:sz w:val="20"/>
                <w:szCs w:val="20"/>
              </w:rPr>
              <w:t>1.</w:t>
            </w:r>
            <w:r w:rsidR="00346239" w:rsidRPr="00222380">
              <w:rPr>
                <w:rFonts w:ascii="Calibri Light" w:eastAsia="Times New Roman" w:hAnsi="Calibri Light" w:cs="Calibri Light"/>
                <w:color w:val="000000"/>
                <w:lang w:eastAsia="hr-HR"/>
              </w:rPr>
              <w:t xml:space="preserve"> </w:t>
            </w:r>
            <w:r w:rsidR="00346239" w:rsidRPr="00222380">
              <w:rPr>
                <w:rFonts w:ascii="Calibri Light" w:eastAsia="Times New Roman" w:hAnsi="Calibri Light" w:cs="Calibri Light"/>
                <w:color w:val="000000"/>
                <w:sz w:val="14"/>
                <w:szCs w:val="14"/>
                <w:lang w:eastAsia="hr-HR"/>
              </w:rPr>
              <w:t xml:space="preserve"> </w:t>
            </w:r>
            <w:r w:rsidR="00346239" w:rsidRPr="00222380">
              <w:rPr>
                <w:rFonts w:ascii="Calibri Light" w:eastAsia="Times New Roman" w:hAnsi="Calibri Light" w:cs="Calibri Light"/>
                <w:color w:val="000000"/>
                <w:lang w:eastAsia="hr-HR"/>
              </w:rPr>
              <w:t>Intervencija za modernizaciju i izgradnju javno dostupnih sadržaja na ruralnom prostoru</w:t>
            </w:r>
          </w:p>
        </w:tc>
        <w:tc>
          <w:tcPr>
            <w:tcW w:w="4536" w:type="dxa"/>
          </w:tcPr>
          <w:p w14:paraId="140982D7" w14:textId="77777777" w:rsidR="00E52DFA" w:rsidRPr="00222380" w:rsidRDefault="00E52DFA" w:rsidP="00222380">
            <w:pPr>
              <w:jc w:val="both"/>
              <w:rPr>
                <w:rFonts w:ascii="Calibri Light" w:hAnsi="Calibri Light" w:cs="Calibri Light"/>
                <w:sz w:val="20"/>
                <w:szCs w:val="20"/>
              </w:rPr>
            </w:pPr>
            <w:r w:rsidRPr="00222380">
              <w:rPr>
                <w:rFonts w:ascii="Calibri Light" w:hAnsi="Calibri Light" w:cs="Calibri Light"/>
                <w:sz w:val="20"/>
                <w:szCs w:val="20"/>
              </w:rPr>
              <w:t xml:space="preserve">SO8 Promicanje zapošljavanja, rasta, rodne ravnopravnosti, uključujući sudjelovanje žena u poljoprivredi, socijalne uključenosti i lokalnog razvoja u ruralnim područjima, uključujući kružno </w:t>
            </w:r>
            <w:proofErr w:type="spellStart"/>
            <w:r w:rsidRPr="00222380">
              <w:rPr>
                <w:rFonts w:ascii="Calibri Light" w:hAnsi="Calibri Light" w:cs="Calibri Light"/>
                <w:sz w:val="20"/>
                <w:szCs w:val="20"/>
              </w:rPr>
              <w:t>biogospodarstvo</w:t>
            </w:r>
            <w:proofErr w:type="spellEnd"/>
            <w:r w:rsidRPr="00222380">
              <w:rPr>
                <w:rFonts w:ascii="Calibri Light" w:hAnsi="Calibri Light" w:cs="Calibri Light"/>
                <w:sz w:val="20"/>
                <w:szCs w:val="20"/>
              </w:rPr>
              <w:t xml:space="preserve"> i održivo šumarstvo</w:t>
            </w:r>
          </w:p>
          <w:p w14:paraId="74376A1B" w14:textId="77777777" w:rsidR="005921ED" w:rsidRPr="00222380" w:rsidRDefault="005921ED" w:rsidP="00222380">
            <w:pPr>
              <w:jc w:val="both"/>
              <w:rPr>
                <w:rFonts w:ascii="Calibri Light" w:hAnsi="Calibri Light" w:cs="Calibri Light"/>
                <w:sz w:val="20"/>
                <w:szCs w:val="20"/>
              </w:rPr>
            </w:pPr>
          </w:p>
        </w:tc>
      </w:tr>
      <w:tr w:rsidR="00FD2F0A" w:rsidRPr="00222380" w14:paraId="61BF054F" w14:textId="77777777" w:rsidTr="005C077E">
        <w:trPr>
          <w:trHeight w:val="1701"/>
        </w:trPr>
        <w:tc>
          <w:tcPr>
            <w:tcW w:w="1413" w:type="dxa"/>
            <w:vMerge/>
          </w:tcPr>
          <w:p w14:paraId="7B6E976B" w14:textId="77777777" w:rsidR="00FD2F0A" w:rsidRPr="00222380" w:rsidRDefault="00FD2F0A" w:rsidP="00222380">
            <w:pPr>
              <w:jc w:val="both"/>
              <w:rPr>
                <w:rFonts w:ascii="Calibri Light" w:hAnsi="Calibri Light" w:cs="Calibri Light"/>
                <w:sz w:val="20"/>
                <w:szCs w:val="20"/>
              </w:rPr>
            </w:pPr>
          </w:p>
        </w:tc>
        <w:tc>
          <w:tcPr>
            <w:tcW w:w="1417" w:type="dxa"/>
            <w:vMerge w:val="restart"/>
          </w:tcPr>
          <w:p w14:paraId="5CB3CF64" w14:textId="100A6349" w:rsidR="00FD2F0A" w:rsidRPr="00222380" w:rsidRDefault="00FD2F0A" w:rsidP="00222380">
            <w:pPr>
              <w:jc w:val="both"/>
              <w:rPr>
                <w:rFonts w:ascii="Calibri Light" w:hAnsi="Calibri Light" w:cs="Calibri Light"/>
                <w:sz w:val="20"/>
                <w:szCs w:val="20"/>
              </w:rPr>
            </w:pPr>
            <w:r w:rsidRPr="00222380">
              <w:rPr>
                <w:rFonts w:ascii="Calibri Light" w:hAnsi="Calibri Light" w:cs="Calibri Light"/>
                <w:sz w:val="20"/>
                <w:szCs w:val="20"/>
              </w:rPr>
              <w:t>SC 2: Jačanje konkurentnosti i modernizacija subjekata u poljoprivredi</w:t>
            </w:r>
          </w:p>
        </w:tc>
        <w:tc>
          <w:tcPr>
            <w:tcW w:w="1701" w:type="dxa"/>
          </w:tcPr>
          <w:p w14:paraId="79282257" w14:textId="00383B2E" w:rsidR="00FD2F0A" w:rsidRPr="00222380" w:rsidRDefault="00FD2F0A" w:rsidP="00222380">
            <w:pPr>
              <w:jc w:val="both"/>
              <w:rPr>
                <w:rFonts w:ascii="Calibri Light" w:hAnsi="Calibri Light" w:cs="Calibri Light"/>
                <w:sz w:val="20"/>
                <w:szCs w:val="20"/>
              </w:rPr>
            </w:pPr>
            <w:r w:rsidRPr="00222380">
              <w:rPr>
                <w:rFonts w:ascii="Calibri Light" w:hAnsi="Calibri Light" w:cs="Calibri Light"/>
                <w:sz w:val="20"/>
                <w:szCs w:val="20"/>
              </w:rPr>
              <w:t>2. Intervencija za ulaganja u razvoj primarne poljoprivredne proizvodnje</w:t>
            </w:r>
          </w:p>
        </w:tc>
        <w:tc>
          <w:tcPr>
            <w:tcW w:w="4536" w:type="dxa"/>
            <w:vMerge w:val="restart"/>
          </w:tcPr>
          <w:p w14:paraId="13BA5CD8" w14:textId="22A39674" w:rsidR="00FD2F0A" w:rsidRPr="00222380" w:rsidRDefault="00FD2F0A" w:rsidP="00222380">
            <w:pPr>
              <w:jc w:val="both"/>
              <w:rPr>
                <w:rFonts w:ascii="Calibri Light" w:hAnsi="Calibri Light" w:cs="Calibri Light"/>
                <w:sz w:val="20"/>
                <w:szCs w:val="20"/>
              </w:rPr>
            </w:pPr>
            <w:r w:rsidRPr="00222380">
              <w:rPr>
                <w:rFonts w:ascii="Calibri Light" w:hAnsi="Calibri Light" w:cs="Calibri Light"/>
                <w:sz w:val="20"/>
                <w:szCs w:val="20"/>
              </w:rPr>
              <w:t>SO2 Jačanje usmjerenosti na tržište i povećanje konkurentnosti poljoprivrednih gospodarstava kratkoročno i dugoročno, uključujući veću usmjerenost na istraživanje, tehnologiju i digitalizaciju</w:t>
            </w:r>
          </w:p>
        </w:tc>
      </w:tr>
      <w:tr w:rsidR="00FD2F0A" w:rsidRPr="00222380" w14:paraId="3236367A" w14:textId="77777777" w:rsidTr="005C077E">
        <w:trPr>
          <w:trHeight w:val="1701"/>
        </w:trPr>
        <w:tc>
          <w:tcPr>
            <w:tcW w:w="1413" w:type="dxa"/>
            <w:vMerge/>
          </w:tcPr>
          <w:p w14:paraId="783B97B7" w14:textId="77777777" w:rsidR="00FD2F0A" w:rsidRPr="00222380" w:rsidRDefault="00FD2F0A" w:rsidP="00222380">
            <w:pPr>
              <w:jc w:val="both"/>
              <w:rPr>
                <w:rFonts w:ascii="Calibri Light" w:hAnsi="Calibri Light" w:cs="Calibri Light"/>
                <w:sz w:val="20"/>
                <w:szCs w:val="20"/>
              </w:rPr>
            </w:pPr>
          </w:p>
        </w:tc>
        <w:tc>
          <w:tcPr>
            <w:tcW w:w="1417" w:type="dxa"/>
            <w:vMerge/>
          </w:tcPr>
          <w:p w14:paraId="21383687" w14:textId="77777777" w:rsidR="00FD2F0A" w:rsidRPr="00222380" w:rsidRDefault="00FD2F0A" w:rsidP="00222380">
            <w:pPr>
              <w:jc w:val="both"/>
              <w:rPr>
                <w:rFonts w:ascii="Calibri Light" w:hAnsi="Calibri Light" w:cs="Calibri Light"/>
                <w:sz w:val="20"/>
                <w:szCs w:val="20"/>
              </w:rPr>
            </w:pPr>
          </w:p>
        </w:tc>
        <w:tc>
          <w:tcPr>
            <w:tcW w:w="1701" w:type="dxa"/>
          </w:tcPr>
          <w:p w14:paraId="04909404" w14:textId="0B91E2EA" w:rsidR="00FD2F0A" w:rsidRPr="00222380" w:rsidRDefault="00FD2F0A" w:rsidP="00222380">
            <w:pPr>
              <w:jc w:val="both"/>
              <w:rPr>
                <w:rFonts w:ascii="Calibri Light" w:hAnsi="Calibri Light" w:cs="Calibri Light"/>
                <w:sz w:val="20"/>
                <w:szCs w:val="20"/>
              </w:rPr>
            </w:pPr>
            <w:r w:rsidRPr="00222380">
              <w:rPr>
                <w:rFonts w:ascii="Calibri Light" w:hAnsi="Calibri Light" w:cs="Calibri Light"/>
                <w:sz w:val="20"/>
                <w:szCs w:val="20"/>
              </w:rPr>
              <w:t>3: Intervencija za ulaganje u preradu poljoprivrednih proizvoda</w:t>
            </w:r>
          </w:p>
        </w:tc>
        <w:tc>
          <w:tcPr>
            <w:tcW w:w="4536" w:type="dxa"/>
            <w:vMerge/>
          </w:tcPr>
          <w:p w14:paraId="398B0F0E" w14:textId="77777777" w:rsidR="00FD2F0A" w:rsidRPr="00222380" w:rsidRDefault="00FD2F0A" w:rsidP="00222380">
            <w:pPr>
              <w:jc w:val="both"/>
              <w:rPr>
                <w:rFonts w:ascii="Calibri Light" w:hAnsi="Calibri Light" w:cs="Calibri Light"/>
                <w:sz w:val="20"/>
                <w:szCs w:val="20"/>
              </w:rPr>
            </w:pPr>
          </w:p>
        </w:tc>
      </w:tr>
      <w:tr w:rsidR="00FD2F0A" w:rsidRPr="00222380" w14:paraId="70ABE32E" w14:textId="77777777" w:rsidTr="005C077E">
        <w:trPr>
          <w:trHeight w:val="1701"/>
        </w:trPr>
        <w:tc>
          <w:tcPr>
            <w:tcW w:w="1413" w:type="dxa"/>
            <w:vMerge/>
          </w:tcPr>
          <w:p w14:paraId="4355F100" w14:textId="77777777" w:rsidR="00FD2F0A" w:rsidRPr="00222380" w:rsidRDefault="00FD2F0A" w:rsidP="00222380">
            <w:pPr>
              <w:jc w:val="both"/>
              <w:rPr>
                <w:rFonts w:ascii="Calibri Light" w:hAnsi="Calibri Light" w:cs="Calibri Light"/>
                <w:sz w:val="20"/>
                <w:szCs w:val="20"/>
              </w:rPr>
            </w:pPr>
          </w:p>
        </w:tc>
        <w:tc>
          <w:tcPr>
            <w:tcW w:w="1417" w:type="dxa"/>
          </w:tcPr>
          <w:p w14:paraId="530B754D" w14:textId="6407D533" w:rsidR="00FD2F0A" w:rsidRPr="00222380" w:rsidRDefault="00FD2F0A" w:rsidP="00222380">
            <w:pPr>
              <w:jc w:val="both"/>
              <w:rPr>
                <w:rFonts w:ascii="Calibri Light" w:hAnsi="Calibri Light" w:cs="Calibri Light"/>
                <w:sz w:val="20"/>
                <w:szCs w:val="20"/>
              </w:rPr>
            </w:pPr>
            <w:r w:rsidRPr="00222380">
              <w:rPr>
                <w:rFonts w:ascii="Calibri Light" w:hAnsi="Calibri Light" w:cs="Calibri Light"/>
                <w:sz w:val="20"/>
                <w:szCs w:val="20"/>
              </w:rPr>
              <w:t>SC 3:</w:t>
            </w:r>
            <w:r w:rsidRPr="00222380">
              <w:rPr>
                <w:rFonts w:ascii="Calibri Light" w:eastAsiaTheme="minorEastAsia" w:hAnsi="Calibri Light" w:cs="Calibri Light"/>
                <w:color w:val="FFFFFF" w:themeColor="light1"/>
              </w:rPr>
              <w:t xml:space="preserve"> </w:t>
            </w:r>
            <w:r w:rsidRPr="00222380">
              <w:rPr>
                <w:rFonts w:ascii="Calibri Light" w:hAnsi="Calibri Light" w:cs="Calibri Light"/>
                <w:sz w:val="20"/>
                <w:szCs w:val="20"/>
              </w:rPr>
              <w:t>Jačanje konkurentnosti i modernizacija subjekata u turizmu</w:t>
            </w:r>
          </w:p>
        </w:tc>
        <w:tc>
          <w:tcPr>
            <w:tcW w:w="1701" w:type="dxa"/>
          </w:tcPr>
          <w:p w14:paraId="799FDED0" w14:textId="67E13D01" w:rsidR="00FD2F0A" w:rsidRPr="00222380" w:rsidRDefault="00FD2F0A" w:rsidP="00222380">
            <w:pPr>
              <w:jc w:val="both"/>
              <w:rPr>
                <w:rFonts w:ascii="Calibri Light" w:hAnsi="Calibri Light" w:cs="Calibri Light"/>
                <w:sz w:val="20"/>
                <w:szCs w:val="20"/>
              </w:rPr>
            </w:pPr>
            <w:r w:rsidRPr="00222380">
              <w:rPr>
                <w:rFonts w:ascii="Calibri Light" w:hAnsi="Calibri Light" w:cs="Calibri Light"/>
                <w:sz w:val="20"/>
                <w:szCs w:val="20"/>
              </w:rPr>
              <w:t>4. Intervencija za ulaganje u razvoj turizma</w:t>
            </w:r>
          </w:p>
        </w:tc>
        <w:tc>
          <w:tcPr>
            <w:tcW w:w="4536" w:type="dxa"/>
          </w:tcPr>
          <w:p w14:paraId="431CFE92" w14:textId="77777777" w:rsidR="00E52DFA" w:rsidRPr="00222380" w:rsidRDefault="00E52DFA" w:rsidP="00222380">
            <w:pPr>
              <w:jc w:val="both"/>
              <w:rPr>
                <w:rFonts w:ascii="Calibri Light" w:hAnsi="Calibri Light" w:cs="Calibri Light"/>
                <w:sz w:val="20"/>
                <w:szCs w:val="20"/>
              </w:rPr>
            </w:pPr>
            <w:r w:rsidRPr="00222380">
              <w:rPr>
                <w:rFonts w:ascii="Calibri Light" w:hAnsi="Calibri Light" w:cs="Calibri Light"/>
                <w:sz w:val="20"/>
                <w:szCs w:val="20"/>
              </w:rPr>
              <w:t xml:space="preserve">SO8 Promicanje zapošljavanja, rasta, rodne ravnopravnosti, uključujući sudjelovanje žena u poljoprivredi, socijalne uključenosti i lokalnog razvoja u ruralnim područjima, uključujući kružno </w:t>
            </w:r>
            <w:proofErr w:type="spellStart"/>
            <w:r w:rsidRPr="00222380">
              <w:rPr>
                <w:rFonts w:ascii="Calibri Light" w:hAnsi="Calibri Light" w:cs="Calibri Light"/>
                <w:sz w:val="20"/>
                <w:szCs w:val="20"/>
              </w:rPr>
              <w:t>biogospodarstvo</w:t>
            </w:r>
            <w:proofErr w:type="spellEnd"/>
            <w:r w:rsidRPr="00222380">
              <w:rPr>
                <w:rFonts w:ascii="Calibri Light" w:hAnsi="Calibri Light" w:cs="Calibri Light"/>
                <w:sz w:val="20"/>
                <w:szCs w:val="20"/>
              </w:rPr>
              <w:t xml:space="preserve"> i održivo šumarstvo</w:t>
            </w:r>
          </w:p>
          <w:p w14:paraId="0533DB96" w14:textId="77777777" w:rsidR="00FD2F0A" w:rsidRPr="00222380" w:rsidRDefault="00FD2F0A" w:rsidP="00222380">
            <w:pPr>
              <w:jc w:val="both"/>
              <w:rPr>
                <w:rFonts w:ascii="Calibri Light" w:hAnsi="Calibri Light" w:cs="Calibri Light"/>
                <w:sz w:val="20"/>
                <w:szCs w:val="20"/>
              </w:rPr>
            </w:pPr>
          </w:p>
        </w:tc>
      </w:tr>
    </w:tbl>
    <w:p w14:paraId="4D3235FE" w14:textId="77777777" w:rsidR="00663637" w:rsidRPr="00222380" w:rsidRDefault="00663637" w:rsidP="00222380">
      <w:pPr>
        <w:jc w:val="both"/>
        <w:rPr>
          <w:rFonts w:ascii="Calibri Light" w:hAnsi="Calibri Light" w:cs="Calibri Light"/>
          <w:sz w:val="20"/>
          <w:szCs w:val="20"/>
        </w:rPr>
      </w:pPr>
    </w:p>
    <w:p w14:paraId="0744D795" w14:textId="77777777" w:rsidR="00757AE9" w:rsidRPr="00222380" w:rsidRDefault="00757AE9" w:rsidP="00222380">
      <w:pPr>
        <w:jc w:val="both"/>
        <w:rPr>
          <w:rFonts w:ascii="Calibri Light" w:hAnsi="Calibri Light" w:cs="Calibri Light"/>
        </w:rPr>
      </w:pPr>
      <w:r w:rsidRPr="00222380">
        <w:rPr>
          <w:rFonts w:ascii="Calibri Light" w:hAnsi="Calibri Light" w:cs="Calibri Light"/>
        </w:rPr>
        <w:t xml:space="preserve">Lokalna razvojna strategija LAG-a SAVA usklađena je sa </w:t>
      </w:r>
      <w:proofErr w:type="spellStart"/>
      <w:r w:rsidRPr="00222380">
        <w:rPr>
          <w:rFonts w:ascii="Calibri Light" w:hAnsi="Calibri Light" w:cs="Calibri Light"/>
        </w:rPr>
        <w:t>ZPP</w:t>
      </w:r>
      <w:proofErr w:type="spellEnd"/>
      <w:r w:rsidRPr="00222380">
        <w:rPr>
          <w:rFonts w:ascii="Calibri Light" w:hAnsi="Calibri Light" w:cs="Calibri Light"/>
        </w:rPr>
        <w:t xml:space="preserve">-om, naročito s ciljevima SO8 '' Promicanje zapošljavanja, rasta, rodne ravnopravnosti, uključujući sudjelovanje žena u poljoprivredi, socijalne uključenosti i lokalnog razvoja u ruralnim područjima, uključujući kružno </w:t>
      </w:r>
      <w:proofErr w:type="spellStart"/>
      <w:r w:rsidRPr="00222380">
        <w:rPr>
          <w:rFonts w:ascii="Calibri Light" w:hAnsi="Calibri Light" w:cs="Calibri Light"/>
        </w:rPr>
        <w:t>biogospodarstvo</w:t>
      </w:r>
      <w:proofErr w:type="spellEnd"/>
      <w:r w:rsidRPr="00222380">
        <w:rPr>
          <w:rFonts w:ascii="Calibri Light" w:hAnsi="Calibri Light" w:cs="Calibri Light"/>
        </w:rPr>
        <w:t xml:space="preserve"> i održivo </w:t>
      </w:r>
      <w:r w:rsidRPr="00222380">
        <w:rPr>
          <w:rFonts w:ascii="Calibri Light" w:hAnsi="Calibri Light" w:cs="Calibri Light"/>
        </w:rPr>
        <w:lastRenderedPageBreak/>
        <w:t xml:space="preserve">šumarstvo'' te SO2 '' Jačanje usmjerenosti na tržište i povećanje konkurentnosti poljoprivrednih gospodarstava kratkoročno i dugoročno, uključujući veću usmjerenost na istraživanje, tehnologiju i digitalizaciju''. </w:t>
      </w:r>
    </w:p>
    <w:p w14:paraId="770F2406" w14:textId="77777777" w:rsidR="00757AE9" w:rsidRPr="00222380" w:rsidRDefault="00757AE9" w:rsidP="00222380">
      <w:pPr>
        <w:jc w:val="both"/>
        <w:rPr>
          <w:rFonts w:ascii="Calibri Light" w:hAnsi="Calibri Light" w:cs="Calibri Light"/>
        </w:rPr>
      </w:pPr>
      <w:r w:rsidRPr="00222380">
        <w:rPr>
          <w:rFonts w:ascii="Calibri Light" w:hAnsi="Calibri Light" w:cs="Calibri Light"/>
        </w:rPr>
        <w:t xml:space="preserve">SO2 </w:t>
      </w:r>
      <w:proofErr w:type="spellStart"/>
      <w:r w:rsidRPr="00222380">
        <w:rPr>
          <w:rFonts w:ascii="Calibri Light" w:hAnsi="Calibri Light" w:cs="Calibri Light"/>
        </w:rPr>
        <w:t>ZPP</w:t>
      </w:r>
      <w:proofErr w:type="spellEnd"/>
      <w:r w:rsidRPr="00222380">
        <w:rPr>
          <w:rFonts w:ascii="Calibri Light" w:hAnsi="Calibri Light" w:cs="Calibri Light"/>
        </w:rPr>
        <w:t xml:space="preserve">-a doprinose intervencije obuhvaćene unutar SC 2 ove </w:t>
      </w:r>
      <w:proofErr w:type="spellStart"/>
      <w:r w:rsidRPr="00222380">
        <w:rPr>
          <w:rFonts w:ascii="Calibri Light" w:hAnsi="Calibri Light" w:cs="Calibri Light"/>
        </w:rPr>
        <w:t>LRS</w:t>
      </w:r>
      <w:proofErr w:type="spellEnd"/>
      <w:r w:rsidRPr="00222380">
        <w:rPr>
          <w:rFonts w:ascii="Calibri Light" w:hAnsi="Calibri Light" w:cs="Calibri Light"/>
        </w:rPr>
        <w:t xml:space="preserve"> a to su intervencije za ulaganje u razvoj primarne poljoprivredne proizvodnje te intervencija 3. za ulaganje u preradu poljoprivrednih proizvoda. </w:t>
      </w:r>
    </w:p>
    <w:p w14:paraId="1AE60387" w14:textId="77777777" w:rsidR="00757AE9" w:rsidRPr="00222380" w:rsidRDefault="00757AE9" w:rsidP="00222380">
      <w:pPr>
        <w:jc w:val="both"/>
        <w:rPr>
          <w:rFonts w:ascii="Calibri Light" w:hAnsi="Calibri Light" w:cs="Calibri Light"/>
        </w:rPr>
      </w:pPr>
      <w:r w:rsidRPr="00222380">
        <w:rPr>
          <w:rFonts w:ascii="Calibri Light" w:hAnsi="Calibri Light" w:cs="Calibri Light"/>
        </w:rPr>
        <w:t xml:space="preserve">SO3 </w:t>
      </w:r>
      <w:proofErr w:type="spellStart"/>
      <w:r w:rsidRPr="00222380">
        <w:rPr>
          <w:rFonts w:ascii="Calibri Light" w:hAnsi="Calibri Light" w:cs="Calibri Light"/>
        </w:rPr>
        <w:t>ZPP</w:t>
      </w:r>
      <w:proofErr w:type="spellEnd"/>
      <w:r w:rsidRPr="00222380">
        <w:rPr>
          <w:rFonts w:ascii="Calibri Light" w:hAnsi="Calibri Light" w:cs="Calibri Light"/>
        </w:rPr>
        <w:t xml:space="preserve">-a doprinose intervencije obuhvaćene SC1 i SC3 ove </w:t>
      </w:r>
      <w:proofErr w:type="spellStart"/>
      <w:r w:rsidRPr="00222380">
        <w:rPr>
          <w:rFonts w:ascii="Calibri Light" w:hAnsi="Calibri Light" w:cs="Calibri Light"/>
        </w:rPr>
        <w:t>LRS</w:t>
      </w:r>
      <w:proofErr w:type="spellEnd"/>
      <w:r w:rsidRPr="00222380">
        <w:rPr>
          <w:rFonts w:ascii="Calibri Light" w:hAnsi="Calibri Light" w:cs="Calibri Light"/>
        </w:rPr>
        <w:t xml:space="preserve">, točnije intervencija 1. za modernizaciju i izgradnju javno dostupnih sadržaja na ruralnom prostoru te intervencija 4. za ulaganje u razvoj turizma. </w:t>
      </w:r>
    </w:p>
    <w:p w14:paraId="05220393" w14:textId="77777777" w:rsidR="00757AE9" w:rsidRPr="00222380" w:rsidRDefault="00757AE9" w:rsidP="00222380">
      <w:pPr>
        <w:jc w:val="both"/>
        <w:rPr>
          <w:rFonts w:ascii="Calibri Light" w:hAnsi="Calibri Light" w:cs="Calibri Light"/>
        </w:rPr>
      </w:pPr>
      <w:r w:rsidRPr="00222380">
        <w:rPr>
          <w:rFonts w:ascii="Calibri Light" w:hAnsi="Calibri Light" w:cs="Calibri Light"/>
        </w:rPr>
        <w:t>Lokalna razvojna strategija usklađena je s Planom razvoja Zagrebačke županije za period 2021. -2027.g. , a posebice: SC 1. Konkurentno i inovativno gospodarstvo – kroz ulaganja u povećanje konkurentnosti poduzeća na teritoriju županije ulaganjem u njihov tehnološki razvoj, internacionalizaciju te razvoj znanja i vještina putem mreže kvalitetnih poduzetničkih potpornih institucija, direktno će se doprinijeti povećanju inovativnosti i konkurentnosti hrvatskog gospodarstva, posebice imajući u vidu da se brojna značajna poduzeća nalaze upravo na teritoriju Zagrebačke županije. Dodatno, osnaživanjem turističkog sektora u županiji i usmjeravanjem turističke ponude prema održivom i inovativnom turizmu, taj će se sektor također transformirati u jedan od motora podizanja konkurentnosti županije.</w:t>
      </w:r>
    </w:p>
    <w:p w14:paraId="04EFD45B" w14:textId="77777777" w:rsidR="00757AE9" w:rsidRPr="00222380" w:rsidRDefault="00757AE9" w:rsidP="00222380">
      <w:pPr>
        <w:jc w:val="both"/>
        <w:rPr>
          <w:rFonts w:ascii="Calibri Light" w:hAnsi="Calibri Light" w:cs="Calibri Light"/>
        </w:rPr>
      </w:pPr>
      <w:r w:rsidRPr="00222380">
        <w:rPr>
          <w:rFonts w:ascii="Calibri Light" w:hAnsi="Calibri Light" w:cs="Calibri Light"/>
        </w:rPr>
        <w:t xml:space="preserve">Isto tako </w:t>
      </w:r>
      <w:proofErr w:type="spellStart"/>
      <w:r w:rsidRPr="00222380">
        <w:rPr>
          <w:rFonts w:ascii="Calibri Light" w:hAnsi="Calibri Light" w:cs="Calibri Light"/>
        </w:rPr>
        <w:t>LRS</w:t>
      </w:r>
      <w:proofErr w:type="spellEnd"/>
      <w:r w:rsidRPr="00222380">
        <w:rPr>
          <w:rFonts w:ascii="Calibri Light" w:hAnsi="Calibri Light" w:cs="Calibri Light"/>
        </w:rPr>
        <w:t xml:space="preserve"> LAG-a usklađena je sa SC 5 Plana razvoja Zagrebačke županije za period 2021.-2027. Zdrav, aktivan i kvalitetan život – Plan razvoja Zagrebačke županije koncipiran je tako da se integrirano bavi temom unaprjeđenja kvalitete života i rada na njenom teritoriju. Očekuju se paralelni napori na unaprjeđenju zdravstvenih, odgojno-obrazovnih i socijalnih usluga, promociji zdravog života ali i unaprjeđenju učinkovitosti javne uprave kao i razvoju pametnih gradova i sela, čime se ostvaruju preduvjeti za visoku kvalitetu života njenih stanovnika.</w:t>
      </w:r>
    </w:p>
    <w:p w14:paraId="7FB25224" w14:textId="77777777" w:rsidR="00757AE9" w:rsidRPr="00222380" w:rsidRDefault="00757AE9" w:rsidP="00222380">
      <w:pPr>
        <w:jc w:val="both"/>
        <w:rPr>
          <w:rFonts w:ascii="Calibri Light" w:hAnsi="Calibri Light" w:cs="Calibri Light"/>
        </w:rPr>
      </w:pPr>
      <w:r w:rsidRPr="00222380">
        <w:rPr>
          <w:rFonts w:ascii="Calibri Light" w:hAnsi="Calibri Light" w:cs="Calibri Light"/>
        </w:rPr>
        <w:t xml:space="preserve">S obzirom na to da se putem strategije pridonosi i konceptu ''Pametnih sela'' te promicanju obnovljivih izvora energije i digitalizacije, </w:t>
      </w:r>
      <w:proofErr w:type="spellStart"/>
      <w:r w:rsidRPr="00222380">
        <w:rPr>
          <w:rFonts w:ascii="Calibri Light" w:hAnsi="Calibri Light" w:cs="Calibri Light"/>
        </w:rPr>
        <w:t>LRS</w:t>
      </w:r>
      <w:proofErr w:type="spellEnd"/>
      <w:r w:rsidRPr="00222380">
        <w:rPr>
          <w:rFonts w:ascii="Calibri Light" w:hAnsi="Calibri Light" w:cs="Calibri Light"/>
        </w:rPr>
        <w:t xml:space="preserve"> je usklađena i sa SC 8 Plana razvoja </w:t>
      </w:r>
      <w:proofErr w:type="spellStart"/>
      <w:r w:rsidRPr="00222380">
        <w:rPr>
          <w:rFonts w:ascii="Calibri Light" w:hAnsi="Calibri Light" w:cs="Calibri Light"/>
        </w:rPr>
        <w:t>ZŽ</w:t>
      </w:r>
      <w:proofErr w:type="spellEnd"/>
      <w:r w:rsidRPr="00222380">
        <w:rPr>
          <w:rFonts w:ascii="Calibri Light" w:hAnsi="Calibri Light" w:cs="Calibri Light"/>
        </w:rPr>
        <w:t xml:space="preserve"> 2021.-2027.. Ekološka i energetska tranzicija za klimatsku neutralnost – Bez obzira na činjenicu da se vrlo malo „prljavih“ industrija nalazi na njenom teritoriju, Zagrebačka županija planira velika ulaganja u stvaranje preduvjeta za potpunu </w:t>
      </w:r>
      <w:proofErr w:type="spellStart"/>
      <w:r w:rsidRPr="00222380">
        <w:rPr>
          <w:rFonts w:ascii="Calibri Light" w:hAnsi="Calibri Light" w:cs="Calibri Light"/>
        </w:rPr>
        <w:t>dekarbonizaciju</w:t>
      </w:r>
      <w:proofErr w:type="spellEnd"/>
      <w:r w:rsidRPr="00222380">
        <w:rPr>
          <w:rFonts w:ascii="Calibri Light" w:hAnsi="Calibri Light" w:cs="Calibri Light"/>
        </w:rPr>
        <w:t xml:space="preserve"> javnog i privatnog sektora u županiji kroz ulaganja u obnovljive izvore energije, prilagodbe na učinke klimatskih promjena, razvijenu prometnu i komunalnu infrastrukturu koja će podržavati održivi razvoj te s posebnom pažnjom posvećenom zaštiti prirode i okoliša koji predstavljaju izuzetnu vrijednost županije.</w:t>
      </w:r>
    </w:p>
    <w:p w14:paraId="4D783AA2" w14:textId="770619EC" w:rsidR="00B93C31" w:rsidRPr="00222380" w:rsidRDefault="00757AE9" w:rsidP="00222380">
      <w:pPr>
        <w:jc w:val="both"/>
        <w:rPr>
          <w:rFonts w:ascii="Calibri Light" w:hAnsi="Calibri Light" w:cs="Calibri Light"/>
          <w:sz w:val="20"/>
          <w:szCs w:val="20"/>
        </w:rPr>
      </w:pPr>
      <w:r w:rsidRPr="00222380">
        <w:rPr>
          <w:rFonts w:ascii="Calibri Light" w:hAnsi="Calibri Light" w:cs="Calibri Light"/>
        </w:rPr>
        <w:t>Jedinice lokalne samouprave (</w:t>
      </w:r>
      <w:proofErr w:type="spellStart"/>
      <w:r w:rsidRPr="00222380">
        <w:rPr>
          <w:rFonts w:ascii="Calibri Light" w:hAnsi="Calibri Light" w:cs="Calibri Light"/>
        </w:rPr>
        <w:t>JLS</w:t>
      </w:r>
      <w:proofErr w:type="spellEnd"/>
      <w:r w:rsidRPr="00222380">
        <w:rPr>
          <w:rFonts w:ascii="Calibri Light" w:hAnsi="Calibri Light" w:cs="Calibri Light"/>
        </w:rPr>
        <w:t>), u skladu s odredbama članka 25. Zakona o sustavu strateškog planiranja i upravljanja razvojem Republike Hrvatske , nemaju obvezu izrade planova razvoja.</w:t>
      </w:r>
    </w:p>
    <w:p w14:paraId="186E3072" w14:textId="77777777" w:rsidR="00B93C31" w:rsidRPr="00222380" w:rsidRDefault="00B93C31" w:rsidP="00222380">
      <w:pPr>
        <w:jc w:val="both"/>
        <w:rPr>
          <w:rFonts w:ascii="Calibri Light" w:hAnsi="Calibri Light" w:cs="Calibri Light"/>
        </w:rPr>
      </w:pPr>
    </w:p>
    <w:p w14:paraId="564545DA" w14:textId="52D0F89A" w:rsidR="00070BBE" w:rsidRPr="00222380" w:rsidRDefault="00070BBE" w:rsidP="00222380">
      <w:pPr>
        <w:pStyle w:val="Naslov1"/>
        <w:numPr>
          <w:ilvl w:val="0"/>
          <w:numId w:val="36"/>
        </w:numPr>
        <w:ind w:left="0" w:firstLine="142"/>
        <w:jc w:val="both"/>
        <w:rPr>
          <w:rFonts w:ascii="Calibri Light" w:hAnsi="Calibri Light" w:cs="Calibri Light"/>
        </w:rPr>
      </w:pPr>
      <w:bookmarkStart w:id="858" w:name="_Toc132615803"/>
      <w:r w:rsidRPr="00222380">
        <w:rPr>
          <w:rFonts w:ascii="Calibri Light" w:hAnsi="Calibri Light" w:cs="Calibri Light"/>
        </w:rPr>
        <w:t xml:space="preserve">KAPACITET LAG-a ZA PROVEDBU </w:t>
      </w:r>
      <w:proofErr w:type="spellStart"/>
      <w:r w:rsidRPr="00222380">
        <w:rPr>
          <w:rFonts w:ascii="Calibri Light" w:hAnsi="Calibri Light" w:cs="Calibri Light"/>
        </w:rPr>
        <w:t>LRS</w:t>
      </w:r>
      <w:bookmarkEnd w:id="858"/>
      <w:proofErr w:type="spellEnd"/>
    </w:p>
    <w:p w14:paraId="123B31A9" w14:textId="31D0B58A" w:rsidR="00016DAF" w:rsidRPr="00222380" w:rsidRDefault="00070BBE" w:rsidP="00222380">
      <w:pPr>
        <w:pStyle w:val="Naslov2"/>
        <w:numPr>
          <w:ilvl w:val="1"/>
          <w:numId w:val="36"/>
        </w:numPr>
        <w:jc w:val="both"/>
        <w:rPr>
          <w:rStyle w:val="Naslov2Char"/>
          <w:rFonts w:ascii="Calibri Light" w:hAnsi="Calibri Light" w:cs="Calibri Light"/>
          <w:b/>
        </w:rPr>
      </w:pPr>
      <w:bookmarkStart w:id="859" w:name="_Toc132615804"/>
      <w:r w:rsidRPr="00222380">
        <w:rPr>
          <w:rStyle w:val="Naslov2Char"/>
          <w:rFonts w:ascii="Calibri Light" w:hAnsi="Calibri Light" w:cs="Calibri Light"/>
          <w:b/>
        </w:rPr>
        <w:t xml:space="preserve">Kapacitet LAG-a za upravljanje LAG-om i provedbom </w:t>
      </w:r>
      <w:proofErr w:type="spellStart"/>
      <w:r w:rsidRPr="00222380">
        <w:rPr>
          <w:rStyle w:val="Naslov2Char"/>
          <w:rFonts w:ascii="Calibri Light" w:hAnsi="Calibri Light" w:cs="Calibri Light"/>
          <w:b/>
        </w:rPr>
        <w:t>LRS</w:t>
      </w:r>
      <w:bookmarkEnd w:id="859"/>
      <w:proofErr w:type="spellEnd"/>
    </w:p>
    <w:p w14:paraId="3A959E21" w14:textId="65A5619D" w:rsidR="00070BBE" w:rsidRPr="00222380" w:rsidRDefault="00070BBE" w:rsidP="00222380">
      <w:pPr>
        <w:jc w:val="both"/>
        <w:rPr>
          <w:rFonts w:ascii="Calibri Light" w:eastAsia="Calibri" w:hAnsi="Calibri Light" w:cs="Calibri Light"/>
        </w:rPr>
      </w:pPr>
      <w:r w:rsidRPr="00222380">
        <w:rPr>
          <w:rFonts w:ascii="Calibri Light" w:eastAsia="Calibri" w:hAnsi="Calibri Light" w:cs="Calibri Light"/>
          <w:b/>
        </w:rPr>
        <w:t xml:space="preserve"> </w:t>
      </w:r>
    </w:p>
    <w:p w14:paraId="5FAA74FF" w14:textId="77777777" w:rsidR="00F9501F" w:rsidRPr="00222380" w:rsidRDefault="00F9501F" w:rsidP="00222380">
      <w:pPr>
        <w:jc w:val="both"/>
        <w:rPr>
          <w:rFonts w:ascii="Calibri Light" w:eastAsia="Calibri" w:hAnsi="Calibri Light" w:cs="Calibri Light"/>
          <w:bCs/>
        </w:rPr>
      </w:pPr>
      <w:r w:rsidRPr="00222380">
        <w:rPr>
          <w:rFonts w:ascii="Calibri Light" w:eastAsia="Calibri" w:hAnsi="Calibri Light" w:cs="Calibri Light"/>
          <w:bCs/>
        </w:rPr>
        <w:t xml:space="preserve">Ljudski kapaciteti LAG-a uključuju zaposlenike LAG-a koji čine Stručnu službu LAG-a, partnerstvo LAG-a koje uključuje članove LAG-a i njihove predstavnike u Skupštini LAG- a, Upravni i Nadzorni odbor LAG-a te volontere LAG-a. </w:t>
      </w:r>
    </w:p>
    <w:p w14:paraId="2957408A" w14:textId="77777777" w:rsidR="00F9501F" w:rsidRPr="00222380" w:rsidRDefault="00F9501F" w:rsidP="00222380">
      <w:pPr>
        <w:jc w:val="both"/>
        <w:rPr>
          <w:rFonts w:ascii="Calibri Light" w:eastAsia="Calibri" w:hAnsi="Calibri Light" w:cs="Calibri Light"/>
          <w:bCs/>
        </w:rPr>
      </w:pPr>
      <w:r w:rsidRPr="00222380">
        <w:rPr>
          <w:rFonts w:ascii="Calibri Light" w:eastAsia="Calibri" w:hAnsi="Calibri Light" w:cs="Calibri Light"/>
          <w:bCs/>
        </w:rPr>
        <w:t xml:space="preserve">LAG je u prosincu 2022 godine imao dvije stalno zaposlene djelatnice koje u LAG-u rade od 2016. godine. Obje djelatnice završile su Agronomski fakultet, dok je voditeljica dodatno završila i Rudarsko geološko naftni fakultet. U toku rada u LAG-u obje djelatnice su se dodatno educirale u segmentu Pripreme i </w:t>
      </w:r>
      <w:r w:rsidRPr="00222380">
        <w:rPr>
          <w:rFonts w:ascii="Calibri Light" w:eastAsia="Calibri" w:hAnsi="Calibri Light" w:cs="Calibri Light"/>
          <w:bCs/>
        </w:rPr>
        <w:lastRenderedPageBreak/>
        <w:t xml:space="preserve">provedbe EU projekata na Učilištu EU Projekti te je voditeljica na istom učilišta završila edukaciju za Javnu nabavu. </w:t>
      </w:r>
    </w:p>
    <w:p w14:paraId="1353C92C" w14:textId="77777777" w:rsidR="00F9501F" w:rsidRPr="00222380" w:rsidRDefault="00F9501F" w:rsidP="00222380">
      <w:pPr>
        <w:jc w:val="both"/>
        <w:rPr>
          <w:rFonts w:ascii="Calibri Light" w:eastAsia="Calibri" w:hAnsi="Calibri Light" w:cs="Calibri Light"/>
          <w:bCs/>
        </w:rPr>
      </w:pPr>
      <w:r w:rsidRPr="00222380">
        <w:rPr>
          <w:rFonts w:ascii="Calibri Light" w:eastAsia="Calibri" w:hAnsi="Calibri Light" w:cs="Calibri Light"/>
          <w:bCs/>
        </w:rPr>
        <w:t xml:space="preserve">LAG SAVA u 2022. godini ostvario je prihode od članarina u iznosu od 170.000 Kn (22.562,88 EUR). Članarine uplaćuju Gradovi i Općine te se iznosi prikupljeni iz članarina koriste za </w:t>
      </w:r>
      <w:proofErr w:type="spellStart"/>
      <w:r w:rsidRPr="00222380">
        <w:rPr>
          <w:rFonts w:ascii="Calibri Light" w:eastAsia="Calibri" w:hAnsi="Calibri Light" w:cs="Calibri Light"/>
          <w:bCs/>
        </w:rPr>
        <w:t>predfinanciranje</w:t>
      </w:r>
      <w:proofErr w:type="spellEnd"/>
      <w:r w:rsidRPr="00222380">
        <w:rPr>
          <w:rFonts w:ascii="Calibri Light" w:eastAsia="Calibri" w:hAnsi="Calibri Light" w:cs="Calibri Light"/>
          <w:bCs/>
        </w:rPr>
        <w:t xml:space="preserve"> projekata koje LAG provodi te za namirenje troškova koji nisu prihvatljivi unutar provedbe projekata. U toku provedbe Programa ruralnog razvija i M19, suočili smo se u nekoliko navrata s problemom </w:t>
      </w:r>
      <w:proofErr w:type="spellStart"/>
      <w:r w:rsidRPr="00222380">
        <w:rPr>
          <w:rFonts w:ascii="Calibri Light" w:eastAsia="Calibri" w:hAnsi="Calibri Light" w:cs="Calibri Light"/>
          <w:bCs/>
        </w:rPr>
        <w:t>predfinanciranja</w:t>
      </w:r>
      <w:proofErr w:type="spellEnd"/>
      <w:r w:rsidRPr="00222380">
        <w:rPr>
          <w:rFonts w:ascii="Calibri Light" w:eastAsia="Calibri" w:hAnsi="Calibri Light" w:cs="Calibri Light"/>
          <w:bCs/>
        </w:rPr>
        <w:t xml:space="preserve"> projekata što smo premostili pozajmicama. Vrlo često do problema je došlo radi dugog perioda obrade zahtjeva za isplatu te u slučaju provedbe projekta suradnje radi perioda od godine dana u kojoj je trebalo provoditi projekt prije traženja iskorištenih sredstava. U novom programskom razdoblju LAG i dalje planira prema potrebi koristiti mehanizme pozajmica kada će to biti potrebno ili iskoristiti mogućnost predujma  ako će biti omogućen. LAG će pisati i prijavljivati i druge projekte no s obzirom na to da nije moguće dugoročno planirati sredstva, zaposlenja i sl. temeljem drugih Fondova, u ovoj </w:t>
      </w:r>
      <w:proofErr w:type="spellStart"/>
      <w:r w:rsidRPr="00222380">
        <w:rPr>
          <w:rFonts w:ascii="Calibri Light" w:eastAsia="Calibri" w:hAnsi="Calibri Light" w:cs="Calibri Light"/>
          <w:bCs/>
        </w:rPr>
        <w:t>LRS</w:t>
      </w:r>
      <w:proofErr w:type="spellEnd"/>
      <w:r w:rsidRPr="00222380">
        <w:rPr>
          <w:rFonts w:ascii="Calibri Light" w:eastAsia="Calibri" w:hAnsi="Calibri Light" w:cs="Calibri Light"/>
          <w:bCs/>
        </w:rPr>
        <w:t xml:space="preserve"> navode se izvori financiranja za koje sa sigurnošću znamo da će se realizirati. </w:t>
      </w:r>
    </w:p>
    <w:p w14:paraId="10596B10" w14:textId="77777777" w:rsidR="00F9501F" w:rsidRPr="00222380" w:rsidRDefault="00F9501F" w:rsidP="00222380">
      <w:pPr>
        <w:jc w:val="both"/>
        <w:rPr>
          <w:rFonts w:ascii="Calibri Light" w:eastAsia="Calibri" w:hAnsi="Calibri Light" w:cs="Calibri Light"/>
          <w:bCs/>
        </w:rPr>
      </w:pPr>
      <w:r w:rsidRPr="00222380">
        <w:rPr>
          <w:rFonts w:ascii="Calibri Light" w:eastAsia="Calibri" w:hAnsi="Calibri Light" w:cs="Calibri Light"/>
          <w:bCs/>
        </w:rPr>
        <w:t xml:space="preserve">Pripremu i provedbu Natječaja u LAG-u u toku provedbe Programa ruralnog razvoja, M 19, provodile su djelatnice LAG-a te je za svaki Natječaj angažiran vanjski suradnik kao 3. Ocjenjivač. Djelatnice su pripremile i raspisale ukupno 8 Natječaja te su obradile ukupno 141 prijavu od čega je njih 87 ostvarilo potporu LAG-a.  </w:t>
      </w:r>
    </w:p>
    <w:p w14:paraId="7A6B97E4" w14:textId="516D02A1" w:rsidR="006F2DFF" w:rsidRPr="00222380" w:rsidRDefault="00F9501F" w:rsidP="00222380">
      <w:pPr>
        <w:jc w:val="both"/>
        <w:rPr>
          <w:rFonts w:ascii="Calibri Light" w:eastAsia="Calibri" w:hAnsi="Calibri Light" w:cs="Calibri Light"/>
          <w:bCs/>
        </w:rPr>
      </w:pPr>
      <w:r w:rsidRPr="00222380">
        <w:rPr>
          <w:rFonts w:ascii="Calibri Light" w:eastAsia="Calibri" w:hAnsi="Calibri Light" w:cs="Calibri Light"/>
          <w:bCs/>
        </w:rPr>
        <w:t>U svibnju 2018. godine, zbog povećanja efikasnosti rada Stručne službe LAG SAVA seli ured u centar Grada Zaprešića na adresu bana Josipa Jelačića 48. Novi uredski prostori omogućili su veću slobodu u osmišljavanju raznih aktivnosti te fleksibilnost u radnom vremenu čime se maksimalno pogodovalo potencijalnim korisnicima. U novim uredima osim uredskih prostorija uz sufinanciranje Zagrebačke županije uređena je i predavaonica u kojoj se održavaju radionice i predavanja. Osim LAG-a prostor za održavanje radionica redovito koriste i djelatnici Ministarstva poljoprivrede (bivša Savjetodavna služba) za održavanje stručnih radionica. Sve ove aktivnosti, naročito u pogledu predavanja i radionica uvelike su pripomogle kod animacije poljoprivrednika koju namjeravamo i dalje provoditi. Ono što se pokazalo kao najuspješnije je organiziranje kraćih informativnih predavanja u vrijeme kada Ministarstvo poljoprivrede održava svoja obavezna predavanja za poljoprivrednike. Poljoprivrednici na predavanja Ministarstva obavezno dolaze s obzirom na to da su obavezna za korisnike izravnih plaćanja, stoga je predavanje nakon što svoje predavanje završe djelatnici Ministarstva, najlakši način informiranja velikog broja poljoprivrednika o radu LAG-a, Natječajima koji se provode ili su u Najavi te općenito o provedbi LEADER-a na našem području.</w:t>
      </w:r>
    </w:p>
    <w:p w14:paraId="54E0AE9F" w14:textId="77777777" w:rsidR="00020AFE" w:rsidRPr="00222380" w:rsidRDefault="00020AFE" w:rsidP="00222380">
      <w:pPr>
        <w:jc w:val="both"/>
        <w:rPr>
          <w:rFonts w:ascii="Calibri Light" w:hAnsi="Calibri Light" w:cs="Calibri Light"/>
        </w:rPr>
      </w:pPr>
    </w:p>
    <w:p w14:paraId="4A97FFD9" w14:textId="7A786C87" w:rsidR="009C53B4" w:rsidRPr="00222380" w:rsidRDefault="009C53B4" w:rsidP="00222380">
      <w:pPr>
        <w:pStyle w:val="Naslov3"/>
        <w:jc w:val="both"/>
        <w:rPr>
          <w:rFonts w:ascii="Calibri Light" w:hAnsi="Calibri Light" w:cs="Calibri Light"/>
        </w:rPr>
      </w:pPr>
      <w:bookmarkStart w:id="860" w:name="_Toc132615805"/>
      <w:r w:rsidRPr="00222380">
        <w:rPr>
          <w:rFonts w:ascii="Calibri Light" w:hAnsi="Calibri Light" w:cs="Calibri Light"/>
        </w:rPr>
        <w:t xml:space="preserve">Tablica </w:t>
      </w:r>
      <w:r w:rsidR="00310C74" w:rsidRPr="00222380">
        <w:rPr>
          <w:rFonts w:ascii="Calibri Light" w:hAnsi="Calibri Light" w:cs="Calibri Light"/>
        </w:rPr>
        <w:t>3</w:t>
      </w:r>
      <w:r w:rsidR="005960DD" w:rsidRPr="00222380">
        <w:rPr>
          <w:rFonts w:ascii="Calibri Light" w:hAnsi="Calibri Light" w:cs="Calibri Light"/>
        </w:rPr>
        <w:t>1</w:t>
      </w:r>
      <w:r w:rsidRPr="00222380">
        <w:rPr>
          <w:rFonts w:ascii="Calibri Light" w:hAnsi="Calibri Light" w:cs="Calibri Light"/>
        </w:rPr>
        <w:t xml:space="preserve">: Kapacitet LAG-a za upravljanje LAG-om i provedbu </w:t>
      </w:r>
      <w:proofErr w:type="spellStart"/>
      <w:r w:rsidRPr="00222380">
        <w:rPr>
          <w:rFonts w:ascii="Calibri Light" w:hAnsi="Calibri Light" w:cs="Calibri Light"/>
        </w:rPr>
        <w:t>LRS</w:t>
      </w:r>
      <w:bookmarkEnd w:id="860"/>
      <w:proofErr w:type="spellEnd"/>
    </w:p>
    <w:tbl>
      <w:tblPr>
        <w:tblStyle w:val="Reetkatablice"/>
        <w:tblW w:w="9776" w:type="dxa"/>
        <w:tblLook w:val="04A0" w:firstRow="1" w:lastRow="0" w:firstColumn="1" w:lastColumn="0" w:noHBand="0" w:noVBand="1"/>
      </w:tblPr>
      <w:tblGrid>
        <w:gridCol w:w="1555"/>
        <w:gridCol w:w="2069"/>
        <w:gridCol w:w="2041"/>
        <w:gridCol w:w="1843"/>
        <w:gridCol w:w="2268"/>
      </w:tblGrid>
      <w:tr w:rsidR="00DA25A7" w:rsidRPr="00222380" w14:paraId="16265C85" w14:textId="77777777" w:rsidTr="00FC14C8">
        <w:tc>
          <w:tcPr>
            <w:tcW w:w="1555" w:type="dxa"/>
            <w:shd w:val="clear" w:color="auto" w:fill="B4C6E7" w:themeFill="accent1" w:themeFillTint="66"/>
          </w:tcPr>
          <w:p w14:paraId="443F0BDD" w14:textId="77777777" w:rsidR="00DA25A7" w:rsidRPr="00222380" w:rsidRDefault="004C2E71" w:rsidP="00222380">
            <w:pPr>
              <w:jc w:val="both"/>
              <w:rPr>
                <w:rFonts w:ascii="Calibri Light" w:hAnsi="Calibri Light" w:cs="Calibri Light"/>
                <w:sz w:val="20"/>
                <w:szCs w:val="20"/>
              </w:rPr>
            </w:pPr>
            <w:r w:rsidRPr="00222380">
              <w:rPr>
                <w:rFonts w:ascii="Calibri Light" w:hAnsi="Calibri Light" w:cs="Calibri Light"/>
                <w:sz w:val="20"/>
                <w:szCs w:val="20"/>
              </w:rPr>
              <w:t xml:space="preserve">Godina provedbe </w:t>
            </w:r>
            <w:proofErr w:type="spellStart"/>
            <w:r w:rsidRPr="00222380">
              <w:rPr>
                <w:rFonts w:ascii="Calibri Light" w:hAnsi="Calibri Light" w:cs="Calibri Light"/>
                <w:sz w:val="20"/>
                <w:szCs w:val="20"/>
              </w:rPr>
              <w:t>LRS</w:t>
            </w:r>
            <w:proofErr w:type="spellEnd"/>
          </w:p>
        </w:tc>
        <w:tc>
          <w:tcPr>
            <w:tcW w:w="2069" w:type="dxa"/>
            <w:shd w:val="clear" w:color="auto" w:fill="B4C6E7" w:themeFill="accent1" w:themeFillTint="66"/>
          </w:tcPr>
          <w:p w14:paraId="41B6E391" w14:textId="77777777" w:rsidR="00DA25A7" w:rsidRPr="00222380" w:rsidRDefault="00FC14C8" w:rsidP="00222380">
            <w:pPr>
              <w:jc w:val="both"/>
              <w:rPr>
                <w:rFonts w:ascii="Calibri Light" w:hAnsi="Calibri Light" w:cs="Calibri Light"/>
                <w:sz w:val="20"/>
                <w:szCs w:val="20"/>
              </w:rPr>
            </w:pPr>
            <w:r w:rsidRPr="00222380">
              <w:rPr>
                <w:rFonts w:ascii="Calibri Light" w:hAnsi="Calibri Light" w:cs="Calibri Light"/>
                <w:sz w:val="20"/>
                <w:szCs w:val="20"/>
              </w:rPr>
              <w:t>Planirani b</w:t>
            </w:r>
            <w:r w:rsidR="004C2E71" w:rsidRPr="00222380">
              <w:rPr>
                <w:rFonts w:ascii="Calibri Light" w:hAnsi="Calibri Light" w:cs="Calibri Light"/>
                <w:sz w:val="20"/>
                <w:szCs w:val="20"/>
              </w:rPr>
              <w:t xml:space="preserve">roj zaposlenih osoba koji rade isključivo na provedbi </w:t>
            </w:r>
            <w:proofErr w:type="spellStart"/>
            <w:r w:rsidR="004C2E71" w:rsidRPr="00222380">
              <w:rPr>
                <w:rFonts w:ascii="Calibri Light" w:hAnsi="Calibri Light" w:cs="Calibri Light"/>
                <w:sz w:val="20"/>
                <w:szCs w:val="20"/>
              </w:rPr>
              <w:t>LRS</w:t>
            </w:r>
            <w:proofErr w:type="spellEnd"/>
            <w:r w:rsidR="004C2E71" w:rsidRPr="00222380">
              <w:rPr>
                <w:rFonts w:ascii="Calibri Light" w:hAnsi="Calibri Light" w:cs="Calibri Light"/>
                <w:sz w:val="20"/>
                <w:szCs w:val="20"/>
              </w:rPr>
              <w:t xml:space="preserve"> (animacija, LAG natječaj, ostali uredski poslovi u vezi provedbe </w:t>
            </w:r>
            <w:proofErr w:type="spellStart"/>
            <w:r w:rsidR="004C2E71" w:rsidRPr="00222380">
              <w:rPr>
                <w:rFonts w:ascii="Calibri Light" w:hAnsi="Calibri Light" w:cs="Calibri Light"/>
                <w:sz w:val="20"/>
                <w:szCs w:val="20"/>
              </w:rPr>
              <w:t>LRS</w:t>
            </w:r>
            <w:proofErr w:type="spellEnd"/>
            <w:r w:rsidR="004C2E71" w:rsidRPr="00222380">
              <w:rPr>
                <w:rFonts w:ascii="Calibri Light" w:hAnsi="Calibri Light" w:cs="Calibri Light"/>
                <w:sz w:val="20"/>
                <w:szCs w:val="20"/>
              </w:rPr>
              <w:t xml:space="preserve">), izražen u </w:t>
            </w:r>
            <w:proofErr w:type="spellStart"/>
            <w:r w:rsidR="004C2E71" w:rsidRPr="00222380">
              <w:rPr>
                <w:rFonts w:ascii="Calibri Light" w:hAnsi="Calibri Light" w:cs="Calibri Light"/>
                <w:sz w:val="20"/>
                <w:szCs w:val="20"/>
              </w:rPr>
              <w:t>FTE</w:t>
            </w:r>
            <w:proofErr w:type="spellEnd"/>
          </w:p>
        </w:tc>
        <w:tc>
          <w:tcPr>
            <w:tcW w:w="2041" w:type="dxa"/>
            <w:shd w:val="clear" w:color="auto" w:fill="B4C6E7" w:themeFill="accent1" w:themeFillTint="66"/>
          </w:tcPr>
          <w:p w14:paraId="20451A0E" w14:textId="77777777" w:rsidR="00DA25A7" w:rsidRPr="00222380" w:rsidRDefault="004C2E71" w:rsidP="00222380">
            <w:pPr>
              <w:jc w:val="both"/>
              <w:rPr>
                <w:rFonts w:ascii="Calibri Light" w:hAnsi="Calibri Light" w:cs="Calibri Light"/>
                <w:sz w:val="20"/>
                <w:szCs w:val="20"/>
              </w:rPr>
            </w:pPr>
            <w:r w:rsidRPr="00222380">
              <w:rPr>
                <w:rFonts w:ascii="Calibri Light" w:hAnsi="Calibri Light" w:cs="Calibri Light"/>
                <w:sz w:val="20"/>
                <w:szCs w:val="20"/>
              </w:rPr>
              <w:t xml:space="preserve">Planirani iznos članarina (ukupno) za </w:t>
            </w:r>
            <w:proofErr w:type="spellStart"/>
            <w:r w:rsidRPr="00222380">
              <w:rPr>
                <w:rFonts w:ascii="Calibri Light" w:hAnsi="Calibri Light" w:cs="Calibri Light"/>
                <w:sz w:val="20"/>
                <w:szCs w:val="20"/>
              </w:rPr>
              <w:t>predfinanciranje</w:t>
            </w:r>
            <w:proofErr w:type="spellEnd"/>
            <w:r w:rsidRPr="00222380">
              <w:rPr>
                <w:rFonts w:ascii="Calibri Light" w:hAnsi="Calibri Light" w:cs="Calibri Light"/>
                <w:sz w:val="20"/>
                <w:szCs w:val="20"/>
              </w:rPr>
              <w:t xml:space="preserve"> tekućih troškova i animacije</w:t>
            </w:r>
          </w:p>
        </w:tc>
        <w:tc>
          <w:tcPr>
            <w:tcW w:w="1843" w:type="dxa"/>
            <w:shd w:val="clear" w:color="auto" w:fill="B4C6E7" w:themeFill="accent1" w:themeFillTint="66"/>
          </w:tcPr>
          <w:p w14:paraId="16053F8A" w14:textId="77777777" w:rsidR="00DA25A7" w:rsidRPr="00222380" w:rsidRDefault="004C2E71" w:rsidP="00222380">
            <w:pPr>
              <w:jc w:val="both"/>
              <w:rPr>
                <w:rFonts w:ascii="Calibri Light" w:hAnsi="Calibri Light" w:cs="Calibri Light"/>
                <w:sz w:val="20"/>
                <w:szCs w:val="20"/>
              </w:rPr>
            </w:pPr>
            <w:r w:rsidRPr="00222380">
              <w:rPr>
                <w:rFonts w:ascii="Calibri Light" w:hAnsi="Calibri Light" w:cs="Calibri Light"/>
                <w:sz w:val="20"/>
                <w:szCs w:val="20"/>
              </w:rPr>
              <w:t xml:space="preserve">Planirani iznos iz ostalih izvora financiranja za </w:t>
            </w:r>
            <w:proofErr w:type="spellStart"/>
            <w:r w:rsidRPr="00222380">
              <w:rPr>
                <w:rFonts w:ascii="Calibri Light" w:hAnsi="Calibri Light" w:cs="Calibri Light"/>
                <w:sz w:val="20"/>
                <w:szCs w:val="20"/>
              </w:rPr>
              <w:t>predfinanciranje</w:t>
            </w:r>
            <w:proofErr w:type="spellEnd"/>
            <w:r w:rsidRPr="00222380">
              <w:rPr>
                <w:rFonts w:ascii="Calibri Light" w:hAnsi="Calibri Light" w:cs="Calibri Light"/>
                <w:sz w:val="20"/>
                <w:szCs w:val="20"/>
              </w:rPr>
              <w:t xml:space="preserve"> tekućih troškova i animacije</w:t>
            </w:r>
          </w:p>
        </w:tc>
        <w:tc>
          <w:tcPr>
            <w:tcW w:w="2268" w:type="dxa"/>
            <w:shd w:val="clear" w:color="auto" w:fill="B4C6E7" w:themeFill="accent1" w:themeFillTint="66"/>
          </w:tcPr>
          <w:p w14:paraId="62634A4D" w14:textId="77777777" w:rsidR="00DA25A7" w:rsidRPr="00222380" w:rsidRDefault="004C2E71" w:rsidP="00222380">
            <w:pPr>
              <w:jc w:val="both"/>
              <w:rPr>
                <w:rFonts w:ascii="Calibri Light" w:hAnsi="Calibri Light" w:cs="Calibri Light"/>
                <w:sz w:val="20"/>
                <w:szCs w:val="20"/>
              </w:rPr>
            </w:pPr>
            <w:r w:rsidRPr="00222380">
              <w:rPr>
                <w:rFonts w:ascii="Calibri Light" w:hAnsi="Calibri Light" w:cs="Calibri Light"/>
                <w:sz w:val="20"/>
                <w:szCs w:val="20"/>
              </w:rPr>
              <w:t xml:space="preserve">Ukupno planirani iznos za </w:t>
            </w:r>
            <w:proofErr w:type="spellStart"/>
            <w:r w:rsidRPr="00222380">
              <w:rPr>
                <w:rFonts w:ascii="Calibri Light" w:hAnsi="Calibri Light" w:cs="Calibri Light"/>
                <w:sz w:val="20"/>
                <w:szCs w:val="20"/>
              </w:rPr>
              <w:t>predfinanciranje</w:t>
            </w:r>
            <w:proofErr w:type="spellEnd"/>
            <w:r w:rsidRPr="00222380">
              <w:rPr>
                <w:rFonts w:ascii="Calibri Light" w:hAnsi="Calibri Light" w:cs="Calibri Light"/>
                <w:sz w:val="20"/>
                <w:szCs w:val="20"/>
              </w:rPr>
              <w:t xml:space="preserve"> tekućih troškova i animacije</w:t>
            </w:r>
          </w:p>
        </w:tc>
      </w:tr>
      <w:tr w:rsidR="00B90719" w:rsidRPr="00222380" w14:paraId="20E8485C" w14:textId="77777777" w:rsidTr="00FC14C8">
        <w:tc>
          <w:tcPr>
            <w:tcW w:w="1555" w:type="dxa"/>
          </w:tcPr>
          <w:p w14:paraId="58B8070C" w14:textId="77777777"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2023.</w:t>
            </w:r>
          </w:p>
        </w:tc>
        <w:tc>
          <w:tcPr>
            <w:tcW w:w="2069" w:type="dxa"/>
          </w:tcPr>
          <w:p w14:paraId="26F3420F" w14:textId="036B2191"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w:t>
            </w:r>
          </w:p>
        </w:tc>
        <w:tc>
          <w:tcPr>
            <w:tcW w:w="2041" w:type="dxa"/>
          </w:tcPr>
          <w:p w14:paraId="5D3A0619" w14:textId="337B324C"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c>
          <w:tcPr>
            <w:tcW w:w="1843" w:type="dxa"/>
          </w:tcPr>
          <w:p w14:paraId="1608E652" w14:textId="107FC4BB"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0</w:t>
            </w:r>
          </w:p>
        </w:tc>
        <w:tc>
          <w:tcPr>
            <w:tcW w:w="2268" w:type="dxa"/>
          </w:tcPr>
          <w:p w14:paraId="6E788737" w14:textId="11A18AB5"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r>
      <w:tr w:rsidR="00B90719" w:rsidRPr="00222380" w14:paraId="3BC58607" w14:textId="77777777" w:rsidTr="00FC14C8">
        <w:tc>
          <w:tcPr>
            <w:tcW w:w="1555" w:type="dxa"/>
          </w:tcPr>
          <w:p w14:paraId="0A2CC32C" w14:textId="77777777"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2024.</w:t>
            </w:r>
          </w:p>
        </w:tc>
        <w:tc>
          <w:tcPr>
            <w:tcW w:w="2069" w:type="dxa"/>
          </w:tcPr>
          <w:p w14:paraId="724828FA" w14:textId="3FF36D40"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w:t>
            </w:r>
          </w:p>
        </w:tc>
        <w:tc>
          <w:tcPr>
            <w:tcW w:w="2041" w:type="dxa"/>
          </w:tcPr>
          <w:p w14:paraId="5558EF49" w14:textId="3A704F02"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c>
          <w:tcPr>
            <w:tcW w:w="1843" w:type="dxa"/>
          </w:tcPr>
          <w:p w14:paraId="4FE0B616" w14:textId="10AB022B"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0</w:t>
            </w:r>
          </w:p>
        </w:tc>
        <w:tc>
          <w:tcPr>
            <w:tcW w:w="2268" w:type="dxa"/>
          </w:tcPr>
          <w:p w14:paraId="7AB6396A" w14:textId="7D53051C"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r>
      <w:tr w:rsidR="00B90719" w:rsidRPr="00222380" w14:paraId="3835D779" w14:textId="77777777" w:rsidTr="00FC14C8">
        <w:tc>
          <w:tcPr>
            <w:tcW w:w="1555" w:type="dxa"/>
          </w:tcPr>
          <w:p w14:paraId="23B39163" w14:textId="77777777"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2025.</w:t>
            </w:r>
          </w:p>
        </w:tc>
        <w:tc>
          <w:tcPr>
            <w:tcW w:w="2069" w:type="dxa"/>
          </w:tcPr>
          <w:p w14:paraId="3ADD4A72" w14:textId="78B30537"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w:t>
            </w:r>
          </w:p>
        </w:tc>
        <w:tc>
          <w:tcPr>
            <w:tcW w:w="2041" w:type="dxa"/>
          </w:tcPr>
          <w:p w14:paraId="567DDC31" w14:textId="20E5F7A7"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c>
          <w:tcPr>
            <w:tcW w:w="1843" w:type="dxa"/>
          </w:tcPr>
          <w:p w14:paraId="35752968" w14:textId="0B7EE2FF"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0</w:t>
            </w:r>
          </w:p>
        </w:tc>
        <w:tc>
          <w:tcPr>
            <w:tcW w:w="2268" w:type="dxa"/>
          </w:tcPr>
          <w:p w14:paraId="6AC239F2" w14:textId="74F80EAF"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r>
      <w:tr w:rsidR="00B90719" w:rsidRPr="00222380" w14:paraId="78B1B6D2" w14:textId="77777777" w:rsidTr="00FC14C8">
        <w:tc>
          <w:tcPr>
            <w:tcW w:w="1555" w:type="dxa"/>
          </w:tcPr>
          <w:p w14:paraId="04981FA4" w14:textId="77777777"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2026.</w:t>
            </w:r>
          </w:p>
        </w:tc>
        <w:tc>
          <w:tcPr>
            <w:tcW w:w="2069" w:type="dxa"/>
          </w:tcPr>
          <w:p w14:paraId="5B029285" w14:textId="06DC0E70"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w:t>
            </w:r>
          </w:p>
        </w:tc>
        <w:tc>
          <w:tcPr>
            <w:tcW w:w="2041" w:type="dxa"/>
          </w:tcPr>
          <w:p w14:paraId="0CBBDE26" w14:textId="75E84E23"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c>
          <w:tcPr>
            <w:tcW w:w="1843" w:type="dxa"/>
          </w:tcPr>
          <w:p w14:paraId="1E460583" w14:textId="1DD70D08"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0</w:t>
            </w:r>
          </w:p>
        </w:tc>
        <w:tc>
          <w:tcPr>
            <w:tcW w:w="2268" w:type="dxa"/>
          </w:tcPr>
          <w:p w14:paraId="7F4E44C8" w14:textId="6B58582B"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r>
      <w:tr w:rsidR="00B90719" w:rsidRPr="00222380" w14:paraId="68546124" w14:textId="77777777" w:rsidTr="00FC14C8">
        <w:tc>
          <w:tcPr>
            <w:tcW w:w="1555" w:type="dxa"/>
          </w:tcPr>
          <w:p w14:paraId="54BF9464" w14:textId="77777777"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2027.</w:t>
            </w:r>
          </w:p>
        </w:tc>
        <w:tc>
          <w:tcPr>
            <w:tcW w:w="2069" w:type="dxa"/>
          </w:tcPr>
          <w:p w14:paraId="54ACB524" w14:textId="4322911D"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w:t>
            </w:r>
          </w:p>
        </w:tc>
        <w:tc>
          <w:tcPr>
            <w:tcW w:w="2041" w:type="dxa"/>
          </w:tcPr>
          <w:p w14:paraId="00AE06BD" w14:textId="6DBEF47A"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c>
          <w:tcPr>
            <w:tcW w:w="1843" w:type="dxa"/>
          </w:tcPr>
          <w:p w14:paraId="2F454047" w14:textId="5E1BAED1"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0</w:t>
            </w:r>
          </w:p>
        </w:tc>
        <w:tc>
          <w:tcPr>
            <w:tcW w:w="2268" w:type="dxa"/>
          </w:tcPr>
          <w:p w14:paraId="0EBF9F71" w14:textId="373B488E"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r>
      <w:tr w:rsidR="00B90719" w:rsidRPr="00222380" w14:paraId="1E234DB6" w14:textId="77777777" w:rsidTr="00FC14C8">
        <w:tc>
          <w:tcPr>
            <w:tcW w:w="1555" w:type="dxa"/>
          </w:tcPr>
          <w:p w14:paraId="081F9549" w14:textId="77777777"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lastRenderedPageBreak/>
              <w:t>2028. (n+2)</w:t>
            </w:r>
          </w:p>
        </w:tc>
        <w:tc>
          <w:tcPr>
            <w:tcW w:w="2069" w:type="dxa"/>
          </w:tcPr>
          <w:p w14:paraId="3EAEBC3B" w14:textId="2025E8BE"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w:t>
            </w:r>
          </w:p>
        </w:tc>
        <w:tc>
          <w:tcPr>
            <w:tcW w:w="2041" w:type="dxa"/>
          </w:tcPr>
          <w:p w14:paraId="5077EB70" w14:textId="0CC4B5C2"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c>
          <w:tcPr>
            <w:tcW w:w="1843" w:type="dxa"/>
          </w:tcPr>
          <w:p w14:paraId="239016E2" w14:textId="670E69A1"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0</w:t>
            </w:r>
          </w:p>
        </w:tc>
        <w:tc>
          <w:tcPr>
            <w:tcW w:w="2268" w:type="dxa"/>
          </w:tcPr>
          <w:p w14:paraId="69CAA4DB" w14:textId="785B4ED1"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r>
      <w:tr w:rsidR="00B90719" w:rsidRPr="00222380" w14:paraId="4D463673" w14:textId="77777777" w:rsidTr="00475DE5">
        <w:trPr>
          <w:trHeight w:val="85"/>
        </w:trPr>
        <w:tc>
          <w:tcPr>
            <w:tcW w:w="1555" w:type="dxa"/>
          </w:tcPr>
          <w:p w14:paraId="4B690506" w14:textId="77777777"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2029. (n+2)</w:t>
            </w:r>
          </w:p>
        </w:tc>
        <w:tc>
          <w:tcPr>
            <w:tcW w:w="2069" w:type="dxa"/>
          </w:tcPr>
          <w:p w14:paraId="16F2A314" w14:textId="695E8761"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2</w:t>
            </w:r>
          </w:p>
        </w:tc>
        <w:tc>
          <w:tcPr>
            <w:tcW w:w="2041" w:type="dxa"/>
          </w:tcPr>
          <w:p w14:paraId="7566FF51" w14:textId="61FD2AD1"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c>
          <w:tcPr>
            <w:tcW w:w="1843" w:type="dxa"/>
          </w:tcPr>
          <w:p w14:paraId="0B5DCA74" w14:textId="2EF7404C" w:rsidR="00B90719" w:rsidRPr="00222380" w:rsidRDefault="00B90719" w:rsidP="00222380">
            <w:pPr>
              <w:jc w:val="both"/>
              <w:rPr>
                <w:rFonts w:ascii="Calibri Light" w:hAnsi="Calibri Light" w:cs="Calibri Light"/>
                <w:sz w:val="20"/>
                <w:szCs w:val="20"/>
              </w:rPr>
            </w:pPr>
            <w:r w:rsidRPr="00222380">
              <w:rPr>
                <w:rFonts w:ascii="Calibri Light" w:hAnsi="Calibri Light" w:cs="Calibri Light"/>
                <w:sz w:val="20"/>
                <w:szCs w:val="20"/>
              </w:rPr>
              <w:t>0</w:t>
            </w:r>
          </w:p>
        </w:tc>
        <w:tc>
          <w:tcPr>
            <w:tcW w:w="2268" w:type="dxa"/>
          </w:tcPr>
          <w:p w14:paraId="282C79B7" w14:textId="61EBA2F5" w:rsidR="00B90719" w:rsidRPr="00222380" w:rsidRDefault="00B90719" w:rsidP="00222380">
            <w:pPr>
              <w:jc w:val="both"/>
              <w:rPr>
                <w:rFonts w:ascii="Calibri Light" w:hAnsi="Calibri Light" w:cs="Calibri Light"/>
                <w:sz w:val="20"/>
                <w:szCs w:val="20"/>
              </w:rPr>
            </w:pPr>
            <w:r w:rsidRPr="00222380">
              <w:rPr>
                <w:rFonts w:ascii="Calibri Light" w:eastAsia="Calibri" w:hAnsi="Calibri Light" w:cs="Calibri Light"/>
                <w:bCs/>
              </w:rPr>
              <w:t>22.562,88</w:t>
            </w:r>
          </w:p>
        </w:tc>
      </w:tr>
    </w:tbl>
    <w:p w14:paraId="4DD910D0" w14:textId="48C6EDBC" w:rsidR="00AC2754" w:rsidRPr="00222380" w:rsidRDefault="00AC2754" w:rsidP="00222380">
      <w:pPr>
        <w:jc w:val="both"/>
        <w:rPr>
          <w:rFonts w:ascii="Calibri Light" w:hAnsi="Calibri Light" w:cs="Calibri Light"/>
          <w:sz w:val="20"/>
          <w:szCs w:val="20"/>
        </w:rPr>
      </w:pPr>
    </w:p>
    <w:p w14:paraId="129B1360" w14:textId="1CFE3E0D" w:rsidR="003F42EF" w:rsidRPr="00222380" w:rsidRDefault="003F42EF" w:rsidP="00222380">
      <w:pPr>
        <w:jc w:val="both"/>
        <w:rPr>
          <w:rFonts w:ascii="Calibri Light" w:hAnsi="Calibri Light" w:cs="Calibri Light"/>
          <w:sz w:val="20"/>
          <w:szCs w:val="20"/>
        </w:rPr>
      </w:pPr>
    </w:p>
    <w:p w14:paraId="49059605" w14:textId="390E7E11" w:rsidR="00016DAF" w:rsidRPr="00222380" w:rsidRDefault="006F57C9" w:rsidP="00222380">
      <w:pPr>
        <w:pStyle w:val="Naslov2"/>
        <w:numPr>
          <w:ilvl w:val="1"/>
          <w:numId w:val="36"/>
        </w:numPr>
        <w:jc w:val="both"/>
        <w:rPr>
          <w:rStyle w:val="Naslov2Char"/>
          <w:rFonts w:ascii="Calibri Light" w:hAnsi="Calibri Light" w:cs="Calibri Light"/>
          <w:b/>
        </w:rPr>
      </w:pPr>
      <w:r w:rsidRPr="00222380">
        <w:rPr>
          <w:rStyle w:val="Naslov2Char"/>
          <w:rFonts w:ascii="Calibri Light" w:hAnsi="Calibri Light" w:cs="Calibri Light"/>
          <w:b/>
        </w:rPr>
        <w:t xml:space="preserve"> </w:t>
      </w:r>
      <w:bookmarkStart w:id="861" w:name="_Toc132615806"/>
      <w:r w:rsidR="007E4974" w:rsidRPr="00222380">
        <w:rPr>
          <w:rStyle w:val="Naslov2Char"/>
          <w:rFonts w:ascii="Calibri Light" w:hAnsi="Calibri Light" w:cs="Calibri Light"/>
          <w:b/>
        </w:rPr>
        <w:t xml:space="preserve">Opis praćenja (monitoring) i procjene (evaluacija) provedbe </w:t>
      </w:r>
      <w:proofErr w:type="spellStart"/>
      <w:r w:rsidR="007E4974" w:rsidRPr="00222380">
        <w:rPr>
          <w:rStyle w:val="Naslov2Char"/>
          <w:rFonts w:ascii="Calibri Light" w:hAnsi="Calibri Light" w:cs="Calibri Light"/>
          <w:b/>
        </w:rPr>
        <w:t>LRS</w:t>
      </w:r>
      <w:bookmarkEnd w:id="861"/>
      <w:proofErr w:type="spellEnd"/>
    </w:p>
    <w:p w14:paraId="7336692A" w14:textId="77777777" w:rsidR="00222380" w:rsidRPr="00222380" w:rsidRDefault="00222380" w:rsidP="00222380">
      <w:pPr>
        <w:jc w:val="both"/>
        <w:rPr>
          <w:rFonts w:ascii="Calibri Light" w:hAnsi="Calibri Light" w:cs="Calibri Light"/>
          <w:sz w:val="24"/>
          <w:szCs w:val="24"/>
        </w:rPr>
      </w:pPr>
      <w:bookmarkStart w:id="862" w:name="_Hlk53151523"/>
      <w:r w:rsidRPr="00222380">
        <w:rPr>
          <w:rFonts w:ascii="Calibri Light" w:hAnsi="Calibri Light" w:cs="Calibri Light"/>
          <w:sz w:val="24"/>
          <w:szCs w:val="24"/>
        </w:rPr>
        <w:t xml:space="preserve">Praćenje provedbe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LAG-a SAVA obuhvaća stalno praćenje, mjerenje učinaka provedbe strategije, kriterije ocjenjivanja te indikatore za ocjenu uspješnosti i učinkovitosti projekata. Praćenje i vrednovanje sastavni je dio redovnih aktivnosti LAG-a. Statut LAG-a te interni pravilnici o radu LAG-a, definirali su zadaće LAG-a, koje, između ostalog, obuhvaćaju zadaće praćenja, izvješćivanja i ocjenjivanja učinkovitosti rada LAG-a odnosno, provedbe strategije koja je dala smjernice i okvir za rad LAG-a. Zadaće su raspoređene između Upravnog i Nadzornog odbora, Skupštine te operativnih tijela, odnosno, zaposlenika LAG-a (LAG administratora). Za implementaciju provjere učinka i relevantnosti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LAG će: uspostaviti bazu podataka o korisnicima i projektima od raspisivanja natječaja i zaprimanja do odobrenja i realizacije. Baza će sadržavati podatke o odobrenim/neodobrenim projektima po natječajima, s podacima o korisniku, vrsti i iznosu ulaganja, intenzitetu ulaganja, realizaciji provedbe. Baza će imati uspostavljeni sustav praćenja prema indikatorima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(kako bi se pratio doprinos ciljevima) te vrstama korisnika, lokacijama provedbe i sl. Baza je elektronička s mogućnostima pripreme analitičkog izvješćivanja  kvalitativnog i kvantitativnog, odnosno narativnog i indikatorsko-financijskog.. Strategija je predmet redovitog praćenja, minimalno na godišnjoj razini, kako bi se procijenio napredak u provedbi te identificirale sve potencijalne razlike između planiranih i provedenih aktivnosti. Redovito praćenje će se provoditi putem pripreme i usvajanja interne evaluacije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koja će između ostalog sadržavati izvješće o provedbi strategije i postizanju ciljeva. Interna evaluacija izrađuje se jednom godišnje, te usvaja na redovitoj godišnjoj Skupštini krajem kalendarske godine. </w:t>
      </w:r>
    </w:p>
    <w:p w14:paraId="65B82C08" w14:textId="096D70FD" w:rsidR="008262C5" w:rsidRPr="00222380" w:rsidRDefault="00222380" w:rsidP="00222380">
      <w:pPr>
        <w:jc w:val="both"/>
        <w:rPr>
          <w:rFonts w:ascii="Calibri Light" w:hAnsi="Calibri Light" w:cs="Calibri Light"/>
          <w:sz w:val="20"/>
          <w:szCs w:val="20"/>
        </w:rPr>
      </w:pPr>
      <w:r w:rsidRPr="00222380">
        <w:rPr>
          <w:rFonts w:ascii="Calibri Light" w:hAnsi="Calibri Light" w:cs="Calibri Light"/>
          <w:sz w:val="24"/>
          <w:szCs w:val="24"/>
        </w:rPr>
        <w:t xml:space="preserve">Ocjenu aktivnosti LAG-a i provedbe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potrebno je provoditi na godišnjoj razini u svrhu ocjene: prikladnosti odabranih intervencija i aktivnosti; napretka u ispunjavanju ciljeva; prikladnosti ključnih pokazatelja uspješnosti (indikatora) i izvješćivanja u smislu praćenja i vrednovanja provedbe strategije i akcijskog plana LAG-a; primjerenosti, učinkovitosti, transparentnosti implementacije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i aktivnosti LAG-a te kako bi se ocijenila uloga i doprinos pojedinih upravnih i operativnih tijela LAG-a, njihova rada i adekvatnosti određenih načina njihova angažiranja za rad na provedbi strategije (procedure, usklađenost sa zakonskim okvirom, sredstva i dr.). Ako Upravno tijelo, temeljem dostavljenog izvješća o provedbi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-a ustvrdi kako je došlo do promjene mogućnosti provedbe kako je zadano strategijom, donosi se odluka o revidiranju strategije i njezinoj prilagodbi promijenjenim uvjetima. Vrednovanje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detaljnije, podrazumijeva primjenu mehanizama interne i eksterne (vanjske) kontrole provedbe i upravljanja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a kako bi se utvrdila razina njezine uspješnosti, odnosno sukladnosti realiziranom provedbom sukladno planiranoj. Sam proces vrednovanja podrazumijeva  provjeru zadanih prijelomnih točki definiranih u ovom poglavlju s ciljem izrade izvješća o kvaliteti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njezinom planiranom izvršavanju ili izradi prijedloga i argumenata za njezinu reviziju. Ciljevi vrednovanja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su: Unapređenje sustava upravljanja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Identifikacija novih mogućnosti financiranja kroz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Usklađivanje s nacionalnom politikom i SP </w:t>
      </w:r>
      <w:proofErr w:type="spellStart"/>
      <w:r w:rsidRPr="00222380">
        <w:rPr>
          <w:rFonts w:ascii="Calibri Light" w:hAnsi="Calibri Light" w:cs="Calibri Light"/>
          <w:sz w:val="24"/>
          <w:szCs w:val="24"/>
        </w:rPr>
        <w:t>ZPP</w:t>
      </w:r>
      <w:proofErr w:type="spellEnd"/>
      <w:r w:rsidRPr="00222380">
        <w:rPr>
          <w:rFonts w:ascii="Calibri Light" w:hAnsi="Calibri Light" w:cs="Calibri Light"/>
          <w:sz w:val="24"/>
          <w:szCs w:val="24"/>
        </w:rPr>
        <w:t xml:space="preserve"> Republike Hrvatske i Priprema za novo programsko razdoblje, od 2027. godine. Vrednovanje provedbe </w:t>
      </w:r>
      <w:r w:rsidRPr="00222380">
        <w:rPr>
          <w:rFonts w:ascii="Calibri Light" w:hAnsi="Calibri Light" w:cs="Calibri Light"/>
          <w:sz w:val="24"/>
          <w:szCs w:val="24"/>
        </w:rPr>
        <w:lastRenderedPageBreak/>
        <w:t xml:space="preserve">Strategije provodi se na dvije razine: Interno vrednovanje provodi se na razini svake godine kroz pripremu Akcijskog plana i sastavljanje izvješća o radu te izradu interne evaluacije provedbe Lokalne razvojne strategije. Ovom vrstom postupka na provedbenoj razini se prati uspješnost realizacije Strategije kroz identificirane indikatore te se daje osvrt na sam proces provedbe s aspekta LAG-a kao upravljačkog tijela. Vanjsko vrednovanje provodi neovisni stručnjak, minimalno 1x tijekom provedbe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xml:space="preserve"> koristeći metode: Analize dokumenta </w:t>
      </w:r>
      <w:proofErr w:type="spellStart"/>
      <w:r w:rsidRPr="00222380">
        <w:rPr>
          <w:rFonts w:ascii="Calibri Light" w:hAnsi="Calibri Light" w:cs="Calibri Light"/>
          <w:sz w:val="24"/>
          <w:szCs w:val="24"/>
        </w:rPr>
        <w:t>LRS</w:t>
      </w:r>
      <w:proofErr w:type="spellEnd"/>
      <w:r w:rsidRPr="00222380">
        <w:rPr>
          <w:rFonts w:ascii="Calibri Light" w:hAnsi="Calibri Light" w:cs="Calibri Light"/>
          <w:sz w:val="24"/>
          <w:szCs w:val="24"/>
        </w:rPr>
        <w:t>, Analize godišnjih izvješća provedbe, Razgovor s korisnicima i lokalnim partnerstvom te Izrada preporuka. Godišnja interna evaluacija provedbe Lokalne razvojne strategije objavljuju se javno na stranicama LAG-a. Za potrebe provedbe vrednovanja potrebno je planirati i određene financijske resurse vezano za samo vrednovanje i animaciju dionika.</w:t>
      </w:r>
    </w:p>
    <w:p w14:paraId="052B64A1" w14:textId="312AEB8C" w:rsidR="0016629F" w:rsidRPr="00222380" w:rsidRDefault="000B5342" w:rsidP="00222380">
      <w:pPr>
        <w:pStyle w:val="Naslov3"/>
        <w:jc w:val="both"/>
        <w:rPr>
          <w:rFonts w:ascii="Calibri Light" w:hAnsi="Calibri Light" w:cs="Calibri Light"/>
        </w:rPr>
      </w:pPr>
      <w:bookmarkStart w:id="863" w:name="_Toc132615807"/>
      <w:bookmarkStart w:id="864" w:name="_Hlk53152583"/>
      <w:bookmarkEnd w:id="862"/>
      <w:r w:rsidRPr="00222380">
        <w:rPr>
          <w:rFonts w:ascii="Calibri Light" w:hAnsi="Calibri Light" w:cs="Calibri Light"/>
        </w:rPr>
        <w:t>Tablica 3</w:t>
      </w:r>
      <w:r w:rsidR="0067482F" w:rsidRPr="00222380">
        <w:rPr>
          <w:rFonts w:ascii="Calibri Light" w:hAnsi="Calibri Light" w:cs="Calibri Light"/>
        </w:rPr>
        <w:t>2</w:t>
      </w:r>
      <w:r w:rsidRPr="00222380">
        <w:rPr>
          <w:rFonts w:ascii="Calibri Light" w:hAnsi="Calibri Light" w:cs="Calibri Light"/>
        </w:rPr>
        <w:t xml:space="preserve">: </w:t>
      </w:r>
      <w:r w:rsidR="00FD6D7C" w:rsidRPr="00222380">
        <w:rPr>
          <w:rFonts w:ascii="Calibri Light" w:hAnsi="Calibri Light" w:cs="Calibri Light"/>
        </w:rPr>
        <w:t>P</w:t>
      </w:r>
      <w:r w:rsidRPr="00222380">
        <w:rPr>
          <w:rFonts w:ascii="Calibri Light" w:hAnsi="Calibri Light" w:cs="Calibri Light"/>
        </w:rPr>
        <w:t>lan</w:t>
      </w:r>
      <w:r w:rsidR="00FD6D7C" w:rsidRPr="00222380">
        <w:rPr>
          <w:rFonts w:ascii="Calibri Light" w:hAnsi="Calibri Light" w:cs="Calibri Light"/>
        </w:rPr>
        <w:t xml:space="preserve"> pokazatelja</w:t>
      </w:r>
      <w:r w:rsidRPr="00222380">
        <w:rPr>
          <w:rFonts w:ascii="Calibri Light" w:hAnsi="Calibri Light" w:cs="Calibri Light"/>
        </w:rPr>
        <w:t xml:space="preserve"> – pokazatelji rezultata </w:t>
      </w:r>
      <w:proofErr w:type="spellStart"/>
      <w:r w:rsidRPr="00222380">
        <w:rPr>
          <w:rFonts w:ascii="Calibri Light" w:hAnsi="Calibri Light" w:cs="Calibri Light"/>
        </w:rPr>
        <w:t>ZPP</w:t>
      </w:r>
      <w:bookmarkEnd w:id="863"/>
      <w:proofErr w:type="spellEnd"/>
    </w:p>
    <w:p w14:paraId="1B22D8B4" w14:textId="036C257E" w:rsidR="000B5342" w:rsidRPr="00222380" w:rsidRDefault="000B5342" w:rsidP="00222380">
      <w:pPr>
        <w:jc w:val="both"/>
        <w:rPr>
          <w:rFonts w:ascii="Calibri Light" w:eastAsia="Calibri" w:hAnsi="Calibri Light" w:cs="Calibri Light"/>
        </w:rPr>
      </w:pPr>
    </w:p>
    <w:tbl>
      <w:tblPr>
        <w:tblW w:w="9867" w:type="dxa"/>
        <w:tblLook w:val="04A0" w:firstRow="1" w:lastRow="0" w:firstColumn="1" w:lastColumn="0" w:noHBand="0" w:noVBand="1"/>
      </w:tblPr>
      <w:tblGrid>
        <w:gridCol w:w="2541"/>
        <w:gridCol w:w="2274"/>
        <w:gridCol w:w="713"/>
        <w:gridCol w:w="706"/>
        <w:gridCol w:w="993"/>
        <w:gridCol w:w="850"/>
        <w:gridCol w:w="711"/>
        <w:gridCol w:w="857"/>
        <w:gridCol w:w="222"/>
      </w:tblGrid>
      <w:tr w:rsidR="00457C63" w:rsidRPr="00222380" w14:paraId="247E991A" w14:textId="77777777" w:rsidTr="00457C63">
        <w:trPr>
          <w:gridAfter w:val="1"/>
          <w:wAfter w:w="222" w:type="dxa"/>
          <w:trHeight w:val="300"/>
        </w:trPr>
        <w:tc>
          <w:tcPr>
            <w:tcW w:w="2541"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bookmarkEnd w:id="864"/>
          <w:p w14:paraId="529B314E"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sz w:val="16"/>
                <w:szCs w:val="16"/>
                <w:lang w:eastAsia="hr-HR"/>
              </w:rPr>
              <w:t xml:space="preserve">Pokazatelji rezultata </w:t>
            </w:r>
            <w:proofErr w:type="spellStart"/>
            <w:r w:rsidRPr="00222380">
              <w:rPr>
                <w:rFonts w:ascii="Calibri Light" w:eastAsia="Times New Roman" w:hAnsi="Calibri Light" w:cs="Calibri Light"/>
                <w:sz w:val="16"/>
                <w:szCs w:val="16"/>
                <w:lang w:eastAsia="hr-HR"/>
              </w:rPr>
              <w:t>ZPP</w:t>
            </w:r>
            <w:proofErr w:type="spellEnd"/>
          </w:p>
        </w:tc>
        <w:tc>
          <w:tcPr>
            <w:tcW w:w="2274"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26BF57C7"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sz w:val="16"/>
                <w:szCs w:val="16"/>
                <w:lang w:eastAsia="hr-HR"/>
              </w:rPr>
              <w:t xml:space="preserve">Intervencija </w:t>
            </w:r>
            <w:proofErr w:type="spellStart"/>
            <w:r w:rsidRPr="00222380">
              <w:rPr>
                <w:rFonts w:ascii="Calibri Light" w:eastAsia="Times New Roman" w:hAnsi="Calibri Light" w:cs="Calibri Light"/>
                <w:sz w:val="16"/>
                <w:szCs w:val="16"/>
                <w:lang w:eastAsia="hr-HR"/>
              </w:rPr>
              <w:t>LRS</w:t>
            </w:r>
            <w:proofErr w:type="spellEnd"/>
            <w:r w:rsidRPr="00222380">
              <w:rPr>
                <w:rFonts w:ascii="Calibri Light" w:eastAsia="Times New Roman" w:hAnsi="Calibri Light" w:cs="Calibri Light"/>
                <w:sz w:val="16"/>
                <w:szCs w:val="16"/>
                <w:lang w:eastAsia="hr-HR"/>
              </w:rPr>
              <w:t xml:space="preserve"> (naziv i/ili kod)</w:t>
            </w:r>
          </w:p>
        </w:tc>
        <w:tc>
          <w:tcPr>
            <w:tcW w:w="713"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59729FD"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sz w:val="16"/>
                <w:szCs w:val="16"/>
                <w:lang w:eastAsia="hr-HR"/>
              </w:rPr>
              <w:t>Mjerna jedinica</w:t>
            </w:r>
          </w:p>
        </w:tc>
        <w:tc>
          <w:tcPr>
            <w:tcW w:w="4117" w:type="dxa"/>
            <w:gridSpan w:val="5"/>
            <w:tcBorders>
              <w:top w:val="single" w:sz="4" w:space="0" w:color="auto"/>
              <w:left w:val="nil"/>
              <w:bottom w:val="single" w:sz="4" w:space="0" w:color="auto"/>
              <w:right w:val="single" w:sz="4" w:space="0" w:color="000000"/>
            </w:tcBorders>
            <w:shd w:val="clear" w:color="000000" w:fill="B4C6E7"/>
            <w:vAlign w:val="center"/>
            <w:hideMark/>
          </w:tcPr>
          <w:p w14:paraId="63328754"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sz w:val="16"/>
                <w:szCs w:val="16"/>
                <w:lang w:eastAsia="hr-HR"/>
              </w:rPr>
              <w:t xml:space="preserve">Ciljna vrijednost po godinama          </w:t>
            </w:r>
          </w:p>
        </w:tc>
      </w:tr>
      <w:tr w:rsidR="00457C63" w:rsidRPr="00222380" w14:paraId="492690B8" w14:textId="77777777" w:rsidTr="00457C63">
        <w:trPr>
          <w:gridAfter w:val="1"/>
          <w:wAfter w:w="222" w:type="dxa"/>
          <w:trHeight w:val="450"/>
        </w:trPr>
        <w:tc>
          <w:tcPr>
            <w:tcW w:w="2541" w:type="dxa"/>
            <w:vMerge/>
            <w:tcBorders>
              <w:top w:val="single" w:sz="4" w:space="0" w:color="auto"/>
              <w:left w:val="single" w:sz="4" w:space="0" w:color="auto"/>
              <w:bottom w:val="single" w:sz="4" w:space="0" w:color="auto"/>
              <w:right w:val="single" w:sz="4" w:space="0" w:color="auto"/>
            </w:tcBorders>
            <w:vAlign w:val="center"/>
            <w:hideMark/>
          </w:tcPr>
          <w:p w14:paraId="27C45064"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c>
          <w:tcPr>
            <w:tcW w:w="2274" w:type="dxa"/>
            <w:vMerge/>
            <w:tcBorders>
              <w:top w:val="single" w:sz="4" w:space="0" w:color="auto"/>
              <w:left w:val="single" w:sz="4" w:space="0" w:color="auto"/>
              <w:bottom w:val="single" w:sz="4" w:space="0" w:color="auto"/>
              <w:right w:val="single" w:sz="4" w:space="0" w:color="auto"/>
            </w:tcBorders>
            <w:vAlign w:val="center"/>
            <w:hideMark/>
          </w:tcPr>
          <w:p w14:paraId="314CCCEB"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6A5E1CE0"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c>
          <w:tcPr>
            <w:tcW w:w="706" w:type="dxa"/>
            <w:vMerge w:val="restart"/>
            <w:tcBorders>
              <w:top w:val="nil"/>
              <w:left w:val="single" w:sz="4" w:space="0" w:color="auto"/>
              <w:bottom w:val="single" w:sz="4" w:space="0" w:color="auto"/>
              <w:right w:val="single" w:sz="4" w:space="0" w:color="auto"/>
            </w:tcBorders>
            <w:shd w:val="clear" w:color="000000" w:fill="B4C6E7"/>
            <w:vAlign w:val="center"/>
            <w:hideMark/>
          </w:tcPr>
          <w:p w14:paraId="37869E7C"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sz w:val="16"/>
                <w:szCs w:val="16"/>
                <w:lang w:eastAsia="hr-HR"/>
              </w:rPr>
              <w:t>2023.-2026</w:t>
            </w:r>
          </w:p>
        </w:tc>
        <w:tc>
          <w:tcPr>
            <w:tcW w:w="993" w:type="dxa"/>
            <w:vMerge w:val="restart"/>
            <w:tcBorders>
              <w:top w:val="nil"/>
              <w:left w:val="single" w:sz="4" w:space="0" w:color="auto"/>
              <w:bottom w:val="single" w:sz="4" w:space="0" w:color="auto"/>
              <w:right w:val="single" w:sz="4" w:space="0" w:color="auto"/>
            </w:tcBorders>
            <w:shd w:val="clear" w:color="000000" w:fill="B4C6E7"/>
            <w:vAlign w:val="center"/>
            <w:hideMark/>
          </w:tcPr>
          <w:p w14:paraId="427ABE1C"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sz w:val="16"/>
                <w:szCs w:val="16"/>
                <w:lang w:eastAsia="hr-HR"/>
              </w:rPr>
              <w:t>2027.</w:t>
            </w:r>
          </w:p>
        </w:tc>
        <w:tc>
          <w:tcPr>
            <w:tcW w:w="850" w:type="dxa"/>
            <w:vMerge w:val="restart"/>
            <w:tcBorders>
              <w:top w:val="nil"/>
              <w:left w:val="single" w:sz="4" w:space="0" w:color="auto"/>
              <w:bottom w:val="single" w:sz="4" w:space="0" w:color="auto"/>
              <w:right w:val="single" w:sz="4" w:space="0" w:color="auto"/>
            </w:tcBorders>
            <w:shd w:val="clear" w:color="000000" w:fill="B4C6E7"/>
            <w:vAlign w:val="center"/>
            <w:hideMark/>
          </w:tcPr>
          <w:p w14:paraId="79DC0173"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sz w:val="16"/>
                <w:szCs w:val="16"/>
                <w:lang w:eastAsia="hr-HR"/>
              </w:rPr>
              <w:t>2028.</w:t>
            </w:r>
          </w:p>
        </w:tc>
        <w:tc>
          <w:tcPr>
            <w:tcW w:w="711" w:type="dxa"/>
            <w:vMerge w:val="restart"/>
            <w:tcBorders>
              <w:top w:val="nil"/>
              <w:left w:val="single" w:sz="4" w:space="0" w:color="auto"/>
              <w:bottom w:val="single" w:sz="4" w:space="0" w:color="auto"/>
              <w:right w:val="single" w:sz="4" w:space="0" w:color="auto"/>
            </w:tcBorders>
            <w:shd w:val="clear" w:color="000000" w:fill="B4C6E7"/>
            <w:vAlign w:val="center"/>
            <w:hideMark/>
          </w:tcPr>
          <w:p w14:paraId="08308B59"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sz w:val="16"/>
                <w:szCs w:val="16"/>
                <w:lang w:eastAsia="hr-HR"/>
              </w:rPr>
              <w:t>2029.</w:t>
            </w:r>
          </w:p>
        </w:tc>
        <w:tc>
          <w:tcPr>
            <w:tcW w:w="857" w:type="dxa"/>
            <w:vMerge w:val="restart"/>
            <w:tcBorders>
              <w:top w:val="nil"/>
              <w:left w:val="single" w:sz="4" w:space="0" w:color="auto"/>
              <w:bottom w:val="single" w:sz="4" w:space="0" w:color="auto"/>
              <w:right w:val="single" w:sz="4" w:space="0" w:color="auto"/>
            </w:tcBorders>
            <w:shd w:val="clear" w:color="000000" w:fill="B4C6E7"/>
            <w:vAlign w:val="center"/>
            <w:hideMark/>
          </w:tcPr>
          <w:p w14:paraId="495E7E78"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color w:val="000000"/>
                <w:sz w:val="16"/>
                <w:szCs w:val="16"/>
                <w:lang w:eastAsia="hr-HR"/>
              </w:rPr>
              <w:t>Ukupna vrijednost</w:t>
            </w:r>
          </w:p>
        </w:tc>
      </w:tr>
      <w:tr w:rsidR="00457C63" w:rsidRPr="00222380" w14:paraId="403CB07C" w14:textId="77777777" w:rsidTr="00457C63">
        <w:trPr>
          <w:trHeight w:val="300"/>
        </w:trPr>
        <w:tc>
          <w:tcPr>
            <w:tcW w:w="2541" w:type="dxa"/>
            <w:vMerge/>
            <w:tcBorders>
              <w:top w:val="single" w:sz="4" w:space="0" w:color="auto"/>
              <w:left w:val="single" w:sz="4" w:space="0" w:color="auto"/>
              <w:bottom w:val="single" w:sz="4" w:space="0" w:color="auto"/>
              <w:right w:val="single" w:sz="4" w:space="0" w:color="auto"/>
            </w:tcBorders>
            <w:vAlign w:val="center"/>
            <w:hideMark/>
          </w:tcPr>
          <w:p w14:paraId="678AB57D"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c>
          <w:tcPr>
            <w:tcW w:w="2274" w:type="dxa"/>
            <w:vMerge/>
            <w:tcBorders>
              <w:top w:val="single" w:sz="4" w:space="0" w:color="auto"/>
              <w:left w:val="single" w:sz="4" w:space="0" w:color="auto"/>
              <w:bottom w:val="single" w:sz="4" w:space="0" w:color="auto"/>
              <w:right w:val="single" w:sz="4" w:space="0" w:color="auto"/>
            </w:tcBorders>
            <w:vAlign w:val="center"/>
            <w:hideMark/>
          </w:tcPr>
          <w:p w14:paraId="4F6163A9"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66392FC5"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c>
          <w:tcPr>
            <w:tcW w:w="706" w:type="dxa"/>
            <w:vMerge/>
            <w:tcBorders>
              <w:top w:val="nil"/>
              <w:left w:val="single" w:sz="4" w:space="0" w:color="auto"/>
              <w:bottom w:val="single" w:sz="4" w:space="0" w:color="auto"/>
              <w:right w:val="single" w:sz="4" w:space="0" w:color="auto"/>
            </w:tcBorders>
            <w:vAlign w:val="center"/>
            <w:hideMark/>
          </w:tcPr>
          <w:p w14:paraId="3AEA8F8E"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c>
          <w:tcPr>
            <w:tcW w:w="993" w:type="dxa"/>
            <w:vMerge/>
            <w:tcBorders>
              <w:top w:val="nil"/>
              <w:left w:val="single" w:sz="4" w:space="0" w:color="auto"/>
              <w:bottom w:val="single" w:sz="4" w:space="0" w:color="auto"/>
              <w:right w:val="single" w:sz="4" w:space="0" w:color="auto"/>
            </w:tcBorders>
            <w:vAlign w:val="center"/>
            <w:hideMark/>
          </w:tcPr>
          <w:p w14:paraId="5391FF25"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c>
          <w:tcPr>
            <w:tcW w:w="850" w:type="dxa"/>
            <w:vMerge/>
            <w:tcBorders>
              <w:top w:val="nil"/>
              <w:left w:val="single" w:sz="4" w:space="0" w:color="auto"/>
              <w:bottom w:val="single" w:sz="4" w:space="0" w:color="auto"/>
              <w:right w:val="single" w:sz="4" w:space="0" w:color="auto"/>
            </w:tcBorders>
            <w:vAlign w:val="center"/>
            <w:hideMark/>
          </w:tcPr>
          <w:p w14:paraId="22F61000"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c>
          <w:tcPr>
            <w:tcW w:w="711" w:type="dxa"/>
            <w:vMerge/>
            <w:tcBorders>
              <w:top w:val="nil"/>
              <w:left w:val="single" w:sz="4" w:space="0" w:color="auto"/>
              <w:bottom w:val="single" w:sz="4" w:space="0" w:color="auto"/>
              <w:right w:val="single" w:sz="4" w:space="0" w:color="auto"/>
            </w:tcBorders>
            <w:vAlign w:val="center"/>
            <w:hideMark/>
          </w:tcPr>
          <w:p w14:paraId="54D09682"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c>
          <w:tcPr>
            <w:tcW w:w="857" w:type="dxa"/>
            <w:vMerge/>
            <w:tcBorders>
              <w:top w:val="nil"/>
              <w:left w:val="single" w:sz="4" w:space="0" w:color="auto"/>
              <w:bottom w:val="single" w:sz="4" w:space="0" w:color="auto"/>
              <w:right w:val="single" w:sz="4" w:space="0" w:color="auto"/>
            </w:tcBorders>
            <w:vAlign w:val="center"/>
            <w:hideMark/>
          </w:tcPr>
          <w:p w14:paraId="612AD024"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c>
          <w:tcPr>
            <w:tcW w:w="222" w:type="dxa"/>
            <w:tcBorders>
              <w:top w:val="nil"/>
              <w:left w:val="nil"/>
              <w:bottom w:val="nil"/>
              <w:right w:val="nil"/>
            </w:tcBorders>
            <w:shd w:val="clear" w:color="auto" w:fill="auto"/>
            <w:noWrap/>
            <w:vAlign w:val="bottom"/>
            <w:hideMark/>
          </w:tcPr>
          <w:p w14:paraId="427FE9E4"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p>
        </w:tc>
      </w:tr>
      <w:tr w:rsidR="00457C63" w:rsidRPr="00222380" w14:paraId="345AD688" w14:textId="77777777" w:rsidTr="00457C63">
        <w:trPr>
          <w:trHeight w:val="300"/>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34B6B05"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color w:val="000000"/>
                <w:sz w:val="16"/>
                <w:szCs w:val="16"/>
                <w:lang w:eastAsia="hr-HR"/>
              </w:rPr>
              <w:t>R.9. Udio poljoprivrednih gospodarstava koja primaju investicijsku potporu za restrukturiranje i modernizaciju, uključujući poboljšanje učinkovitosti resursa</w:t>
            </w:r>
          </w:p>
        </w:tc>
        <w:tc>
          <w:tcPr>
            <w:tcW w:w="2274" w:type="dxa"/>
            <w:tcBorders>
              <w:top w:val="nil"/>
              <w:left w:val="nil"/>
              <w:bottom w:val="single" w:sz="4" w:space="0" w:color="auto"/>
              <w:right w:val="single" w:sz="4" w:space="0" w:color="auto"/>
            </w:tcBorders>
            <w:shd w:val="clear" w:color="auto" w:fill="auto"/>
            <w:vAlign w:val="center"/>
            <w:hideMark/>
          </w:tcPr>
          <w:p w14:paraId="2F55A730"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2. Intervencija za ulaganja u razvoj primarne poljoprivredne proizvodnje</w:t>
            </w:r>
          </w:p>
        </w:tc>
        <w:tc>
          <w:tcPr>
            <w:tcW w:w="713" w:type="dxa"/>
            <w:tcBorders>
              <w:top w:val="nil"/>
              <w:left w:val="nil"/>
              <w:bottom w:val="single" w:sz="4" w:space="0" w:color="auto"/>
              <w:right w:val="single" w:sz="4" w:space="0" w:color="auto"/>
            </w:tcBorders>
            <w:shd w:val="clear" w:color="auto" w:fill="auto"/>
            <w:vAlign w:val="center"/>
            <w:hideMark/>
          </w:tcPr>
          <w:p w14:paraId="03FBA665"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w:t>
            </w:r>
          </w:p>
        </w:tc>
        <w:tc>
          <w:tcPr>
            <w:tcW w:w="706" w:type="dxa"/>
            <w:tcBorders>
              <w:top w:val="nil"/>
              <w:left w:val="nil"/>
              <w:bottom w:val="single" w:sz="4" w:space="0" w:color="auto"/>
              <w:right w:val="single" w:sz="4" w:space="0" w:color="auto"/>
            </w:tcBorders>
            <w:shd w:val="clear" w:color="auto" w:fill="auto"/>
            <w:vAlign w:val="center"/>
            <w:hideMark/>
          </w:tcPr>
          <w:p w14:paraId="682B2EE1"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14:paraId="5BB264CC"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0,23%</w:t>
            </w:r>
          </w:p>
        </w:tc>
        <w:tc>
          <w:tcPr>
            <w:tcW w:w="850" w:type="dxa"/>
            <w:tcBorders>
              <w:top w:val="nil"/>
              <w:left w:val="nil"/>
              <w:bottom w:val="single" w:sz="4" w:space="0" w:color="auto"/>
              <w:right w:val="single" w:sz="4" w:space="0" w:color="auto"/>
            </w:tcBorders>
            <w:shd w:val="clear" w:color="auto" w:fill="auto"/>
            <w:vAlign w:val="center"/>
            <w:hideMark/>
          </w:tcPr>
          <w:p w14:paraId="65D1D800"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0,21%</w:t>
            </w:r>
          </w:p>
        </w:tc>
        <w:tc>
          <w:tcPr>
            <w:tcW w:w="711" w:type="dxa"/>
            <w:tcBorders>
              <w:top w:val="nil"/>
              <w:left w:val="nil"/>
              <w:bottom w:val="single" w:sz="4" w:space="0" w:color="auto"/>
              <w:right w:val="single" w:sz="4" w:space="0" w:color="auto"/>
            </w:tcBorders>
            <w:shd w:val="clear" w:color="auto" w:fill="auto"/>
            <w:vAlign w:val="center"/>
            <w:hideMark/>
          </w:tcPr>
          <w:p w14:paraId="3E585570"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0,23%</w:t>
            </w:r>
          </w:p>
        </w:tc>
        <w:tc>
          <w:tcPr>
            <w:tcW w:w="857" w:type="dxa"/>
            <w:tcBorders>
              <w:top w:val="nil"/>
              <w:left w:val="nil"/>
              <w:bottom w:val="single" w:sz="4" w:space="0" w:color="auto"/>
              <w:right w:val="single" w:sz="4" w:space="0" w:color="auto"/>
            </w:tcBorders>
            <w:shd w:val="clear" w:color="auto" w:fill="auto"/>
            <w:vAlign w:val="center"/>
            <w:hideMark/>
          </w:tcPr>
          <w:p w14:paraId="5DD27091"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0,67%</w:t>
            </w:r>
          </w:p>
        </w:tc>
        <w:tc>
          <w:tcPr>
            <w:tcW w:w="222" w:type="dxa"/>
            <w:vAlign w:val="center"/>
            <w:hideMark/>
          </w:tcPr>
          <w:p w14:paraId="6D35646F" w14:textId="77777777" w:rsidR="00457C63" w:rsidRPr="00222380" w:rsidRDefault="00457C63" w:rsidP="00222380">
            <w:pPr>
              <w:spacing w:after="0" w:line="240" w:lineRule="auto"/>
              <w:jc w:val="both"/>
              <w:rPr>
                <w:rFonts w:ascii="Calibri Light" w:eastAsia="Times New Roman" w:hAnsi="Calibri Light" w:cs="Calibri Light"/>
                <w:sz w:val="20"/>
                <w:szCs w:val="20"/>
                <w:lang w:eastAsia="hr-HR"/>
              </w:rPr>
            </w:pPr>
          </w:p>
        </w:tc>
      </w:tr>
      <w:tr w:rsidR="00457C63" w:rsidRPr="00222380" w14:paraId="2C771796" w14:textId="77777777" w:rsidTr="00457C63">
        <w:trPr>
          <w:trHeight w:val="300"/>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BE501F1"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color w:val="000000"/>
                <w:sz w:val="16"/>
                <w:szCs w:val="16"/>
                <w:lang w:eastAsia="hr-HR"/>
              </w:rPr>
              <w:t>R.37</w:t>
            </w:r>
            <w:r w:rsidRPr="00222380">
              <w:rPr>
                <w:rFonts w:ascii="Calibri Light" w:eastAsia="Times New Roman" w:hAnsi="Calibri Light" w:cs="Calibri Light"/>
                <w:color w:val="000000"/>
                <w:lang w:eastAsia="hr-HR"/>
              </w:rPr>
              <w:t xml:space="preserve"> </w:t>
            </w:r>
            <w:r w:rsidRPr="00222380">
              <w:rPr>
                <w:rFonts w:ascii="Calibri Light" w:eastAsia="Times New Roman" w:hAnsi="Calibri Light" w:cs="Calibri Light"/>
                <w:color w:val="000000"/>
                <w:sz w:val="16"/>
                <w:szCs w:val="16"/>
                <w:lang w:eastAsia="hr-HR"/>
              </w:rPr>
              <w:t xml:space="preserve">Rast i radna mjesta u ruralnim područjima: Nova radna mjesta podržana u </w:t>
            </w:r>
            <w:proofErr w:type="spellStart"/>
            <w:r w:rsidRPr="00222380">
              <w:rPr>
                <w:rFonts w:ascii="Calibri Light" w:eastAsia="Times New Roman" w:hAnsi="Calibri Light" w:cs="Calibri Light"/>
                <w:color w:val="000000"/>
                <w:sz w:val="16"/>
                <w:szCs w:val="16"/>
                <w:lang w:eastAsia="hr-HR"/>
              </w:rPr>
              <w:t>ZPP</w:t>
            </w:r>
            <w:proofErr w:type="spellEnd"/>
            <w:r w:rsidRPr="00222380">
              <w:rPr>
                <w:rFonts w:ascii="Calibri Light" w:eastAsia="Times New Roman" w:hAnsi="Calibri Light" w:cs="Calibri Light"/>
                <w:color w:val="000000"/>
                <w:sz w:val="16"/>
                <w:szCs w:val="16"/>
                <w:lang w:eastAsia="hr-HR"/>
              </w:rPr>
              <w:t xml:space="preserve"> projektima </w:t>
            </w:r>
          </w:p>
        </w:tc>
        <w:tc>
          <w:tcPr>
            <w:tcW w:w="2274" w:type="dxa"/>
            <w:tcBorders>
              <w:top w:val="nil"/>
              <w:left w:val="nil"/>
              <w:bottom w:val="single" w:sz="4" w:space="0" w:color="auto"/>
              <w:right w:val="single" w:sz="4" w:space="0" w:color="auto"/>
            </w:tcBorders>
            <w:shd w:val="clear" w:color="auto" w:fill="auto"/>
            <w:vAlign w:val="center"/>
            <w:hideMark/>
          </w:tcPr>
          <w:p w14:paraId="3B88288F"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3.       Intervencija za ulaganje u preradu poljoprivrednih proizvoda</w:t>
            </w:r>
          </w:p>
        </w:tc>
        <w:tc>
          <w:tcPr>
            <w:tcW w:w="713" w:type="dxa"/>
            <w:tcBorders>
              <w:top w:val="nil"/>
              <w:left w:val="nil"/>
              <w:bottom w:val="single" w:sz="4" w:space="0" w:color="auto"/>
              <w:right w:val="single" w:sz="4" w:space="0" w:color="auto"/>
            </w:tcBorders>
            <w:shd w:val="clear" w:color="auto" w:fill="auto"/>
            <w:vAlign w:val="center"/>
            <w:hideMark/>
          </w:tcPr>
          <w:p w14:paraId="7188BDA7"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broj</w:t>
            </w:r>
          </w:p>
        </w:tc>
        <w:tc>
          <w:tcPr>
            <w:tcW w:w="706" w:type="dxa"/>
            <w:tcBorders>
              <w:top w:val="nil"/>
              <w:left w:val="nil"/>
              <w:bottom w:val="single" w:sz="4" w:space="0" w:color="auto"/>
              <w:right w:val="single" w:sz="4" w:space="0" w:color="auto"/>
            </w:tcBorders>
            <w:shd w:val="clear" w:color="auto" w:fill="auto"/>
            <w:vAlign w:val="center"/>
            <w:hideMark/>
          </w:tcPr>
          <w:p w14:paraId="25E0A95A"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14:paraId="36CDBAF0"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850" w:type="dxa"/>
            <w:tcBorders>
              <w:top w:val="nil"/>
              <w:left w:val="nil"/>
              <w:bottom w:val="single" w:sz="4" w:space="0" w:color="auto"/>
              <w:right w:val="single" w:sz="4" w:space="0" w:color="auto"/>
            </w:tcBorders>
            <w:shd w:val="clear" w:color="auto" w:fill="auto"/>
            <w:vAlign w:val="center"/>
            <w:hideMark/>
          </w:tcPr>
          <w:p w14:paraId="0D89497B"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711" w:type="dxa"/>
            <w:tcBorders>
              <w:top w:val="nil"/>
              <w:left w:val="nil"/>
              <w:bottom w:val="single" w:sz="4" w:space="0" w:color="auto"/>
              <w:right w:val="single" w:sz="4" w:space="0" w:color="auto"/>
            </w:tcBorders>
            <w:shd w:val="clear" w:color="auto" w:fill="auto"/>
            <w:vAlign w:val="center"/>
            <w:hideMark/>
          </w:tcPr>
          <w:p w14:paraId="66D4A150"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1</w:t>
            </w:r>
          </w:p>
        </w:tc>
        <w:tc>
          <w:tcPr>
            <w:tcW w:w="857" w:type="dxa"/>
            <w:tcBorders>
              <w:top w:val="nil"/>
              <w:left w:val="nil"/>
              <w:bottom w:val="single" w:sz="4" w:space="0" w:color="auto"/>
              <w:right w:val="single" w:sz="4" w:space="0" w:color="auto"/>
            </w:tcBorders>
            <w:shd w:val="clear" w:color="auto" w:fill="auto"/>
            <w:vAlign w:val="center"/>
            <w:hideMark/>
          </w:tcPr>
          <w:p w14:paraId="063D6BA8"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1</w:t>
            </w:r>
          </w:p>
        </w:tc>
        <w:tc>
          <w:tcPr>
            <w:tcW w:w="222" w:type="dxa"/>
            <w:vAlign w:val="center"/>
            <w:hideMark/>
          </w:tcPr>
          <w:p w14:paraId="7D57CD97" w14:textId="77777777" w:rsidR="00457C63" w:rsidRPr="00222380" w:rsidRDefault="00457C63" w:rsidP="00222380">
            <w:pPr>
              <w:spacing w:after="0" w:line="240" w:lineRule="auto"/>
              <w:jc w:val="both"/>
              <w:rPr>
                <w:rFonts w:ascii="Calibri Light" w:eastAsia="Times New Roman" w:hAnsi="Calibri Light" w:cs="Calibri Light"/>
                <w:sz w:val="20"/>
                <w:szCs w:val="20"/>
                <w:lang w:eastAsia="hr-HR"/>
              </w:rPr>
            </w:pPr>
          </w:p>
        </w:tc>
      </w:tr>
      <w:tr w:rsidR="00457C63" w:rsidRPr="00222380" w14:paraId="2B810ED0" w14:textId="77777777" w:rsidTr="00457C63">
        <w:trPr>
          <w:trHeight w:val="300"/>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FD0A789"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color w:val="000000"/>
                <w:sz w:val="16"/>
                <w:szCs w:val="16"/>
                <w:lang w:eastAsia="hr-HR"/>
              </w:rPr>
              <w:t>R.39</w:t>
            </w:r>
            <w:r w:rsidRPr="00222380">
              <w:rPr>
                <w:rFonts w:ascii="Calibri Light" w:eastAsia="Times New Roman" w:hAnsi="Calibri Light" w:cs="Calibri Light"/>
                <w:color w:val="000000"/>
                <w:lang w:eastAsia="hr-HR"/>
              </w:rPr>
              <w:t xml:space="preserve"> </w:t>
            </w:r>
            <w:r w:rsidRPr="00222380">
              <w:rPr>
                <w:rFonts w:ascii="Calibri Light" w:eastAsia="Times New Roman" w:hAnsi="Calibri Light" w:cs="Calibri Light"/>
                <w:color w:val="000000"/>
                <w:sz w:val="16"/>
                <w:szCs w:val="16"/>
                <w:lang w:eastAsia="hr-HR"/>
              </w:rPr>
              <w:t xml:space="preserve">Razvoj ruralnog gospodarstva: Broj ruralnih poduzeća, uključujući i bio-ekonomske tvrtke, razvijenih uz podršku </w:t>
            </w:r>
            <w:proofErr w:type="spellStart"/>
            <w:r w:rsidRPr="00222380">
              <w:rPr>
                <w:rFonts w:ascii="Calibri Light" w:eastAsia="Times New Roman" w:hAnsi="Calibri Light" w:cs="Calibri Light"/>
                <w:color w:val="000000"/>
                <w:sz w:val="16"/>
                <w:szCs w:val="16"/>
                <w:lang w:eastAsia="hr-HR"/>
              </w:rPr>
              <w:t>ZPP</w:t>
            </w:r>
            <w:proofErr w:type="spellEnd"/>
            <w:r w:rsidRPr="00222380">
              <w:rPr>
                <w:rFonts w:ascii="Calibri Light" w:eastAsia="Times New Roman" w:hAnsi="Calibri Light" w:cs="Calibri Light"/>
                <w:color w:val="000000"/>
                <w:sz w:val="16"/>
                <w:szCs w:val="16"/>
                <w:lang w:eastAsia="hr-HR"/>
              </w:rPr>
              <w:t>-a</w:t>
            </w:r>
          </w:p>
        </w:tc>
        <w:tc>
          <w:tcPr>
            <w:tcW w:w="2274" w:type="dxa"/>
            <w:tcBorders>
              <w:top w:val="nil"/>
              <w:left w:val="nil"/>
              <w:bottom w:val="single" w:sz="4" w:space="0" w:color="auto"/>
              <w:right w:val="single" w:sz="4" w:space="0" w:color="auto"/>
            </w:tcBorders>
            <w:shd w:val="clear" w:color="auto" w:fill="auto"/>
            <w:vAlign w:val="center"/>
            <w:hideMark/>
          </w:tcPr>
          <w:p w14:paraId="32B82F00"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Intervencija 3: Intervencija za ulaganje u preradu poljoprivrednih proizvoda</w:t>
            </w:r>
          </w:p>
        </w:tc>
        <w:tc>
          <w:tcPr>
            <w:tcW w:w="713" w:type="dxa"/>
            <w:tcBorders>
              <w:top w:val="nil"/>
              <w:left w:val="nil"/>
              <w:bottom w:val="single" w:sz="4" w:space="0" w:color="auto"/>
              <w:right w:val="single" w:sz="4" w:space="0" w:color="auto"/>
            </w:tcBorders>
            <w:shd w:val="clear" w:color="auto" w:fill="auto"/>
            <w:vAlign w:val="center"/>
            <w:hideMark/>
          </w:tcPr>
          <w:p w14:paraId="5EEFF322"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broj</w:t>
            </w:r>
          </w:p>
        </w:tc>
        <w:tc>
          <w:tcPr>
            <w:tcW w:w="706" w:type="dxa"/>
            <w:tcBorders>
              <w:top w:val="nil"/>
              <w:left w:val="nil"/>
              <w:bottom w:val="single" w:sz="4" w:space="0" w:color="auto"/>
              <w:right w:val="single" w:sz="4" w:space="0" w:color="auto"/>
            </w:tcBorders>
            <w:shd w:val="clear" w:color="auto" w:fill="auto"/>
            <w:vAlign w:val="center"/>
            <w:hideMark/>
          </w:tcPr>
          <w:p w14:paraId="364F3AEA"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14:paraId="1893FB80"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850" w:type="dxa"/>
            <w:tcBorders>
              <w:top w:val="nil"/>
              <w:left w:val="nil"/>
              <w:bottom w:val="single" w:sz="4" w:space="0" w:color="auto"/>
              <w:right w:val="single" w:sz="4" w:space="0" w:color="auto"/>
            </w:tcBorders>
            <w:shd w:val="clear" w:color="auto" w:fill="auto"/>
            <w:vAlign w:val="center"/>
            <w:hideMark/>
          </w:tcPr>
          <w:p w14:paraId="002424D6"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711" w:type="dxa"/>
            <w:tcBorders>
              <w:top w:val="nil"/>
              <w:left w:val="nil"/>
              <w:bottom w:val="single" w:sz="4" w:space="0" w:color="auto"/>
              <w:right w:val="single" w:sz="4" w:space="0" w:color="auto"/>
            </w:tcBorders>
            <w:shd w:val="clear" w:color="auto" w:fill="auto"/>
            <w:vAlign w:val="center"/>
            <w:hideMark/>
          </w:tcPr>
          <w:p w14:paraId="05A5D63A"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4</w:t>
            </w:r>
          </w:p>
        </w:tc>
        <w:tc>
          <w:tcPr>
            <w:tcW w:w="857" w:type="dxa"/>
            <w:tcBorders>
              <w:top w:val="nil"/>
              <w:left w:val="nil"/>
              <w:bottom w:val="single" w:sz="4" w:space="0" w:color="auto"/>
              <w:right w:val="single" w:sz="4" w:space="0" w:color="auto"/>
            </w:tcBorders>
            <w:shd w:val="clear" w:color="auto" w:fill="auto"/>
            <w:vAlign w:val="center"/>
            <w:hideMark/>
          </w:tcPr>
          <w:p w14:paraId="46181031"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4</w:t>
            </w:r>
          </w:p>
        </w:tc>
        <w:tc>
          <w:tcPr>
            <w:tcW w:w="222" w:type="dxa"/>
            <w:vAlign w:val="center"/>
            <w:hideMark/>
          </w:tcPr>
          <w:p w14:paraId="2431F497" w14:textId="77777777" w:rsidR="00457C63" w:rsidRPr="00222380" w:rsidRDefault="00457C63" w:rsidP="00222380">
            <w:pPr>
              <w:spacing w:after="0" w:line="240" w:lineRule="auto"/>
              <w:jc w:val="both"/>
              <w:rPr>
                <w:rFonts w:ascii="Calibri Light" w:eastAsia="Times New Roman" w:hAnsi="Calibri Light" w:cs="Calibri Light"/>
                <w:sz w:val="20"/>
                <w:szCs w:val="20"/>
                <w:lang w:eastAsia="hr-HR"/>
              </w:rPr>
            </w:pPr>
          </w:p>
        </w:tc>
      </w:tr>
      <w:tr w:rsidR="00457C63" w:rsidRPr="00222380" w14:paraId="14ED3CD2" w14:textId="77777777" w:rsidTr="00457C63">
        <w:trPr>
          <w:trHeight w:val="300"/>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121FFC2"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color w:val="000000"/>
                <w:sz w:val="16"/>
                <w:szCs w:val="16"/>
                <w:lang w:eastAsia="hr-HR"/>
              </w:rPr>
              <w:t>R.39</w:t>
            </w:r>
            <w:r w:rsidRPr="00222380">
              <w:rPr>
                <w:rFonts w:ascii="Calibri Light" w:eastAsia="Times New Roman" w:hAnsi="Calibri Light" w:cs="Calibri Light"/>
                <w:color w:val="000000"/>
                <w:lang w:eastAsia="hr-HR"/>
              </w:rPr>
              <w:t xml:space="preserve"> </w:t>
            </w:r>
            <w:r w:rsidRPr="00222380">
              <w:rPr>
                <w:rFonts w:ascii="Calibri Light" w:eastAsia="Times New Roman" w:hAnsi="Calibri Light" w:cs="Calibri Light"/>
                <w:color w:val="000000"/>
                <w:sz w:val="16"/>
                <w:szCs w:val="16"/>
                <w:lang w:eastAsia="hr-HR"/>
              </w:rPr>
              <w:t xml:space="preserve">Razvoj ruralnog gospodarstva: Broj ruralnih poduzeća, uključujući i bio-ekonomske tvrtke, razvijenih uz podršku </w:t>
            </w:r>
            <w:proofErr w:type="spellStart"/>
            <w:r w:rsidRPr="00222380">
              <w:rPr>
                <w:rFonts w:ascii="Calibri Light" w:eastAsia="Times New Roman" w:hAnsi="Calibri Light" w:cs="Calibri Light"/>
                <w:color w:val="000000"/>
                <w:sz w:val="16"/>
                <w:szCs w:val="16"/>
                <w:lang w:eastAsia="hr-HR"/>
              </w:rPr>
              <w:t>ZPP</w:t>
            </w:r>
            <w:proofErr w:type="spellEnd"/>
            <w:r w:rsidRPr="00222380">
              <w:rPr>
                <w:rFonts w:ascii="Calibri Light" w:eastAsia="Times New Roman" w:hAnsi="Calibri Light" w:cs="Calibri Light"/>
                <w:color w:val="000000"/>
                <w:sz w:val="16"/>
                <w:szCs w:val="16"/>
                <w:lang w:eastAsia="hr-HR"/>
              </w:rPr>
              <w:t>-a</w:t>
            </w:r>
          </w:p>
        </w:tc>
        <w:tc>
          <w:tcPr>
            <w:tcW w:w="2274" w:type="dxa"/>
            <w:tcBorders>
              <w:top w:val="nil"/>
              <w:left w:val="nil"/>
              <w:bottom w:val="single" w:sz="4" w:space="0" w:color="auto"/>
              <w:right w:val="single" w:sz="4" w:space="0" w:color="auto"/>
            </w:tcBorders>
            <w:shd w:val="clear" w:color="auto" w:fill="auto"/>
            <w:vAlign w:val="center"/>
            <w:hideMark/>
          </w:tcPr>
          <w:p w14:paraId="605D5FCF"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4. Intervencija za ulaganje u razvoj turizma</w:t>
            </w:r>
          </w:p>
        </w:tc>
        <w:tc>
          <w:tcPr>
            <w:tcW w:w="713" w:type="dxa"/>
            <w:tcBorders>
              <w:top w:val="nil"/>
              <w:left w:val="nil"/>
              <w:bottom w:val="single" w:sz="4" w:space="0" w:color="auto"/>
              <w:right w:val="single" w:sz="4" w:space="0" w:color="auto"/>
            </w:tcBorders>
            <w:shd w:val="clear" w:color="auto" w:fill="auto"/>
            <w:vAlign w:val="center"/>
            <w:hideMark/>
          </w:tcPr>
          <w:p w14:paraId="79317A16"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broj</w:t>
            </w:r>
          </w:p>
        </w:tc>
        <w:tc>
          <w:tcPr>
            <w:tcW w:w="706" w:type="dxa"/>
            <w:tcBorders>
              <w:top w:val="nil"/>
              <w:left w:val="nil"/>
              <w:bottom w:val="single" w:sz="4" w:space="0" w:color="auto"/>
              <w:right w:val="single" w:sz="4" w:space="0" w:color="auto"/>
            </w:tcBorders>
            <w:shd w:val="clear" w:color="auto" w:fill="auto"/>
            <w:vAlign w:val="center"/>
            <w:hideMark/>
          </w:tcPr>
          <w:p w14:paraId="7A25A1CA"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14:paraId="10BCAFB5"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850" w:type="dxa"/>
            <w:tcBorders>
              <w:top w:val="nil"/>
              <w:left w:val="nil"/>
              <w:bottom w:val="single" w:sz="4" w:space="0" w:color="auto"/>
              <w:right w:val="single" w:sz="4" w:space="0" w:color="auto"/>
            </w:tcBorders>
            <w:shd w:val="clear" w:color="auto" w:fill="auto"/>
            <w:vAlign w:val="center"/>
            <w:hideMark/>
          </w:tcPr>
          <w:p w14:paraId="31AD66D5"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4</w:t>
            </w:r>
          </w:p>
        </w:tc>
        <w:tc>
          <w:tcPr>
            <w:tcW w:w="711" w:type="dxa"/>
            <w:tcBorders>
              <w:top w:val="nil"/>
              <w:left w:val="nil"/>
              <w:bottom w:val="single" w:sz="4" w:space="0" w:color="auto"/>
              <w:right w:val="single" w:sz="4" w:space="0" w:color="auto"/>
            </w:tcBorders>
            <w:shd w:val="clear" w:color="auto" w:fill="auto"/>
            <w:vAlign w:val="center"/>
            <w:hideMark/>
          </w:tcPr>
          <w:p w14:paraId="644EB612"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857" w:type="dxa"/>
            <w:tcBorders>
              <w:top w:val="nil"/>
              <w:left w:val="nil"/>
              <w:bottom w:val="single" w:sz="4" w:space="0" w:color="auto"/>
              <w:right w:val="single" w:sz="4" w:space="0" w:color="auto"/>
            </w:tcBorders>
            <w:shd w:val="clear" w:color="auto" w:fill="auto"/>
            <w:vAlign w:val="center"/>
            <w:hideMark/>
          </w:tcPr>
          <w:p w14:paraId="3AABAF53"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4</w:t>
            </w:r>
          </w:p>
        </w:tc>
        <w:tc>
          <w:tcPr>
            <w:tcW w:w="222" w:type="dxa"/>
            <w:vAlign w:val="center"/>
            <w:hideMark/>
          </w:tcPr>
          <w:p w14:paraId="6771D45F" w14:textId="77777777" w:rsidR="00457C63" w:rsidRPr="00222380" w:rsidRDefault="00457C63" w:rsidP="00222380">
            <w:pPr>
              <w:spacing w:after="0" w:line="240" w:lineRule="auto"/>
              <w:jc w:val="both"/>
              <w:rPr>
                <w:rFonts w:ascii="Calibri Light" w:eastAsia="Times New Roman" w:hAnsi="Calibri Light" w:cs="Calibri Light"/>
                <w:sz w:val="20"/>
                <w:szCs w:val="20"/>
                <w:lang w:eastAsia="hr-HR"/>
              </w:rPr>
            </w:pPr>
          </w:p>
        </w:tc>
      </w:tr>
      <w:tr w:rsidR="00457C63" w:rsidRPr="00222380" w14:paraId="1BD7CEA7" w14:textId="77777777" w:rsidTr="00457C63">
        <w:trPr>
          <w:trHeight w:val="450"/>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C4304E0"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color w:val="000000"/>
                <w:sz w:val="16"/>
                <w:szCs w:val="16"/>
                <w:lang w:eastAsia="hr-HR"/>
              </w:rPr>
              <w:t>R.40 Pametna tranzicija ruralnog gospodarstva: Broj podržanih strategija Pametnih sela</w:t>
            </w:r>
          </w:p>
        </w:tc>
        <w:tc>
          <w:tcPr>
            <w:tcW w:w="2274" w:type="dxa"/>
            <w:tcBorders>
              <w:top w:val="nil"/>
              <w:left w:val="nil"/>
              <w:bottom w:val="single" w:sz="4" w:space="0" w:color="auto"/>
              <w:right w:val="single" w:sz="4" w:space="0" w:color="auto"/>
            </w:tcBorders>
            <w:shd w:val="clear" w:color="auto" w:fill="auto"/>
            <w:vAlign w:val="center"/>
            <w:hideMark/>
          </w:tcPr>
          <w:p w14:paraId="621EF53E"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713" w:type="dxa"/>
            <w:tcBorders>
              <w:top w:val="nil"/>
              <w:left w:val="nil"/>
              <w:bottom w:val="single" w:sz="4" w:space="0" w:color="auto"/>
              <w:right w:val="single" w:sz="4" w:space="0" w:color="auto"/>
            </w:tcBorders>
            <w:shd w:val="clear" w:color="auto" w:fill="auto"/>
            <w:vAlign w:val="center"/>
            <w:hideMark/>
          </w:tcPr>
          <w:p w14:paraId="58B32CB4"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706" w:type="dxa"/>
            <w:tcBorders>
              <w:top w:val="nil"/>
              <w:left w:val="nil"/>
              <w:bottom w:val="single" w:sz="4" w:space="0" w:color="auto"/>
              <w:right w:val="single" w:sz="4" w:space="0" w:color="auto"/>
            </w:tcBorders>
            <w:shd w:val="clear" w:color="auto" w:fill="auto"/>
            <w:vAlign w:val="center"/>
            <w:hideMark/>
          </w:tcPr>
          <w:p w14:paraId="6CC6E5C8"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14:paraId="256A152E"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850" w:type="dxa"/>
            <w:tcBorders>
              <w:top w:val="nil"/>
              <w:left w:val="nil"/>
              <w:bottom w:val="single" w:sz="4" w:space="0" w:color="auto"/>
              <w:right w:val="single" w:sz="4" w:space="0" w:color="auto"/>
            </w:tcBorders>
            <w:shd w:val="clear" w:color="auto" w:fill="auto"/>
            <w:vAlign w:val="center"/>
            <w:hideMark/>
          </w:tcPr>
          <w:p w14:paraId="71BB525C"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711" w:type="dxa"/>
            <w:tcBorders>
              <w:top w:val="nil"/>
              <w:left w:val="nil"/>
              <w:bottom w:val="single" w:sz="4" w:space="0" w:color="auto"/>
              <w:right w:val="single" w:sz="4" w:space="0" w:color="auto"/>
            </w:tcBorders>
            <w:shd w:val="clear" w:color="auto" w:fill="auto"/>
            <w:vAlign w:val="center"/>
            <w:hideMark/>
          </w:tcPr>
          <w:p w14:paraId="3A538CA8"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857" w:type="dxa"/>
            <w:tcBorders>
              <w:top w:val="nil"/>
              <w:left w:val="nil"/>
              <w:bottom w:val="single" w:sz="4" w:space="0" w:color="auto"/>
              <w:right w:val="single" w:sz="4" w:space="0" w:color="auto"/>
            </w:tcBorders>
            <w:shd w:val="clear" w:color="auto" w:fill="auto"/>
            <w:vAlign w:val="center"/>
            <w:hideMark/>
          </w:tcPr>
          <w:p w14:paraId="3247DEFA"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222" w:type="dxa"/>
            <w:vAlign w:val="center"/>
            <w:hideMark/>
          </w:tcPr>
          <w:p w14:paraId="0A41DD69" w14:textId="77777777" w:rsidR="00457C63" w:rsidRPr="00222380" w:rsidRDefault="00457C63" w:rsidP="00222380">
            <w:pPr>
              <w:spacing w:after="0" w:line="240" w:lineRule="auto"/>
              <w:jc w:val="both"/>
              <w:rPr>
                <w:rFonts w:ascii="Calibri Light" w:eastAsia="Times New Roman" w:hAnsi="Calibri Light" w:cs="Calibri Light"/>
                <w:sz w:val="20"/>
                <w:szCs w:val="20"/>
                <w:lang w:eastAsia="hr-HR"/>
              </w:rPr>
            </w:pPr>
          </w:p>
        </w:tc>
      </w:tr>
      <w:tr w:rsidR="00457C63" w:rsidRPr="00222380" w14:paraId="4EE6A951" w14:textId="77777777" w:rsidTr="00457C63">
        <w:trPr>
          <w:trHeight w:val="300"/>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11F9769" w14:textId="77777777" w:rsidR="00457C63" w:rsidRPr="00222380" w:rsidRDefault="00457C63" w:rsidP="00222380">
            <w:pPr>
              <w:spacing w:after="0" w:line="240" w:lineRule="auto"/>
              <w:jc w:val="both"/>
              <w:rPr>
                <w:rFonts w:ascii="Calibri Light" w:eastAsia="Times New Roman" w:hAnsi="Calibri Light" w:cs="Calibri Light"/>
                <w:color w:val="000000"/>
                <w:sz w:val="16"/>
                <w:szCs w:val="16"/>
                <w:lang w:eastAsia="hr-HR"/>
              </w:rPr>
            </w:pPr>
            <w:r w:rsidRPr="00222380">
              <w:rPr>
                <w:rFonts w:ascii="Calibri Light" w:eastAsia="Times New Roman" w:hAnsi="Calibri Light" w:cs="Calibri Light"/>
                <w:color w:val="000000"/>
                <w:sz w:val="16"/>
                <w:szCs w:val="16"/>
                <w:lang w:eastAsia="hr-HR"/>
              </w:rPr>
              <w:t>R.41</w:t>
            </w:r>
            <w:r w:rsidRPr="00222380">
              <w:rPr>
                <w:rFonts w:ascii="Calibri Light" w:eastAsia="Times New Roman" w:hAnsi="Calibri Light" w:cs="Calibri Light"/>
                <w:color w:val="000000"/>
                <w:lang w:eastAsia="hr-HR"/>
              </w:rPr>
              <w:t xml:space="preserve"> </w:t>
            </w:r>
            <w:r w:rsidRPr="00222380">
              <w:rPr>
                <w:rFonts w:ascii="Calibri Light" w:eastAsia="Times New Roman" w:hAnsi="Calibri Light" w:cs="Calibri Light"/>
                <w:color w:val="000000"/>
                <w:sz w:val="16"/>
                <w:szCs w:val="16"/>
                <w:lang w:eastAsia="hr-HR"/>
              </w:rPr>
              <w:t xml:space="preserve">Povezivanje ruralne Europe: Udio ruralnog stanovništva koje ima koristi od poboljšanog pristupa uslugama i infrastrukturi kroz podršku </w:t>
            </w:r>
            <w:proofErr w:type="spellStart"/>
            <w:r w:rsidRPr="00222380">
              <w:rPr>
                <w:rFonts w:ascii="Calibri Light" w:eastAsia="Times New Roman" w:hAnsi="Calibri Light" w:cs="Calibri Light"/>
                <w:color w:val="000000"/>
                <w:sz w:val="16"/>
                <w:szCs w:val="16"/>
                <w:lang w:eastAsia="hr-HR"/>
              </w:rPr>
              <w:t>ZPP</w:t>
            </w:r>
            <w:proofErr w:type="spellEnd"/>
          </w:p>
        </w:tc>
        <w:tc>
          <w:tcPr>
            <w:tcW w:w="2274" w:type="dxa"/>
            <w:tcBorders>
              <w:top w:val="nil"/>
              <w:left w:val="nil"/>
              <w:bottom w:val="single" w:sz="4" w:space="0" w:color="auto"/>
              <w:right w:val="single" w:sz="4" w:space="0" w:color="auto"/>
            </w:tcBorders>
            <w:shd w:val="clear" w:color="auto" w:fill="auto"/>
            <w:vAlign w:val="center"/>
            <w:hideMark/>
          </w:tcPr>
          <w:p w14:paraId="74008091"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1 Intervencija za modernizaciju javno dostupnih sadržaja na ruralnom prostoru</w:t>
            </w:r>
          </w:p>
        </w:tc>
        <w:tc>
          <w:tcPr>
            <w:tcW w:w="713" w:type="dxa"/>
            <w:tcBorders>
              <w:top w:val="nil"/>
              <w:left w:val="nil"/>
              <w:bottom w:val="single" w:sz="4" w:space="0" w:color="auto"/>
              <w:right w:val="single" w:sz="4" w:space="0" w:color="auto"/>
            </w:tcBorders>
            <w:shd w:val="clear" w:color="auto" w:fill="auto"/>
            <w:vAlign w:val="center"/>
            <w:hideMark/>
          </w:tcPr>
          <w:p w14:paraId="52512A51"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w:t>
            </w:r>
          </w:p>
        </w:tc>
        <w:tc>
          <w:tcPr>
            <w:tcW w:w="706" w:type="dxa"/>
            <w:tcBorders>
              <w:top w:val="nil"/>
              <w:left w:val="nil"/>
              <w:bottom w:val="single" w:sz="4" w:space="0" w:color="auto"/>
              <w:right w:val="single" w:sz="4" w:space="0" w:color="auto"/>
            </w:tcBorders>
            <w:shd w:val="clear" w:color="auto" w:fill="auto"/>
            <w:vAlign w:val="center"/>
            <w:hideMark/>
          </w:tcPr>
          <w:p w14:paraId="0ED15825" w14:textId="77777777" w:rsidR="00457C63" w:rsidRPr="00222380" w:rsidRDefault="00457C63" w:rsidP="00222380">
            <w:pPr>
              <w:spacing w:after="0" w:line="240" w:lineRule="auto"/>
              <w:jc w:val="both"/>
              <w:rPr>
                <w:rFonts w:ascii="Calibri Light" w:eastAsia="Times New Roman" w:hAnsi="Calibri Light" w:cs="Calibri Light"/>
                <w:color w:val="000000"/>
                <w:sz w:val="20"/>
                <w:szCs w:val="20"/>
                <w:lang w:eastAsia="hr-HR"/>
              </w:rPr>
            </w:pPr>
            <w:r w:rsidRPr="00222380">
              <w:rPr>
                <w:rFonts w:ascii="Calibri Light" w:eastAsia="Times New Roman" w:hAnsi="Calibri Light" w:cs="Calibri Light"/>
                <w:color w:val="000000"/>
                <w:sz w:val="20"/>
                <w:szCs w:val="20"/>
                <w:lang w:eastAsia="hr-HR"/>
              </w:rPr>
              <w:t> </w:t>
            </w:r>
          </w:p>
        </w:tc>
        <w:tc>
          <w:tcPr>
            <w:tcW w:w="993" w:type="dxa"/>
            <w:tcBorders>
              <w:top w:val="nil"/>
              <w:left w:val="nil"/>
              <w:bottom w:val="single" w:sz="4" w:space="0" w:color="auto"/>
              <w:right w:val="single" w:sz="4" w:space="0" w:color="auto"/>
            </w:tcBorders>
            <w:shd w:val="clear" w:color="auto" w:fill="auto"/>
            <w:vAlign w:val="center"/>
            <w:hideMark/>
          </w:tcPr>
          <w:p w14:paraId="102F3A71"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1,77%</w:t>
            </w:r>
          </w:p>
        </w:tc>
        <w:tc>
          <w:tcPr>
            <w:tcW w:w="850" w:type="dxa"/>
            <w:tcBorders>
              <w:top w:val="nil"/>
              <w:left w:val="nil"/>
              <w:bottom w:val="single" w:sz="4" w:space="0" w:color="auto"/>
              <w:right w:val="single" w:sz="4" w:space="0" w:color="auto"/>
            </w:tcBorders>
            <w:shd w:val="clear" w:color="auto" w:fill="auto"/>
            <w:vAlign w:val="center"/>
            <w:hideMark/>
          </w:tcPr>
          <w:p w14:paraId="7EE1C0F6"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711" w:type="dxa"/>
            <w:tcBorders>
              <w:top w:val="nil"/>
              <w:left w:val="nil"/>
              <w:bottom w:val="single" w:sz="4" w:space="0" w:color="auto"/>
              <w:right w:val="single" w:sz="4" w:space="0" w:color="auto"/>
            </w:tcBorders>
            <w:shd w:val="clear" w:color="auto" w:fill="auto"/>
            <w:vAlign w:val="center"/>
            <w:hideMark/>
          </w:tcPr>
          <w:p w14:paraId="35B49B3F"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 </w:t>
            </w:r>
          </w:p>
        </w:tc>
        <w:tc>
          <w:tcPr>
            <w:tcW w:w="857" w:type="dxa"/>
            <w:tcBorders>
              <w:top w:val="nil"/>
              <w:left w:val="nil"/>
              <w:bottom w:val="single" w:sz="4" w:space="0" w:color="auto"/>
              <w:right w:val="single" w:sz="4" w:space="0" w:color="auto"/>
            </w:tcBorders>
            <w:shd w:val="clear" w:color="auto" w:fill="auto"/>
            <w:vAlign w:val="center"/>
            <w:hideMark/>
          </w:tcPr>
          <w:p w14:paraId="6CB49FB8" w14:textId="77777777" w:rsidR="00457C63" w:rsidRPr="00222380" w:rsidRDefault="00457C63" w:rsidP="00222380">
            <w:pPr>
              <w:spacing w:after="0" w:line="240" w:lineRule="auto"/>
              <w:jc w:val="both"/>
              <w:rPr>
                <w:rFonts w:ascii="Calibri Light" w:eastAsia="Times New Roman" w:hAnsi="Calibri Light" w:cs="Calibri Light"/>
                <w:color w:val="000000"/>
                <w:lang w:eastAsia="hr-HR"/>
              </w:rPr>
            </w:pPr>
            <w:r w:rsidRPr="00222380">
              <w:rPr>
                <w:rFonts w:ascii="Calibri Light" w:eastAsia="Times New Roman" w:hAnsi="Calibri Light" w:cs="Calibri Light"/>
                <w:color w:val="000000"/>
                <w:lang w:eastAsia="hr-HR"/>
              </w:rPr>
              <w:t>1,77%</w:t>
            </w:r>
          </w:p>
        </w:tc>
        <w:tc>
          <w:tcPr>
            <w:tcW w:w="222" w:type="dxa"/>
            <w:vAlign w:val="center"/>
            <w:hideMark/>
          </w:tcPr>
          <w:p w14:paraId="68603BE5" w14:textId="77777777" w:rsidR="00457C63" w:rsidRPr="00222380" w:rsidRDefault="00457C63" w:rsidP="00222380">
            <w:pPr>
              <w:spacing w:after="0" w:line="240" w:lineRule="auto"/>
              <w:jc w:val="both"/>
              <w:rPr>
                <w:rFonts w:ascii="Calibri Light" w:eastAsia="Times New Roman" w:hAnsi="Calibri Light" w:cs="Calibri Light"/>
                <w:sz w:val="20"/>
                <w:szCs w:val="20"/>
                <w:lang w:eastAsia="hr-HR"/>
              </w:rPr>
            </w:pPr>
          </w:p>
        </w:tc>
      </w:tr>
    </w:tbl>
    <w:p w14:paraId="078A36F9" w14:textId="77777777" w:rsidR="00AC2754" w:rsidRPr="00222380" w:rsidRDefault="00AC2754" w:rsidP="00222380">
      <w:pPr>
        <w:jc w:val="both"/>
        <w:rPr>
          <w:rFonts w:ascii="Calibri Light" w:hAnsi="Calibri Light" w:cs="Calibri Light"/>
          <w:sz w:val="20"/>
          <w:szCs w:val="20"/>
        </w:rPr>
      </w:pPr>
    </w:p>
    <w:p w14:paraId="5C6BB4D0" w14:textId="77777777" w:rsidR="00AC2754" w:rsidRPr="00222380" w:rsidRDefault="00AC2754" w:rsidP="00222380">
      <w:pPr>
        <w:jc w:val="both"/>
        <w:rPr>
          <w:rFonts w:ascii="Calibri Light" w:hAnsi="Calibri Light" w:cs="Calibri Light"/>
          <w:sz w:val="20"/>
          <w:szCs w:val="20"/>
        </w:rPr>
      </w:pPr>
    </w:p>
    <w:p w14:paraId="2B047EE8" w14:textId="4F9F45DF" w:rsidR="00007869" w:rsidRPr="00222380" w:rsidRDefault="00007869" w:rsidP="00222380">
      <w:pPr>
        <w:pStyle w:val="Naslov1"/>
        <w:numPr>
          <w:ilvl w:val="0"/>
          <w:numId w:val="36"/>
        </w:numPr>
        <w:jc w:val="both"/>
        <w:rPr>
          <w:rFonts w:ascii="Calibri Light" w:hAnsi="Calibri Light" w:cs="Calibri Light"/>
        </w:rPr>
      </w:pPr>
      <w:bookmarkStart w:id="865" w:name="_Toc132615808"/>
      <w:r w:rsidRPr="00222380">
        <w:rPr>
          <w:rFonts w:ascii="Calibri Light" w:hAnsi="Calibri Light" w:cs="Calibri Light"/>
        </w:rPr>
        <w:t xml:space="preserve">FINANCIJSKI I AKCIJSKI PLAN PROVEDBE </w:t>
      </w:r>
      <w:proofErr w:type="spellStart"/>
      <w:r w:rsidRPr="00222380">
        <w:rPr>
          <w:rFonts w:ascii="Calibri Light" w:hAnsi="Calibri Light" w:cs="Calibri Light"/>
        </w:rPr>
        <w:t>LRS</w:t>
      </w:r>
      <w:bookmarkEnd w:id="865"/>
      <w:proofErr w:type="spellEnd"/>
    </w:p>
    <w:p w14:paraId="07E90FC4" w14:textId="7CD1174B" w:rsidR="00016DAF" w:rsidRPr="00222380" w:rsidRDefault="00007869" w:rsidP="00222380">
      <w:pPr>
        <w:pStyle w:val="Naslov2"/>
        <w:numPr>
          <w:ilvl w:val="1"/>
          <w:numId w:val="36"/>
        </w:numPr>
        <w:jc w:val="both"/>
        <w:rPr>
          <w:rStyle w:val="Naslov2Char"/>
          <w:rFonts w:ascii="Calibri Light" w:hAnsi="Calibri Light" w:cs="Calibri Light"/>
          <w:b/>
        </w:rPr>
      </w:pPr>
      <w:bookmarkStart w:id="866" w:name="_Toc132615809"/>
      <w:r w:rsidRPr="00222380">
        <w:rPr>
          <w:rStyle w:val="Naslov2Char"/>
          <w:rFonts w:ascii="Calibri Light" w:hAnsi="Calibri Light" w:cs="Calibri Light"/>
          <w:b/>
        </w:rPr>
        <w:t xml:space="preserve">Financijski plan provedbe </w:t>
      </w:r>
      <w:proofErr w:type="spellStart"/>
      <w:r w:rsidRPr="00222380">
        <w:rPr>
          <w:rStyle w:val="Naslov2Char"/>
          <w:rFonts w:ascii="Calibri Light" w:hAnsi="Calibri Light" w:cs="Calibri Light"/>
          <w:b/>
        </w:rPr>
        <w:t>LRS</w:t>
      </w:r>
      <w:bookmarkEnd w:id="866"/>
      <w:proofErr w:type="spellEnd"/>
    </w:p>
    <w:p w14:paraId="2974FD2C" w14:textId="544B88EC" w:rsidR="007A3E7C" w:rsidRPr="00222380" w:rsidRDefault="007A3E7C" w:rsidP="00222380">
      <w:pPr>
        <w:pStyle w:val="NoSpacing1"/>
        <w:spacing w:line="240" w:lineRule="auto"/>
        <w:jc w:val="both"/>
        <w:rPr>
          <w:rFonts w:ascii="Calibri Light" w:hAnsi="Calibri Light" w:cs="Calibri Light"/>
          <w:sz w:val="24"/>
          <w:szCs w:val="24"/>
          <w:lang w:eastAsia="zh-CN"/>
        </w:rPr>
      </w:pPr>
      <w:r w:rsidRPr="00222380">
        <w:rPr>
          <w:rFonts w:ascii="Calibri Light" w:hAnsi="Calibri Light" w:cs="Calibri Light"/>
          <w:sz w:val="24"/>
          <w:szCs w:val="24"/>
          <w:lang w:eastAsia="zh-CN"/>
        </w:rPr>
        <w:t>U ovom poglavlju prikazuju se potrebna sredstva za provedbu pojedin</w:t>
      </w:r>
      <w:r w:rsidR="0066048F" w:rsidRPr="00222380">
        <w:rPr>
          <w:rFonts w:ascii="Calibri Light" w:hAnsi="Calibri Light" w:cs="Calibri Light"/>
          <w:sz w:val="24"/>
          <w:szCs w:val="24"/>
          <w:lang w:eastAsia="zh-CN"/>
        </w:rPr>
        <w:t>e intervencije</w:t>
      </w:r>
      <w:r w:rsidRPr="00222380">
        <w:rPr>
          <w:rFonts w:ascii="Calibri Light" w:hAnsi="Calibri Light" w:cs="Calibri Light"/>
          <w:sz w:val="24"/>
          <w:szCs w:val="24"/>
          <w:lang w:eastAsia="zh-CN"/>
        </w:rPr>
        <w:t xml:space="preserve"> u % od ukupnih sredstava koji se očekuju kroz provedbu </w:t>
      </w:r>
      <w:r w:rsidR="002515A7" w:rsidRPr="00222380">
        <w:rPr>
          <w:rFonts w:ascii="Calibri Light" w:hAnsi="Calibri Light" w:cs="Calibri Light"/>
          <w:sz w:val="24"/>
          <w:szCs w:val="24"/>
          <w:lang w:eastAsia="zh-CN"/>
        </w:rPr>
        <w:t>Lokalne razvojne strategije. Postoci su navedeni obzirom da nije razvidan egzaktan iznos za dodjelu</w:t>
      </w:r>
      <w:r w:rsidR="007B4B44" w:rsidRPr="00222380">
        <w:rPr>
          <w:rFonts w:ascii="Calibri Light" w:hAnsi="Calibri Light" w:cs="Calibri Light"/>
          <w:sz w:val="24"/>
          <w:szCs w:val="24"/>
          <w:lang w:eastAsia="zh-CN"/>
        </w:rPr>
        <w:t>.</w:t>
      </w:r>
    </w:p>
    <w:p w14:paraId="08214074" w14:textId="713604E4" w:rsidR="007A3E7C" w:rsidRPr="00222380" w:rsidRDefault="007A3E7C" w:rsidP="00222380">
      <w:pPr>
        <w:pStyle w:val="NoSpacing1"/>
        <w:spacing w:after="0" w:line="240" w:lineRule="auto"/>
        <w:jc w:val="both"/>
        <w:rPr>
          <w:rFonts w:ascii="Calibri Light" w:hAnsi="Calibri Light" w:cs="Calibri Light"/>
          <w:sz w:val="24"/>
          <w:szCs w:val="24"/>
          <w:lang w:eastAsia="zh-CN"/>
        </w:rPr>
      </w:pPr>
      <w:r w:rsidRPr="00222380">
        <w:rPr>
          <w:rFonts w:ascii="Calibri Light" w:hAnsi="Calibri Light" w:cs="Calibri Light"/>
          <w:sz w:val="24"/>
          <w:szCs w:val="24"/>
          <w:lang w:eastAsia="zh-CN"/>
        </w:rPr>
        <w:t>Sistematiziran prikaz financijskog plana i potrebe financijskih sredstava za provedbu odabranih projekata nalazi se u tablici</w:t>
      </w:r>
      <w:r w:rsidR="00E859EF" w:rsidRPr="00222380">
        <w:rPr>
          <w:rFonts w:ascii="Calibri Light" w:hAnsi="Calibri Light" w:cs="Calibri Light"/>
          <w:sz w:val="24"/>
          <w:szCs w:val="24"/>
          <w:lang w:eastAsia="zh-CN"/>
        </w:rPr>
        <w:t xml:space="preserve"> 34.</w:t>
      </w:r>
    </w:p>
    <w:p w14:paraId="5C66C64E" w14:textId="404310EB" w:rsidR="00E859EF" w:rsidRPr="00222380" w:rsidRDefault="00E859EF" w:rsidP="00222380">
      <w:pPr>
        <w:pStyle w:val="NoSpacing1"/>
        <w:spacing w:after="0" w:line="240" w:lineRule="auto"/>
        <w:jc w:val="both"/>
        <w:rPr>
          <w:rFonts w:ascii="Calibri Light" w:hAnsi="Calibri Light" w:cs="Calibri Light"/>
          <w:sz w:val="24"/>
          <w:szCs w:val="24"/>
          <w:lang w:eastAsia="zh-CN"/>
        </w:rPr>
      </w:pPr>
      <w:r w:rsidRPr="00222380">
        <w:rPr>
          <w:rFonts w:ascii="Calibri Light" w:hAnsi="Calibri Light" w:cs="Calibri Light"/>
          <w:sz w:val="24"/>
          <w:szCs w:val="24"/>
          <w:lang w:eastAsia="zh-CN"/>
        </w:rPr>
        <w:lastRenderedPageBreak/>
        <w:t>LAG planira</w:t>
      </w:r>
      <w:r w:rsidR="00607EE8" w:rsidRPr="00222380">
        <w:rPr>
          <w:rFonts w:ascii="Calibri Light" w:hAnsi="Calibri Light" w:cs="Calibri Light"/>
          <w:sz w:val="24"/>
          <w:szCs w:val="24"/>
          <w:lang w:eastAsia="zh-CN"/>
        </w:rPr>
        <w:t xml:space="preserve"> u toku 3 godine raspisati Natječaje </w:t>
      </w:r>
      <w:proofErr w:type="spellStart"/>
      <w:r w:rsidR="00607EE8" w:rsidRPr="00222380">
        <w:rPr>
          <w:rFonts w:ascii="Calibri Light" w:hAnsi="Calibri Light" w:cs="Calibri Light"/>
          <w:sz w:val="24"/>
          <w:szCs w:val="24"/>
          <w:lang w:eastAsia="zh-CN"/>
        </w:rPr>
        <w:t>namjenjene</w:t>
      </w:r>
      <w:proofErr w:type="spellEnd"/>
      <w:r w:rsidR="00607EE8" w:rsidRPr="00222380">
        <w:rPr>
          <w:rFonts w:ascii="Calibri Light" w:hAnsi="Calibri Light" w:cs="Calibri Light"/>
          <w:sz w:val="24"/>
          <w:szCs w:val="24"/>
          <w:lang w:eastAsia="zh-CN"/>
        </w:rPr>
        <w:t xml:space="preserve"> korisnicima sa svog područja. Dinamika raspisa je 2 Natječaja godišnje</w:t>
      </w:r>
      <w:r w:rsidR="00D11CE0" w:rsidRPr="00222380">
        <w:rPr>
          <w:rFonts w:ascii="Calibri Light" w:hAnsi="Calibri Light" w:cs="Calibri Light"/>
          <w:sz w:val="24"/>
          <w:szCs w:val="24"/>
          <w:lang w:eastAsia="zh-CN"/>
        </w:rPr>
        <w:t>. Jedini Natječaj koji se planira ponavljati je natječaj za poljoprivrednike ekonomske veličine od 3.000-15.000 EUR-a, koji se planira u 2024. te u 2026. godini. Ostale intervencije planiraju se raspisati samo jednom u programskom razdoblju</w:t>
      </w:r>
      <w:r w:rsidR="00AF1CFF" w:rsidRPr="00222380">
        <w:rPr>
          <w:rFonts w:ascii="Calibri Light" w:hAnsi="Calibri Light" w:cs="Calibri Light"/>
          <w:sz w:val="24"/>
          <w:szCs w:val="24"/>
          <w:lang w:eastAsia="zh-CN"/>
        </w:rPr>
        <w:t>. Sukladno dosadašnjim iskustvima planirane su isplate u zadnjoj godini provedbe projekata.</w:t>
      </w:r>
    </w:p>
    <w:p w14:paraId="25E6105E" w14:textId="77777777" w:rsidR="007D145F" w:rsidRPr="00222380" w:rsidRDefault="007D145F" w:rsidP="00222380">
      <w:pPr>
        <w:jc w:val="both"/>
        <w:rPr>
          <w:rFonts w:ascii="Calibri Light" w:eastAsia="Calibri" w:hAnsi="Calibri Light" w:cs="Calibri Light"/>
        </w:rPr>
      </w:pPr>
    </w:p>
    <w:p w14:paraId="33D76AB1" w14:textId="73AD77DD" w:rsidR="00007869" w:rsidRPr="00222380" w:rsidRDefault="008B7667" w:rsidP="00222380">
      <w:pPr>
        <w:pStyle w:val="Naslov3"/>
        <w:jc w:val="both"/>
        <w:rPr>
          <w:rFonts w:ascii="Calibri Light" w:hAnsi="Calibri Light" w:cs="Calibri Light"/>
        </w:rPr>
      </w:pPr>
      <w:bookmarkStart w:id="867" w:name="_Toc132615810"/>
      <w:r w:rsidRPr="00222380">
        <w:rPr>
          <w:rFonts w:ascii="Calibri Light" w:hAnsi="Calibri Light" w:cs="Calibri Light"/>
        </w:rPr>
        <w:t xml:space="preserve">Tablica </w:t>
      </w:r>
      <w:r w:rsidR="00950836" w:rsidRPr="00222380">
        <w:rPr>
          <w:rFonts w:ascii="Calibri Light" w:hAnsi="Calibri Light" w:cs="Calibri Light"/>
        </w:rPr>
        <w:t>3</w:t>
      </w:r>
      <w:r w:rsidR="005960DD" w:rsidRPr="00222380">
        <w:rPr>
          <w:rFonts w:ascii="Calibri Light" w:hAnsi="Calibri Light" w:cs="Calibri Light"/>
        </w:rPr>
        <w:t>4</w:t>
      </w:r>
      <w:r w:rsidRPr="00222380">
        <w:rPr>
          <w:rFonts w:ascii="Calibri Light" w:hAnsi="Calibri Light" w:cs="Calibri Light"/>
        </w:rPr>
        <w:t>:</w:t>
      </w:r>
      <w:r w:rsidR="00007869" w:rsidRPr="00222380">
        <w:rPr>
          <w:rFonts w:ascii="Calibri Light" w:hAnsi="Calibri Light" w:cs="Calibri Light"/>
        </w:rPr>
        <w:t xml:space="preserve"> Financijski plan provedbe </w:t>
      </w:r>
      <w:proofErr w:type="spellStart"/>
      <w:r w:rsidR="00007869" w:rsidRPr="00222380">
        <w:rPr>
          <w:rFonts w:ascii="Calibri Light" w:hAnsi="Calibri Light" w:cs="Calibri Light"/>
        </w:rPr>
        <w:t>LRS</w:t>
      </w:r>
      <w:proofErr w:type="spellEnd"/>
      <w:r w:rsidR="00A30DF7" w:rsidRPr="00222380">
        <w:rPr>
          <w:rFonts w:ascii="Calibri Light" w:hAnsi="Calibri Light" w:cs="Calibri Light"/>
        </w:rPr>
        <w:t xml:space="preserve"> </w:t>
      </w:r>
      <w:r w:rsidR="00A30DF7" w:rsidRPr="00222380">
        <w:rPr>
          <w:rFonts w:ascii="Calibri Light" w:hAnsi="Calibri Light" w:cs="Calibri Light"/>
          <w:b w:val="0"/>
        </w:rPr>
        <w:t>[</w:t>
      </w:r>
      <w:r w:rsidR="00A30DF7" w:rsidRPr="00222380">
        <w:rPr>
          <w:rFonts w:ascii="Calibri Light" w:hAnsi="Calibri Light" w:cs="Calibri Light"/>
          <w:b w:val="0"/>
          <w:i/>
        </w:rPr>
        <w:t>Temeljiti planiranje na godini ostvarenja isplate</w:t>
      </w:r>
      <w:r w:rsidR="00050099" w:rsidRPr="00222380">
        <w:rPr>
          <w:rFonts w:ascii="Calibri Light" w:hAnsi="Calibri Light" w:cs="Calibri Light"/>
          <w:b w:val="0"/>
          <w:i/>
        </w:rPr>
        <w:t xml:space="preserve">; za tekuće troškove i animaciju je moguće navesti </w:t>
      </w:r>
      <w:proofErr w:type="spellStart"/>
      <w:r w:rsidR="00050099" w:rsidRPr="00222380">
        <w:rPr>
          <w:rFonts w:ascii="Calibri Light" w:hAnsi="Calibri Light" w:cs="Calibri Light"/>
          <w:b w:val="0"/>
          <w:i/>
        </w:rPr>
        <w:t>max</w:t>
      </w:r>
      <w:proofErr w:type="spellEnd"/>
      <w:r w:rsidR="00050099" w:rsidRPr="00222380">
        <w:rPr>
          <w:rFonts w:ascii="Calibri Light" w:hAnsi="Calibri Light" w:cs="Calibri Light"/>
          <w:b w:val="0"/>
          <w:i/>
        </w:rPr>
        <w:t xml:space="preserve"> 25%</w:t>
      </w:r>
      <w:r w:rsidR="00A30DF7" w:rsidRPr="00222380">
        <w:rPr>
          <w:rFonts w:ascii="Calibri Light" w:hAnsi="Calibri Light" w:cs="Calibri Light"/>
          <w:b w:val="0"/>
        </w:rPr>
        <w:t>]</w:t>
      </w:r>
      <w:bookmarkEnd w:id="867"/>
    </w:p>
    <w:p w14:paraId="28602B4B" w14:textId="77777777" w:rsidR="007D478C" w:rsidRPr="00222380" w:rsidRDefault="007D478C" w:rsidP="00222380">
      <w:pPr>
        <w:jc w:val="both"/>
        <w:rPr>
          <w:rFonts w:ascii="Calibri Light" w:hAnsi="Calibri Light" w:cs="Calibri Light"/>
        </w:rPr>
      </w:pPr>
    </w:p>
    <w:tbl>
      <w:tblPr>
        <w:tblStyle w:val="Reetkatablice"/>
        <w:tblW w:w="9487" w:type="dxa"/>
        <w:tblLayout w:type="fixed"/>
        <w:tblLook w:val="04A0" w:firstRow="1" w:lastRow="0" w:firstColumn="1" w:lastColumn="0" w:noHBand="0" w:noVBand="1"/>
      </w:tblPr>
      <w:tblGrid>
        <w:gridCol w:w="1700"/>
        <w:gridCol w:w="709"/>
        <w:gridCol w:w="709"/>
        <w:gridCol w:w="709"/>
        <w:gridCol w:w="704"/>
        <w:gridCol w:w="714"/>
        <w:gridCol w:w="709"/>
        <w:gridCol w:w="709"/>
        <w:gridCol w:w="1412"/>
        <w:gridCol w:w="1412"/>
      </w:tblGrid>
      <w:tr w:rsidR="006431BA" w:rsidRPr="00222380" w14:paraId="13A50067" w14:textId="3C184818" w:rsidTr="00060162">
        <w:tc>
          <w:tcPr>
            <w:tcW w:w="1700" w:type="dxa"/>
            <w:vMerge w:val="restart"/>
            <w:shd w:val="clear" w:color="auto" w:fill="B4C6E7" w:themeFill="accent1" w:themeFillTint="66"/>
            <w:vAlign w:val="center"/>
          </w:tcPr>
          <w:p w14:paraId="05DA8C3D" w14:textId="77777777" w:rsidR="006431BA" w:rsidRPr="00222380" w:rsidRDefault="006431BA" w:rsidP="00222380">
            <w:pPr>
              <w:jc w:val="both"/>
              <w:rPr>
                <w:rFonts w:ascii="Calibri Light" w:hAnsi="Calibri Light" w:cs="Calibri Light"/>
                <w:sz w:val="20"/>
                <w:szCs w:val="20"/>
              </w:rPr>
            </w:pPr>
            <w:r w:rsidRPr="00222380">
              <w:rPr>
                <w:rFonts w:ascii="Calibri Light" w:hAnsi="Calibri Light" w:cs="Calibri Light"/>
                <w:sz w:val="20"/>
                <w:szCs w:val="20"/>
              </w:rPr>
              <w:t xml:space="preserve">Intervencija </w:t>
            </w:r>
            <w:proofErr w:type="spellStart"/>
            <w:r w:rsidRPr="00222380">
              <w:rPr>
                <w:rFonts w:ascii="Calibri Light" w:hAnsi="Calibri Light" w:cs="Calibri Light"/>
                <w:sz w:val="20"/>
                <w:szCs w:val="20"/>
              </w:rPr>
              <w:t>LRS</w:t>
            </w:r>
            <w:proofErr w:type="spellEnd"/>
          </w:p>
        </w:tc>
        <w:tc>
          <w:tcPr>
            <w:tcW w:w="4963" w:type="dxa"/>
            <w:gridSpan w:val="7"/>
            <w:shd w:val="clear" w:color="auto" w:fill="B4C6E7" w:themeFill="accent1" w:themeFillTint="66"/>
          </w:tcPr>
          <w:p w14:paraId="2C42A447" w14:textId="77777777" w:rsidR="006431BA" w:rsidRPr="00222380" w:rsidRDefault="006431BA" w:rsidP="00222380">
            <w:pPr>
              <w:jc w:val="both"/>
              <w:rPr>
                <w:rFonts w:ascii="Calibri Light" w:hAnsi="Calibri Light" w:cs="Calibri Light"/>
                <w:sz w:val="20"/>
                <w:szCs w:val="20"/>
              </w:rPr>
            </w:pPr>
            <w:r w:rsidRPr="00222380">
              <w:rPr>
                <w:rFonts w:ascii="Calibri Light" w:hAnsi="Calibri Light" w:cs="Calibri Light"/>
                <w:sz w:val="20"/>
                <w:szCs w:val="20"/>
              </w:rPr>
              <w:t>Raspored sredstava po godinama (%)</w:t>
            </w:r>
          </w:p>
        </w:tc>
        <w:tc>
          <w:tcPr>
            <w:tcW w:w="1412" w:type="dxa"/>
            <w:shd w:val="clear" w:color="auto" w:fill="B4C6E7" w:themeFill="accent1" w:themeFillTint="66"/>
          </w:tcPr>
          <w:p w14:paraId="1B1A0D9C" w14:textId="77777777" w:rsidR="006431BA" w:rsidRPr="00222380" w:rsidRDefault="006431BA" w:rsidP="00222380">
            <w:pPr>
              <w:jc w:val="both"/>
              <w:rPr>
                <w:rFonts w:ascii="Calibri Light" w:hAnsi="Calibri Light" w:cs="Calibri Light"/>
                <w:sz w:val="20"/>
                <w:szCs w:val="20"/>
              </w:rPr>
            </w:pPr>
          </w:p>
        </w:tc>
        <w:tc>
          <w:tcPr>
            <w:tcW w:w="1412" w:type="dxa"/>
            <w:shd w:val="clear" w:color="auto" w:fill="B4C6E7" w:themeFill="accent1" w:themeFillTint="66"/>
          </w:tcPr>
          <w:p w14:paraId="0A928B6D" w14:textId="77777777" w:rsidR="006431BA" w:rsidRPr="00222380" w:rsidRDefault="006431BA" w:rsidP="00222380">
            <w:pPr>
              <w:jc w:val="both"/>
              <w:rPr>
                <w:rFonts w:ascii="Calibri Light" w:hAnsi="Calibri Light" w:cs="Calibri Light"/>
                <w:sz w:val="20"/>
                <w:szCs w:val="20"/>
              </w:rPr>
            </w:pPr>
          </w:p>
        </w:tc>
      </w:tr>
      <w:tr w:rsidR="006431BA" w:rsidRPr="00222380" w14:paraId="01A58264" w14:textId="748AD787" w:rsidTr="009C1063">
        <w:tc>
          <w:tcPr>
            <w:tcW w:w="1700" w:type="dxa"/>
            <w:vMerge/>
            <w:shd w:val="clear" w:color="auto" w:fill="B4C6E7" w:themeFill="accent1" w:themeFillTint="66"/>
          </w:tcPr>
          <w:p w14:paraId="58231520" w14:textId="77777777" w:rsidR="006431BA" w:rsidRPr="00222380" w:rsidRDefault="006431BA" w:rsidP="00222380">
            <w:pPr>
              <w:jc w:val="both"/>
              <w:rPr>
                <w:rFonts w:ascii="Calibri Light" w:hAnsi="Calibri Light" w:cs="Calibri Light"/>
                <w:sz w:val="20"/>
                <w:szCs w:val="20"/>
              </w:rPr>
            </w:pPr>
          </w:p>
        </w:tc>
        <w:tc>
          <w:tcPr>
            <w:tcW w:w="709" w:type="dxa"/>
            <w:shd w:val="clear" w:color="auto" w:fill="B4C6E7" w:themeFill="accent1" w:themeFillTint="66"/>
          </w:tcPr>
          <w:p w14:paraId="54EE6316" w14:textId="77777777" w:rsidR="006431BA" w:rsidRPr="00222380" w:rsidRDefault="006431BA" w:rsidP="00222380">
            <w:pPr>
              <w:jc w:val="both"/>
              <w:rPr>
                <w:rFonts w:ascii="Calibri Light" w:hAnsi="Calibri Light" w:cs="Calibri Light"/>
                <w:sz w:val="20"/>
                <w:szCs w:val="20"/>
              </w:rPr>
            </w:pPr>
            <w:r w:rsidRPr="00222380">
              <w:rPr>
                <w:rFonts w:ascii="Calibri Light" w:hAnsi="Calibri Light" w:cs="Calibri Light"/>
                <w:sz w:val="20"/>
                <w:szCs w:val="20"/>
              </w:rPr>
              <w:t>2023.</w:t>
            </w:r>
          </w:p>
          <w:p w14:paraId="585C2380" w14:textId="77777777" w:rsidR="006431BA" w:rsidRPr="00222380" w:rsidRDefault="006431BA" w:rsidP="00222380">
            <w:pPr>
              <w:jc w:val="both"/>
              <w:rPr>
                <w:rFonts w:ascii="Calibri Light" w:hAnsi="Calibri Light" w:cs="Calibri Light"/>
                <w:sz w:val="20"/>
                <w:szCs w:val="20"/>
              </w:rPr>
            </w:pPr>
          </w:p>
        </w:tc>
        <w:tc>
          <w:tcPr>
            <w:tcW w:w="709" w:type="dxa"/>
            <w:shd w:val="clear" w:color="auto" w:fill="B4C6E7" w:themeFill="accent1" w:themeFillTint="66"/>
          </w:tcPr>
          <w:p w14:paraId="61CABD8A" w14:textId="77777777" w:rsidR="006431BA" w:rsidRPr="00222380" w:rsidRDefault="006431BA" w:rsidP="00222380">
            <w:pPr>
              <w:jc w:val="both"/>
              <w:rPr>
                <w:rFonts w:ascii="Calibri Light" w:hAnsi="Calibri Light" w:cs="Calibri Light"/>
                <w:sz w:val="20"/>
                <w:szCs w:val="20"/>
              </w:rPr>
            </w:pPr>
            <w:r w:rsidRPr="00222380">
              <w:rPr>
                <w:rFonts w:ascii="Calibri Light" w:hAnsi="Calibri Light" w:cs="Calibri Light"/>
                <w:sz w:val="20"/>
                <w:szCs w:val="20"/>
              </w:rPr>
              <w:t>2024.</w:t>
            </w:r>
          </w:p>
          <w:p w14:paraId="39D64162" w14:textId="77777777" w:rsidR="006431BA" w:rsidRPr="00222380" w:rsidRDefault="006431BA" w:rsidP="00222380">
            <w:pPr>
              <w:jc w:val="both"/>
              <w:rPr>
                <w:rFonts w:ascii="Calibri Light" w:hAnsi="Calibri Light" w:cs="Calibri Light"/>
                <w:sz w:val="20"/>
                <w:szCs w:val="20"/>
              </w:rPr>
            </w:pPr>
          </w:p>
        </w:tc>
        <w:tc>
          <w:tcPr>
            <w:tcW w:w="709" w:type="dxa"/>
            <w:shd w:val="clear" w:color="auto" w:fill="B4C6E7" w:themeFill="accent1" w:themeFillTint="66"/>
          </w:tcPr>
          <w:p w14:paraId="6B9715CE" w14:textId="77777777" w:rsidR="006431BA" w:rsidRPr="00222380" w:rsidRDefault="006431BA" w:rsidP="00222380">
            <w:pPr>
              <w:jc w:val="both"/>
              <w:rPr>
                <w:rFonts w:ascii="Calibri Light" w:hAnsi="Calibri Light" w:cs="Calibri Light"/>
                <w:sz w:val="20"/>
                <w:szCs w:val="20"/>
              </w:rPr>
            </w:pPr>
            <w:r w:rsidRPr="00222380">
              <w:rPr>
                <w:rFonts w:ascii="Calibri Light" w:hAnsi="Calibri Light" w:cs="Calibri Light"/>
                <w:sz w:val="20"/>
                <w:szCs w:val="20"/>
              </w:rPr>
              <w:t>2025.</w:t>
            </w:r>
          </w:p>
        </w:tc>
        <w:tc>
          <w:tcPr>
            <w:tcW w:w="704" w:type="dxa"/>
            <w:shd w:val="clear" w:color="auto" w:fill="B4C6E7" w:themeFill="accent1" w:themeFillTint="66"/>
          </w:tcPr>
          <w:p w14:paraId="1E2C6B6F" w14:textId="77777777" w:rsidR="006431BA" w:rsidRPr="00222380" w:rsidRDefault="006431BA" w:rsidP="00222380">
            <w:pPr>
              <w:jc w:val="both"/>
              <w:rPr>
                <w:rFonts w:ascii="Calibri Light" w:hAnsi="Calibri Light" w:cs="Calibri Light"/>
                <w:sz w:val="20"/>
                <w:szCs w:val="20"/>
              </w:rPr>
            </w:pPr>
            <w:r w:rsidRPr="00222380">
              <w:rPr>
                <w:rFonts w:ascii="Calibri Light" w:hAnsi="Calibri Light" w:cs="Calibri Light"/>
                <w:sz w:val="20"/>
                <w:szCs w:val="20"/>
              </w:rPr>
              <w:t>2026.</w:t>
            </w:r>
          </w:p>
        </w:tc>
        <w:tc>
          <w:tcPr>
            <w:tcW w:w="714" w:type="dxa"/>
            <w:shd w:val="clear" w:color="auto" w:fill="B4C6E7" w:themeFill="accent1" w:themeFillTint="66"/>
          </w:tcPr>
          <w:p w14:paraId="292254DF" w14:textId="6DBC5333" w:rsidR="006431BA" w:rsidRPr="00222380" w:rsidRDefault="006431BA" w:rsidP="00222380">
            <w:pPr>
              <w:jc w:val="both"/>
              <w:rPr>
                <w:rFonts w:ascii="Calibri Light" w:hAnsi="Calibri Light" w:cs="Calibri Light"/>
                <w:sz w:val="20"/>
                <w:szCs w:val="20"/>
              </w:rPr>
            </w:pPr>
            <w:r w:rsidRPr="00222380">
              <w:rPr>
                <w:rFonts w:ascii="Calibri Light" w:hAnsi="Calibri Light" w:cs="Calibri Light"/>
                <w:sz w:val="20"/>
                <w:szCs w:val="20"/>
              </w:rPr>
              <w:t>2027.</w:t>
            </w:r>
            <w:r w:rsidR="00F250DD" w:rsidRPr="00222380">
              <w:rPr>
                <w:rFonts w:ascii="Calibri Light" w:hAnsi="Calibri Light" w:cs="Calibri Light"/>
                <w:sz w:val="20"/>
                <w:szCs w:val="20"/>
              </w:rPr>
              <w:t>.</w:t>
            </w:r>
          </w:p>
        </w:tc>
        <w:tc>
          <w:tcPr>
            <w:tcW w:w="709" w:type="dxa"/>
            <w:shd w:val="clear" w:color="auto" w:fill="B4C6E7" w:themeFill="accent1" w:themeFillTint="66"/>
          </w:tcPr>
          <w:p w14:paraId="251EB6CC" w14:textId="77777777" w:rsidR="006431BA" w:rsidRPr="00222380" w:rsidRDefault="006431BA" w:rsidP="00222380">
            <w:pPr>
              <w:jc w:val="both"/>
              <w:rPr>
                <w:rFonts w:ascii="Calibri Light" w:hAnsi="Calibri Light" w:cs="Calibri Light"/>
                <w:sz w:val="20"/>
                <w:szCs w:val="20"/>
              </w:rPr>
            </w:pPr>
            <w:r w:rsidRPr="00222380">
              <w:rPr>
                <w:rFonts w:ascii="Calibri Light" w:hAnsi="Calibri Light" w:cs="Calibri Light"/>
                <w:sz w:val="20"/>
                <w:szCs w:val="20"/>
              </w:rPr>
              <w:t>2028.</w:t>
            </w:r>
          </w:p>
        </w:tc>
        <w:tc>
          <w:tcPr>
            <w:tcW w:w="709" w:type="dxa"/>
            <w:shd w:val="clear" w:color="auto" w:fill="B4C6E7" w:themeFill="accent1" w:themeFillTint="66"/>
          </w:tcPr>
          <w:p w14:paraId="26576409" w14:textId="77777777" w:rsidR="006431BA" w:rsidRPr="00222380" w:rsidRDefault="006431BA" w:rsidP="00222380">
            <w:pPr>
              <w:jc w:val="both"/>
              <w:rPr>
                <w:rFonts w:ascii="Calibri Light" w:hAnsi="Calibri Light" w:cs="Calibri Light"/>
                <w:sz w:val="20"/>
                <w:szCs w:val="20"/>
              </w:rPr>
            </w:pPr>
            <w:r w:rsidRPr="00222380">
              <w:rPr>
                <w:rFonts w:ascii="Calibri Light" w:hAnsi="Calibri Light" w:cs="Calibri Light"/>
                <w:sz w:val="20"/>
                <w:szCs w:val="20"/>
              </w:rPr>
              <w:t>2029.</w:t>
            </w:r>
          </w:p>
        </w:tc>
        <w:tc>
          <w:tcPr>
            <w:tcW w:w="1412" w:type="dxa"/>
            <w:shd w:val="clear" w:color="auto" w:fill="B4C6E7" w:themeFill="accent1" w:themeFillTint="66"/>
          </w:tcPr>
          <w:p w14:paraId="0C774B56" w14:textId="19C5B9E7" w:rsidR="006431BA" w:rsidRPr="00222380" w:rsidRDefault="006431BA" w:rsidP="00222380">
            <w:pPr>
              <w:jc w:val="both"/>
              <w:rPr>
                <w:rFonts w:ascii="Calibri Light" w:hAnsi="Calibri Light" w:cs="Calibri Light"/>
                <w:sz w:val="20"/>
                <w:szCs w:val="20"/>
              </w:rPr>
            </w:pPr>
            <w:r w:rsidRPr="00222380">
              <w:rPr>
                <w:rFonts w:ascii="Calibri Light" w:hAnsi="Calibri Light" w:cs="Calibri Light"/>
                <w:sz w:val="20"/>
                <w:szCs w:val="20"/>
              </w:rPr>
              <w:t>Ukupno za cijelo programsko razdoblje po intervenciji</w:t>
            </w:r>
          </w:p>
        </w:tc>
        <w:tc>
          <w:tcPr>
            <w:tcW w:w="1412" w:type="dxa"/>
            <w:shd w:val="clear" w:color="auto" w:fill="B4C6E7" w:themeFill="accent1" w:themeFillTint="66"/>
          </w:tcPr>
          <w:p w14:paraId="0D7B3A27" w14:textId="6CBFEE06" w:rsidR="006431BA" w:rsidRPr="00222380" w:rsidRDefault="006431BA" w:rsidP="00222380">
            <w:pPr>
              <w:jc w:val="both"/>
              <w:rPr>
                <w:rFonts w:ascii="Calibri Light" w:hAnsi="Calibri Light" w:cs="Calibri Light"/>
                <w:sz w:val="20"/>
                <w:szCs w:val="20"/>
              </w:rPr>
            </w:pPr>
            <w:r w:rsidRPr="00222380">
              <w:rPr>
                <w:rFonts w:ascii="Calibri Light" w:hAnsi="Calibri Light" w:cs="Calibri Light"/>
                <w:sz w:val="20"/>
                <w:szCs w:val="20"/>
              </w:rPr>
              <w:t>Od toga za projekte</w:t>
            </w:r>
            <w:r w:rsidRPr="00222380">
              <w:rPr>
                <w:rFonts w:ascii="Calibri Light" w:hAnsi="Calibri Light" w:cs="Calibri Light"/>
              </w:rPr>
              <w:t xml:space="preserve"> </w:t>
            </w:r>
            <w:r w:rsidRPr="00222380">
              <w:rPr>
                <w:rFonts w:ascii="Calibri Light" w:hAnsi="Calibri Light" w:cs="Calibri Light"/>
                <w:sz w:val="20"/>
                <w:szCs w:val="20"/>
              </w:rPr>
              <w:t>doprinose provedbi koncepta Pametnih sela</w:t>
            </w:r>
          </w:p>
        </w:tc>
      </w:tr>
      <w:tr w:rsidR="00EE292D" w:rsidRPr="00222380" w14:paraId="40851648" w14:textId="2A1AA6CB" w:rsidTr="009C1063">
        <w:tc>
          <w:tcPr>
            <w:tcW w:w="1700" w:type="dxa"/>
          </w:tcPr>
          <w:p w14:paraId="0C430DD7" w14:textId="618AAD08"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 Intervencija za modernizaciju i izgradnju javno dostupnih sadržaja na ruralnom prostoru</w:t>
            </w:r>
          </w:p>
        </w:tc>
        <w:tc>
          <w:tcPr>
            <w:tcW w:w="709" w:type="dxa"/>
          </w:tcPr>
          <w:p w14:paraId="0376AC87" w14:textId="77777777" w:rsidR="00EE292D" w:rsidRPr="00222380" w:rsidRDefault="00EE292D" w:rsidP="00222380">
            <w:pPr>
              <w:jc w:val="both"/>
              <w:rPr>
                <w:rFonts w:ascii="Calibri Light" w:hAnsi="Calibri Light" w:cs="Calibri Light"/>
                <w:sz w:val="20"/>
                <w:szCs w:val="20"/>
              </w:rPr>
            </w:pPr>
          </w:p>
        </w:tc>
        <w:tc>
          <w:tcPr>
            <w:tcW w:w="709" w:type="dxa"/>
          </w:tcPr>
          <w:p w14:paraId="7AC56C17" w14:textId="77777777" w:rsidR="00EE292D" w:rsidRPr="00222380" w:rsidRDefault="00EE292D" w:rsidP="00222380">
            <w:pPr>
              <w:jc w:val="both"/>
              <w:rPr>
                <w:rFonts w:ascii="Calibri Light" w:hAnsi="Calibri Light" w:cs="Calibri Light"/>
                <w:sz w:val="20"/>
                <w:szCs w:val="20"/>
              </w:rPr>
            </w:pPr>
          </w:p>
        </w:tc>
        <w:tc>
          <w:tcPr>
            <w:tcW w:w="709" w:type="dxa"/>
          </w:tcPr>
          <w:p w14:paraId="02D09F47" w14:textId="77777777" w:rsidR="00EE292D" w:rsidRPr="00222380" w:rsidRDefault="00EE292D" w:rsidP="00222380">
            <w:pPr>
              <w:jc w:val="both"/>
              <w:rPr>
                <w:rFonts w:ascii="Calibri Light" w:hAnsi="Calibri Light" w:cs="Calibri Light"/>
                <w:sz w:val="20"/>
                <w:szCs w:val="20"/>
              </w:rPr>
            </w:pPr>
          </w:p>
        </w:tc>
        <w:tc>
          <w:tcPr>
            <w:tcW w:w="704" w:type="dxa"/>
          </w:tcPr>
          <w:p w14:paraId="187B1015" w14:textId="77777777" w:rsidR="00EE292D" w:rsidRPr="00222380" w:rsidRDefault="00EE292D" w:rsidP="00222380">
            <w:pPr>
              <w:jc w:val="both"/>
              <w:rPr>
                <w:rFonts w:ascii="Calibri Light" w:hAnsi="Calibri Light" w:cs="Calibri Light"/>
                <w:sz w:val="20"/>
                <w:szCs w:val="20"/>
              </w:rPr>
            </w:pPr>
          </w:p>
        </w:tc>
        <w:tc>
          <w:tcPr>
            <w:tcW w:w="714" w:type="dxa"/>
          </w:tcPr>
          <w:p w14:paraId="3B35C48B" w14:textId="77777777" w:rsidR="00EE292D" w:rsidRPr="00222380" w:rsidRDefault="00EE292D" w:rsidP="00222380">
            <w:pPr>
              <w:jc w:val="both"/>
              <w:rPr>
                <w:rFonts w:ascii="Calibri Light" w:hAnsi="Calibri Light" w:cs="Calibri Light"/>
                <w:color w:val="000000"/>
              </w:rPr>
            </w:pPr>
            <w:r w:rsidRPr="00222380">
              <w:rPr>
                <w:rFonts w:ascii="Calibri Light" w:hAnsi="Calibri Light" w:cs="Calibri Light"/>
                <w:color w:val="000000"/>
              </w:rPr>
              <w:t>30%</w:t>
            </w:r>
          </w:p>
          <w:p w14:paraId="4424AC54" w14:textId="77777777" w:rsidR="00EE292D" w:rsidRPr="00222380" w:rsidRDefault="00EE292D" w:rsidP="00222380">
            <w:pPr>
              <w:jc w:val="both"/>
              <w:rPr>
                <w:rFonts w:ascii="Calibri Light" w:hAnsi="Calibri Light" w:cs="Calibri Light"/>
                <w:sz w:val="20"/>
                <w:szCs w:val="20"/>
              </w:rPr>
            </w:pPr>
          </w:p>
        </w:tc>
        <w:tc>
          <w:tcPr>
            <w:tcW w:w="709" w:type="dxa"/>
          </w:tcPr>
          <w:p w14:paraId="4DF3F3EC" w14:textId="77777777" w:rsidR="00EE292D" w:rsidRPr="00222380" w:rsidRDefault="00EE292D" w:rsidP="00222380">
            <w:pPr>
              <w:jc w:val="both"/>
              <w:rPr>
                <w:rFonts w:ascii="Calibri Light" w:hAnsi="Calibri Light" w:cs="Calibri Light"/>
                <w:sz w:val="20"/>
                <w:szCs w:val="20"/>
              </w:rPr>
            </w:pPr>
          </w:p>
        </w:tc>
        <w:tc>
          <w:tcPr>
            <w:tcW w:w="709" w:type="dxa"/>
          </w:tcPr>
          <w:p w14:paraId="22E183AC" w14:textId="77777777" w:rsidR="00EE292D" w:rsidRPr="00222380" w:rsidRDefault="00EE292D" w:rsidP="00222380">
            <w:pPr>
              <w:jc w:val="both"/>
              <w:rPr>
                <w:rFonts w:ascii="Calibri Light" w:hAnsi="Calibri Light" w:cs="Calibri Light"/>
                <w:sz w:val="20"/>
                <w:szCs w:val="20"/>
              </w:rPr>
            </w:pPr>
          </w:p>
        </w:tc>
        <w:tc>
          <w:tcPr>
            <w:tcW w:w="1412" w:type="dxa"/>
          </w:tcPr>
          <w:p w14:paraId="11B7FA66" w14:textId="4807E039"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30%</w:t>
            </w:r>
          </w:p>
        </w:tc>
        <w:tc>
          <w:tcPr>
            <w:tcW w:w="1412" w:type="dxa"/>
          </w:tcPr>
          <w:p w14:paraId="5B7D95C2" w14:textId="0A38CDF5"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30%</w:t>
            </w:r>
          </w:p>
        </w:tc>
      </w:tr>
      <w:tr w:rsidR="00EE292D" w:rsidRPr="00222380" w14:paraId="6891F6BD" w14:textId="4735638F" w:rsidTr="0077192E">
        <w:tc>
          <w:tcPr>
            <w:tcW w:w="1700" w:type="dxa"/>
          </w:tcPr>
          <w:p w14:paraId="7AF2FECC" w14:textId="365339C5"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2. Intervencija za ulaganja u razvoj primarne poljoprivredne proizvodnje</w:t>
            </w:r>
          </w:p>
        </w:tc>
        <w:tc>
          <w:tcPr>
            <w:tcW w:w="709" w:type="dxa"/>
          </w:tcPr>
          <w:p w14:paraId="5725DCBB" w14:textId="77777777" w:rsidR="00EE292D" w:rsidRPr="00222380" w:rsidRDefault="00EE292D" w:rsidP="00222380">
            <w:pPr>
              <w:jc w:val="both"/>
              <w:rPr>
                <w:rFonts w:ascii="Calibri Light" w:hAnsi="Calibri Light" w:cs="Calibri Light"/>
                <w:sz w:val="20"/>
                <w:szCs w:val="20"/>
              </w:rPr>
            </w:pPr>
          </w:p>
        </w:tc>
        <w:tc>
          <w:tcPr>
            <w:tcW w:w="709" w:type="dxa"/>
            <w:vAlign w:val="center"/>
          </w:tcPr>
          <w:p w14:paraId="6291DF41" w14:textId="2C57C256" w:rsidR="00EE292D" w:rsidRPr="00222380" w:rsidRDefault="00EE292D" w:rsidP="00222380">
            <w:pPr>
              <w:jc w:val="both"/>
              <w:rPr>
                <w:rFonts w:ascii="Calibri Light" w:hAnsi="Calibri Light" w:cs="Calibri Light"/>
                <w:sz w:val="20"/>
                <w:szCs w:val="20"/>
              </w:rPr>
            </w:pPr>
          </w:p>
        </w:tc>
        <w:tc>
          <w:tcPr>
            <w:tcW w:w="709" w:type="dxa"/>
            <w:vAlign w:val="center"/>
          </w:tcPr>
          <w:p w14:paraId="112E9AFB" w14:textId="080B1600" w:rsidR="00EE292D" w:rsidRPr="00222380" w:rsidRDefault="00EE292D" w:rsidP="00222380">
            <w:pPr>
              <w:jc w:val="both"/>
              <w:rPr>
                <w:rFonts w:ascii="Calibri Light" w:hAnsi="Calibri Light" w:cs="Calibri Light"/>
                <w:sz w:val="20"/>
                <w:szCs w:val="20"/>
              </w:rPr>
            </w:pPr>
          </w:p>
        </w:tc>
        <w:tc>
          <w:tcPr>
            <w:tcW w:w="704" w:type="dxa"/>
            <w:vAlign w:val="center"/>
          </w:tcPr>
          <w:p w14:paraId="43FC44E8" w14:textId="011E7214" w:rsidR="00EE292D" w:rsidRPr="00222380" w:rsidRDefault="00EE292D" w:rsidP="00222380">
            <w:pPr>
              <w:jc w:val="both"/>
              <w:rPr>
                <w:rFonts w:ascii="Calibri Light" w:hAnsi="Calibri Light" w:cs="Calibri Light"/>
                <w:sz w:val="20"/>
                <w:szCs w:val="20"/>
              </w:rPr>
            </w:pPr>
          </w:p>
        </w:tc>
        <w:tc>
          <w:tcPr>
            <w:tcW w:w="714" w:type="dxa"/>
            <w:vAlign w:val="center"/>
          </w:tcPr>
          <w:p w14:paraId="3FEC5B30" w14:textId="18C1EABB"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color w:val="000000"/>
              </w:rPr>
              <w:t>12%</w:t>
            </w:r>
          </w:p>
        </w:tc>
        <w:tc>
          <w:tcPr>
            <w:tcW w:w="709" w:type="dxa"/>
            <w:vAlign w:val="center"/>
          </w:tcPr>
          <w:p w14:paraId="69731148" w14:textId="6256C06E"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color w:val="000000"/>
              </w:rPr>
              <w:t>16%</w:t>
            </w:r>
          </w:p>
        </w:tc>
        <w:tc>
          <w:tcPr>
            <w:tcW w:w="709" w:type="dxa"/>
            <w:vAlign w:val="center"/>
          </w:tcPr>
          <w:p w14:paraId="7E6AF6FB" w14:textId="35211427"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color w:val="000000"/>
              </w:rPr>
              <w:t>12%</w:t>
            </w:r>
          </w:p>
        </w:tc>
        <w:tc>
          <w:tcPr>
            <w:tcW w:w="1412" w:type="dxa"/>
          </w:tcPr>
          <w:p w14:paraId="5D4919A1" w14:textId="6D389389"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40%</w:t>
            </w:r>
          </w:p>
        </w:tc>
        <w:tc>
          <w:tcPr>
            <w:tcW w:w="1412" w:type="dxa"/>
          </w:tcPr>
          <w:p w14:paraId="66394B99" w14:textId="4041E1FB"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40%</w:t>
            </w:r>
          </w:p>
        </w:tc>
      </w:tr>
      <w:tr w:rsidR="00EE292D" w:rsidRPr="00222380" w14:paraId="03F625FF" w14:textId="7AD0D837" w:rsidTr="009C1063">
        <w:tc>
          <w:tcPr>
            <w:tcW w:w="1700" w:type="dxa"/>
          </w:tcPr>
          <w:p w14:paraId="62E5F730" w14:textId="77777777" w:rsidR="00EE292D" w:rsidRPr="00222380" w:rsidRDefault="00EE292D" w:rsidP="00222380">
            <w:pPr>
              <w:jc w:val="both"/>
              <w:rPr>
                <w:rFonts w:ascii="Calibri Light" w:hAnsi="Calibri Light" w:cs="Calibri Light"/>
                <w:color w:val="000000"/>
              </w:rPr>
            </w:pPr>
            <w:r w:rsidRPr="00222380">
              <w:rPr>
                <w:rFonts w:ascii="Calibri Light" w:hAnsi="Calibri Light" w:cs="Calibri Light"/>
                <w:color w:val="000000"/>
              </w:rPr>
              <w:t>Intervencija 3: Intervencija za ulaganje u preradu poljoprivrednih proizvoda</w:t>
            </w:r>
          </w:p>
          <w:p w14:paraId="65D079DA" w14:textId="77777777" w:rsidR="00EE292D" w:rsidRPr="00222380" w:rsidRDefault="00EE292D" w:rsidP="00222380">
            <w:pPr>
              <w:jc w:val="both"/>
              <w:rPr>
                <w:rFonts w:ascii="Calibri Light" w:hAnsi="Calibri Light" w:cs="Calibri Light"/>
                <w:sz w:val="20"/>
                <w:szCs w:val="20"/>
              </w:rPr>
            </w:pPr>
          </w:p>
        </w:tc>
        <w:tc>
          <w:tcPr>
            <w:tcW w:w="709" w:type="dxa"/>
          </w:tcPr>
          <w:p w14:paraId="09DF86ED" w14:textId="77777777" w:rsidR="00EE292D" w:rsidRPr="00222380" w:rsidRDefault="00EE292D" w:rsidP="00222380">
            <w:pPr>
              <w:jc w:val="both"/>
              <w:rPr>
                <w:rFonts w:ascii="Calibri Light" w:hAnsi="Calibri Light" w:cs="Calibri Light"/>
                <w:sz w:val="20"/>
                <w:szCs w:val="20"/>
              </w:rPr>
            </w:pPr>
          </w:p>
        </w:tc>
        <w:tc>
          <w:tcPr>
            <w:tcW w:w="709" w:type="dxa"/>
          </w:tcPr>
          <w:p w14:paraId="5F47E6B2" w14:textId="77777777" w:rsidR="00EE292D" w:rsidRPr="00222380" w:rsidRDefault="00EE292D" w:rsidP="00222380">
            <w:pPr>
              <w:jc w:val="both"/>
              <w:rPr>
                <w:rFonts w:ascii="Calibri Light" w:hAnsi="Calibri Light" w:cs="Calibri Light"/>
                <w:sz w:val="20"/>
                <w:szCs w:val="20"/>
              </w:rPr>
            </w:pPr>
          </w:p>
        </w:tc>
        <w:tc>
          <w:tcPr>
            <w:tcW w:w="709" w:type="dxa"/>
          </w:tcPr>
          <w:p w14:paraId="646A2822" w14:textId="77777777" w:rsidR="00EE292D" w:rsidRPr="00222380" w:rsidRDefault="00EE292D" w:rsidP="00222380">
            <w:pPr>
              <w:jc w:val="both"/>
              <w:rPr>
                <w:rFonts w:ascii="Calibri Light" w:hAnsi="Calibri Light" w:cs="Calibri Light"/>
                <w:sz w:val="20"/>
                <w:szCs w:val="20"/>
              </w:rPr>
            </w:pPr>
          </w:p>
        </w:tc>
        <w:tc>
          <w:tcPr>
            <w:tcW w:w="704" w:type="dxa"/>
          </w:tcPr>
          <w:p w14:paraId="579288A7" w14:textId="3DC73565" w:rsidR="00EE292D" w:rsidRPr="00222380" w:rsidRDefault="00EE292D" w:rsidP="00222380">
            <w:pPr>
              <w:jc w:val="both"/>
              <w:rPr>
                <w:rFonts w:ascii="Calibri Light" w:hAnsi="Calibri Light" w:cs="Calibri Light"/>
                <w:sz w:val="20"/>
                <w:szCs w:val="20"/>
              </w:rPr>
            </w:pPr>
          </w:p>
        </w:tc>
        <w:tc>
          <w:tcPr>
            <w:tcW w:w="714" w:type="dxa"/>
          </w:tcPr>
          <w:p w14:paraId="2B914284" w14:textId="77777777" w:rsidR="00EE292D" w:rsidRPr="00222380" w:rsidRDefault="00EE292D" w:rsidP="00222380">
            <w:pPr>
              <w:jc w:val="both"/>
              <w:rPr>
                <w:rFonts w:ascii="Calibri Light" w:hAnsi="Calibri Light" w:cs="Calibri Light"/>
                <w:sz w:val="20"/>
                <w:szCs w:val="20"/>
              </w:rPr>
            </w:pPr>
          </w:p>
        </w:tc>
        <w:tc>
          <w:tcPr>
            <w:tcW w:w="709" w:type="dxa"/>
          </w:tcPr>
          <w:p w14:paraId="7EB17F3E" w14:textId="77777777" w:rsidR="00EE292D" w:rsidRPr="00222380" w:rsidRDefault="00EE292D" w:rsidP="00222380">
            <w:pPr>
              <w:jc w:val="both"/>
              <w:rPr>
                <w:rFonts w:ascii="Calibri Light" w:hAnsi="Calibri Light" w:cs="Calibri Light"/>
                <w:sz w:val="20"/>
                <w:szCs w:val="20"/>
              </w:rPr>
            </w:pPr>
          </w:p>
        </w:tc>
        <w:tc>
          <w:tcPr>
            <w:tcW w:w="709" w:type="dxa"/>
          </w:tcPr>
          <w:p w14:paraId="7A6B5DB0" w14:textId="510EEDFD"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15%</w:t>
            </w:r>
          </w:p>
        </w:tc>
        <w:tc>
          <w:tcPr>
            <w:tcW w:w="1412" w:type="dxa"/>
          </w:tcPr>
          <w:p w14:paraId="55BC6A4D" w14:textId="1270842A"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15%</w:t>
            </w:r>
          </w:p>
        </w:tc>
        <w:tc>
          <w:tcPr>
            <w:tcW w:w="1412" w:type="dxa"/>
          </w:tcPr>
          <w:p w14:paraId="3903B3B6" w14:textId="3A8739F1"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15%</w:t>
            </w:r>
          </w:p>
        </w:tc>
      </w:tr>
      <w:tr w:rsidR="00EE292D" w:rsidRPr="00222380" w14:paraId="1D7B6029" w14:textId="2607FF9C" w:rsidTr="009C1063">
        <w:tc>
          <w:tcPr>
            <w:tcW w:w="1700" w:type="dxa"/>
          </w:tcPr>
          <w:p w14:paraId="0A0BE749" w14:textId="77777777" w:rsidR="00EE292D" w:rsidRPr="00222380" w:rsidRDefault="00EE292D" w:rsidP="00222380">
            <w:pPr>
              <w:jc w:val="both"/>
              <w:rPr>
                <w:rFonts w:ascii="Calibri Light" w:hAnsi="Calibri Light" w:cs="Calibri Light"/>
                <w:color w:val="000000"/>
              </w:rPr>
            </w:pPr>
            <w:r w:rsidRPr="00222380">
              <w:rPr>
                <w:rFonts w:ascii="Calibri Light" w:hAnsi="Calibri Light" w:cs="Calibri Light"/>
                <w:color w:val="000000"/>
              </w:rPr>
              <w:t>4. Intervencija za ulaganje u razvoj turizma</w:t>
            </w:r>
          </w:p>
          <w:p w14:paraId="368D6AAE" w14:textId="77777777" w:rsidR="00EE292D" w:rsidRPr="00222380" w:rsidRDefault="00EE292D" w:rsidP="00222380">
            <w:pPr>
              <w:jc w:val="both"/>
              <w:rPr>
                <w:rFonts w:ascii="Calibri Light" w:hAnsi="Calibri Light" w:cs="Calibri Light"/>
                <w:sz w:val="20"/>
                <w:szCs w:val="20"/>
              </w:rPr>
            </w:pPr>
          </w:p>
        </w:tc>
        <w:tc>
          <w:tcPr>
            <w:tcW w:w="709" w:type="dxa"/>
          </w:tcPr>
          <w:p w14:paraId="6A425BDE" w14:textId="77777777" w:rsidR="00EE292D" w:rsidRPr="00222380" w:rsidRDefault="00EE292D" w:rsidP="00222380">
            <w:pPr>
              <w:jc w:val="both"/>
              <w:rPr>
                <w:rFonts w:ascii="Calibri Light" w:hAnsi="Calibri Light" w:cs="Calibri Light"/>
                <w:sz w:val="20"/>
                <w:szCs w:val="20"/>
              </w:rPr>
            </w:pPr>
          </w:p>
        </w:tc>
        <w:tc>
          <w:tcPr>
            <w:tcW w:w="709" w:type="dxa"/>
          </w:tcPr>
          <w:p w14:paraId="0ECB3881" w14:textId="77777777" w:rsidR="00EE292D" w:rsidRPr="00222380" w:rsidRDefault="00EE292D" w:rsidP="00222380">
            <w:pPr>
              <w:jc w:val="both"/>
              <w:rPr>
                <w:rFonts w:ascii="Calibri Light" w:hAnsi="Calibri Light" w:cs="Calibri Light"/>
                <w:sz w:val="20"/>
                <w:szCs w:val="20"/>
              </w:rPr>
            </w:pPr>
          </w:p>
        </w:tc>
        <w:tc>
          <w:tcPr>
            <w:tcW w:w="709" w:type="dxa"/>
          </w:tcPr>
          <w:p w14:paraId="25437313" w14:textId="1E584537" w:rsidR="00EE292D" w:rsidRPr="00222380" w:rsidRDefault="00EE292D" w:rsidP="00222380">
            <w:pPr>
              <w:jc w:val="both"/>
              <w:rPr>
                <w:rFonts w:ascii="Calibri Light" w:hAnsi="Calibri Light" w:cs="Calibri Light"/>
                <w:sz w:val="20"/>
                <w:szCs w:val="20"/>
              </w:rPr>
            </w:pPr>
          </w:p>
        </w:tc>
        <w:tc>
          <w:tcPr>
            <w:tcW w:w="704" w:type="dxa"/>
          </w:tcPr>
          <w:p w14:paraId="27A25AF3" w14:textId="77777777" w:rsidR="00EE292D" w:rsidRPr="00222380" w:rsidRDefault="00EE292D" w:rsidP="00222380">
            <w:pPr>
              <w:jc w:val="both"/>
              <w:rPr>
                <w:rFonts w:ascii="Calibri Light" w:hAnsi="Calibri Light" w:cs="Calibri Light"/>
                <w:sz w:val="20"/>
                <w:szCs w:val="20"/>
              </w:rPr>
            </w:pPr>
          </w:p>
        </w:tc>
        <w:tc>
          <w:tcPr>
            <w:tcW w:w="714" w:type="dxa"/>
          </w:tcPr>
          <w:p w14:paraId="1A87D4DA" w14:textId="77777777" w:rsidR="00EE292D" w:rsidRPr="00222380" w:rsidRDefault="00EE292D" w:rsidP="00222380">
            <w:pPr>
              <w:jc w:val="both"/>
              <w:rPr>
                <w:rFonts w:ascii="Calibri Light" w:hAnsi="Calibri Light" w:cs="Calibri Light"/>
                <w:sz w:val="20"/>
                <w:szCs w:val="20"/>
              </w:rPr>
            </w:pPr>
          </w:p>
        </w:tc>
        <w:tc>
          <w:tcPr>
            <w:tcW w:w="709" w:type="dxa"/>
          </w:tcPr>
          <w:p w14:paraId="67FD67FD" w14:textId="44CCEA3C"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15%</w:t>
            </w:r>
          </w:p>
        </w:tc>
        <w:tc>
          <w:tcPr>
            <w:tcW w:w="709" w:type="dxa"/>
          </w:tcPr>
          <w:p w14:paraId="7F8B48F8" w14:textId="77777777" w:rsidR="00EE292D" w:rsidRPr="00222380" w:rsidRDefault="00EE292D" w:rsidP="00222380">
            <w:pPr>
              <w:jc w:val="both"/>
              <w:rPr>
                <w:rFonts w:ascii="Calibri Light" w:hAnsi="Calibri Light" w:cs="Calibri Light"/>
                <w:sz w:val="20"/>
                <w:szCs w:val="20"/>
              </w:rPr>
            </w:pPr>
          </w:p>
        </w:tc>
        <w:tc>
          <w:tcPr>
            <w:tcW w:w="1412" w:type="dxa"/>
          </w:tcPr>
          <w:p w14:paraId="151E94E4" w14:textId="162355FB"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15%</w:t>
            </w:r>
          </w:p>
        </w:tc>
        <w:tc>
          <w:tcPr>
            <w:tcW w:w="1412" w:type="dxa"/>
          </w:tcPr>
          <w:p w14:paraId="1BE5D160" w14:textId="70C6B1A2"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15%</w:t>
            </w:r>
          </w:p>
        </w:tc>
      </w:tr>
      <w:tr w:rsidR="00EE292D" w:rsidRPr="00222380" w14:paraId="5021F0D5" w14:textId="758C16FE" w:rsidTr="009C1063">
        <w:tc>
          <w:tcPr>
            <w:tcW w:w="1700" w:type="dxa"/>
          </w:tcPr>
          <w:p w14:paraId="6CC93680" w14:textId="00970EFE"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 xml:space="preserve">Tekući troškovi i animacija </w:t>
            </w:r>
          </w:p>
        </w:tc>
        <w:tc>
          <w:tcPr>
            <w:tcW w:w="709" w:type="dxa"/>
          </w:tcPr>
          <w:p w14:paraId="7E3CCA1D" w14:textId="77777777" w:rsidR="00EE292D" w:rsidRPr="00222380" w:rsidRDefault="00EE292D" w:rsidP="00222380">
            <w:pPr>
              <w:jc w:val="both"/>
              <w:rPr>
                <w:rFonts w:ascii="Calibri Light" w:hAnsi="Calibri Light" w:cs="Calibri Light"/>
                <w:sz w:val="20"/>
                <w:szCs w:val="20"/>
              </w:rPr>
            </w:pPr>
          </w:p>
        </w:tc>
        <w:tc>
          <w:tcPr>
            <w:tcW w:w="709" w:type="dxa"/>
          </w:tcPr>
          <w:p w14:paraId="7D22BBA2" w14:textId="2C01E9C0"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16,66%</w:t>
            </w:r>
          </w:p>
        </w:tc>
        <w:tc>
          <w:tcPr>
            <w:tcW w:w="709" w:type="dxa"/>
          </w:tcPr>
          <w:p w14:paraId="388534DB" w14:textId="659D41D7"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16,66%</w:t>
            </w:r>
          </w:p>
        </w:tc>
        <w:tc>
          <w:tcPr>
            <w:tcW w:w="704" w:type="dxa"/>
          </w:tcPr>
          <w:p w14:paraId="69498AE6" w14:textId="0C2C4459"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16,66%</w:t>
            </w:r>
          </w:p>
        </w:tc>
        <w:tc>
          <w:tcPr>
            <w:tcW w:w="714" w:type="dxa"/>
          </w:tcPr>
          <w:p w14:paraId="4562957C" w14:textId="49C441AE"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16,66%</w:t>
            </w:r>
          </w:p>
        </w:tc>
        <w:tc>
          <w:tcPr>
            <w:tcW w:w="709" w:type="dxa"/>
          </w:tcPr>
          <w:p w14:paraId="720DA084" w14:textId="104945CF"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16,66%</w:t>
            </w:r>
          </w:p>
        </w:tc>
        <w:tc>
          <w:tcPr>
            <w:tcW w:w="709" w:type="dxa"/>
          </w:tcPr>
          <w:p w14:paraId="0FD3EC6E" w14:textId="6607C687"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16,66%</w:t>
            </w:r>
          </w:p>
        </w:tc>
        <w:tc>
          <w:tcPr>
            <w:tcW w:w="1412" w:type="dxa"/>
          </w:tcPr>
          <w:p w14:paraId="2232DE11" w14:textId="2268459C"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100%</w:t>
            </w:r>
          </w:p>
        </w:tc>
        <w:tc>
          <w:tcPr>
            <w:tcW w:w="1412" w:type="dxa"/>
          </w:tcPr>
          <w:p w14:paraId="1A5AF8AD" w14:textId="5489EE1E"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n/p</w:t>
            </w:r>
          </w:p>
        </w:tc>
      </w:tr>
      <w:tr w:rsidR="00EE292D" w:rsidRPr="00222380" w14:paraId="6C550961" w14:textId="6412A8FA" w:rsidTr="009C1063">
        <w:tc>
          <w:tcPr>
            <w:tcW w:w="1700" w:type="dxa"/>
          </w:tcPr>
          <w:p w14:paraId="218CE364" w14:textId="519E0ED5"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Priprema i provedba projekata suradnje</w:t>
            </w:r>
          </w:p>
        </w:tc>
        <w:tc>
          <w:tcPr>
            <w:tcW w:w="709" w:type="dxa"/>
          </w:tcPr>
          <w:p w14:paraId="34FC27B4" w14:textId="77777777" w:rsidR="00EE292D" w:rsidRPr="00222380" w:rsidRDefault="00EE292D" w:rsidP="00222380">
            <w:pPr>
              <w:jc w:val="both"/>
              <w:rPr>
                <w:rFonts w:ascii="Calibri Light" w:hAnsi="Calibri Light" w:cs="Calibri Light"/>
                <w:sz w:val="20"/>
                <w:szCs w:val="20"/>
              </w:rPr>
            </w:pPr>
          </w:p>
        </w:tc>
        <w:tc>
          <w:tcPr>
            <w:tcW w:w="709" w:type="dxa"/>
          </w:tcPr>
          <w:p w14:paraId="488BFCF5" w14:textId="77777777" w:rsidR="00EE292D" w:rsidRPr="00222380" w:rsidRDefault="00EE292D" w:rsidP="00222380">
            <w:pPr>
              <w:jc w:val="both"/>
              <w:rPr>
                <w:rFonts w:ascii="Calibri Light" w:hAnsi="Calibri Light" w:cs="Calibri Light"/>
                <w:sz w:val="20"/>
                <w:szCs w:val="20"/>
              </w:rPr>
            </w:pPr>
          </w:p>
        </w:tc>
        <w:tc>
          <w:tcPr>
            <w:tcW w:w="709" w:type="dxa"/>
          </w:tcPr>
          <w:p w14:paraId="3D74114E" w14:textId="77777777" w:rsidR="00EE292D" w:rsidRPr="00222380" w:rsidRDefault="00EE292D" w:rsidP="00222380">
            <w:pPr>
              <w:jc w:val="both"/>
              <w:rPr>
                <w:rFonts w:ascii="Calibri Light" w:hAnsi="Calibri Light" w:cs="Calibri Light"/>
                <w:sz w:val="20"/>
                <w:szCs w:val="20"/>
              </w:rPr>
            </w:pPr>
          </w:p>
        </w:tc>
        <w:tc>
          <w:tcPr>
            <w:tcW w:w="704" w:type="dxa"/>
          </w:tcPr>
          <w:p w14:paraId="28C8B00F" w14:textId="3C913A97"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100%</w:t>
            </w:r>
          </w:p>
        </w:tc>
        <w:tc>
          <w:tcPr>
            <w:tcW w:w="714" w:type="dxa"/>
          </w:tcPr>
          <w:p w14:paraId="3616F74E" w14:textId="77777777" w:rsidR="00EE292D" w:rsidRPr="00222380" w:rsidRDefault="00EE292D" w:rsidP="00222380">
            <w:pPr>
              <w:jc w:val="both"/>
              <w:rPr>
                <w:rFonts w:ascii="Calibri Light" w:hAnsi="Calibri Light" w:cs="Calibri Light"/>
                <w:sz w:val="20"/>
                <w:szCs w:val="20"/>
              </w:rPr>
            </w:pPr>
          </w:p>
        </w:tc>
        <w:tc>
          <w:tcPr>
            <w:tcW w:w="709" w:type="dxa"/>
          </w:tcPr>
          <w:p w14:paraId="2A1A4C98" w14:textId="77777777" w:rsidR="00EE292D" w:rsidRPr="00222380" w:rsidRDefault="00EE292D" w:rsidP="00222380">
            <w:pPr>
              <w:jc w:val="both"/>
              <w:rPr>
                <w:rFonts w:ascii="Calibri Light" w:hAnsi="Calibri Light" w:cs="Calibri Light"/>
                <w:sz w:val="20"/>
                <w:szCs w:val="20"/>
              </w:rPr>
            </w:pPr>
          </w:p>
        </w:tc>
        <w:tc>
          <w:tcPr>
            <w:tcW w:w="709" w:type="dxa"/>
          </w:tcPr>
          <w:p w14:paraId="4DF93437" w14:textId="77777777" w:rsidR="00EE292D" w:rsidRPr="00222380" w:rsidRDefault="00EE292D" w:rsidP="00222380">
            <w:pPr>
              <w:jc w:val="both"/>
              <w:rPr>
                <w:rFonts w:ascii="Calibri Light" w:hAnsi="Calibri Light" w:cs="Calibri Light"/>
                <w:sz w:val="20"/>
                <w:szCs w:val="20"/>
              </w:rPr>
            </w:pPr>
          </w:p>
        </w:tc>
        <w:tc>
          <w:tcPr>
            <w:tcW w:w="1412" w:type="dxa"/>
          </w:tcPr>
          <w:p w14:paraId="4115F8D8" w14:textId="6E1D41BF"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100%</w:t>
            </w:r>
          </w:p>
        </w:tc>
        <w:tc>
          <w:tcPr>
            <w:tcW w:w="1412" w:type="dxa"/>
          </w:tcPr>
          <w:p w14:paraId="3AE965EC" w14:textId="3DD6E712"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n/p</w:t>
            </w:r>
          </w:p>
        </w:tc>
      </w:tr>
      <w:tr w:rsidR="00EE292D" w:rsidRPr="00222380" w14:paraId="15207FCD" w14:textId="110E72CB" w:rsidTr="009C1063">
        <w:tc>
          <w:tcPr>
            <w:tcW w:w="1700" w:type="dxa"/>
          </w:tcPr>
          <w:p w14:paraId="12C0DFD1" w14:textId="21469ED6"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UKUPNO (intervencije)</w:t>
            </w:r>
          </w:p>
        </w:tc>
        <w:tc>
          <w:tcPr>
            <w:tcW w:w="709" w:type="dxa"/>
          </w:tcPr>
          <w:p w14:paraId="0C570290" w14:textId="5A775D08" w:rsidR="00EE292D" w:rsidRPr="00222380" w:rsidRDefault="00EE292D" w:rsidP="00222380">
            <w:pPr>
              <w:jc w:val="both"/>
              <w:rPr>
                <w:rFonts w:ascii="Calibri Light" w:hAnsi="Calibri Light" w:cs="Calibri Light"/>
                <w:sz w:val="20"/>
                <w:szCs w:val="20"/>
              </w:rPr>
            </w:pPr>
          </w:p>
        </w:tc>
        <w:tc>
          <w:tcPr>
            <w:tcW w:w="709" w:type="dxa"/>
          </w:tcPr>
          <w:p w14:paraId="0109F32E" w14:textId="749001B3" w:rsidR="00EE292D" w:rsidRPr="00222380" w:rsidRDefault="00EE292D" w:rsidP="00222380">
            <w:pPr>
              <w:jc w:val="both"/>
              <w:rPr>
                <w:rFonts w:ascii="Calibri Light" w:hAnsi="Calibri Light" w:cs="Calibri Light"/>
                <w:sz w:val="20"/>
                <w:szCs w:val="20"/>
              </w:rPr>
            </w:pPr>
          </w:p>
        </w:tc>
        <w:tc>
          <w:tcPr>
            <w:tcW w:w="709" w:type="dxa"/>
          </w:tcPr>
          <w:p w14:paraId="75C2ED45" w14:textId="0BDB3BC1" w:rsidR="00EE292D" w:rsidRPr="00222380" w:rsidRDefault="00EE292D" w:rsidP="00222380">
            <w:pPr>
              <w:jc w:val="both"/>
              <w:rPr>
                <w:rFonts w:ascii="Calibri Light" w:hAnsi="Calibri Light" w:cs="Calibri Light"/>
                <w:sz w:val="20"/>
                <w:szCs w:val="20"/>
              </w:rPr>
            </w:pPr>
          </w:p>
        </w:tc>
        <w:tc>
          <w:tcPr>
            <w:tcW w:w="704" w:type="dxa"/>
          </w:tcPr>
          <w:p w14:paraId="52156DCC" w14:textId="6E569D3E" w:rsidR="00EE292D" w:rsidRPr="00222380" w:rsidRDefault="00EE292D" w:rsidP="00222380">
            <w:pPr>
              <w:jc w:val="both"/>
              <w:rPr>
                <w:rFonts w:ascii="Calibri Light" w:hAnsi="Calibri Light" w:cs="Calibri Light"/>
                <w:sz w:val="20"/>
                <w:szCs w:val="20"/>
              </w:rPr>
            </w:pPr>
          </w:p>
        </w:tc>
        <w:tc>
          <w:tcPr>
            <w:tcW w:w="714" w:type="dxa"/>
          </w:tcPr>
          <w:p w14:paraId="1B22088C" w14:textId="34FBC70A"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42%</w:t>
            </w:r>
          </w:p>
        </w:tc>
        <w:tc>
          <w:tcPr>
            <w:tcW w:w="709" w:type="dxa"/>
          </w:tcPr>
          <w:p w14:paraId="03AEA9BF" w14:textId="3A0F8D18"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31%</w:t>
            </w:r>
          </w:p>
        </w:tc>
        <w:tc>
          <w:tcPr>
            <w:tcW w:w="709" w:type="dxa"/>
          </w:tcPr>
          <w:p w14:paraId="5EB2B16B" w14:textId="01A4AFFC"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27%</w:t>
            </w:r>
          </w:p>
        </w:tc>
        <w:tc>
          <w:tcPr>
            <w:tcW w:w="1412" w:type="dxa"/>
          </w:tcPr>
          <w:p w14:paraId="084D3615" w14:textId="2051FA7F" w:rsidR="00EE292D" w:rsidRPr="00222380" w:rsidRDefault="00EE292D" w:rsidP="00222380">
            <w:pPr>
              <w:jc w:val="both"/>
              <w:rPr>
                <w:rFonts w:ascii="Calibri Light" w:hAnsi="Calibri Light" w:cs="Calibri Light"/>
                <w:sz w:val="20"/>
                <w:szCs w:val="20"/>
              </w:rPr>
            </w:pPr>
            <w:r w:rsidRPr="00222380">
              <w:rPr>
                <w:rFonts w:ascii="Calibri Light" w:hAnsi="Calibri Light" w:cs="Calibri Light"/>
                <w:sz w:val="20"/>
                <w:szCs w:val="20"/>
              </w:rPr>
              <w:t>100%</w:t>
            </w:r>
          </w:p>
        </w:tc>
        <w:tc>
          <w:tcPr>
            <w:tcW w:w="1412" w:type="dxa"/>
          </w:tcPr>
          <w:p w14:paraId="725697FB" w14:textId="77777777" w:rsidR="00EE292D" w:rsidRPr="00222380" w:rsidRDefault="00EE292D" w:rsidP="00222380">
            <w:pPr>
              <w:jc w:val="both"/>
              <w:rPr>
                <w:rFonts w:ascii="Calibri Light" w:hAnsi="Calibri Light" w:cs="Calibri Light"/>
                <w:sz w:val="20"/>
                <w:szCs w:val="20"/>
              </w:rPr>
            </w:pPr>
          </w:p>
        </w:tc>
      </w:tr>
    </w:tbl>
    <w:p w14:paraId="248F4516" w14:textId="275A3423" w:rsidR="00CB43D2" w:rsidRPr="00222380" w:rsidRDefault="00CB43D2" w:rsidP="00222380">
      <w:pPr>
        <w:jc w:val="both"/>
        <w:rPr>
          <w:rFonts w:ascii="Calibri Light" w:eastAsia="Calibri" w:hAnsi="Calibri Light" w:cs="Calibri Light"/>
        </w:rPr>
      </w:pPr>
    </w:p>
    <w:p w14:paraId="53A426CE" w14:textId="77777777" w:rsidR="00FF49DE" w:rsidRPr="00222380" w:rsidRDefault="00FF49DE" w:rsidP="00222380">
      <w:pPr>
        <w:jc w:val="both"/>
        <w:rPr>
          <w:rFonts w:ascii="Calibri Light" w:eastAsia="Calibri" w:hAnsi="Calibri Light" w:cs="Calibri Light"/>
        </w:rPr>
      </w:pPr>
    </w:p>
    <w:p w14:paraId="620E8F94" w14:textId="77777777" w:rsidR="000F24C0" w:rsidRPr="00222380" w:rsidRDefault="00007869" w:rsidP="00222380">
      <w:pPr>
        <w:pStyle w:val="Naslov2"/>
        <w:numPr>
          <w:ilvl w:val="1"/>
          <w:numId w:val="36"/>
        </w:numPr>
        <w:jc w:val="both"/>
        <w:rPr>
          <w:rStyle w:val="Naslov2Char"/>
          <w:rFonts w:ascii="Calibri Light" w:hAnsi="Calibri Light" w:cs="Calibri Light"/>
          <w:b/>
        </w:rPr>
      </w:pPr>
      <w:bookmarkStart w:id="868" w:name="_Toc132615811"/>
      <w:r w:rsidRPr="00222380">
        <w:rPr>
          <w:rStyle w:val="Naslov2Char"/>
          <w:rFonts w:ascii="Calibri Light" w:hAnsi="Calibri Light" w:cs="Calibri Light"/>
          <w:b/>
        </w:rPr>
        <w:lastRenderedPageBreak/>
        <w:t xml:space="preserve">Akcijski plan provedbe </w:t>
      </w:r>
      <w:proofErr w:type="spellStart"/>
      <w:r w:rsidRPr="00222380">
        <w:rPr>
          <w:rStyle w:val="Naslov2Char"/>
          <w:rFonts w:ascii="Calibri Light" w:hAnsi="Calibri Light" w:cs="Calibri Light"/>
          <w:b/>
        </w:rPr>
        <w:t>LRS</w:t>
      </w:r>
      <w:bookmarkEnd w:id="868"/>
      <w:proofErr w:type="spellEnd"/>
    </w:p>
    <w:p w14:paraId="3CFA2BA6" w14:textId="04A206A8" w:rsidR="00AF1CFF" w:rsidRPr="00222380" w:rsidRDefault="00AF1CFF" w:rsidP="00222380">
      <w:pPr>
        <w:jc w:val="both"/>
        <w:rPr>
          <w:rFonts w:ascii="Calibri Light" w:eastAsiaTheme="majorEastAsia" w:hAnsi="Calibri Light" w:cs="Calibri Light"/>
          <w:b/>
          <w:sz w:val="24"/>
          <w:szCs w:val="26"/>
        </w:rPr>
      </w:pPr>
      <w:r w:rsidRPr="00222380">
        <w:rPr>
          <w:rFonts w:ascii="Calibri Light" w:hAnsi="Calibri Light" w:cs="Calibri Light"/>
          <w:sz w:val="24"/>
          <w:szCs w:val="24"/>
          <w:lang w:eastAsia="zh-CN"/>
        </w:rPr>
        <w:t>LAG planira u toku 3 godine raspisati</w:t>
      </w:r>
      <w:r w:rsidR="005240FB" w:rsidRPr="00222380">
        <w:rPr>
          <w:rFonts w:ascii="Calibri Light" w:hAnsi="Calibri Light" w:cs="Calibri Light"/>
          <w:sz w:val="24"/>
          <w:szCs w:val="24"/>
          <w:lang w:eastAsia="zh-CN"/>
        </w:rPr>
        <w:t xml:space="preserve"> sve</w:t>
      </w:r>
      <w:r w:rsidRPr="00222380">
        <w:rPr>
          <w:rFonts w:ascii="Calibri Light" w:hAnsi="Calibri Light" w:cs="Calibri Light"/>
          <w:sz w:val="24"/>
          <w:szCs w:val="24"/>
          <w:lang w:eastAsia="zh-CN"/>
        </w:rPr>
        <w:t xml:space="preserve"> Natječaje </w:t>
      </w:r>
      <w:r w:rsidR="005240FB" w:rsidRPr="00222380">
        <w:rPr>
          <w:rFonts w:ascii="Calibri Light" w:hAnsi="Calibri Light" w:cs="Calibri Light"/>
          <w:sz w:val="24"/>
          <w:szCs w:val="24"/>
          <w:lang w:eastAsia="zh-CN"/>
        </w:rPr>
        <w:t>namijenjene</w:t>
      </w:r>
      <w:r w:rsidRPr="00222380">
        <w:rPr>
          <w:rFonts w:ascii="Calibri Light" w:hAnsi="Calibri Light" w:cs="Calibri Light"/>
          <w:sz w:val="24"/>
          <w:szCs w:val="24"/>
          <w:lang w:eastAsia="zh-CN"/>
        </w:rPr>
        <w:t xml:space="preserve"> korisnicima sa svog područja. Dinamika raspisa je 2 Natječaja godišnje. Jedini Natječaj koji se planira ponavljati je natječaj za poljoprivrednike ekonomske veličine od 3.000-15.000 EUR-a, koji se planira u 2024. te u 2026. godini. Ostale intervencije planiraju se raspisati samo jednom u programskom razdoblju.</w:t>
      </w:r>
      <w:r w:rsidR="005240FB" w:rsidRPr="00222380">
        <w:rPr>
          <w:rFonts w:ascii="Calibri Light" w:hAnsi="Calibri Light" w:cs="Calibri Light"/>
          <w:sz w:val="24"/>
          <w:szCs w:val="24"/>
          <w:lang w:eastAsia="zh-CN"/>
        </w:rPr>
        <w:t xml:space="preserve"> </w:t>
      </w:r>
    </w:p>
    <w:p w14:paraId="1148D2F7" w14:textId="7BB8F136" w:rsidR="000646A0" w:rsidRPr="00222380" w:rsidRDefault="00007869" w:rsidP="00222380">
      <w:pPr>
        <w:pStyle w:val="Naslov3"/>
        <w:jc w:val="both"/>
        <w:rPr>
          <w:rFonts w:ascii="Calibri Light" w:hAnsi="Calibri Light" w:cs="Calibri Light"/>
        </w:rPr>
      </w:pPr>
      <w:bookmarkStart w:id="869" w:name="_Toc132615812"/>
      <w:r w:rsidRPr="00222380">
        <w:rPr>
          <w:rFonts w:ascii="Calibri Light" w:hAnsi="Calibri Light" w:cs="Calibri Light"/>
        </w:rPr>
        <w:t>Tablica 3</w:t>
      </w:r>
      <w:r w:rsidR="005960DD" w:rsidRPr="00222380">
        <w:rPr>
          <w:rFonts w:ascii="Calibri Light" w:hAnsi="Calibri Light" w:cs="Calibri Light"/>
        </w:rPr>
        <w:t>5</w:t>
      </w:r>
      <w:r w:rsidR="008B7667" w:rsidRPr="00222380">
        <w:rPr>
          <w:rFonts w:ascii="Calibri Light" w:hAnsi="Calibri Light" w:cs="Calibri Light"/>
        </w:rPr>
        <w:t xml:space="preserve">: </w:t>
      </w:r>
      <w:r w:rsidR="009809A3" w:rsidRPr="00222380">
        <w:rPr>
          <w:rFonts w:ascii="Calibri Light" w:hAnsi="Calibri Light" w:cs="Calibri Light"/>
        </w:rPr>
        <w:t xml:space="preserve">Akcijski plan provedbe </w:t>
      </w:r>
      <w:proofErr w:type="spellStart"/>
      <w:r w:rsidR="009809A3" w:rsidRPr="00222380">
        <w:rPr>
          <w:rFonts w:ascii="Calibri Light" w:hAnsi="Calibri Light" w:cs="Calibri Light"/>
        </w:rPr>
        <w:t>LRS</w:t>
      </w:r>
      <w:bookmarkEnd w:id="869"/>
      <w:proofErr w:type="spellEnd"/>
    </w:p>
    <w:p w14:paraId="31D21510" w14:textId="77777777" w:rsidR="009809A3" w:rsidRPr="00222380" w:rsidRDefault="009809A3" w:rsidP="00222380">
      <w:pPr>
        <w:contextualSpacing/>
        <w:jc w:val="both"/>
        <w:rPr>
          <w:rFonts w:ascii="Calibri Light" w:eastAsia="Calibri" w:hAnsi="Calibri Light" w:cs="Calibri Light"/>
        </w:rPr>
      </w:pPr>
    </w:p>
    <w:tbl>
      <w:tblPr>
        <w:tblStyle w:val="Reetkatablice"/>
        <w:tblW w:w="8397" w:type="dxa"/>
        <w:tblInd w:w="-5" w:type="dxa"/>
        <w:tblLayout w:type="fixed"/>
        <w:tblLook w:val="04A0" w:firstRow="1" w:lastRow="0" w:firstColumn="1" w:lastColumn="0" w:noHBand="0" w:noVBand="1"/>
      </w:tblPr>
      <w:tblGrid>
        <w:gridCol w:w="1863"/>
        <w:gridCol w:w="776"/>
        <w:gridCol w:w="781"/>
        <w:gridCol w:w="778"/>
        <w:gridCol w:w="778"/>
        <w:gridCol w:w="776"/>
        <w:gridCol w:w="776"/>
        <w:gridCol w:w="776"/>
        <w:gridCol w:w="1093"/>
      </w:tblGrid>
      <w:tr w:rsidR="00050099" w:rsidRPr="00222380" w14:paraId="6E8B4146" w14:textId="77777777" w:rsidTr="005240FB">
        <w:trPr>
          <w:trHeight w:val="150"/>
        </w:trPr>
        <w:tc>
          <w:tcPr>
            <w:tcW w:w="1863" w:type="dxa"/>
            <w:vMerge w:val="restart"/>
            <w:shd w:val="clear" w:color="auto" w:fill="B4C6E7" w:themeFill="accent1" w:themeFillTint="66"/>
            <w:vAlign w:val="center"/>
          </w:tcPr>
          <w:p w14:paraId="44E6AF5E" w14:textId="77777777" w:rsidR="00050099" w:rsidRPr="00222380" w:rsidRDefault="00050099" w:rsidP="00222380">
            <w:pPr>
              <w:jc w:val="both"/>
              <w:rPr>
                <w:rFonts w:ascii="Calibri Light" w:hAnsi="Calibri Light" w:cs="Calibri Light"/>
                <w:sz w:val="20"/>
                <w:szCs w:val="20"/>
              </w:rPr>
            </w:pPr>
            <w:r w:rsidRPr="00222380">
              <w:rPr>
                <w:rFonts w:ascii="Calibri Light" w:hAnsi="Calibri Light" w:cs="Calibri Light"/>
                <w:sz w:val="20"/>
                <w:szCs w:val="20"/>
              </w:rPr>
              <w:t xml:space="preserve">Intervencija </w:t>
            </w:r>
            <w:proofErr w:type="spellStart"/>
            <w:r w:rsidRPr="00222380">
              <w:rPr>
                <w:rFonts w:ascii="Calibri Light" w:hAnsi="Calibri Light" w:cs="Calibri Light"/>
                <w:sz w:val="20"/>
                <w:szCs w:val="20"/>
              </w:rPr>
              <w:t>LRS</w:t>
            </w:r>
            <w:proofErr w:type="spellEnd"/>
          </w:p>
        </w:tc>
        <w:tc>
          <w:tcPr>
            <w:tcW w:w="6534" w:type="dxa"/>
            <w:gridSpan w:val="8"/>
            <w:shd w:val="clear" w:color="auto" w:fill="B4C6E7" w:themeFill="accent1" w:themeFillTint="66"/>
          </w:tcPr>
          <w:p w14:paraId="60E28EC0" w14:textId="77777777" w:rsidR="00050099" w:rsidRPr="00222380" w:rsidRDefault="00050099" w:rsidP="00222380">
            <w:pPr>
              <w:jc w:val="both"/>
              <w:rPr>
                <w:rFonts w:ascii="Calibri Light" w:hAnsi="Calibri Light" w:cs="Calibri Light"/>
                <w:sz w:val="20"/>
                <w:szCs w:val="20"/>
              </w:rPr>
            </w:pPr>
            <w:r w:rsidRPr="00222380">
              <w:rPr>
                <w:rFonts w:ascii="Calibri Light" w:hAnsi="Calibri Light" w:cs="Calibri Light"/>
                <w:sz w:val="20"/>
                <w:szCs w:val="20"/>
              </w:rPr>
              <w:t>Broj LAG natječaja</w:t>
            </w:r>
          </w:p>
        </w:tc>
      </w:tr>
      <w:tr w:rsidR="00050099" w:rsidRPr="00222380" w14:paraId="737C1077" w14:textId="77777777" w:rsidTr="005240FB">
        <w:trPr>
          <w:trHeight w:val="311"/>
        </w:trPr>
        <w:tc>
          <w:tcPr>
            <w:tcW w:w="1863" w:type="dxa"/>
            <w:vMerge/>
            <w:shd w:val="clear" w:color="auto" w:fill="B4C6E7" w:themeFill="accent1" w:themeFillTint="66"/>
          </w:tcPr>
          <w:p w14:paraId="02BEDF00" w14:textId="77777777" w:rsidR="00050099" w:rsidRPr="00222380" w:rsidRDefault="00050099" w:rsidP="00222380">
            <w:pPr>
              <w:jc w:val="both"/>
              <w:rPr>
                <w:rFonts w:ascii="Calibri Light" w:hAnsi="Calibri Light" w:cs="Calibri Light"/>
                <w:sz w:val="20"/>
                <w:szCs w:val="20"/>
              </w:rPr>
            </w:pPr>
          </w:p>
        </w:tc>
        <w:tc>
          <w:tcPr>
            <w:tcW w:w="776" w:type="dxa"/>
            <w:shd w:val="clear" w:color="auto" w:fill="B4C6E7" w:themeFill="accent1" w:themeFillTint="66"/>
          </w:tcPr>
          <w:p w14:paraId="6F7DC130" w14:textId="77777777" w:rsidR="00050099" w:rsidRPr="00222380" w:rsidRDefault="00050099" w:rsidP="00222380">
            <w:pPr>
              <w:jc w:val="both"/>
              <w:rPr>
                <w:rFonts w:ascii="Calibri Light" w:hAnsi="Calibri Light" w:cs="Calibri Light"/>
                <w:sz w:val="20"/>
                <w:szCs w:val="20"/>
              </w:rPr>
            </w:pPr>
            <w:r w:rsidRPr="00222380">
              <w:rPr>
                <w:rFonts w:ascii="Calibri Light" w:hAnsi="Calibri Light" w:cs="Calibri Light"/>
                <w:sz w:val="20"/>
                <w:szCs w:val="20"/>
              </w:rPr>
              <w:t>2023.</w:t>
            </w:r>
          </w:p>
          <w:p w14:paraId="46694580" w14:textId="77777777" w:rsidR="00050099" w:rsidRPr="00222380" w:rsidRDefault="00050099" w:rsidP="00222380">
            <w:pPr>
              <w:jc w:val="both"/>
              <w:rPr>
                <w:rFonts w:ascii="Calibri Light" w:hAnsi="Calibri Light" w:cs="Calibri Light"/>
                <w:sz w:val="20"/>
                <w:szCs w:val="20"/>
              </w:rPr>
            </w:pPr>
          </w:p>
        </w:tc>
        <w:tc>
          <w:tcPr>
            <w:tcW w:w="781" w:type="dxa"/>
            <w:shd w:val="clear" w:color="auto" w:fill="B4C6E7" w:themeFill="accent1" w:themeFillTint="66"/>
          </w:tcPr>
          <w:p w14:paraId="4F9C2208" w14:textId="77777777" w:rsidR="00050099" w:rsidRPr="00222380" w:rsidRDefault="00050099" w:rsidP="00222380">
            <w:pPr>
              <w:jc w:val="both"/>
              <w:rPr>
                <w:rFonts w:ascii="Calibri Light" w:hAnsi="Calibri Light" w:cs="Calibri Light"/>
                <w:sz w:val="20"/>
                <w:szCs w:val="20"/>
              </w:rPr>
            </w:pPr>
            <w:r w:rsidRPr="00222380">
              <w:rPr>
                <w:rFonts w:ascii="Calibri Light" w:hAnsi="Calibri Light" w:cs="Calibri Light"/>
                <w:sz w:val="20"/>
                <w:szCs w:val="20"/>
              </w:rPr>
              <w:t>2024.</w:t>
            </w:r>
          </w:p>
          <w:p w14:paraId="33D26147" w14:textId="77777777" w:rsidR="00050099" w:rsidRPr="00222380" w:rsidRDefault="00050099" w:rsidP="00222380">
            <w:pPr>
              <w:jc w:val="both"/>
              <w:rPr>
                <w:rFonts w:ascii="Calibri Light" w:hAnsi="Calibri Light" w:cs="Calibri Light"/>
                <w:sz w:val="20"/>
                <w:szCs w:val="20"/>
              </w:rPr>
            </w:pPr>
          </w:p>
        </w:tc>
        <w:tc>
          <w:tcPr>
            <w:tcW w:w="778" w:type="dxa"/>
            <w:shd w:val="clear" w:color="auto" w:fill="B4C6E7" w:themeFill="accent1" w:themeFillTint="66"/>
          </w:tcPr>
          <w:p w14:paraId="28EAA880" w14:textId="77777777" w:rsidR="00050099" w:rsidRPr="00222380" w:rsidRDefault="00050099" w:rsidP="00222380">
            <w:pPr>
              <w:jc w:val="both"/>
              <w:rPr>
                <w:rFonts w:ascii="Calibri Light" w:hAnsi="Calibri Light" w:cs="Calibri Light"/>
                <w:sz w:val="20"/>
                <w:szCs w:val="20"/>
              </w:rPr>
            </w:pPr>
            <w:r w:rsidRPr="00222380">
              <w:rPr>
                <w:rFonts w:ascii="Calibri Light" w:hAnsi="Calibri Light" w:cs="Calibri Light"/>
                <w:sz w:val="20"/>
                <w:szCs w:val="20"/>
              </w:rPr>
              <w:t>2025.</w:t>
            </w:r>
          </w:p>
        </w:tc>
        <w:tc>
          <w:tcPr>
            <w:tcW w:w="778" w:type="dxa"/>
            <w:shd w:val="clear" w:color="auto" w:fill="B4C6E7" w:themeFill="accent1" w:themeFillTint="66"/>
          </w:tcPr>
          <w:p w14:paraId="4D4F09D2" w14:textId="77777777" w:rsidR="00050099" w:rsidRPr="00222380" w:rsidRDefault="00050099" w:rsidP="00222380">
            <w:pPr>
              <w:jc w:val="both"/>
              <w:rPr>
                <w:rFonts w:ascii="Calibri Light" w:hAnsi="Calibri Light" w:cs="Calibri Light"/>
                <w:sz w:val="20"/>
                <w:szCs w:val="20"/>
              </w:rPr>
            </w:pPr>
            <w:r w:rsidRPr="00222380">
              <w:rPr>
                <w:rFonts w:ascii="Calibri Light" w:hAnsi="Calibri Light" w:cs="Calibri Light"/>
                <w:sz w:val="20"/>
                <w:szCs w:val="20"/>
              </w:rPr>
              <w:t>2026.</w:t>
            </w:r>
          </w:p>
        </w:tc>
        <w:tc>
          <w:tcPr>
            <w:tcW w:w="776" w:type="dxa"/>
            <w:shd w:val="clear" w:color="auto" w:fill="B4C6E7" w:themeFill="accent1" w:themeFillTint="66"/>
          </w:tcPr>
          <w:p w14:paraId="6C389687" w14:textId="77777777" w:rsidR="00050099" w:rsidRPr="00222380" w:rsidRDefault="00050099" w:rsidP="00222380">
            <w:pPr>
              <w:jc w:val="both"/>
              <w:rPr>
                <w:rFonts w:ascii="Calibri Light" w:hAnsi="Calibri Light" w:cs="Calibri Light"/>
                <w:sz w:val="20"/>
                <w:szCs w:val="20"/>
              </w:rPr>
            </w:pPr>
            <w:r w:rsidRPr="00222380">
              <w:rPr>
                <w:rFonts w:ascii="Calibri Light" w:hAnsi="Calibri Light" w:cs="Calibri Light"/>
                <w:sz w:val="20"/>
                <w:szCs w:val="20"/>
              </w:rPr>
              <w:t>2027.</w:t>
            </w:r>
          </w:p>
        </w:tc>
        <w:tc>
          <w:tcPr>
            <w:tcW w:w="776" w:type="dxa"/>
            <w:shd w:val="clear" w:color="auto" w:fill="B4C6E7" w:themeFill="accent1" w:themeFillTint="66"/>
          </w:tcPr>
          <w:p w14:paraId="51F39FB2" w14:textId="77777777" w:rsidR="00050099" w:rsidRPr="00222380" w:rsidRDefault="00050099" w:rsidP="00222380">
            <w:pPr>
              <w:jc w:val="both"/>
              <w:rPr>
                <w:rFonts w:ascii="Calibri Light" w:hAnsi="Calibri Light" w:cs="Calibri Light"/>
                <w:sz w:val="20"/>
                <w:szCs w:val="20"/>
              </w:rPr>
            </w:pPr>
            <w:r w:rsidRPr="00222380">
              <w:rPr>
                <w:rFonts w:ascii="Calibri Light" w:hAnsi="Calibri Light" w:cs="Calibri Light"/>
                <w:sz w:val="20"/>
                <w:szCs w:val="20"/>
              </w:rPr>
              <w:t>2028.</w:t>
            </w:r>
          </w:p>
        </w:tc>
        <w:tc>
          <w:tcPr>
            <w:tcW w:w="776" w:type="dxa"/>
            <w:shd w:val="clear" w:color="auto" w:fill="B4C6E7" w:themeFill="accent1" w:themeFillTint="66"/>
          </w:tcPr>
          <w:p w14:paraId="0A4243D0" w14:textId="77777777" w:rsidR="00050099" w:rsidRPr="00222380" w:rsidRDefault="00050099" w:rsidP="00222380">
            <w:pPr>
              <w:jc w:val="both"/>
              <w:rPr>
                <w:rFonts w:ascii="Calibri Light" w:hAnsi="Calibri Light" w:cs="Calibri Light"/>
                <w:sz w:val="20"/>
                <w:szCs w:val="20"/>
              </w:rPr>
            </w:pPr>
            <w:r w:rsidRPr="00222380">
              <w:rPr>
                <w:rFonts w:ascii="Calibri Light" w:hAnsi="Calibri Light" w:cs="Calibri Light"/>
                <w:sz w:val="20"/>
                <w:szCs w:val="20"/>
              </w:rPr>
              <w:t>2029.</w:t>
            </w:r>
          </w:p>
        </w:tc>
        <w:tc>
          <w:tcPr>
            <w:tcW w:w="1093" w:type="dxa"/>
            <w:shd w:val="clear" w:color="auto" w:fill="B4C6E7" w:themeFill="accent1" w:themeFillTint="66"/>
          </w:tcPr>
          <w:p w14:paraId="2B30355E" w14:textId="77777777" w:rsidR="00050099" w:rsidRPr="00222380" w:rsidRDefault="00050099" w:rsidP="00222380">
            <w:pPr>
              <w:jc w:val="both"/>
              <w:rPr>
                <w:rFonts w:ascii="Calibri Light" w:hAnsi="Calibri Light" w:cs="Calibri Light"/>
                <w:sz w:val="20"/>
                <w:szCs w:val="20"/>
              </w:rPr>
            </w:pPr>
            <w:r w:rsidRPr="00222380">
              <w:rPr>
                <w:rFonts w:ascii="Calibri Light" w:hAnsi="Calibri Light" w:cs="Calibri Light"/>
                <w:sz w:val="20"/>
                <w:szCs w:val="20"/>
              </w:rPr>
              <w:t>Ukupno</w:t>
            </w:r>
          </w:p>
        </w:tc>
      </w:tr>
      <w:tr w:rsidR="000C61A5" w:rsidRPr="00222380" w14:paraId="3D1C41F8" w14:textId="77777777" w:rsidTr="005240FB">
        <w:trPr>
          <w:trHeight w:val="1067"/>
        </w:trPr>
        <w:tc>
          <w:tcPr>
            <w:tcW w:w="1863" w:type="dxa"/>
          </w:tcPr>
          <w:p w14:paraId="4306E09E" w14:textId="31506C75" w:rsidR="000C61A5" w:rsidRPr="00222380" w:rsidRDefault="000C61A5" w:rsidP="00222380">
            <w:pPr>
              <w:jc w:val="both"/>
              <w:rPr>
                <w:rFonts w:ascii="Calibri Light" w:hAnsi="Calibri Light" w:cs="Calibri Light"/>
                <w:sz w:val="20"/>
                <w:szCs w:val="20"/>
              </w:rPr>
            </w:pPr>
            <w:r w:rsidRPr="00222380">
              <w:rPr>
                <w:rFonts w:ascii="Calibri Light" w:hAnsi="Calibri Light" w:cs="Calibri Light"/>
                <w:sz w:val="20"/>
                <w:szCs w:val="20"/>
              </w:rPr>
              <w:t>1 Intervencija za modernizaciju i izgradnju javno dostupnih sadržaja na ruralnom prostoru</w:t>
            </w:r>
          </w:p>
        </w:tc>
        <w:tc>
          <w:tcPr>
            <w:tcW w:w="776" w:type="dxa"/>
          </w:tcPr>
          <w:p w14:paraId="79E3D9F9" w14:textId="77777777" w:rsidR="000C61A5" w:rsidRPr="00222380" w:rsidRDefault="000C61A5" w:rsidP="00222380">
            <w:pPr>
              <w:jc w:val="both"/>
              <w:rPr>
                <w:rFonts w:ascii="Calibri Light" w:hAnsi="Calibri Light" w:cs="Calibri Light"/>
                <w:sz w:val="20"/>
                <w:szCs w:val="20"/>
              </w:rPr>
            </w:pPr>
          </w:p>
        </w:tc>
        <w:tc>
          <w:tcPr>
            <w:tcW w:w="781" w:type="dxa"/>
          </w:tcPr>
          <w:p w14:paraId="352E17B9" w14:textId="7B85C4C0" w:rsidR="000C61A5" w:rsidRPr="00222380" w:rsidRDefault="000C61A5" w:rsidP="00222380">
            <w:pPr>
              <w:jc w:val="both"/>
              <w:rPr>
                <w:rFonts w:ascii="Calibri Light" w:hAnsi="Calibri Light" w:cs="Calibri Light"/>
                <w:sz w:val="20"/>
                <w:szCs w:val="20"/>
              </w:rPr>
            </w:pPr>
            <w:r w:rsidRPr="00222380">
              <w:rPr>
                <w:rFonts w:ascii="Calibri Light" w:hAnsi="Calibri Light" w:cs="Calibri Light"/>
                <w:sz w:val="20"/>
                <w:szCs w:val="20"/>
              </w:rPr>
              <w:t>1</w:t>
            </w:r>
          </w:p>
        </w:tc>
        <w:tc>
          <w:tcPr>
            <w:tcW w:w="778" w:type="dxa"/>
          </w:tcPr>
          <w:p w14:paraId="4450EE32" w14:textId="77777777" w:rsidR="000C61A5" w:rsidRPr="00222380" w:rsidRDefault="000C61A5" w:rsidP="00222380">
            <w:pPr>
              <w:jc w:val="both"/>
              <w:rPr>
                <w:rFonts w:ascii="Calibri Light" w:hAnsi="Calibri Light" w:cs="Calibri Light"/>
                <w:sz w:val="20"/>
                <w:szCs w:val="20"/>
              </w:rPr>
            </w:pPr>
          </w:p>
        </w:tc>
        <w:tc>
          <w:tcPr>
            <w:tcW w:w="778" w:type="dxa"/>
          </w:tcPr>
          <w:p w14:paraId="6FCED3C5" w14:textId="77777777" w:rsidR="000C61A5" w:rsidRPr="00222380" w:rsidRDefault="000C61A5" w:rsidP="00222380">
            <w:pPr>
              <w:jc w:val="both"/>
              <w:rPr>
                <w:rFonts w:ascii="Calibri Light" w:hAnsi="Calibri Light" w:cs="Calibri Light"/>
                <w:sz w:val="20"/>
                <w:szCs w:val="20"/>
              </w:rPr>
            </w:pPr>
          </w:p>
        </w:tc>
        <w:tc>
          <w:tcPr>
            <w:tcW w:w="776" w:type="dxa"/>
          </w:tcPr>
          <w:p w14:paraId="6C9F2413" w14:textId="77777777" w:rsidR="000C61A5" w:rsidRPr="00222380" w:rsidRDefault="000C61A5" w:rsidP="00222380">
            <w:pPr>
              <w:jc w:val="both"/>
              <w:rPr>
                <w:rFonts w:ascii="Calibri Light" w:hAnsi="Calibri Light" w:cs="Calibri Light"/>
                <w:sz w:val="20"/>
                <w:szCs w:val="20"/>
              </w:rPr>
            </w:pPr>
          </w:p>
        </w:tc>
        <w:tc>
          <w:tcPr>
            <w:tcW w:w="776" w:type="dxa"/>
          </w:tcPr>
          <w:p w14:paraId="3037E251" w14:textId="77777777" w:rsidR="000C61A5" w:rsidRPr="00222380" w:rsidRDefault="000C61A5" w:rsidP="00222380">
            <w:pPr>
              <w:jc w:val="both"/>
              <w:rPr>
                <w:rFonts w:ascii="Calibri Light" w:hAnsi="Calibri Light" w:cs="Calibri Light"/>
                <w:sz w:val="20"/>
                <w:szCs w:val="20"/>
              </w:rPr>
            </w:pPr>
          </w:p>
        </w:tc>
        <w:tc>
          <w:tcPr>
            <w:tcW w:w="776" w:type="dxa"/>
          </w:tcPr>
          <w:p w14:paraId="6AF2092D" w14:textId="77777777" w:rsidR="000C61A5" w:rsidRPr="00222380" w:rsidRDefault="000C61A5" w:rsidP="00222380">
            <w:pPr>
              <w:jc w:val="both"/>
              <w:rPr>
                <w:rFonts w:ascii="Calibri Light" w:hAnsi="Calibri Light" w:cs="Calibri Light"/>
                <w:sz w:val="20"/>
                <w:szCs w:val="20"/>
              </w:rPr>
            </w:pPr>
          </w:p>
        </w:tc>
        <w:tc>
          <w:tcPr>
            <w:tcW w:w="1093" w:type="dxa"/>
          </w:tcPr>
          <w:p w14:paraId="6256F5B0" w14:textId="16ED67B3" w:rsidR="000C61A5" w:rsidRPr="00222380" w:rsidRDefault="00274664" w:rsidP="00222380">
            <w:pPr>
              <w:jc w:val="both"/>
              <w:rPr>
                <w:rFonts w:ascii="Calibri Light" w:hAnsi="Calibri Light" w:cs="Calibri Light"/>
                <w:sz w:val="20"/>
                <w:szCs w:val="20"/>
              </w:rPr>
            </w:pPr>
            <w:r>
              <w:rPr>
                <w:rFonts w:ascii="Calibri Light" w:hAnsi="Calibri Light" w:cs="Calibri Light"/>
                <w:sz w:val="20"/>
                <w:szCs w:val="20"/>
              </w:rPr>
              <w:t>1</w:t>
            </w:r>
          </w:p>
        </w:tc>
      </w:tr>
      <w:tr w:rsidR="000C61A5" w:rsidRPr="00222380" w14:paraId="77109381" w14:textId="77777777" w:rsidTr="005240FB">
        <w:trPr>
          <w:trHeight w:val="765"/>
        </w:trPr>
        <w:tc>
          <w:tcPr>
            <w:tcW w:w="1863" w:type="dxa"/>
          </w:tcPr>
          <w:p w14:paraId="1848ECF5" w14:textId="755D804B" w:rsidR="000C61A5" w:rsidRPr="00222380" w:rsidRDefault="000C61A5" w:rsidP="00222380">
            <w:pPr>
              <w:jc w:val="both"/>
              <w:rPr>
                <w:rFonts w:ascii="Calibri Light" w:hAnsi="Calibri Light" w:cs="Calibri Light"/>
                <w:sz w:val="20"/>
                <w:szCs w:val="20"/>
              </w:rPr>
            </w:pPr>
            <w:r w:rsidRPr="00222380">
              <w:rPr>
                <w:rFonts w:ascii="Calibri Light" w:hAnsi="Calibri Light" w:cs="Calibri Light"/>
                <w:sz w:val="20"/>
                <w:szCs w:val="20"/>
              </w:rPr>
              <w:t>2. Intervencija za ulaganja u razvoj primarne poljoprivredne proizvodnje</w:t>
            </w:r>
          </w:p>
        </w:tc>
        <w:tc>
          <w:tcPr>
            <w:tcW w:w="776" w:type="dxa"/>
          </w:tcPr>
          <w:p w14:paraId="40B72DF9" w14:textId="77777777" w:rsidR="000C61A5" w:rsidRPr="00222380" w:rsidRDefault="000C61A5" w:rsidP="00222380">
            <w:pPr>
              <w:jc w:val="both"/>
              <w:rPr>
                <w:rFonts w:ascii="Calibri Light" w:hAnsi="Calibri Light" w:cs="Calibri Light"/>
                <w:sz w:val="20"/>
                <w:szCs w:val="20"/>
              </w:rPr>
            </w:pPr>
          </w:p>
        </w:tc>
        <w:tc>
          <w:tcPr>
            <w:tcW w:w="781" w:type="dxa"/>
          </w:tcPr>
          <w:p w14:paraId="4E6B816C" w14:textId="55D9FCCC" w:rsidR="000C61A5" w:rsidRPr="00222380" w:rsidRDefault="000C61A5" w:rsidP="00222380">
            <w:pPr>
              <w:jc w:val="both"/>
              <w:rPr>
                <w:rFonts w:ascii="Calibri Light" w:hAnsi="Calibri Light" w:cs="Calibri Light"/>
                <w:sz w:val="20"/>
                <w:szCs w:val="20"/>
              </w:rPr>
            </w:pPr>
            <w:r w:rsidRPr="00222380">
              <w:rPr>
                <w:rFonts w:ascii="Calibri Light" w:hAnsi="Calibri Light" w:cs="Calibri Light"/>
                <w:sz w:val="20"/>
                <w:szCs w:val="20"/>
              </w:rPr>
              <w:t>1</w:t>
            </w:r>
          </w:p>
        </w:tc>
        <w:tc>
          <w:tcPr>
            <w:tcW w:w="778" w:type="dxa"/>
          </w:tcPr>
          <w:p w14:paraId="0D50EF85" w14:textId="26C4127A" w:rsidR="000C61A5" w:rsidRPr="00222380" w:rsidRDefault="000C61A5" w:rsidP="00222380">
            <w:pPr>
              <w:jc w:val="both"/>
              <w:rPr>
                <w:rFonts w:ascii="Calibri Light" w:hAnsi="Calibri Light" w:cs="Calibri Light"/>
                <w:sz w:val="20"/>
                <w:szCs w:val="20"/>
              </w:rPr>
            </w:pPr>
            <w:r w:rsidRPr="00222380">
              <w:rPr>
                <w:rFonts w:ascii="Calibri Light" w:hAnsi="Calibri Light" w:cs="Calibri Light"/>
                <w:sz w:val="20"/>
                <w:szCs w:val="20"/>
              </w:rPr>
              <w:t>1</w:t>
            </w:r>
          </w:p>
        </w:tc>
        <w:tc>
          <w:tcPr>
            <w:tcW w:w="778" w:type="dxa"/>
          </w:tcPr>
          <w:p w14:paraId="75016847" w14:textId="1F33454B" w:rsidR="000C61A5" w:rsidRPr="00222380" w:rsidRDefault="005240FB" w:rsidP="00222380">
            <w:pPr>
              <w:jc w:val="both"/>
              <w:rPr>
                <w:rFonts w:ascii="Calibri Light" w:hAnsi="Calibri Light" w:cs="Calibri Light"/>
                <w:sz w:val="20"/>
                <w:szCs w:val="20"/>
              </w:rPr>
            </w:pPr>
            <w:r w:rsidRPr="00222380">
              <w:rPr>
                <w:rFonts w:ascii="Calibri Light" w:hAnsi="Calibri Light" w:cs="Calibri Light"/>
                <w:sz w:val="20"/>
                <w:szCs w:val="20"/>
              </w:rPr>
              <w:t>1</w:t>
            </w:r>
          </w:p>
        </w:tc>
        <w:tc>
          <w:tcPr>
            <w:tcW w:w="776" w:type="dxa"/>
          </w:tcPr>
          <w:p w14:paraId="520A5704" w14:textId="77777777" w:rsidR="000C61A5" w:rsidRPr="00222380" w:rsidRDefault="000C61A5" w:rsidP="00222380">
            <w:pPr>
              <w:jc w:val="both"/>
              <w:rPr>
                <w:rFonts w:ascii="Calibri Light" w:hAnsi="Calibri Light" w:cs="Calibri Light"/>
                <w:sz w:val="20"/>
                <w:szCs w:val="20"/>
              </w:rPr>
            </w:pPr>
          </w:p>
        </w:tc>
        <w:tc>
          <w:tcPr>
            <w:tcW w:w="776" w:type="dxa"/>
          </w:tcPr>
          <w:p w14:paraId="71B90B98" w14:textId="77777777" w:rsidR="000C61A5" w:rsidRPr="00222380" w:rsidRDefault="000C61A5" w:rsidP="00222380">
            <w:pPr>
              <w:jc w:val="both"/>
              <w:rPr>
                <w:rFonts w:ascii="Calibri Light" w:hAnsi="Calibri Light" w:cs="Calibri Light"/>
                <w:sz w:val="20"/>
                <w:szCs w:val="20"/>
              </w:rPr>
            </w:pPr>
          </w:p>
        </w:tc>
        <w:tc>
          <w:tcPr>
            <w:tcW w:w="776" w:type="dxa"/>
          </w:tcPr>
          <w:p w14:paraId="62FEA992" w14:textId="77777777" w:rsidR="000C61A5" w:rsidRPr="00222380" w:rsidRDefault="000C61A5" w:rsidP="00222380">
            <w:pPr>
              <w:jc w:val="both"/>
              <w:rPr>
                <w:rFonts w:ascii="Calibri Light" w:hAnsi="Calibri Light" w:cs="Calibri Light"/>
                <w:sz w:val="20"/>
                <w:szCs w:val="20"/>
              </w:rPr>
            </w:pPr>
          </w:p>
        </w:tc>
        <w:tc>
          <w:tcPr>
            <w:tcW w:w="1093" w:type="dxa"/>
          </w:tcPr>
          <w:p w14:paraId="5EBC40D8" w14:textId="2CB007AF" w:rsidR="000C61A5" w:rsidRPr="00222380" w:rsidRDefault="00274664" w:rsidP="00222380">
            <w:pPr>
              <w:jc w:val="both"/>
              <w:rPr>
                <w:rFonts w:ascii="Calibri Light" w:hAnsi="Calibri Light" w:cs="Calibri Light"/>
                <w:sz w:val="20"/>
                <w:szCs w:val="20"/>
              </w:rPr>
            </w:pPr>
            <w:r>
              <w:rPr>
                <w:rFonts w:ascii="Calibri Light" w:hAnsi="Calibri Light" w:cs="Calibri Light"/>
                <w:sz w:val="20"/>
                <w:szCs w:val="20"/>
              </w:rPr>
              <w:t>3</w:t>
            </w:r>
          </w:p>
        </w:tc>
      </w:tr>
      <w:tr w:rsidR="000C61A5" w:rsidRPr="00222380" w14:paraId="6D9BF2C2" w14:textId="77777777" w:rsidTr="005240FB">
        <w:trPr>
          <w:trHeight w:val="1153"/>
        </w:trPr>
        <w:tc>
          <w:tcPr>
            <w:tcW w:w="1863" w:type="dxa"/>
          </w:tcPr>
          <w:p w14:paraId="1F0FBB81" w14:textId="77777777" w:rsidR="000C61A5" w:rsidRPr="00222380" w:rsidRDefault="000C61A5" w:rsidP="00222380">
            <w:pPr>
              <w:jc w:val="both"/>
              <w:rPr>
                <w:rFonts w:ascii="Calibri Light" w:hAnsi="Calibri Light" w:cs="Calibri Light"/>
                <w:color w:val="000000"/>
              </w:rPr>
            </w:pPr>
            <w:r w:rsidRPr="00222380">
              <w:rPr>
                <w:rFonts w:ascii="Calibri Light" w:hAnsi="Calibri Light" w:cs="Calibri Light"/>
                <w:color w:val="000000"/>
              </w:rPr>
              <w:t>Intervencija 3: Intervencija za ulaganje u preradu poljoprivrednih proizvoda</w:t>
            </w:r>
          </w:p>
          <w:p w14:paraId="11D2E69F" w14:textId="77777777" w:rsidR="000C61A5" w:rsidRPr="00222380" w:rsidRDefault="000C61A5" w:rsidP="00222380">
            <w:pPr>
              <w:jc w:val="both"/>
              <w:rPr>
                <w:rFonts w:ascii="Calibri Light" w:hAnsi="Calibri Light" w:cs="Calibri Light"/>
                <w:sz w:val="20"/>
                <w:szCs w:val="20"/>
              </w:rPr>
            </w:pPr>
          </w:p>
        </w:tc>
        <w:tc>
          <w:tcPr>
            <w:tcW w:w="776" w:type="dxa"/>
          </w:tcPr>
          <w:p w14:paraId="62E61D07" w14:textId="77777777" w:rsidR="000C61A5" w:rsidRPr="00222380" w:rsidRDefault="000C61A5" w:rsidP="00222380">
            <w:pPr>
              <w:jc w:val="both"/>
              <w:rPr>
                <w:rFonts w:ascii="Calibri Light" w:hAnsi="Calibri Light" w:cs="Calibri Light"/>
                <w:sz w:val="20"/>
                <w:szCs w:val="20"/>
              </w:rPr>
            </w:pPr>
          </w:p>
        </w:tc>
        <w:tc>
          <w:tcPr>
            <w:tcW w:w="781" w:type="dxa"/>
          </w:tcPr>
          <w:p w14:paraId="30F48962" w14:textId="77777777" w:rsidR="000C61A5" w:rsidRPr="00222380" w:rsidRDefault="000C61A5" w:rsidP="00222380">
            <w:pPr>
              <w:jc w:val="both"/>
              <w:rPr>
                <w:rFonts w:ascii="Calibri Light" w:hAnsi="Calibri Light" w:cs="Calibri Light"/>
                <w:sz w:val="20"/>
                <w:szCs w:val="20"/>
              </w:rPr>
            </w:pPr>
          </w:p>
        </w:tc>
        <w:tc>
          <w:tcPr>
            <w:tcW w:w="778" w:type="dxa"/>
          </w:tcPr>
          <w:p w14:paraId="30474766" w14:textId="77777777" w:rsidR="000C61A5" w:rsidRPr="00222380" w:rsidRDefault="000C61A5" w:rsidP="00222380">
            <w:pPr>
              <w:jc w:val="both"/>
              <w:rPr>
                <w:rFonts w:ascii="Calibri Light" w:hAnsi="Calibri Light" w:cs="Calibri Light"/>
                <w:sz w:val="20"/>
                <w:szCs w:val="20"/>
              </w:rPr>
            </w:pPr>
          </w:p>
        </w:tc>
        <w:tc>
          <w:tcPr>
            <w:tcW w:w="778" w:type="dxa"/>
          </w:tcPr>
          <w:p w14:paraId="398AE2E1" w14:textId="0CF608B2" w:rsidR="000C61A5" w:rsidRPr="00222380" w:rsidRDefault="005240FB" w:rsidP="00222380">
            <w:pPr>
              <w:jc w:val="both"/>
              <w:rPr>
                <w:rFonts w:ascii="Calibri Light" w:hAnsi="Calibri Light" w:cs="Calibri Light"/>
                <w:sz w:val="20"/>
                <w:szCs w:val="20"/>
              </w:rPr>
            </w:pPr>
            <w:r w:rsidRPr="00222380">
              <w:rPr>
                <w:rFonts w:ascii="Calibri Light" w:hAnsi="Calibri Light" w:cs="Calibri Light"/>
                <w:sz w:val="20"/>
                <w:szCs w:val="20"/>
              </w:rPr>
              <w:t>1</w:t>
            </w:r>
          </w:p>
        </w:tc>
        <w:tc>
          <w:tcPr>
            <w:tcW w:w="776" w:type="dxa"/>
          </w:tcPr>
          <w:p w14:paraId="202EAEE0" w14:textId="77777777" w:rsidR="000C61A5" w:rsidRPr="00222380" w:rsidRDefault="000C61A5" w:rsidP="00222380">
            <w:pPr>
              <w:jc w:val="both"/>
              <w:rPr>
                <w:rFonts w:ascii="Calibri Light" w:hAnsi="Calibri Light" w:cs="Calibri Light"/>
                <w:sz w:val="20"/>
                <w:szCs w:val="20"/>
              </w:rPr>
            </w:pPr>
          </w:p>
        </w:tc>
        <w:tc>
          <w:tcPr>
            <w:tcW w:w="776" w:type="dxa"/>
          </w:tcPr>
          <w:p w14:paraId="39F798BF" w14:textId="77777777" w:rsidR="000C61A5" w:rsidRPr="00222380" w:rsidRDefault="000C61A5" w:rsidP="00222380">
            <w:pPr>
              <w:jc w:val="both"/>
              <w:rPr>
                <w:rFonts w:ascii="Calibri Light" w:hAnsi="Calibri Light" w:cs="Calibri Light"/>
                <w:sz w:val="20"/>
                <w:szCs w:val="20"/>
              </w:rPr>
            </w:pPr>
          </w:p>
        </w:tc>
        <w:tc>
          <w:tcPr>
            <w:tcW w:w="776" w:type="dxa"/>
          </w:tcPr>
          <w:p w14:paraId="6AABBB44" w14:textId="77777777" w:rsidR="000C61A5" w:rsidRPr="00222380" w:rsidRDefault="000C61A5" w:rsidP="00222380">
            <w:pPr>
              <w:jc w:val="both"/>
              <w:rPr>
                <w:rFonts w:ascii="Calibri Light" w:hAnsi="Calibri Light" w:cs="Calibri Light"/>
                <w:sz w:val="20"/>
                <w:szCs w:val="20"/>
              </w:rPr>
            </w:pPr>
          </w:p>
        </w:tc>
        <w:tc>
          <w:tcPr>
            <w:tcW w:w="1093" w:type="dxa"/>
          </w:tcPr>
          <w:p w14:paraId="593BFE69" w14:textId="78238D40" w:rsidR="000C61A5" w:rsidRPr="00222380" w:rsidRDefault="00274664" w:rsidP="00222380">
            <w:pPr>
              <w:jc w:val="both"/>
              <w:rPr>
                <w:rFonts w:ascii="Calibri Light" w:hAnsi="Calibri Light" w:cs="Calibri Light"/>
                <w:sz w:val="20"/>
                <w:szCs w:val="20"/>
              </w:rPr>
            </w:pPr>
            <w:r>
              <w:rPr>
                <w:rFonts w:ascii="Calibri Light" w:hAnsi="Calibri Light" w:cs="Calibri Light"/>
                <w:sz w:val="20"/>
                <w:szCs w:val="20"/>
              </w:rPr>
              <w:t>1</w:t>
            </w:r>
          </w:p>
        </w:tc>
      </w:tr>
      <w:tr w:rsidR="000C61A5" w:rsidRPr="00222380" w14:paraId="06769410" w14:textId="77777777" w:rsidTr="005240FB">
        <w:trPr>
          <w:trHeight w:val="658"/>
        </w:trPr>
        <w:tc>
          <w:tcPr>
            <w:tcW w:w="1863" w:type="dxa"/>
          </w:tcPr>
          <w:p w14:paraId="3998F9E3" w14:textId="77777777" w:rsidR="000C61A5" w:rsidRPr="00222380" w:rsidRDefault="000C61A5" w:rsidP="00222380">
            <w:pPr>
              <w:jc w:val="both"/>
              <w:rPr>
                <w:rFonts w:ascii="Calibri Light" w:hAnsi="Calibri Light" w:cs="Calibri Light"/>
                <w:color w:val="000000"/>
              </w:rPr>
            </w:pPr>
            <w:r w:rsidRPr="00222380">
              <w:rPr>
                <w:rFonts w:ascii="Calibri Light" w:hAnsi="Calibri Light" w:cs="Calibri Light"/>
                <w:color w:val="000000"/>
              </w:rPr>
              <w:t>4. Intervencija za ulaganje u razvoj turizma</w:t>
            </w:r>
          </w:p>
          <w:p w14:paraId="496E64E7" w14:textId="77777777" w:rsidR="000C61A5" w:rsidRPr="00222380" w:rsidRDefault="000C61A5" w:rsidP="00222380">
            <w:pPr>
              <w:jc w:val="both"/>
              <w:rPr>
                <w:rFonts w:ascii="Calibri Light" w:hAnsi="Calibri Light" w:cs="Calibri Light"/>
                <w:sz w:val="20"/>
                <w:szCs w:val="20"/>
              </w:rPr>
            </w:pPr>
          </w:p>
        </w:tc>
        <w:tc>
          <w:tcPr>
            <w:tcW w:w="776" w:type="dxa"/>
          </w:tcPr>
          <w:p w14:paraId="2B21DF8A" w14:textId="77777777" w:rsidR="000C61A5" w:rsidRPr="00222380" w:rsidRDefault="000C61A5" w:rsidP="00222380">
            <w:pPr>
              <w:jc w:val="both"/>
              <w:rPr>
                <w:rFonts w:ascii="Calibri Light" w:hAnsi="Calibri Light" w:cs="Calibri Light"/>
                <w:sz w:val="20"/>
                <w:szCs w:val="20"/>
              </w:rPr>
            </w:pPr>
          </w:p>
        </w:tc>
        <w:tc>
          <w:tcPr>
            <w:tcW w:w="781" w:type="dxa"/>
          </w:tcPr>
          <w:p w14:paraId="4D898102" w14:textId="77777777" w:rsidR="000C61A5" w:rsidRPr="00222380" w:rsidRDefault="000C61A5" w:rsidP="00222380">
            <w:pPr>
              <w:jc w:val="both"/>
              <w:rPr>
                <w:rFonts w:ascii="Calibri Light" w:hAnsi="Calibri Light" w:cs="Calibri Light"/>
                <w:sz w:val="20"/>
                <w:szCs w:val="20"/>
              </w:rPr>
            </w:pPr>
          </w:p>
        </w:tc>
        <w:tc>
          <w:tcPr>
            <w:tcW w:w="778" w:type="dxa"/>
          </w:tcPr>
          <w:p w14:paraId="2F26F555" w14:textId="1BB238A1" w:rsidR="000C61A5" w:rsidRPr="00222380" w:rsidRDefault="005240FB" w:rsidP="00222380">
            <w:pPr>
              <w:jc w:val="both"/>
              <w:rPr>
                <w:rFonts w:ascii="Calibri Light" w:hAnsi="Calibri Light" w:cs="Calibri Light"/>
                <w:sz w:val="20"/>
                <w:szCs w:val="20"/>
              </w:rPr>
            </w:pPr>
            <w:r w:rsidRPr="00222380">
              <w:rPr>
                <w:rFonts w:ascii="Calibri Light" w:hAnsi="Calibri Light" w:cs="Calibri Light"/>
                <w:sz w:val="20"/>
                <w:szCs w:val="20"/>
              </w:rPr>
              <w:t>1</w:t>
            </w:r>
          </w:p>
        </w:tc>
        <w:tc>
          <w:tcPr>
            <w:tcW w:w="778" w:type="dxa"/>
          </w:tcPr>
          <w:p w14:paraId="049E7BEC" w14:textId="77777777" w:rsidR="000C61A5" w:rsidRPr="00222380" w:rsidRDefault="000C61A5" w:rsidP="00222380">
            <w:pPr>
              <w:jc w:val="both"/>
              <w:rPr>
                <w:rFonts w:ascii="Calibri Light" w:hAnsi="Calibri Light" w:cs="Calibri Light"/>
                <w:sz w:val="20"/>
                <w:szCs w:val="20"/>
              </w:rPr>
            </w:pPr>
          </w:p>
        </w:tc>
        <w:tc>
          <w:tcPr>
            <w:tcW w:w="776" w:type="dxa"/>
          </w:tcPr>
          <w:p w14:paraId="4F04CF7F" w14:textId="77777777" w:rsidR="000C61A5" w:rsidRPr="00222380" w:rsidRDefault="000C61A5" w:rsidP="00222380">
            <w:pPr>
              <w:jc w:val="both"/>
              <w:rPr>
                <w:rFonts w:ascii="Calibri Light" w:hAnsi="Calibri Light" w:cs="Calibri Light"/>
                <w:sz w:val="20"/>
                <w:szCs w:val="20"/>
              </w:rPr>
            </w:pPr>
          </w:p>
        </w:tc>
        <w:tc>
          <w:tcPr>
            <w:tcW w:w="776" w:type="dxa"/>
          </w:tcPr>
          <w:p w14:paraId="06990EE9" w14:textId="77777777" w:rsidR="000C61A5" w:rsidRPr="00222380" w:rsidRDefault="000C61A5" w:rsidP="00222380">
            <w:pPr>
              <w:jc w:val="both"/>
              <w:rPr>
                <w:rFonts w:ascii="Calibri Light" w:hAnsi="Calibri Light" w:cs="Calibri Light"/>
                <w:sz w:val="20"/>
                <w:szCs w:val="20"/>
              </w:rPr>
            </w:pPr>
          </w:p>
        </w:tc>
        <w:tc>
          <w:tcPr>
            <w:tcW w:w="776" w:type="dxa"/>
          </w:tcPr>
          <w:p w14:paraId="38DDB6F8" w14:textId="77777777" w:rsidR="000C61A5" w:rsidRPr="00222380" w:rsidRDefault="000C61A5" w:rsidP="00222380">
            <w:pPr>
              <w:jc w:val="both"/>
              <w:rPr>
                <w:rFonts w:ascii="Calibri Light" w:hAnsi="Calibri Light" w:cs="Calibri Light"/>
                <w:sz w:val="20"/>
                <w:szCs w:val="20"/>
              </w:rPr>
            </w:pPr>
          </w:p>
        </w:tc>
        <w:tc>
          <w:tcPr>
            <w:tcW w:w="1093" w:type="dxa"/>
          </w:tcPr>
          <w:p w14:paraId="2CC11605" w14:textId="06EED7CD" w:rsidR="000C61A5" w:rsidRPr="00222380" w:rsidRDefault="00274664" w:rsidP="00222380">
            <w:pPr>
              <w:jc w:val="both"/>
              <w:rPr>
                <w:rFonts w:ascii="Calibri Light" w:hAnsi="Calibri Light" w:cs="Calibri Light"/>
                <w:sz w:val="20"/>
                <w:szCs w:val="20"/>
              </w:rPr>
            </w:pPr>
            <w:r>
              <w:rPr>
                <w:rFonts w:ascii="Calibri Light" w:hAnsi="Calibri Light" w:cs="Calibri Light"/>
                <w:sz w:val="20"/>
                <w:szCs w:val="20"/>
              </w:rPr>
              <w:t>1</w:t>
            </w:r>
          </w:p>
        </w:tc>
      </w:tr>
      <w:tr w:rsidR="00050099" w:rsidRPr="00222380" w14:paraId="2A740996" w14:textId="77777777" w:rsidTr="005240FB">
        <w:trPr>
          <w:trHeight w:val="140"/>
        </w:trPr>
        <w:tc>
          <w:tcPr>
            <w:tcW w:w="1863" w:type="dxa"/>
          </w:tcPr>
          <w:p w14:paraId="4645D7AF" w14:textId="7FE4B1F8" w:rsidR="00050099" w:rsidRPr="00222380" w:rsidRDefault="003867EE" w:rsidP="00222380">
            <w:pPr>
              <w:jc w:val="both"/>
              <w:rPr>
                <w:rFonts w:ascii="Calibri Light" w:hAnsi="Calibri Light" w:cs="Calibri Light"/>
                <w:sz w:val="20"/>
                <w:szCs w:val="20"/>
              </w:rPr>
            </w:pPr>
            <w:r w:rsidRPr="00222380">
              <w:rPr>
                <w:rFonts w:ascii="Calibri Light" w:hAnsi="Calibri Light" w:cs="Calibri Light"/>
                <w:sz w:val="20"/>
                <w:szCs w:val="20"/>
              </w:rPr>
              <w:t>UKUPNO</w:t>
            </w:r>
          </w:p>
        </w:tc>
        <w:tc>
          <w:tcPr>
            <w:tcW w:w="776" w:type="dxa"/>
          </w:tcPr>
          <w:p w14:paraId="007031CA" w14:textId="77777777" w:rsidR="00050099" w:rsidRPr="00222380" w:rsidRDefault="00050099" w:rsidP="00222380">
            <w:pPr>
              <w:jc w:val="both"/>
              <w:rPr>
                <w:rFonts w:ascii="Calibri Light" w:hAnsi="Calibri Light" w:cs="Calibri Light"/>
                <w:sz w:val="20"/>
                <w:szCs w:val="20"/>
              </w:rPr>
            </w:pPr>
          </w:p>
        </w:tc>
        <w:tc>
          <w:tcPr>
            <w:tcW w:w="781" w:type="dxa"/>
          </w:tcPr>
          <w:p w14:paraId="6B32C45C" w14:textId="55B83BDA" w:rsidR="00050099" w:rsidRPr="00222380" w:rsidRDefault="005240FB" w:rsidP="00222380">
            <w:pPr>
              <w:jc w:val="both"/>
              <w:rPr>
                <w:rFonts w:ascii="Calibri Light" w:hAnsi="Calibri Light" w:cs="Calibri Light"/>
                <w:sz w:val="20"/>
                <w:szCs w:val="20"/>
              </w:rPr>
            </w:pPr>
            <w:r w:rsidRPr="00222380">
              <w:rPr>
                <w:rFonts w:ascii="Calibri Light" w:hAnsi="Calibri Light" w:cs="Calibri Light"/>
                <w:sz w:val="20"/>
                <w:szCs w:val="20"/>
              </w:rPr>
              <w:t>2</w:t>
            </w:r>
          </w:p>
        </w:tc>
        <w:tc>
          <w:tcPr>
            <w:tcW w:w="778" w:type="dxa"/>
          </w:tcPr>
          <w:p w14:paraId="15A3DD2F" w14:textId="17DCF3F6" w:rsidR="00050099" w:rsidRPr="00222380" w:rsidRDefault="005240FB" w:rsidP="00222380">
            <w:pPr>
              <w:jc w:val="both"/>
              <w:rPr>
                <w:rFonts w:ascii="Calibri Light" w:hAnsi="Calibri Light" w:cs="Calibri Light"/>
                <w:sz w:val="20"/>
                <w:szCs w:val="20"/>
              </w:rPr>
            </w:pPr>
            <w:r w:rsidRPr="00222380">
              <w:rPr>
                <w:rFonts w:ascii="Calibri Light" w:hAnsi="Calibri Light" w:cs="Calibri Light"/>
                <w:sz w:val="20"/>
                <w:szCs w:val="20"/>
              </w:rPr>
              <w:t>2</w:t>
            </w:r>
          </w:p>
        </w:tc>
        <w:tc>
          <w:tcPr>
            <w:tcW w:w="778" w:type="dxa"/>
          </w:tcPr>
          <w:p w14:paraId="4A691855" w14:textId="1287EF13" w:rsidR="00050099" w:rsidRPr="00222380" w:rsidRDefault="005240FB" w:rsidP="00222380">
            <w:pPr>
              <w:jc w:val="both"/>
              <w:rPr>
                <w:rFonts w:ascii="Calibri Light" w:hAnsi="Calibri Light" w:cs="Calibri Light"/>
                <w:sz w:val="20"/>
                <w:szCs w:val="20"/>
              </w:rPr>
            </w:pPr>
            <w:r w:rsidRPr="00222380">
              <w:rPr>
                <w:rFonts w:ascii="Calibri Light" w:hAnsi="Calibri Light" w:cs="Calibri Light"/>
                <w:sz w:val="20"/>
                <w:szCs w:val="20"/>
              </w:rPr>
              <w:t>2</w:t>
            </w:r>
          </w:p>
        </w:tc>
        <w:tc>
          <w:tcPr>
            <w:tcW w:w="776" w:type="dxa"/>
          </w:tcPr>
          <w:p w14:paraId="3CD760ED" w14:textId="77777777" w:rsidR="00050099" w:rsidRPr="00222380" w:rsidRDefault="00050099" w:rsidP="00222380">
            <w:pPr>
              <w:jc w:val="both"/>
              <w:rPr>
                <w:rFonts w:ascii="Calibri Light" w:hAnsi="Calibri Light" w:cs="Calibri Light"/>
                <w:sz w:val="20"/>
                <w:szCs w:val="20"/>
              </w:rPr>
            </w:pPr>
          </w:p>
        </w:tc>
        <w:tc>
          <w:tcPr>
            <w:tcW w:w="776" w:type="dxa"/>
          </w:tcPr>
          <w:p w14:paraId="2DAE3B17" w14:textId="77777777" w:rsidR="00050099" w:rsidRPr="00222380" w:rsidRDefault="00050099" w:rsidP="00222380">
            <w:pPr>
              <w:jc w:val="both"/>
              <w:rPr>
                <w:rFonts w:ascii="Calibri Light" w:hAnsi="Calibri Light" w:cs="Calibri Light"/>
                <w:sz w:val="20"/>
                <w:szCs w:val="20"/>
              </w:rPr>
            </w:pPr>
          </w:p>
        </w:tc>
        <w:tc>
          <w:tcPr>
            <w:tcW w:w="776" w:type="dxa"/>
          </w:tcPr>
          <w:p w14:paraId="101DB6C7" w14:textId="77777777" w:rsidR="00050099" w:rsidRPr="00222380" w:rsidRDefault="00050099" w:rsidP="00222380">
            <w:pPr>
              <w:jc w:val="both"/>
              <w:rPr>
                <w:rFonts w:ascii="Calibri Light" w:hAnsi="Calibri Light" w:cs="Calibri Light"/>
                <w:sz w:val="20"/>
                <w:szCs w:val="20"/>
              </w:rPr>
            </w:pPr>
          </w:p>
        </w:tc>
        <w:tc>
          <w:tcPr>
            <w:tcW w:w="1093" w:type="dxa"/>
          </w:tcPr>
          <w:p w14:paraId="5EF9A677" w14:textId="13D97737" w:rsidR="00050099" w:rsidRPr="00222380" w:rsidRDefault="00274664" w:rsidP="00222380">
            <w:pPr>
              <w:jc w:val="both"/>
              <w:rPr>
                <w:rFonts w:ascii="Calibri Light" w:hAnsi="Calibri Light" w:cs="Calibri Light"/>
                <w:sz w:val="20"/>
                <w:szCs w:val="20"/>
              </w:rPr>
            </w:pPr>
            <w:r>
              <w:rPr>
                <w:rFonts w:ascii="Calibri Light" w:hAnsi="Calibri Light" w:cs="Calibri Light"/>
                <w:sz w:val="20"/>
                <w:szCs w:val="20"/>
              </w:rPr>
              <w:t>6</w:t>
            </w:r>
          </w:p>
        </w:tc>
      </w:tr>
    </w:tbl>
    <w:p w14:paraId="2204A704" w14:textId="49B54059" w:rsidR="00222380" w:rsidRDefault="00222380" w:rsidP="00222380">
      <w:pPr>
        <w:jc w:val="both"/>
        <w:rPr>
          <w:rFonts w:ascii="Calibri Light" w:hAnsi="Calibri Light" w:cs="Calibri Light"/>
          <w:sz w:val="20"/>
          <w:szCs w:val="20"/>
        </w:rPr>
      </w:pPr>
    </w:p>
    <w:p w14:paraId="4972848D" w14:textId="77777777" w:rsidR="00222380" w:rsidRDefault="00222380">
      <w:pPr>
        <w:rPr>
          <w:rFonts w:ascii="Calibri Light" w:hAnsi="Calibri Light" w:cs="Calibri Light"/>
          <w:sz w:val="20"/>
          <w:szCs w:val="20"/>
        </w:rPr>
      </w:pPr>
      <w:r>
        <w:rPr>
          <w:rFonts w:ascii="Calibri Light" w:hAnsi="Calibri Light" w:cs="Calibri Light"/>
          <w:sz w:val="20"/>
          <w:szCs w:val="20"/>
        </w:rPr>
        <w:br w:type="page"/>
      </w:r>
    </w:p>
    <w:p w14:paraId="27881C0C" w14:textId="70D0A49E" w:rsidR="00186563" w:rsidRPr="00222380" w:rsidRDefault="007C7AC8" w:rsidP="00222380">
      <w:pPr>
        <w:pStyle w:val="Naslov1"/>
        <w:numPr>
          <w:ilvl w:val="0"/>
          <w:numId w:val="36"/>
        </w:numPr>
        <w:jc w:val="both"/>
        <w:rPr>
          <w:rFonts w:ascii="Calibri Light" w:hAnsi="Calibri Light" w:cs="Calibri Light"/>
        </w:rPr>
      </w:pPr>
      <w:bookmarkStart w:id="870" w:name="_Toc132615813"/>
      <w:r w:rsidRPr="00222380">
        <w:rPr>
          <w:rFonts w:ascii="Calibri Light" w:hAnsi="Calibri Light" w:cs="Calibri Light"/>
        </w:rPr>
        <w:lastRenderedPageBreak/>
        <w:t>P</w:t>
      </w:r>
      <w:r w:rsidR="00186563" w:rsidRPr="00222380">
        <w:rPr>
          <w:rFonts w:ascii="Calibri Light" w:hAnsi="Calibri Light" w:cs="Calibri Light"/>
        </w:rPr>
        <w:t>RILOZI</w:t>
      </w:r>
      <w:bookmarkEnd w:id="870"/>
    </w:p>
    <w:p w14:paraId="72460F14" w14:textId="77777777" w:rsidR="005B4B26" w:rsidRPr="00222380" w:rsidRDefault="005B4B26" w:rsidP="00222380">
      <w:pPr>
        <w:pStyle w:val="Naslov2"/>
        <w:jc w:val="both"/>
        <w:rPr>
          <w:rFonts w:ascii="Calibri Light" w:hAnsi="Calibri Light" w:cs="Calibri Light"/>
        </w:rPr>
      </w:pPr>
      <w:bookmarkStart w:id="871" w:name="_Toc108093577"/>
      <w:bookmarkStart w:id="872" w:name="_Toc132615814"/>
      <w:r w:rsidRPr="00222380">
        <w:rPr>
          <w:rFonts w:ascii="Calibri Light" w:hAnsi="Calibri Light" w:cs="Calibri Light"/>
        </w:rPr>
        <w:t>Prilog 1. Tablični prikazi podataka o naseljima i broju stanovnika na području LAG-u SAVA</w:t>
      </w:r>
      <w:bookmarkEnd w:id="871"/>
      <w:bookmarkEnd w:id="872"/>
    </w:p>
    <w:p w14:paraId="04BD5480" w14:textId="77777777" w:rsidR="005B4B26" w:rsidRPr="00222380" w:rsidRDefault="005B4B26" w:rsidP="00222380">
      <w:pPr>
        <w:jc w:val="both"/>
        <w:rPr>
          <w:rFonts w:ascii="Calibri Light" w:hAnsi="Calibri Light" w:cs="Calibri Light"/>
          <w:b/>
        </w:rPr>
      </w:pPr>
    </w:p>
    <w:p w14:paraId="6E5F6B12" w14:textId="77777777" w:rsidR="005B4B26" w:rsidRPr="00222380" w:rsidRDefault="005B4B26" w:rsidP="00222380">
      <w:pPr>
        <w:pStyle w:val="Naslov3"/>
        <w:jc w:val="both"/>
        <w:rPr>
          <w:rFonts w:ascii="Calibri Light" w:hAnsi="Calibri Light" w:cs="Calibri Light"/>
          <w:sz w:val="22"/>
        </w:rPr>
      </w:pPr>
      <w:bookmarkStart w:id="873" w:name="_Toc108093578"/>
      <w:bookmarkStart w:id="874" w:name="_Toc132615815"/>
      <w:r w:rsidRPr="00222380">
        <w:rPr>
          <w:rFonts w:ascii="Calibri Light" w:hAnsi="Calibri Light" w:cs="Calibri Light"/>
          <w:sz w:val="22"/>
        </w:rPr>
        <w:t>Tablica 1. Naselja i broj stanovnika u Općinama na području LAG-a SAVA</w:t>
      </w:r>
      <w:bookmarkEnd w:id="873"/>
      <w:bookmarkEnd w:id="874"/>
    </w:p>
    <w:tbl>
      <w:tblPr>
        <w:tblStyle w:val="Reetkatablice"/>
        <w:tblW w:w="0" w:type="auto"/>
        <w:tblLook w:val="04A0" w:firstRow="1" w:lastRow="0" w:firstColumn="1" w:lastColumn="0" w:noHBand="0" w:noVBand="1"/>
      </w:tblPr>
      <w:tblGrid>
        <w:gridCol w:w="2900"/>
        <w:gridCol w:w="2765"/>
        <w:gridCol w:w="1121"/>
        <w:gridCol w:w="1060"/>
      </w:tblGrid>
      <w:tr w:rsidR="005B4B26" w:rsidRPr="00222380" w14:paraId="263F5B7F" w14:textId="77777777" w:rsidTr="00951E2E">
        <w:trPr>
          <w:trHeight w:val="580"/>
        </w:trPr>
        <w:tc>
          <w:tcPr>
            <w:tcW w:w="2900" w:type="dxa"/>
            <w:shd w:val="clear" w:color="auto" w:fill="B4C6E7" w:themeFill="accent1" w:themeFillTint="66"/>
            <w:hideMark/>
          </w:tcPr>
          <w:p w14:paraId="5D9B70B2"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Naselja u Općini Brdovec</w:t>
            </w:r>
          </w:p>
        </w:tc>
        <w:tc>
          <w:tcPr>
            <w:tcW w:w="2765" w:type="dxa"/>
            <w:shd w:val="clear" w:color="auto" w:fill="B4C6E7" w:themeFill="accent1" w:themeFillTint="66"/>
            <w:hideMark/>
          </w:tcPr>
          <w:p w14:paraId="2F3F50E1"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Broj stanovnika u naselju</w:t>
            </w:r>
          </w:p>
        </w:tc>
        <w:tc>
          <w:tcPr>
            <w:tcW w:w="1121" w:type="dxa"/>
            <w:shd w:val="clear" w:color="auto" w:fill="B4C6E7" w:themeFill="accent1" w:themeFillTint="66"/>
            <w:noWrap/>
            <w:hideMark/>
          </w:tcPr>
          <w:p w14:paraId="2B0E9704"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Muškarci</w:t>
            </w:r>
          </w:p>
        </w:tc>
        <w:tc>
          <w:tcPr>
            <w:tcW w:w="1060" w:type="dxa"/>
            <w:shd w:val="clear" w:color="auto" w:fill="B4C6E7" w:themeFill="accent1" w:themeFillTint="66"/>
            <w:noWrap/>
            <w:hideMark/>
          </w:tcPr>
          <w:p w14:paraId="69C42EAC"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Žene</w:t>
            </w:r>
          </w:p>
        </w:tc>
      </w:tr>
      <w:tr w:rsidR="00A84AF6" w:rsidRPr="00222380" w14:paraId="0C5DDC64" w14:textId="77777777" w:rsidTr="00690F78">
        <w:trPr>
          <w:trHeight w:val="290"/>
        </w:trPr>
        <w:tc>
          <w:tcPr>
            <w:tcW w:w="2900" w:type="dxa"/>
            <w:hideMark/>
          </w:tcPr>
          <w:p w14:paraId="67A5D6E6" w14:textId="77777777" w:rsidR="00A84AF6" w:rsidRPr="00222380" w:rsidRDefault="00A84AF6" w:rsidP="00A84AF6">
            <w:pPr>
              <w:jc w:val="both"/>
              <w:rPr>
                <w:rFonts w:ascii="Calibri Light" w:hAnsi="Calibri Light" w:cs="Calibri Light"/>
              </w:rPr>
            </w:pPr>
            <w:r w:rsidRPr="00222380">
              <w:rPr>
                <w:rFonts w:ascii="Calibri Light" w:hAnsi="Calibri Light" w:cs="Calibri Light"/>
              </w:rPr>
              <w:t>Brdovec</w:t>
            </w:r>
          </w:p>
        </w:tc>
        <w:tc>
          <w:tcPr>
            <w:tcW w:w="2765" w:type="dxa"/>
            <w:vAlign w:val="center"/>
            <w:hideMark/>
          </w:tcPr>
          <w:p w14:paraId="6032257F" w14:textId="489F1B51" w:rsidR="00A84AF6" w:rsidRPr="00222380" w:rsidRDefault="00A84AF6" w:rsidP="00A84AF6">
            <w:pPr>
              <w:jc w:val="both"/>
              <w:rPr>
                <w:rFonts w:ascii="Calibri Light" w:hAnsi="Calibri Light" w:cs="Calibri Light"/>
              </w:rPr>
            </w:pPr>
            <w:r>
              <w:rPr>
                <w:rFonts w:ascii="Arial" w:hAnsi="Arial" w:cs="Arial"/>
                <w:color w:val="000000"/>
                <w:sz w:val="18"/>
                <w:szCs w:val="18"/>
              </w:rPr>
              <w:t>2.848</w:t>
            </w:r>
          </w:p>
        </w:tc>
        <w:tc>
          <w:tcPr>
            <w:tcW w:w="1121" w:type="dxa"/>
            <w:noWrap/>
            <w:vAlign w:val="center"/>
            <w:hideMark/>
          </w:tcPr>
          <w:p w14:paraId="7ED56135" w14:textId="024BAAF3" w:rsidR="00A84AF6" w:rsidRPr="00222380" w:rsidRDefault="00A84AF6" w:rsidP="00A84AF6">
            <w:pPr>
              <w:jc w:val="both"/>
              <w:rPr>
                <w:rFonts w:ascii="Calibri Light" w:hAnsi="Calibri Light" w:cs="Calibri Light"/>
              </w:rPr>
            </w:pPr>
            <w:r>
              <w:rPr>
                <w:rFonts w:ascii="Arial" w:hAnsi="Arial" w:cs="Arial"/>
                <w:color w:val="000000"/>
                <w:sz w:val="18"/>
                <w:szCs w:val="18"/>
              </w:rPr>
              <w:t>1.366</w:t>
            </w:r>
          </w:p>
        </w:tc>
        <w:tc>
          <w:tcPr>
            <w:tcW w:w="1060" w:type="dxa"/>
            <w:noWrap/>
            <w:vAlign w:val="center"/>
            <w:hideMark/>
          </w:tcPr>
          <w:p w14:paraId="5AFF39EB" w14:textId="41BA4FAC" w:rsidR="00A84AF6" w:rsidRPr="00222380" w:rsidRDefault="00A84AF6" w:rsidP="00A84AF6">
            <w:pPr>
              <w:jc w:val="both"/>
              <w:rPr>
                <w:rFonts w:ascii="Calibri Light" w:hAnsi="Calibri Light" w:cs="Calibri Light"/>
              </w:rPr>
            </w:pPr>
            <w:r>
              <w:rPr>
                <w:rFonts w:ascii="Arial" w:hAnsi="Arial" w:cs="Arial"/>
                <w:color w:val="000000"/>
                <w:sz w:val="18"/>
                <w:szCs w:val="18"/>
              </w:rPr>
              <w:t>1.482</w:t>
            </w:r>
          </w:p>
        </w:tc>
      </w:tr>
      <w:tr w:rsidR="00A84AF6" w:rsidRPr="00222380" w14:paraId="52AD794D" w14:textId="77777777" w:rsidTr="00690F78">
        <w:trPr>
          <w:trHeight w:val="290"/>
        </w:trPr>
        <w:tc>
          <w:tcPr>
            <w:tcW w:w="2900" w:type="dxa"/>
            <w:hideMark/>
          </w:tcPr>
          <w:p w14:paraId="07DCB103" w14:textId="77777777" w:rsidR="00A84AF6" w:rsidRPr="00222380" w:rsidRDefault="00A84AF6" w:rsidP="00A84AF6">
            <w:pPr>
              <w:jc w:val="both"/>
              <w:rPr>
                <w:rFonts w:ascii="Calibri Light" w:hAnsi="Calibri Light" w:cs="Calibri Light"/>
              </w:rPr>
            </w:pPr>
            <w:r w:rsidRPr="00222380">
              <w:rPr>
                <w:rFonts w:ascii="Calibri Light" w:hAnsi="Calibri Light" w:cs="Calibri Light"/>
              </w:rPr>
              <w:t xml:space="preserve">Donji </w:t>
            </w:r>
            <w:proofErr w:type="spellStart"/>
            <w:r w:rsidRPr="00222380">
              <w:rPr>
                <w:rFonts w:ascii="Calibri Light" w:hAnsi="Calibri Light" w:cs="Calibri Light"/>
              </w:rPr>
              <w:t>Laduč</w:t>
            </w:r>
            <w:proofErr w:type="spellEnd"/>
          </w:p>
        </w:tc>
        <w:tc>
          <w:tcPr>
            <w:tcW w:w="2765" w:type="dxa"/>
            <w:vAlign w:val="center"/>
            <w:hideMark/>
          </w:tcPr>
          <w:p w14:paraId="387F7AE9" w14:textId="491B63CE" w:rsidR="00A84AF6" w:rsidRPr="00222380" w:rsidRDefault="00A84AF6" w:rsidP="00A84AF6">
            <w:pPr>
              <w:jc w:val="both"/>
              <w:rPr>
                <w:rFonts w:ascii="Calibri Light" w:hAnsi="Calibri Light" w:cs="Calibri Light"/>
              </w:rPr>
            </w:pPr>
            <w:r>
              <w:rPr>
                <w:rFonts w:ascii="Arial" w:hAnsi="Arial" w:cs="Arial"/>
                <w:color w:val="000000"/>
                <w:sz w:val="18"/>
                <w:szCs w:val="18"/>
              </w:rPr>
              <w:t>814</w:t>
            </w:r>
          </w:p>
        </w:tc>
        <w:tc>
          <w:tcPr>
            <w:tcW w:w="1121" w:type="dxa"/>
            <w:noWrap/>
            <w:vAlign w:val="center"/>
            <w:hideMark/>
          </w:tcPr>
          <w:p w14:paraId="0D9B06AD" w14:textId="482B0A6A" w:rsidR="00A84AF6" w:rsidRPr="00222380" w:rsidRDefault="00A84AF6" w:rsidP="00A84AF6">
            <w:pPr>
              <w:jc w:val="both"/>
              <w:rPr>
                <w:rFonts w:ascii="Calibri Light" w:hAnsi="Calibri Light" w:cs="Calibri Light"/>
              </w:rPr>
            </w:pPr>
            <w:r>
              <w:rPr>
                <w:rFonts w:ascii="Arial" w:hAnsi="Arial" w:cs="Arial"/>
                <w:color w:val="000000"/>
                <w:sz w:val="18"/>
                <w:szCs w:val="18"/>
              </w:rPr>
              <w:t>410</w:t>
            </w:r>
          </w:p>
        </w:tc>
        <w:tc>
          <w:tcPr>
            <w:tcW w:w="1060" w:type="dxa"/>
            <w:noWrap/>
            <w:vAlign w:val="center"/>
            <w:hideMark/>
          </w:tcPr>
          <w:p w14:paraId="0F5BE003" w14:textId="4B17F8DC" w:rsidR="00A84AF6" w:rsidRPr="00222380" w:rsidRDefault="00A84AF6" w:rsidP="00A84AF6">
            <w:pPr>
              <w:jc w:val="both"/>
              <w:rPr>
                <w:rFonts w:ascii="Calibri Light" w:hAnsi="Calibri Light" w:cs="Calibri Light"/>
              </w:rPr>
            </w:pPr>
            <w:r>
              <w:rPr>
                <w:rFonts w:ascii="Arial" w:hAnsi="Arial" w:cs="Arial"/>
                <w:color w:val="000000"/>
                <w:sz w:val="18"/>
                <w:szCs w:val="18"/>
              </w:rPr>
              <w:t>404</w:t>
            </w:r>
          </w:p>
        </w:tc>
      </w:tr>
      <w:tr w:rsidR="00A84AF6" w:rsidRPr="00222380" w14:paraId="0FADC2F5" w14:textId="77777777" w:rsidTr="00690F78">
        <w:trPr>
          <w:trHeight w:val="290"/>
        </w:trPr>
        <w:tc>
          <w:tcPr>
            <w:tcW w:w="2900" w:type="dxa"/>
            <w:hideMark/>
          </w:tcPr>
          <w:p w14:paraId="6413713D" w14:textId="77777777" w:rsidR="00A84AF6" w:rsidRPr="00222380" w:rsidRDefault="00A84AF6" w:rsidP="00A84AF6">
            <w:pPr>
              <w:jc w:val="both"/>
              <w:rPr>
                <w:rFonts w:ascii="Calibri Light" w:hAnsi="Calibri Light" w:cs="Calibri Light"/>
              </w:rPr>
            </w:pPr>
            <w:proofErr w:type="spellStart"/>
            <w:r w:rsidRPr="00222380">
              <w:rPr>
                <w:rFonts w:ascii="Calibri Light" w:hAnsi="Calibri Light" w:cs="Calibri Light"/>
              </w:rPr>
              <w:t>Drenje</w:t>
            </w:r>
            <w:proofErr w:type="spellEnd"/>
            <w:r w:rsidRPr="00222380">
              <w:rPr>
                <w:rFonts w:ascii="Calibri Light" w:hAnsi="Calibri Light" w:cs="Calibri Light"/>
              </w:rPr>
              <w:t xml:space="preserve"> Brdovečko</w:t>
            </w:r>
          </w:p>
        </w:tc>
        <w:tc>
          <w:tcPr>
            <w:tcW w:w="2765" w:type="dxa"/>
            <w:vAlign w:val="center"/>
            <w:hideMark/>
          </w:tcPr>
          <w:p w14:paraId="58EC0B13" w14:textId="75D03069" w:rsidR="00A84AF6" w:rsidRPr="00222380" w:rsidRDefault="00A84AF6" w:rsidP="00A84AF6">
            <w:pPr>
              <w:jc w:val="both"/>
              <w:rPr>
                <w:rFonts w:ascii="Calibri Light" w:hAnsi="Calibri Light" w:cs="Calibri Light"/>
              </w:rPr>
            </w:pPr>
            <w:r>
              <w:rPr>
                <w:rFonts w:ascii="Arial" w:hAnsi="Arial" w:cs="Arial"/>
                <w:color w:val="000000"/>
                <w:sz w:val="18"/>
                <w:szCs w:val="18"/>
              </w:rPr>
              <w:t>587</w:t>
            </w:r>
          </w:p>
        </w:tc>
        <w:tc>
          <w:tcPr>
            <w:tcW w:w="1121" w:type="dxa"/>
            <w:noWrap/>
            <w:vAlign w:val="center"/>
            <w:hideMark/>
          </w:tcPr>
          <w:p w14:paraId="7271B08A" w14:textId="1EA50DBF" w:rsidR="00A84AF6" w:rsidRPr="00222380" w:rsidRDefault="00A84AF6" w:rsidP="00A84AF6">
            <w:pPr>
              <w:jc w:val="both"/>
              <w:rPr>
                <w:rFonts w:ascii="Calibri Light" w:hAnsi="Calibri Light" w:cs="Calibri Light"/>
              </w:rPr>
            </w:pPr>
            <w:r>
              <w:rPr>
                <w:rFonts w:ascii="Arial" w:hAnsi="Arial" w:cs="Arial"/>
                <w:color w:val="000000"/>
                <w:sz w:val="18"/>
                <w:szCs w:val="18"/>
              </w:rPr>
              <w:t>291</w:t>
            </w:r>
          </w:p>
        </w:tc>
        <w:tc>
          <w:tcPr>
            <w:tcW w:w="1060" w:type="dxa"/>
            <w:noWrap/>
            <w:vAlign w:val="center"/>
            <w:hideMark/>
          </w:tcPr>
          <w:p w14:paraId="0E8E99C5" w14:textId="7984DB13" w:rsidR="00A84AF6" w:rsidRPr="00222380" w:rsidRDefault="00A84AF6" w:rsidP="00A84AF6">
            <w:pPr>
              <w:jc w:val="both"/>
              <w:rPr>
                <w:rFonts w:ascii="Calibri Light" w:hAnsi="Calibri Light" w:cs="Calibri Light"/>
              </w:rPr>
            </w:pPr>
            <w:r>
              <w:rPr>
                <w:rFonts w:ascii="Arial" w:hAnsi="Arial" w:cs="Arial"/>
                <w:color w:val="000000"/>
                <w:sz w:val="18"/>
                <w:szCs w:val="18"/>
              </w:rPr>
              <w:t>296</w:t>
            </w:r>
          </w:p>
        </w:tc>
      </w:tr>
      <w:tr w:rsidR="00A84AF6" w:rsidRPr="00222380" w14:paraId="7FEF1B08" w14:textId="77777777" w:rsidTr="00690F78">
        <w:trPr>
          <w:trHeight w:val="290"/>
        </w:trPr>
        <w:tc>
          <w:tcPr>
            <w:tcW w:w="2900" w:type="dxa"/>
            <w:hideMark/>
          </w:tcPr>
          <w:p w14:paraId="181CE0D0" w14:textId="77777777" w:rsidR="00A84AF6" w:rsidRPr="00222380" w:rsidRDefault="00A84AF6" w:rsidP="00A84AF6">
            <w:pPr>
              <w:jc w:val="both"/>
              <w:rPr>
                <w:rFonts w:ascii="Calibri Light" w:hAnsi="Calibri Light" w:cs="Calibri Light"/>
              </w:rPr>
            </w:pPr>
            <w:r w:rsidRPr="00222380">
              <w:rPr>
                <w:rFonts w:ascii="Calibri Light" w:hAnsi="Calibri Light" w:cs="Calibri Light"/>
              </w:rPr>
              <w:t xml:space="preserve">Gornji </w:t>
            </w:r>
            <w:proofErr w:type="spellStart"/>
            <w:r w:rsidRPr="00222380">
              <w:rPr>
                <w:rFonts w:ascii="Calibri Light" w:hAnsi="Calibri Light" w:cs="Calibri Light"/>
              </w:rPr>
              <w:t>Laduč</w:t>
            </w:r>
            <w:proofErr w:type="spellEnd"/>
          </w:p>
        </w:tc>
        <w:tc>
          <w:tcPr>
            <w:tcW w:w="2765" w:type="dxa"/>
            <w:vAlign w:val="center"/>
            <w:hideMark/>
          </w:tcPr>
          <w:p w14:paraId="26E93AB2" w14:textId="396705F7" w:rsidR="00A84AF6" w:rsidRPr="00222380" w:rsidRDefault="00A84AF6" w:rsidP="00A84AF6">
            <w:pPr>
              <w:jc w:val="both"/>
              <w:rPr>
                <w:rFonts w:ascii="Calibri Light" w:hAnsi="Calibri Light" w:cs="Calibri Light"/>
              </w:rPr>
            </w:pPr>
            <w:r>
              <w:rPr>
                <w:rFonts w:ascii="Arial" w:hAnsi="Arial" w:cs="Arial"/>
                <w:color w:val="000000"/>
                <w:sz w:val="18"/>
                <w:szCs w:val="18"/>
              </w:rPr>
              <w:t>788</w:t>
            </w:r>
          </w:p>
        </w:tc>
        <w:tc>
          <w:tcPr>
            <w:tcW w:w="1121" w:type="dxa"/>
            <w:noWrap/>
            <w:vAlign w:val="center"/>
            <w:hideMark/>
          </w:tcPr>
          <w:p w14:paraId="5C7D7BCE" w14:textId="3CFF3BBF" w:rsidR="00A84AF6" w:rsidRPr="00222380" w:rsidRDefault="00A84AF6" w:rsidP="00A84AF6">
            <w:pPr>
              <w:jc w:val="both"/>
              <w:rPr>
                <w:rFonts w:ascii="Calibri Light" w:hAnsi="Calibri Light" w:cs="Calibri Light"/>
              </w:rPr>
            </w:pPr>
            <w:r>
              <w:rPr>
                <w:rFonts w:ascii="Arial" w:hAnsi="Arial" w:cs="Arial"/>
                <w:color w:val="000000"/>
                <w:sz w:val="18"/>
                <w:szCs w:val="18"/>
              </w:rPr>
              <w:t>401</w:t>
            </w:r>
          </w:p>
        </w:tc>
        <w:tc>
          <w:tcPr>
            <w:tcW w:w="1060" w:type="dxa"/>
            <w:noWrap/>
            <w:vAlign w:val="center"/>
            <w:hideMark/>
          </w:tcPr>
          <w:p w14:paraId="55037011" w14:textId="2E1EA486" w:rsidR="00A84AF6" w:rsidRPr="00222380" w:rsidRDefault="00A84AF6" w:rsidP="00A84AF6">
            <w:pPr>
              <w:jc w:val="both"/>
              <w:rPr>
                <w:rFonts w:ascii="Calibri Light" w:hAnsi="Calibri Light" w:cs="Calibri Light"/>
              </w:rPr>
            </w:pPr>
            <w:r>
              <w:rPr>
                <w:rFonts w:ascii="Arial" w:hAnsi="Arial" w:cs="Arial"/>
                <w:color w:val="000000"/>
                <w:sz w:val="18"/>
                <w:szCs w:val="18"/>
              </w:rPr>
              <w:t>387</w:t>
            </w:r>
          </w:p>
        </w:tc>
      </w:tr>
      <w:tr w:rsidR="00A84AF6" w:rsidRPr="00222380" w14:paraId="52A619A4" w14:textId="77777777" w:rsidTr="00690F78">
        <w:trPr>
          <w:trHeight w:val="290"/>
        </w:trPr>
        <w:tc>
          <w:tcPr>
            <w:tcW w:w="2900" w:type="dxa"/>
            <w:hideMark/>
          </w:tcPr>
          <w:p w14:paraId="12ED0077" w14:textId="77777777" w:rsidR="00A84AF6" w:rsidRPr="00222380" w:rsidRDefault="00A84AF6" w:rsidP="00A84AF6">
            <w:pPr>
              <w:jc w:val="both"/>
              <w:rPr>
                <w:rFonts w:ascii="Calibri Light" w:hAnsi="Calibri Light" w:cs="Calibri Light"/>
              </w:rPr>
            </w:pPr>
            <w:r w:rsidRPr="00222380">
              <w:rPr>
                <w:rFonts w:ascii="Calibri Light" w:hAnsi="Calibri Light" w:cs="Calibri Light"/>
              </w:rPr>
              <w:t>Harmica</w:t>
            </w:r>
          </w:p>
        </w:tc>
        <w:tc>
          <w:tcPr>
            <w:tcW w:w="2765" w:type="dxa"/>
            <w:vAlign w:val="center"/>
            <w:hideMark/>
          </w:tcPr>
          <w:p w14:paraId="293780C4" w14:textId="3AB0F61B" w:rsidR="00A84AF6" w:rsidRPr="00222380" w:rsidRDefault="00A84AF6" w:rsidP="00A84AF6">
            <w:pPr>
              <w:jc w:val="both"/>
              <w:rPr>
                <w:rFonts w:ascii="Calibri Light" w:hAnsi="Calibri Light" w:cs="Calibri Light"/>
              </w:rPr>
            </w:pPr>
            <w:r>
              <w:rPr>
                <w:rFonts w:ascii="Arial" w:hAnsi="Arial" w:cs="Arial"/>
                <w:color w:val="000000"/>
                <w:sz w:val="18"/>
                <w:szCs w:val="18"/>
              </w:rPr>
              <w:t>245</w:t>
            </w:r>
          </w:p>
        </w:tc>
        <w:tc>
          <w:tcPr>
            <w:tcW w:w="1121" w:type="dxa"/>
            <w:noWrap/>
            <w:vAlign w:val="center"/>
            <w:hideMark/>
          </w:tcPr>
          <w:p w14:paraId="5153A722" w14:textId="75E62F36" w:rsidR="00A84AF6" w:rsidRPr="00222380" w:rsidRDefault="00A84AF6" w:rsidP="00A84AF6">
            <w:pPr>
              <w:jc w:val="both"/>
              <w:rPr>
                <w:rFonts w:ascii="Calibri Light" w:hAnsi="Calibri Light" w:cs="Calibri Light"/>
              </w:rPr>
            </w:pPr>
            <w:r>
              <w:rPr>
                <w:rFonts w:ascii="Arial" w:hAnsi="Arial" w:cs="Arial"/>
                <w:color w:val="000000"/>
                <w:sz w:val="18"/>
                <w:szCs w:val="18"/>
              </w:rPr>
              <w:t>121</w:t>
            </w:r>
          </w:p>
        </w:tc>
        <w:tc>
          <w:tcPr>
            <w:tcW w:w="1060" w:type="dxa"/>
            <w:noWrap/>
            <w:vAlign w:val="center"/>
            <w:hideMark/>
          </w:tcPr>
          <w:p w14:paraId="113FAB94" w14:textId="069A2784" w:rsidR="00A84AF6" w:rsidRPr="00222380" w:rsidRDefault="00A84AF6" w:rsidP="00A84AF6">
            <w:pPr>
              <w:jc w:val="both"/>
              <w:rPr>
                <w:rFonts w:ascii="Calibri Light" w:hAnsi="Calibri Light" w:cs="Calibri Light"/>
              </w:rPr>
            </w:pPr>
            <w:r>
              <w:rPr>
                <w:rFonts w:ascii="Arial" w:hAnsi="Arial" w:cs="Arial"/>
                <w:color w:val="000000"/>
                <w:sz w:val="18"/>
                <w:szCs w:val="18"/>
              </w:rPr>
              <w:t>124</w:t>
            </w:r>
          </w:p>
        </w:tc>
      </w:tr>
      <w:tr w:rsidR="00A84AF6" w:rsidRPr="00222380" w14:paraId="10C64FB1" w14:textId="77777777" w:rsidTr="00690F78">
        <w:trPr>
          <w:trHeight w:val="290"/>
        </w:trPr>
        <w:tc>
          <w:tcPr>
            <w:tcW w:w="2900" w:type="dxa"/>
            <w:hideMark/>
          </w:tcPr>
          <w:p w14:paraId="4932905B" w14:textId="77777777" w:rsidR="00A84AF6" w:rsidRPr="00222380" w:rsidRDefault="00A84AF6" w:rsidP="00A84AF6">
            <w:pPr>
              <w:jc w:val="both"/>
              <w:rPr>
                <w:rFonts w:ascii="Calibri Light" w:hAnsi="Calibri Light" w:cs="Calibri Light"/>
              </w:rPr>
            </w:pPr>
            <w:r w:rsidRPr="00222380">
              <w:rPr>
                <w:rFonts w:ascii="Calibri Light" w:hAnsi="Calibri Light" w:cs="Calibri Light"/>
              </w:rPr>
              <w:t>Javorje</w:t>
            </w:r>
          </w:p>
        </w:tc>
        <w:tc>
          <w:tcPr>
            <w:tcW w:w="2765" w:type="dxa"/>
            <w:vAlign w:val="center"/>
            <w:hideMark/>
          </w:tcPr>
          <w:p w14:paraId="33D8BC7D" w14:textId="3512BD48" w:rsidR="00A84AF6" w:rsidRPr="00222380" w:rsidRDefault="00A84AF6" w:rsidP="00A84AF6">
            <w:pPr>
              <w:jc w:val="both"/>
              <w:rPr>
                <w:rFonts w:ascii="Calibri Light" w:hAnsi="Calibri Light" w:cs="Calibri Light"/>
              </w:rPr>
            </w:pPr>
            <w:r>
              <w:rPr>
                <w:rFonts w:ascii="Arial" w:hAnsi="Arial" w:cs="Arial"/>
                <w:color w:val="000000"/>
                <w:sz w:val="18"/>
                <w:szCs w:val="18"/>
              </w:rPr>
              <w:t>655</w:t>
            </w:r>
          </w:p>
        </w:tc>
        <w:tc>
          <w:tcPr>
            <w:tcW w:w="1121" w:type="dxa"/>
            <w:noWrap/>
            <w:vAlign w:val="center"/>
            <w:hideMark/>
          </w:tcPr>
          <w:p w14:paraId="1CC3E18D" w14:textId="228BBBA1" w:rsidR="00A84AF6" w:rsidRPr="00222380" w:rsidRDefault="00A84AF6" w:rsidP="00A84AF6">
            <w:pPr>
              <w:jc w:val="both"/>
              <w:rPr>
                <w:rFonts w:ascii="Calibri Light" w:hAnsi="Calibri Light" w:cs="Calibri Light"/>
              </w:rPr>
            </w:pPr>
            <w:r>
              <w:rPr>
                <w:rFonts w:ascii="Arial" w:hAnsi="Arial" w:cs="Arial"/>
                <w:color w:val="000000"/>
                <w:sz w:val="18"/>
                <w:szCs w:val="18"/>
              </w:rPr>
              <w:t>324</w:t>
            </w:r>
          </w:p>
        </w:tc>
        <w:tc>
          <w:tcPr>
            <w:tcW w:w="1060" w:type="dxa"/>
            <w:noWrap/>
            <w:vAlign w:val="center"/>
            <w:hideMark/>
          </w:tcPr>
          <w:p w14:paraId="21B0A568" w14:textId="5DDA68D3" w:rsidR="00A84AF6" w:rsidRPr="00222380" w:rsidRDefault="00A84AF6" w:rsidP="00A84AF6">
            <w:pPr>
              <w:jc w:val="both"/>
              <w:rPr>
                <w:rFonts w:ascii="Calibri Light" w:hAnsi="Calibri Light" w:cs="Calibri Light"/>
              </w:rPr>
            </w:pPr>
            <w:r>
              <w:rPr>
                <w:rFonts w:ascii="Arial" w:hAnsi="Arial" w:cs="Arial"/>
                <w:color w:val="000000"/>
                <w:sz w:val="18"/>
                <w:szCs w:val="18"/>
              </w:rPr>
              <w:t>331</w:t>
            </w:r>
          </w:p>
        </w:tc>
      </w:tr>
      <w:tr w:rsidR="00A84AF6" w:rsidRPr="00222380" w14:paraId="34C31B59" w14:textId="77777777" w:rsidTr="00690F78">
        <w:trPr>
          <w:trHeight w:val="290"/>
        </w:trPr>
        <w:tc>
          <w:tcPr>
            <w:tcW w:w="2900" w:type="dxa"/>
            <w:hideMark/>
          </w:tcPr>
          <w:p w14:paraId="22EBE2AA" w14:textId="77777777" w:rsidR="00A84AF6" w:rsidRPr="00222380" w:rsidRDefault="00A84AF6" w:rsidP="00A84AF6">
            <w:pPr>
              <w:jc w:val="both"/>
              <w:rPr>
                <w:rFonts w:ascii="Calibri Light" w:hAnsi="Calibri Light" w:cs="Calibri Light"/>
              </w:rPr>
            </w:pPr>
            <w:r w:rsidRPr="00222380">
              <w:rPr>
                <w:rFonts w:ascii="Calibri Light" w:hAnsi="Calibri Light" w:cs="Calibri Light"/>
              </w:rPr>
              <w:t>Ključ Brdovečki</w:t>
            </w:r>
          </w:p>
        </w:tc>
        <w:tc>
          <w:tcPr>
            <w:tcW w:w="2765" w:type="dxa"/>
            <w:vAlign w:val="center"/>
            <w:hideMark/>
          </w:tcPr>
          <w:p w14:paraId="4E63516C" w14:textId="78630E01" w:rsidR="00A84AF6" w:rsidRPr="00222380" w:rsidRDefault="00A84AF6" w:rsidP="00A84AF6">
            <w:pPr>
              <w:jc w:val="both"/>
              <w:rPr>
                <w:rFonts w:ascii="Calibri Light" w:hAnsi="Calibri Light" w:cs="Calibri Light"/>
              </w:rPr>
            </w:pPr>
            <w:r>
              <w:rPr>
                <w:rFonts w:ascii="Arial" w:hAnsi="Arial" w:cs="Arial"/>
                <w:color w:val="000000"/>
                <w:sz w:val="18"/>
                <w:szCs w:val="18"/>
              </w:rPr>
              <w:t>548</w:t>
            </w:r>
          </w:p>
        </w:tc>
        <w:tc>
          <w:tcPr>
            <w:tcW w:w="1121" w:type="dxa"/>
            <w:noWrap/>
            <w:vAlign w:val="center"/>
            <w:hideMark/>
          </w:tcPr>
          <w:p w14:paraId="533788E1" w14:textId="40B140F9" w:rsidR="00A84AF6" w:rsidRPr="00222380" w:rsidRDefault="00A84AF6" w:rsidP="00A84AF6">
            <w:pPr>
              <w:jc w:val="both"/>
              <w:rPr>
                <w:rFonts w:ascii="Calibri Light" w:hAnsi="Calibri Light" w:cs="Calibri Light"/>
              </w:rPr>
            </w:pPr>
            <w:r>
              <w:rPr>
                <w:rFonts w:ascii="Arial" w:hAnsi="Arial" w:cs="Arial"/>
                <w:color w:val="000000"/>
                <w:sz w:val="18"/>
                <w:szCs w:val="18"/>
              </w:rPr>
              <w:t>265</w:t>
            </w:r>
          </w:p>
        </w:tc>
        <w:tc>
          <w:tcPr>
            <w:tcW w:w="1060" w:type="dxa"/>
            <w:noWrap/>
            <w:vAlign w:val="center"/>
            <w:hideMark/>
          </w:tcPr>
          <w:p w14:paraId="148B081E" w14:textId="1B0A7712" w:rsidR="00A84AF6" w:rsidRPr="00222380" w:rsidRDefault="00A84AF6" w:rsidP="00A84AF6">
            <w:pPr>
              <w:jc w:val="both"/>
              <w:rPr>
                <w:rFonts w:ascii="Calibri Light" w:hAnsi="Calibri Light" w:cs="Calibri Light"/>
              </w:rPr>
            </w:pPr>
            <w:r>
              <w:rPr>
                <w:rFonts w:ascii="Arial" w:hAnsi="Arial" w:cs="Arial"/>
                <w:color w:val="000000"/>
                <w:sz w:val="18"/>
                <w:szCs w:val="18"/>
              </w:rPr>
              <w:t>283</w:t>
            </w:r>
          </w:p>
        </w:tc>
      </w:tr>
      <w:tr w:rsidR="00A84AF6" w:rsidRPr="00222380" w14:paraId="77CE2588" w14:textId="77777777" w:rsidTr="00690F78">
        <w:trPr>
          <w:trHeight w:val="290"/>
        </w:trPr>
        <w:tc>
          <w:tcPr>
            <w:tcW w:w="2900" w:type="dxa"/>
            <w:hideMark/>
          </w:tcPr>
          <w:p w14:paraId="3BFD04DE" w14:textId="77777777" w:rsidR="00A84AF6" w:rsidRPr="00222380" w:rsidRDefault="00A84AF6" w:rsidP="00A84AF6">
            <w:pPr>
              <w:jc w:val="both"/>
              <w:rPr>
                <w:rFonts w:ascii="Calibri Light" w:hAnsi="Calibri Light" w:cs="Calibri Light"/>
              </w:rPr>
            </w:pPr>
            <w:r w:rsidRPr="00222380">
              <w:rPr>
                <w:rFonts w:ascii="Calibri Light" w:hAnsi="Calibri Light" w:cs="Calibri Light"/>
              </w:rPr>
              <w:t>Prigorje Brdovečko</w:t>
            </w:r>
          </w:p>
        </w:tc>
        <w:tc>
          <w:tcPr>
            <w:tcW w:w="2765" w:type="dxa"/>
            <w:vAlign w:val="center"/>
            <w:hideMark/>
          </w:tcPr>
          <w:p w14:paraId="74B082D3" w14:textId="7BEB7585" w:rsidR="00A84AF6" w:rsidRPr="00222380" w:rsidRDefault="00A84AF6" w:rsidP="00A84AF6">
            <w:pPr>
              <w:jc w:val="both"/>
              <w:rPr>
                <w:rFonts w:ascii="Calibri Light" w:hAnsi="Calibri Light" w:cs="Calibri Light"/>
              </w:rPr>
            </w:pPr>
            <w:r>
              <w:rPr>
                <w:rFonts w:ascii="Arial" w:hAnsi="Arial" w:cs="Arial"/>
                <w:color w:val="000000"/>
                <w:sz w:val="18"/>
                <w:szCs w:val="18"/>
              </w:rPr>
              <w:t>1.340</w:t>
            </w:r>
          </w:p>
        </w:tc>
        <w:tc>
          <w:tcPr>
            <w:tcW w:w="1121" w:type="dxa"/>
            <w:noWrap/>
            <w:vAlign w:val="center"/>
            <w:hideMark/>
          </w:tcPr>
          <w:p w14:paraId="3297D21D" w14:textId="58687B37" w:rsidR="00A84AF6" w:rsidRPr="00222380" w:rsidRDefault="00A84AF6" w:rsidP="00A84AF6">
            <w:pPr>
              <w:jc w:val="both"/>
              <w:rPr>
                <w:rFonts w:ascii="Calibri Light" w:hAnsi="Calibri Light" w:cs="Calibri Light"/>
              </w:rPr>
            </w:pPr>
            <w:r>
              <w:rPr>
                <w:rFonts w:ascii="Arial" w:hAnsi="Arial" w:cs="Arial"/>
                <w:color w:val="000000"/>
                <w:sz w:val="18"/>
                <w:szCs w:val="18"/>
              </w:rPr>
              <w:t>653</w:t>
            </w:r>
          </w:p>
        </w:tc>
        <w:tc>
          <w:tcPr>
            <w:tcW w:w="1060" w:type="dxa"/>
            <w:noWrap/>
            <w:vAlign w:val="center"/>
            <w:hideMark/>
          </w:tcPr>
          <w:p w14:paraId="056466F3" w14:textId="76D62861" w:rsidR="00A84AF6" w:rsidRPr="00222380" w:rsidRDefault="00A84AF6" w:rsidP="00A84AF6">
            <w:pPr>
              <w:jc w:val="both"/>
              <w:rPr>
                <w:rFonts w:ascii="Calibri Light" w:hAnsi="Calibri Light" w:cs="Calibri Light"/>
              </w:rPr>
            </w:pPr>
            <w:r>
              <w:rPr>
                <w:rFonts w:ascii="Arial" w:hAnsi="Arial" w:cs="Arial"/>
                <w:color w:val="000000"/>
                <w:sz w:val="18"/>
                <w:szCs w:val="18"/>
              </w:rPr>
              <w:t>687</w:t>
            </w:r>
          </w:p>
        </w:tc>
      </w:tr>
      <w:tr w:rsidR="00A84AF6" w:rsidRPr="00222380" w14:paraId="77AED1A5" w14:textId="77777777" w:rsidTr="00690F78">
        <w:trPr>
          <w:trHeight w:val="290"/>
        </w:trPr>
        <w:tc>
          <w:tcPr>
            <w:tcW w:w="2900" w:type="dxa"/>
            <w:hideMark/>
          </w:tcPr>
          <w:p w14:paraId="3A82C785" w14:textId="77777777" w:rsidR="00A84AF6" w:rsidRPr="00222380" w:rsidRDefault="00A84AF6" w:rsidP="00A84AF6">
            <w:pPr>
              <w:jc w:val="both"/>
              <w:rPr>
                <w:rFonts w:ascii="Calibri Light" w:hAnsi="Calibri Light" w:cs="Calibri Light"/>
              </w:rPr>
            </w:pPr>
            <w:proofErr w:type="spellStart"/>
            <w:r w:rsidRPr="00222380">
              <w:rPr>
                <w:rFonts w:ascii="Calibri Light" w:hAnsi="Calibri Light" w:cs="Calibri Light"/>
              </w:rPr>
              <w:t>Prudnice</w:t>
            </w:r>
            <w:proofErr w:type="spellEnd"/>
          </w:p>
        </w:tc>
        <w:tc>
          <w:tcPr>
            <w:tcW w:w="2765" w:type="dxa"/>
            <w:vAlign w:val="center"/>
            <w:hideMark/>
          </w:tcPr>
          <w:p w14:paraId="462D0F8F" w14:textId="44FBBB07" w:rsidR="00A84AF6" w:rsidRPr="00222380" w:rsidRDefault="00A84AF6" w:rsidP="00A84AF6">
            <w:pPr>
              <w:jc w:val="both"/>
              <w:rPr>
                <w:rFonts w:ascii="Calibri Light" w:hAnsi="Calibri Light" w:cs="Calibri Light"/>
              </w:rPr>
            </w:pPr>
            <w:r>
              <w:rPr>
                <w:rFonts w:ascii="Arial" w:hAnsi="Arial" w:cs="Arial"/>
                <w:color w:val="000000"/>
                <w:sz w:val="18"/>
                <w:szCs w:val="18"/>
              </w:rPr>
              <w:t>655</w:t>
            </w:r>
          </w:p>
        </w:tc>
        <w:tc>
          <w:tcPr>
            <w:tcW w:w="1121" w:type="dxa"/>
            <w:noWrap/>
            <w:vAlign w:val="center"/>
            <w:hideMark/>
          </w:tcPr>
          <w:p w14:paraId="49BABD69" w14:textId="68FF8AF4" w:rsidR="00A84AF6" w:rsidRPr="00222380" w:rsidRDefault="00A84AF6" w:rsidP="00A84AF6">
            <w:pPr>
              <w:jc w:val="both"/>
              <w:rPr>
                <w:rFonts w:ascii="Calibri Light" w:hAnsi="Calibri Light" w:cs="Calibri Light"/>
              </w:rPr>
            </w:pPr>
            <w:r>
              <w:rPr>
                <w:rFonts w:ascii="Arial" w:hAnsi="Arial" w:cs="Arial"/>
                <w:color w:val="000000"/>
                <w:sz w:val="18"/>
                <w:szCs w:val="18"/>
              </w:rPr>
              <w:t>316</w:t>
            </w:r>
          </w:p>
        </w:tc>
        <w:tc>
          <w:tcPr>
            <w:tcW w:w="1060" w:type="dxa"/>
            <w:noWrap/>
            <w:vAlign w:val="center"/>
            <w:hideMark/>
          </w:tcPr>
          <w:p w14:paraId="1C014488" w14:textId="4D4CE059" w:rsidR="00A84AF6" w:rsidRPr="00222380" w:rsidRDefault="00A84AF6" w:rsidP="00A84AF6">
            <w:pPr>
              <w:jc w:val="both"/>
              <w:rPr>
                <w:rFonts w:ascii="Calibri Light" w:hAnsi="Calibri Light" w:cs="Calibri Light"/>
              </w:rPr>
            </w:pPr>
            <w:r>
              <w:rPr>
                <w:rFonts w:ascii="Arial" w:hAnsi="Arial" w:cs="Arial"/>
                <w:color w:val="000000"/>
                <w:sz w:val="18"/>
                <w:szCs w:val="18"/>
              </w:rPr>
              <w:t>339</w:t>
            </w:r>
          </w:p>
        </w:tc>
      </w:tr>
      <w:tr w:rsidR="00A84AF6" w:rsidRPr="00222380" w14:paraId="0B56CA7E" w14:textId="77777777" w:rsidTr="00690F78">
        <w:trPr>
          <w:trHeight w:val="290"/>
        </w:trPr>
        <w:tc>
          <w:tcPr>
            <w:tcW w:w="2900" w:type="dxa"/>
            <w:hideMark/>
          </w:tcPr>
          <w:p w14:paraId="08ADA8A5" w14:textId="77777777" w:rsidR="00A84AF6" w:rsidRPr="00222380" w:rsidRDefault="00A84AF6" w:rsidP="00A84AF6">
            <w:pPr>
              <w:jc w:val="both"/>
              <w:rPr>
                <w:rFonts w:ascii="Calibri Light" w:hAnsi="Calibri Light" w:cs="Calibri Light"/>
              </w:rPr>
            </w:pPr>
            <w:r w:rsidRPr="00222380">
              <w:rPr>
                <w:rFonts w:ascii="Calibri Light" w:hAnsi="Calibri Light" w:cs="Calibri Light"/>
              </w:rPr>
              <w:t>Savski Marof</w:t>
            </w:r>
          </w:p>
        </w:tc>
        <w:tc>
          <w:tcPr>
            <w:tcW w:w="2765" w:type="dxa"/>
            <w:vAlign w:val="center"/>
            <w:hideMark/>
          </w:tcPr>
          <w:p w14:paraId="092B859B" w14:textId="0674089D" w:rsidR="00A84AF6" w:rsidRPr="00222380" w:rsidRDefault="00A84AF6" w:rsidP="00A84AF6">
            <w:pPr>
              <w:jc w:val="both"/>
              <w:rPr>
                <w:rFonts w:ascii="Calibri Light" w:hAnsi="Calibri Light" w:cs="Calibri Light"/>
              </w:rPr>
            </w:pPr>
            <w:r>
              <w:rPr>
                <w:rFonts w:ascii="Arial" w:hAnsi="Arial" w:cs="Arial"/>
                <w:color w:val="000000"/>
                <w:sz w:val="18"/>
                <w:szCs w:val="18"/>
              </w:rPr>
              <w:t>16</w:t>
            </w:r>
          </w:p>
        </w:tc>
        <w:tc>
          <w:tcPr>
            <w:tcW w:w="1121" w:type="dxa"/>
            <w:noWrap/>
            <w:vAlign w:val="center"/>
            <w:hideMark/>
          </w:tcPr>
          <w:p w14:paraId="65B13F9B" w14:textId="64CF3443" w:rsidR="00A84AF6" w:rsidRPr="00222380" w:rsidRDefault="00A84AF6" w:rsidP="00A84AF6">
            <w:pPr>
              <w:jc w:val="both"/>
              <w:rPr>
                <w:rFonts w:ascii="Calibri Light" w:hAnsi="Calibri Light" w:cs="Calibri Light"/>
              </w:rPr>
            </w:pPr>
            <w:r>
              <w:rPr>
                <w:rFonts w:ascii="Arial" w:hAnsi="Arial" w:cs="Arial"/>
                <w:color w:val="000000"/>
                <w:sz w:val="18"/>
                <w:szCs w:val="18"/>
              </w:rPr>
              <w:t>7</w:t>
            </w:r>
          </w:p>
        </w:tc>
        <w:tc>
          <w:tcPr>
            <w:tcW w:w="1060" w:type="dxa"/>
            <w:noWrap/>
            <w:vAlign w:val="center"/>
            <w:hideMark/>
          </w:tcPr>
          <w:p w14:paraId="5BE21544" w14:textId="696FD9C9" w:rsidR="00A84AF6" w:rsidRPr="00222380" w:rsidRDefault="00A84AF6" w:rsidP="00A84AF6">
            <w:pPr>
              <w:jc w:val="both"/>
              <w:rPr>
                <w:rFonts w:ascii="Calibri Light" w:hAnsi="Calibri Light" w:cs="Calibri Light"/>
              </w:rPr>
            </w:pPr>
            <w:r>
              <w:rPr>
                <w:rFonts w:ascii="Arial" w:hAnsi="Arial" w:cs="Arial"/>
                <w:color w:val="000000"/>
                <w:sz w:val="18"/>
                <w:szCs w:val="18"/>
              </w:rPr>
              <w:t>9</w:t>
            </w:r>
          </w:p>
        </w:tc>
      </w:tr>
      <w:tr w:rsidR="00A84AF6" w:rsidRPr="00222380" w14:paraId="3306C90D" w14:textId="77777777" w:rsidTr="00690F78">
        <w:trPr>
          <w:trHeight w:val="290"/>
        </w:trPr>
        <w:tc>
          <w:tcPr>
            <w:tcW w:w="2900" w:type="dxa"/>
            <w:hideMark/>
          </w:tcPr>
          <w:p w14:paraId="1BA2EFC2" w14:textId="77777777" w:rsidR="00A84AF6" w:rsidRPr="00222380" w:rsidRDefault="00A84AF6" w:rsidP="00A84AF6">
            <w:pPr>
              <w:jc w:val="both"/>
              <w:rPr>
                <w:rFonts w:ascii="Calibri Light" w:hAnsi="Calibri Light" w:cs="Calibri Light"/>
              </w:rPr>
            </w:pPr>
            <w:r w:rsidRPr="00222380">
              <w:rPr>
                <w:rFonts w:ascii="Calibri Light" w:hAnsi="Calibri Light" w:cs="Calibri Light"/>
              </w:rPr>
              <w:t>Šenkovec</w:t>
            </w:r>
          </w:p>
        </w:tc>
        <w:tc>
          <w:tcPr>
            <w:tcW w:w="2765" w:type="dxa"/>
            <w:vAlign w:val="center"/>
            <w:hideMark/>
          </w:tcPr>
          <w:p w14:paraId="54D4B0DA" w14:textId="0C5A9C95" w:rsidR="00A84AF6" w:rsidRPr="00222380" w:rsidRDefault="00A84AF6" w:rsidP="00A84AF6">
            <w:pPr>
              <w:jc w:val="both"/>
              <w:rPr>
                <w:rFonts w:ascii="Calibri Light" w:hAnsi="Calibri Light" w:cs="Calibri Light"/>
              </w:rPr>
            </w:pPr>
            <w:r>
              <w:rPr>
                <w:rFonts w:ascii="Arial" w:hAnsi="Arial" w:cs="Arial"/>
                <w:color w:val="000000"/>
                <w:sz w:val="18"/>
                <w:szCs w:val="18"/>
              </w:rPr>
              <w:t>664</w:t>
            </w:r>
          </w:p>
        </w:tc>
        <w:tc>
          <w:tcPr>
            <w:tcW w:w="1121" w:type="dxa"/>
            <w:noWrap/>
            <w:vAlign w:val="center"/>
            <w:hideMark/>
          </w:tcPr>
          <w:p w14:paraId="7E91910E" w14:textId="484430DC" w:rsidR="00A84AF6" w:rsidRPr="00222380" w:rsidRDefault="00A84AF6" w:rsidP="00A84AF6">
            <w:pPr>
              <w:jc w:val="both"/>
              <w:rPr>
                <w:rFonts w:ascii="Calibri Light" w:hAnsi="Calibri Light" w:cs="Calibri Light"/>
              </w:rPr>
            </w:pPr>
            <w:r>
              <w:rPr>
                <w:rFonts w:ascii="Arial" w:hAnsi="Arial" w:cs="Arial"/>
                <w:color w:val="000000"/>
                <w:sz w:val="18"/>
                <w:szCs w:val="18"/>
              </w:rPr>
              <w:t>320</w:t>
            </w:r>
          </w:p>
        </w:tc>
        <w:tc>
          <w:tcPr>
            <w:tcW w:w="1060" w:type="dxa"/>
            <w:noWrap/>
            <w:vAlign w:val="center"/>
            <w:hideMark/>
          </w:tcPr>
          <w:p w14:paraId="3176BB93" w14:textId="1E2D1C42" w:rsidR="00A84AF6" w:rsidRPr="00222380" w:rsidRDefault="00A84AF6" w:rsidP="00A84AF6">
            <w:pPr>
              <w:jc w:val="both"/>
              <w:rPr>
                <w:rFonts w:ascii="Calibri Light" w:hAnsi="Calibri Light" w:cs="Calibri Light"/>
              </w:rPr>
            </w:pPr>
            <w:r>
              <w:rPr>
                <w:rFonts w:ascii="Arial" w:hAnsi="Arial" w:cs="Arial"/>
                <w:color w:val="000000"/>
                <w:sz w:val="18"/>
                <w:szCs w:val="18"/>
              </w:rPr>
              <w:t>344</w:t>
            </w:r>
          </w:p>
        </w:tc>
      </w:tr>
      <w:tr w:rsidR="00A84AF6" w:rsidRPr="00222380" w14:paraId="3D632F76" w14:textId="77777777" w:rsidTr="00690F78">
        <w:trPr>
          <w:trHeight w:val="290"/>
        </w:trPr>
        <w:tc>
          <w:tcPr>
            <w:tcW w:w="2900" w:type="dxa"/>
            <w:hideMark/>
          </w:tcPr>
          <w:p w14:paraId="265BB89D" w14:textId="77777777" w:rsidR="00A84AF6" w:rsidRPr="00222380" w:rsidRDefault="00A84AF6" w:rsidP="00A84AF6">
            <w:pPr>
              <w:jc w:val="both"/>
              <w:rPr>
                <w:rFonts w:ascii="Calibri Light" w:hAnsi="Calibri Light" w:cs="Calibri Light"/>
              </w:rPr>
            </w:pPr>
            <w:proofErr w:type="spellStart"/>
            <w:r w:rsidRPr="00222380">
              <w:rPr>
                <w:rFonts w:ascii="Calibri Light" w:hAnsi="Calibri Light" w:cs="Calibri Light"/>
              </w:rPr>
              <w:t>Vukovo</w:t>
            </w:r>
            <w:proofErr w:type="spellEnd"/>
            <w:r w:rsidRPr="00222380">
              <w:rPr>
                <w:rFonts w:ascii="Calibri Light" w:hAnsi="Calibri Light" w:cs="Calibri Light"/>
              </w:rPr>
              <w:t xml:space="preserve"> Selo</w:t>
            </w:r>
          </w:p>
        </w:tc>
        <w:tc>
          <w:tcPr>
            <w:tcW w:w="2765" w:type="dxa"/>
            <w:vAlign w:val="center"/>
            <w:hideMark/>
          </w:tcPr>
          <w:p w14:paraId="27C61E0D" w14:textId="26F8AA51" w:rsidR="00A84AF6" w:rsidRPr="00222380" w:rsidRDefault="00A84AF6" w:rsidP="00A84AF6">
            <w:pPr>
              <w:jc w:val="both"/>
              <w:rPr>
                <w:rFonts w:ascii="Calibri Light" w:hAnsi="Calibri Light" w:cs="Calibri Light"/>
              </w:rPr>
            </w:pPr>
            <w:r>
              <w:rPr>
                <w:rFonts w:ascii="Arial" w:hAnsi="Arial" w:cs="Arial"/>
                <w:color w:val="000000"/>
                <w:sz w:val="18"/>
                <w:szCs w:val="18"/>
              </w:rPr>
              <w:t>408</w:t>
            </w:r>
          </w:p>
        </w:tc>
        <w:tc>
          <w:tcPr>
            <w:tcW w:w="1121" w:type="dxa"/>
            <w:noWrap/>
            <w:vAlign w:val="center"/>
            <w:hideMark/>
          </w:tcPr>
          <w:p w14:paraId="767BA958" w14:textId="2DD71B9D" w:rsidR="00A84AF6" w:rsidRPr="00222380" w:rsidRDefault="00A84AF6" w:rsidP="00A84AF6">
            <w:pPr>
              <w:jc w:val="both"/>
              <w:rPr>
                <w:rFonts w:ascii="Calibri Light" w:hAnsi="Calibri Light" w:cs="Calibri Light"/>
              </w:rPr>
            </w:pPr>
            <w:r>
              <w:rPr>
                <w:rFonts w:ascii="Arial" w:hAnsi="Arial" w:cs="Arial"/>
                <w:color w:val="000000"/>
                <w:sz w:val="18"/>
                <w:szCs w:val="18"/>
              </w:rPr>
              <w:t>209</w:t>
            </w:r>
          </w:p>
        </w:tc>
        <w:tc>
          <w:tcPr>
            <w:tcW w:w="1060" w:type="dxa"/>
            <w:noWrap/>
            <w:vAlign w:val="center"/>
            <w:hideMark/>
          </w:tcPr>
          <w:p w14:paraId="011C7FE5" w14:textId="33FE91D6" w:rsidR="00A84AF6" w:rsidRPr="00222380" w:rsidRDefault="00A84AF6" w:rsidP="00A84AF6">
            <w:pPr>
              <w:jc w:val="both"/>
              <w:rPr>
                <w:rFonts w:ascii="Calibri Light" w:hAnsi="Calibri Light" w:cs="Calibri Light"/>
              </w:rPr>
            </w:pPr>
            <w:r>
              <w:rPr>
                <w:rFonts w:ascii="Arial" w:hAnsi="Arial" w:cs="Arial"/>
                <w:color w:val="000000"/>
                <w:sz w:val="18"/>
                <w:szCs w:val="18"/>
              </w:rPr>
              <w:t>199</w:t>
            </w:r>
          </w:p>
        </w:tc>
      </w:tr>
      <w:tr w:rsidR="00A84AF6" w:rsidRPr="00222380" w14:paraId="46AD3F7A" w14:textId="77777777" w:rsidTr="00690F78">
        <w:trPr>
          <w:trHeight w:val="290"/>
        </w:trPr>
        <w:tc>
          <w:tcPr>
            <w:tcW w:w="2900" w:type="dxa"/>
            <w:hideMark/>
          </w:tcPr>
          <w:p w14:paraId="21208F59" w14:textId="77777777" w:rsidR="00A84AF6" w:rsidRPr="00222380" w:rsidRDefault="00A84AF6" w:rsidP="00A84AF6">
            <w:pPr>
              <w:jc w:val="both"/>
              <w:rPr>
                <w:rFonts w:ascii="Calibri Light" w:hAnsi="Calibri Light" w:cs="Calibri Light"/>
              </w:rPr>
            </w:pPr>
            <w:r w:rsidRPr="00222380">
              <w:rPr>
                <w:rFonts w:ascii="Calibri Light" w:hAnsi="Calibri Light" w:cs="Calibri Light"/>
              </w:rPr>
              <w:t>Zdenci Brdovečki</w:t>
            </w:r>
          </w:p>
        </w:tc>
        <w:tc>
          <w:tcPr>
            <w:tcW w:w="2765" w:type="dxa"/>
            <w:vAlign w:val="center"/>
            <w:hideMark/>
          </w:tcPr>
          <w:p w14:paraId="7928013A" w14:textId="2C44D337" w:rsidR="00A84AF6" w:rsidRPr="00222380" w:rsidRDefault="00A84AF6" w:rsidP="00A84AF6">
            <w:pPr>
              <w:jc w:val="both"/>
              <w:rPr>
                <w:rFonts w:ascii="Calibri Light" w:hAnsi="Calibri Light" w:cs="Calibri Light"/>
              </w:rPr>
            </w:pPr>
            <w:r>
              <w:rPr>
                <w:rFonts w:ascii="Arial" w:hAnsi="Arial" w:cs="Arial"/>
                <w:color w:val="000000"/>
                <w:sz w:val="18"/>
                <w:szCs w:val="18"/>
              </w:rPr>
              <w:t>1.169</w:t>
            </w:r>
          </w:p>
        </w:tc>
        <w:tc>
          <w:tcPr>
            <w:tcW w:w="1121" w:type="dxa"/>
            <w:noWrap/>
            <w:vAlign w:val="center"/>
            <w:hideMark/>
          </w:tcPr>
          <w:p w14:paraId="0EC3FB3F" w14:textId="50196ECE" w:rsidR="00A84AF6" w:rsidRPr="00222380" w:rsidRDefault="00A84AF6" w:rsidP="00A84AF6">
            <w:pPr>
              <w:jc w:val="both"/>
              <w:rPr>
                <w:rFonts w:ascii="Calibri Light" w:hAnsi="Calibri Light" w:cs="Calibri Light"/>
              </w:rPr>
            </w:pPr>
            <w:r>
              <w:rPr>
                <w:rFonts w:ascii="Arial" w:hAnsi="Arial" w:cs="Arial"/>
                <w:color w:val="000000"/>
                <w:sz w:val="18"/>
                <w:szCs w:val="18"/>
              </w:rPr>
              <w:t>558</w:t>
            </w:r>
          </w:p>
        </w:tc>
        <w:tc>
          <w:tcPr>
            <w:tcW w:w="1060" w:type="dxa"/>
            <w:noWrap/>
            <w:vAlign w:val="center"/>
            <w:hideMark/>
          </w:tcPr>
          <w:p w14:paraId="0F8A4607" w14:textId="17ADE487" w:rsidR="00A84AF6" w:rsidRPr="00222380" w:rsidRDefault="00A84AF6" w:rsidP="00A84AF6">
            <w:pPr>
              <w:jc w:val="both"/>
              <w:rPr>
                <w:rFonts w:ascii="Calibri Light" w:hAnsi="Calibri Light" w:cs="Calibri Light"/>
              </w:rPr>
            </w:pPr>
            <w:r>
              <w:rPr>
                <w:rFonts w:ascii="Arial" w:hAnsi="Arial" w:cs="Arial"/>
                <w:color w:val="000000"/>
                <w:sz w:val="18"/>
                <w:szCs w:val="18"/>
              </w:rPr>
              <w:t>611</w:t>
            </w:r>
          </w:p>
        </w:tc>
      </w:tr>
      <w:tr w:rsidR="005B4B26" w:rsidRPr="00222380" w14:paraId="4783D47C" w14:textId="77777777" w:rsidTr="00951E2E">
        <w:trPr>
          <w:trHeight w:val="290"/>
        </w:trPr>
        <w:tc>
          <w:tcPr>
            <w:tcW w:w="2900" w:type="dxa"/>
            <w:shd w:val="clear" w:color="auto" w:fill="B4C6E7" w:themeFill="accent1" w:themeFillTint="66"/>
            <w:hideMark/>
          </w:tcPr>
          <w:p w14:paraId="7F69095A"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Brdovec ukupno</w:t>
            </w:r>
          </w:p>
        </w:tc>
        <w:tc>
          <w:tcPr>
            <w:tcW w:w="2765" w:type="dxa"/>
            <w:shd w:val="clear" w:color="auto" w:fill="B4C6E7" w:themeFill="accent1" w:themeFillTint="66"/>
            <w:hideMark/>
          </w:tcPr>
          <w:p w14:paraId="7B98C052" w14:textId="14B77E54"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w:t>
            </w:r>
            <w:r w:rsidR="00A84AF6">
              <w:rPr>
                <w:rFonts w:ascii="Calibri Light" w:hAnsi="Calibri Light" w:cs="Calibri Light"/>
                <w:b/>
                <w:bCs/>
              </w:rPr>
              <w:t>0.737</w:t>
            </w:r>
          </w:p>
        </w:tc>
        <w:tc>
          <w:tcPr>
            <w:tcW w:w="1121" w:type="dxa"/>
            <w:shd w:val="clear" w:color="auto" w:fill="B4C6E7" w:themeFill="accent1" w:themeFillTint="66"/>
            <w:noWrap/>
            <w:hideMark/>
          </w:tcPr>
          <w:p w14:paraId="2E170918" w14:textId="7A896608" w:rsidR="005B4B26" w:rsidRPr="00222380" w:rsidRDefault="001773D2" w:rsidP="00222380">
            <w:pPr>
              <w:jc w:val="both"/>
              <w:rPr>
                <w:rFonts w:ascii="Calibri Light" w:hAnsi="Calibri Light" w:cs="Calibri Light"/>
                <w:b/>
                <w:bCs/>
              </w:rPr>
            </w:pPr>
            <w:r>
              <w:rPr>
                <w:rFonts w:ascii="Calibri Light" w:hAnsi="Calibri Light" w:cs="Calibri Light"/>
                <w:b/>
                <w:bCs/>
              </w:rPr>
              <w:t>5241</w:t>
            </w:r>
          </w:p>
        </w:tc>
        <w:tc>
          <w:tcPr>
            <w:tcW w:w="1060" w:type="dxa"/>
            <w:shd w:val="clear" w:color="auto" w:fill="B4C6E7" w:themeFill="accent1" w:themeFillTint="66"/>
            <w:noWrap/>
            <w:hideMark/>
          </w:tcPr>
          <w:p w14:paraId="44C4A892" w14:textId="564A812C"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5</w:t>
            </w:r>
            <w:r w:rsidR="001773D2">
              <w:rPr>
                <w:rFonts w:ascii="Calibri Light" w:hAnsi="Calibri Light" w:cs="Calibri Light"/>
                <w:b/>
                <w:bCs/>
              </w:rPr>
              <w:t>496</w:t>
            </w:r>
          </w:p>
        </w:tc>
      </w:tr>
      <w:tr w:rsidR="005B4B26" w:rsidRPr="00222380" w14:paraId="61420651" w14:textId="77777777" w:rsidTr="00951E2E">
        <w:trPr>
          <w:trHeight w:val="290"/>
        </w:trPr>
        <w:tc>
          <w:tcPr>
            <w:tcW w:w="2900" w:type="dxa"/>
            <w:hideMark/>
          </w:tcPr>
          <w:p w14:paraId="277B8505" w14:textId="77777777" w:rsidR="005B4B26" w:rsidRPr="00222380" w:rsidRDefault="005B4B26" w:rsidP="00222380">
            <w:pPr>
              <w:jc w:val="both"/>
              <w:rPr>
                <w:rFonts w:ascii="Calibri Light" w:hAnsi="Calibri Light" w:cs="Calibri Light"/>
                <w:b/>
                <w:bCs/>
              </w:rPr>
            </w:pPr>
          </w:p>
        </w:tc>
        <w:tc>
          <w:tcPr>
            <w:tcW w:w="2765" w:type="dxa"/>
            <w:hideMark/>
          </w:tcPr>
          <w:p w14:paraId="48AAE0D7" w14:textId="77777777" w:rsidR="005B4B26" w:rsidRPr="00222380" w:rsidRDefault="005B4B26" w:rsidP="00222380">
            <w:pPr>
              <w:jc w:val="both"/>
              <w:rPr>
                <w:rFonts w:ascii="Calibri Light" w:hAnsi="Calibri Light" w:cs="Calibri Light"/>
              </w:rPr>
            </w:pPr>
          </w:p>
        </w:tc>
        <w:tc>
          <w:tcPr>
            <w:tcW w:w="1121" w:type="dxa"/>
            <w:noWrap/>
            <w:hideMark/>
          </w:tcPr>
          <w:p w14:paraId="5E8071A5" w14:textId="77777777" w:rsidR="005B4B26" w:rsidRPr="00222380" w:rsidRDefault="005B4B26" w:rsidP="00222380">
            <w:pPr>
              <w:jc w:val="both"/>
              <w:rPr>
                <w:rFonts w:ascii="Calibri Light" w:hAnsi="Calibri Light" w:cs="Calibri Light"/>
              </w:rPr>
            </w:pPr>
          </w:p>
        </w:tc>
        <w:tc>
          <w:tcPr>
            <w:tcW w:w="1060" w:type="dxa"/>
            <w:noWrap/>
            <w:hideMark/>
          </w:tcPr>
          <w:p w14:paraId="0094A31B" w14:textId="77777777" w:rsidR="005B4B26" w:rsidRPr="00222380" w:rsidRDefault="005B4B26" w:rsidP="00222380">
            <w:pPr>
              <w:jc w:val="both"/>
              <w:rPr>
                <w:rFonts w:ascii="Calibri Light" w:hAnsi="Calibri Light" w:cs="Calibri Light"/>
              </w:rPr>
            </w:pPr>
          </w:p>
        </w:tc>
      </w:tr>
      <w:tr w:rsidR="005B4B26" w:rsidRPr="00222380" w14:paraId="45006FBD" w14:textId="77777777" w:rsidTr="00951E2E">
        <w:trPr>
          <w:trHeight w:val="580"/>
        </w:trPr>
        <w:tc>
          <w:tcPr>
            <w:tcW w:w="2900" w:type="dxa"/>
            <w:shd w:val="clear" w:color="auto" w:fill="B4C6E7" w:themeFill="accent1" w:themeFillTint="66"/>
            <w:hideMark/>
          </w:tcPr>
          <w:p w14:paraId="3CF94484"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Naselja u Općini Dubravica</w:t>
            </w:r>
          </w:p>
        </w:tc>
        <w:tc>
          <w:tcPr>
            <w:tcW w:w="2765" w:type="dxa"/>
            <w:shd w:val="clear" w:color="auto" w:fill="B4C6E7" w:themeFill="accent1" w:themeFillTint="66"/>
            <w:hideMark/>
          </w:tcPr>
          <w:p w14:paraId="41C66142"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Broj stanovnika u naselju</w:t>
            </w:r>
          </w:p>
        </w:tc>
        <w:tc>
          <w:tcPr>
            <w:tcW w:w="1121" w:type="dxa"/>
            <w:shd w:val="clear" w:color="auto" w:fill="B4C6E7" w:themeFill="accent1" w:themeFillTint="66"/>
            <w:noWrap/>
            <w:hideMark/>
          </w:tcPr>
          <w:p w14:paraId="728DEAA1"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Muškarci</w:t>
            </w:r>
          </w:p>
        </w:tc>
        <w:tc>
          <w:tcPr>
            <w:tcW w:w="1060" w:type="dxa"/>
            <w:shd w:val="clear" w:color="auto" w:fill="B4C6E7" w:themeFill="accent1" w:themeFillTint="66"/>
            <w:noWrap/>
            <w:hideMark/>
          </w:tcPr>
          <w:p w14:paraId="496F1188"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Žene</w:t>
            </w:r>
          </w:p>
        </w:tc>
      </w:tr>
      <w:tr w:rsidR="005768A3" w:rsidRPr="00222380" w14:paraId="2D0EDDF9" w14:textId="77777777" w:rsidTr="0079482C">
        <w:trPr>
          <w:trHeight w:val="290"/>
        </w:trPr>
        <w:tc>
          <w:tcPr>
            <w:tcW w:w="2900" w:type="dxa"/>
            <w:hideMark/>
          </w:tcPr>
          <w:p w14:paraId="3CCB7DA0" w14:textId="77777777" w:rsidR="005768A3" w:rsidRPr="00222380" w:rsidRDefault="005768A3" w:rsidP="005768A3">
            <w:pPr>
              <w:jc w:val="both"/>
              <w:rPr>
                <w:rFonts w:ascii="Calibri Light" w:hAnsi="Calibri Light" w:cs="Calibri Light"/>
              </w:rPr>
            </w:pPr>
            <w:proofErr w:type="spellStart"/>
            <w:r w:rsidRPr="00222380">
              <w:rPr>
                <w:rFonts w:ascii="Calibri Light" w:hAnsi="Calibri Light" w:cs="Calibri Light"/>
              </w:rPr>
              <w:t>Bobovec</w:t>
            </w:r>
            <w:proofErr w:type="spellEnd"/>
            <w:r w:rsidRPr="00222380">
              <w:rPr>
                <w:rFonts w:ascii="Calibri Light" w:hAnsi="Calibri Light" w:cs="Calibri Light"/>
              </w:rPr>
              <w:t xml:space="preserve"> </w:t>
            </w:r>
            <w:proofErr w:type="spellStart"/>
            <w:r w:rsidRPr="00222380">
              <w:rPr>
                <w:rFonts w:ascii="Calibri Light" w:hAnsi="Calibri Light" w:cs="Calibri Light"/>
              </w:rPr>
              <w:t>Rozganski</w:t>
            </w:r>
            <w:proofErr w:type="spellEnd"/>
          </w:p>
        </w:tc>
        <w:tc>
          <w:tcPr>
            <w:tcW w:w="2765" w:type="dxa"/>
            <w:vAlign w:val="center"/>
            <w:hideMark/>
          </w:tcPr>
          <w:p w14:paraId="659F4667" w14:textId="7FAABEA4" w:rsidR="005768A3" w:rsidRPr="00222380" w:rsidRDefault="005768A3" w:rsidP="005768A3">
            <w:pPr>
              <w:jc w:val="both"/>
              <w:rPr>
                <w:rFonts w:ascii="Calibri Light" w:hAnsi="Calibri Light" w:cs="Calibri Light"/>
              </w:rPr>
            </w:pPr>
            <w:r>
              <w:rPr>
                <w:rFonts w:ascii="Arial" w:hAnsi="Arial" w:cs="Arial"/>
                <w:color w:val="000000"/>
                <w:sz w:val="18"/>
                <w:szCs w:val="18"/>
              </w:rPr>
              <w:t>341</w:t>
            </w:r>
          </w:p>
        </w:tc>
        <w:tc>
          <w:tcPr>
            <w:tcW w:w="1121" w:type="dxa"/>
            <w:noWrap/>
            <w:vAlign w:val="center"/>
            <w:hideMark/>
          </w:tcPr>
          <w:p w14:paraId="2A5CD11C" w14:textId="6CF0BDDC" w:rsidR="005768A3" w:rsidRPr="00222380" w:rsidRDefault="005768A3" w:rsidP="005768A3">
            <w:pPr>
              <w:jc w:val="both"/>
              <w:rPr>
                <w:rFonts w:ascii="Calibri Light" w:hAnsi="Calibri Light" w:cs="Calibri Light"/>
              </w:rPr>
            </w:pPr>
            <w:r>
              <w:rPr>
                <w:rFonts w:ascii="Arial" w:hAnsi="Arial" w:cs="Arial"/>
                <w:color w:val="000000"/>
                <w:sz w:val="18"/>
                <w:szCs w:val="18"/>
              </w:rPr>
              <w:t>181</w:t>
            </w:r>
          </w:p>
        </w:tc>
        <w:tc>
          <w:tcPr>
            <w:tcW w:w="1060" w:type="dxa"/>
            <w:noWrap/>
            <w:vAlign w:val="center"/>
            <w:hideMark/>
          </w:tcPr>
          <w:p w14:paraId="45CEE408" w14:textId="327BC0CF" w:rsidR="005768A3" w:rsidRPr="00222380" w:rsidRDefault="005768A3" w:rsidP="005768A3">
            <w:pPr>
              <w:jc w:val="both"/>
              <w:rPr>
                <w:rFonts w:ascii="Calibri Light" w:hAnsi="Calibri Light" w:cs="Calibri Light"/>
              </w:rPr>
            </w:pPr>
            <w:r>
              <w:rPr>
                <w:rFonts w:ascii="Arial" w:hAnsi="Arial" w:cs="Arial"/>
                <w:color w:val="000000"/>
                <w:sz w:val="18"/>
                <w:szCs w:val="18"/>
              </w:rPr>
              <w:t>160</w:t>
            </w:r>
          </w:p>
        </w:tc>
      </w:tr>
      <w:tr w:rsidR="005768A3" w:rsidRPr="00222380" w14:paraId="4B389E4A" w14:textId="77777777" w:rsidTr="0079482C">
        <w:trPr>
          <w:trHeight w:val="290"/>
        </w:trPr>
        <w:tc>
          <w:tcPr>
            <w:tcW w:w="2900" w:type="dxa"/>
            <w:hideMark/>
          </w:tcPr>
          <w:p w14:paraId="2E6675D8" w14:textId="77777777" w:rsidR="005768A3" w:rsidRPr="00222380" w:rsidRDefault="005768A3" w:rsidP="005768A3">
            <w:pPr>
              <w:jc w:val="both"/>
              <w:rPr>
                <w:rFonts w:ascii="Calibri Light" w:hAnsi="Calibri Light" w:cs="Calibri Light"/>
              </w:rPr>
            </w:pPr>
            <w:r w:rsidRPr="00222380">
              <w:rPr>
                <w:rFonts w:ascii="Calibri Light" w:hAnsi="Calibri Light" w:cs="Calibri Light"/>
              </w:rPr>
              <w:t xml:space="preserve">Donji </w:t>
            </w:r>
            <w:proofErr w:type="spellStart"/>
            <w:r w:rsidRPr="00222380">
              <w:rPr>
                <w:rFonts w:ascii="Calibri Light" w:hAnsi="Calibri Light" w:cs="Calibri Light"/>
              </w:rPr>
              <w:t>Čemehovec</w:t>
            </w:r>
            <w:proofErr w:type="spellEnd"/>
          </w:p>
        </w:tc>
        <w:tc>
          <w:tcPr>
            <w:tcW w:w="2765" w:type="dxa"/>
            <w:vAlign w:val="center"/>
            <w:hideMark/>
          </w:tcPr>
          <w:p w14:paraId="2BC3B7E3" w14:textId="1AFDC820" w:rsidR="005768A3" w:rsidRPr="00222380" w:rsidRDefault="005768A3" w:rsidP="005768A3">
            <w:pPr>
              <w:jc w:val="both"/>
              <w:rPr>
                <w:rFonts w:ascii="Calibri Light" w:hAnsi="Calibri Light" w:cs="Calibri Light"/>
              </w:rPr>
            </w:pPr>
            <w:r>
              <w:rPr>
                <w:rFonts w:ascii="Arial" w:hAnsi="Arial" w:cs="Arial"/>
                <w:color w:val="000000"/>
                <w:sz w:val="18"/>
                <w:szCs w:val="18"/>
              </w:rPr>
              <w:t>29</w:t>
            </w:r>
          </w:p>
        </w:tc>
        <w:tc>
          <w:tcPr>
            <w:tcW w:w="1121" w:type="dxa"/>
            <w:noWrap/>
            <w:vAlign w:val="center"/>
            <w:hideMark/>
          </w:tcPr>
          <w:p w14:paraId="0E723FD5" w14:textId="142AE57F" w:rsidR="005768A3" w:rsidRPr="00222380" w:rsidRDefault="005768A3" w:rsidP="005768A3">
            <w:pPr>
              <w:jc w:val="both"/>
              <w:rPr>
                <w:rFonts w:ascii="Calibri Light" w:hAnsi="Calibri Light" w:cs="Calibri Light"/>
              </w:rPr>
            </w:pPr>
            <w:r>
              <w:rPr>
                <w:rFonts w:ascii="Arial" w:hAnsi="Arial" w:cs="Arial"/>
                <w:color w:val="000000"/>
                <w:sz w:val="18"/>
                <w:szCs w:val="18"/>
              </w:rPr>
              <w:t>16</w:t>
            </w:r>
          </w:p>
        </w:tc>
        <w:tc>
          <w:tcPr>
            <w:tcW w:w="1060" w:type="dxa"/>
            <w:noWrap/>
            <w:vAlign w:val="center"/>
            <w:hideMark/>
          </w:tcPr>
          <w:p w14:paraId="500782FA" w14:textId="3C7AFA62" w:rsidR="005768A3" w:rsidRPr="00222380" w:rsidRDefault="005768A3" w:rsidP="005768A3">
            <w:pPr>
              <w:jc w:val="both"/>
              <w:rPr>
                <w:rFonts w:ascii="Calibri Light" w:hAnsi="Calibri Light" w:cs="Calibri Light"/>
              </w:rPr>
            </w:pPr>
            <w:r>
              <w:rPr>
                <w:rFonts w:ascii="Arial" w:hAnsi="Arial" w:cs="Arial"/>
                <w:color w:val="000000"/>
                <w:sz w:val="18"/>
                <w:szCs w:val="18"/>
              </w:rPr>
              <w:t>13</w:t>
            </w:r>
          </w:p>
        </w:tc>
      </w:tr>
      <w:tr w:rsidR="005768A3" w:rsidRPr="00222380" w14:paraId="470EE8F3" w14:textId="77777777" w:rsidTr="0079482C">
        <w:trPr>
          <w:trHeight w:val="290"/>
        </w:trPr>
        <w:tc>
          <w:tcPr>
            <w:tcW w:w="2900" w:type="dxa"/>
            <w:hideMark/>
          </w:tcPr>
          <w:p w14:paraId="561D652F" w14:textId="77777777" w:rsidR="005768A3" w:rsidRPr="00222380" w:rsidRDefault="005768A3" w:rsidP="005768A3">
            <w:pPr>
              <w:jc w:val="both"/>
              <w:rPr>
                <w:rFonts w:ascii="Calibri Light" w:hAnsi="Calibri Light" w:cs="Calibri Light"/>
              </w:rPr>
            </w:pPr>
            <w:r w:rsidRPr="00222380">
              <w:rPr>
                <w:rFonts w:ascii="Calibri Light" w:hAnsi="Calibri Light" w:cs="Calibri Light"/>
              </w:rPr>
              <w:t>Dubravica</w:t>
            </w:r>
          </w:p>
        </w:tc>
        <w:tc>
          <w:tcPr>
            <w:tcW w:w="2765" w:type="dxa"/>
            <w:vAlign w:val="center"/>
            <w:hideMark/>
          </w:tcPr>
          <w:p w14:paraId="40BF8FEB" w14:textId="53FB4AE5" w:rsidR="005768A3" w:rsidRPr="00222380" w:rsidRDefault="005768A3" w:rsidP="005768A3">
            <w:pPr>
              <w:jc w:val="both"/>
              <w:rPr>
                <w:rFonts w:ascii="Calibri Light" w:hAnsi="Calibri Light" w:cs="Calibri Light"/>
              </w:rPr>
            </w:pPr>
            <w:r>
              <w:rPr>
                <w:rFonts w:ascii="Arial" w:hAnsi="Arial" w:cs="Arial"/>
                <w:color w:val="000000"/>
                <w:sz w:val="18"/>
                <w:szCs w:val="18"/>
              </w:rPr>
              <w:t>112</w:t>
            </w:r>
          </w:p>
        </w:tc>
        <w:tc>
          <w:tcPr>
            <w:tcW w:w="1121" w:type="dxa"/>
            <w:noWrap/>
            <w:vAlign w:val="center"/>
            <w:hideMark/>
          </w:tcPr>
          <w:p w14:paraId="10010E07" w14:textId="0984D9AE" w:rsidR="005768A3" w:rsidRPr="00222380" w:rsidRDefault="005768A3" w:rsidP="005768A3">
            <w:pPr>
              <w:jc w:val="both"/>
              <w:rPr>
                <w:rFonts w:ascii="Calibri Light" w:hAnsi="Calibri Light" w:cs="Calibri Light"/>
              </w:rPr>
            </w:pPr>
            <w:r>
              <w:rPr>
                <w:rFonts w:ascii="Arial" w:hAnsi="Arial" w:cs="Arial"/>
                <w:color w:val="000000"/>
                <w:sz w:val="18"/>
                <w:szCs w:val="18"/>
              </w:rPr>
              <w:t>53</w:t>
            </w:r>
          </w:p>
        </w:tc>
        <w:tc>
          <w:tcPr>
            <w:tcW w:w="1060" w:type="dxa"/>
            <w:noWrap/>
            <w:vAlign w:val="center"/>
            <w:hideMark/>
          </w:tcPr>
          <w:p w14:paraId="1383EC5A" w14:textId="57CB6D44" w:rsidR="005768A3" w:rsidRPr="00222380" w:rsidRDefault="005768A3" w:rsidP="005768A3">
            <w:pPr>
              <w:jc w:val="both"/>
              <w:rPr>
                <w:rFonts w:ascii="Calibri Light" w:hAnsi="Calibri Light" w:cs="Calibri Light"/>
              </w:rPr>
            </w:pPr>
            <w:r>
              <w:rPr>
                <w:rFonts w:ascii="Arial" w:hAnsi="Arial" w:cs="Arial"/>
                <w:color w:val="000000"/>
                <w:sz w:val="18"/>
                <w:szCs w:val="18"/>
              </w:rPr>
              <w:t>59</w:t>
            </w:r>
          </w:p>
        </w:tc>
      </w:tr>
      <w:tr w:rsidR="005768A3" w:rsidRPr="00222380" w14:paraId="2457ACC4" w14:textId="77777777" w:rsidTr="0079482C">
        <w:trPr>
          <w:trHeight w:val="290"/>
        </w:trPr>
        <w:tc>
          <w:tcPr>
            <w:tcW w:w="2900" w:type="dxa"/>
            <w:hideMark/>
          </w:tcPr>
          <w:p w14:paraId="220B8B38" w14:textId="77777777" w:rsidR="005768A3" w:rsidRPr="00222380" w:rsidRDefault="005768A3" w:rsidP="005768A3">
            <w:pPr>
              <w:jc w:val="both"/>
              <w:rPr>
                <w:rFonts w:ascii="Calibri Light" w:hAnsi="Calibri Light" w:cs="Calibri Light"/>
              </w:rPr>
            </w:pPr>
            <w:r w:rsidRPr="00222380">
              <w:rPr>
                <w:rFonts w:ascii="Calibri Light" w:hAnsi="Calibri Light" w:cs="Calibri Light"/>
              </w:rPr>
              <w:t>Kraj Gornji</w:t>
            </w:r>
          </w:p>
        </w:tc>
        <w:tc>
          <w:tcPr>
            <w:tcW w:w="2765" w:type="dxa"/>
            <w:vAlign w:val="center"/>
            <w:hideMark/>
          </w:tcPr>
          <w:p w14:paraId="2FE8AE20" w14:textId="283115B1" w:rsidR="005768A3" w:rsidRPr="00222380" w:rsidRDefault="005768A3" w:rsidP="005768A3">
            <w:pPr>
              <w:jc w:val="both"/>
              <w:rPr>
                <w:rFonts w:ascii="Calibri Light" w:hAnsi="Calibri Light" w:cs="Calibri Light"/>
              </w:rPr>
            </w:pPr>
            <w:r>
              <w:rPr>
                <w:rFonts w:ascii="Arial" w:hAnsi="Arial" w:cs="Arial"/>
                <w:color w:val="000000"/>
                <w:sz w:val="18"/>
                <w:szCs w:val="18"/>
              </w:rPr>
              <w:t>139</w:t>
            </w:r>
          </w:p>
        </w:tc>
        <w:tc>
          <w:tcPr>
            <w:tcW w:w="1121" w:type="dxa"/>
            <w:noWrap/>
            <w:vAlign w:val="center"/>
            <w:hideMark/>
          </w:tcPr>
          <w:p w14:paraId="0C6CBFBE" w14:textId="313AFD0C" w:rsidR="005768A3" w:rsidRPr="00222380" w:rsidRDefault="005768A3" w:rsidP="005768A3">
            <w:pPr>
              <w:jc w:val="both"/>
              <w:rPr>
                <w:rFonts w:ascii="Calibri Light" w:hAnsi="Calibri Light" w:cs="Calibri Light"/>
              </w:rPr>
            </w:pPr>
            <w:r>
              <w:rPr>
                <w:rFonts w:ascii="Arial" w:hAnsi="Arial" w:cs="Arial"/>
                <w:color w:val="000000"/>
                <w:sz w:val="18"/>
                <w:szCs w:val="18"/>
              </w:rPr>
              <w:t>69</w:t>
            </w:r>
          </w:p>
        </w:tc>
        <w:tc>
          <w:tcPr>
            <w:tcW w:w="1060" w:type="dxa"/>
            <w:noWrap/>
            <w:vAlign w:val="center"/>
            <w:hideMark/>
          </w:tcPr>
          <w:p w14:paraId="4304A5C1" w14:textId="4EE040A9" w:rsidR="005768A3" w:rsidRPr="00222380" w:rsidRDefault="005768A3" w:rsidP="005768A3">
            <w:pPr>
              <w:jc w:val="both"/>
              <w:rPr>
                <w:rFonts w:ascii="Calibri Light" w:hAnsi="Calibri Light" w:cs="Calibri Light"/>
              </w:rPr>
            </w:pPr>
            <w:r>
              <w:rPr>
                <w:rFonts w:ascii="Arial" w:hAnsi="Arial" w:cs="Arial"/>
                <w:color w:val="000000"/>
                <w:sz w:val="18"/>
                <w:szCs w:val="18"/>
              </w:rPr>
              <w:t>70</w:t>
            </w:r>
          </w:p>
        </w:tc>
      </w:tr>
      <w:tr w:rsidR="005768A3" w:rsidRPr="00222380" w14:paraId="446FF99F" w14:textId="77777777" w:rsidTr="0079482C">
        <w:trPr>
          <w:trHeight w:val="290"/>
        </w:trPr>
        <w:tc>
          <w:tcPr>
            <w:tcW w:w="2900" w:type="dxa"/>
            <w:hideMark/>
          </w:tcPr>
          <w:p w14:paraId="528B91E6" w14:textId="77777777" w:rsidR="005768A3" w:rsidRPr="00222380" w:rsidRDefault="005768A3" w:rsidP="005768A3">
            <w:pPr>
              <w:jc w:val="both"/>
              <w:rPr>
                <w:rFonts w:ascii="Calibri Light" w:hAnsi="Calibri Light" w:cs="Calibri Light"/>
              </w:rPr>
            </w:pPr>
            <w:r w:rsidRPr="00222380">
              <w:rPr>
                <w:rFonts w:ascii="Calibri Light" w:hAnsi="Calibri Light" w:cs="Calibri Light"/>
              </w:rPr>
              <w:t>Lugarski Breg</w:t>
            </w:r>
          </w:p>
        </w:tc>
        <w:tc>
          <w:tcPr>
            <w:tcW w:w="2765" w:type="dxa"/>
            <w:vAlign w:val="center"/>
            <w:hideMark/>
          </w:tcPr>
          <w:p w14:paraId="4F691552" w14:textId="436BD920" w:rsidR="005768A3" w:rsidRPr="00222380" w:rsidRDefault="005768A3" w:rsidP="005768A3">
            <w:pPr>
              <w:jc w:val="both"/>
              <w:rPr>
                <w:rFonts w:ascii="Calibri Light" w:hAnsi="Calibri Light" w:cs="Calibri Light"/>
              </w:rPr>
            </w:pPr>
            <w:r>
              <w:rPr>
                <w:rFonts w:ascii="Arial" w:hAnsi="Arial" w:cs="Arial"/>
                <w:color w:val="000000"/>
                <w:sz w:val="18"/>
                <w:szCs w:val="18"/>
              </w:rPr>
              <w:t>66</w:t>
            </w:r>
          </w:p>
        </w:tc>
        <w:tc>
          <w:tcPr>
            <w:tcW w:w="1121" w:type="dxa"/>
            <w:noWrap/>
            <w:vAlign w:val="center"/>
            <w:hideMark/>
          </w:tcPr>
          <w:p w14:paraId="0D63D2CB" w14:textId="0FF6EDCD" w:rsidR="005768A3" w:rsidRPr="00222380" w:rsidRDefault="005768A3" w:rsidP="005768A3">
            <w:pPr>
              <w:jc w:val="both"/>
              <w:rPr>
                <w:rFonts w:ascii="Calibri Light" w:hAnsi="Calibri Light" w:cs="Calibri Light"/>
              </w:rPr>
            </w:pPr>
            <w:r>
              <w:rPr>
                <w:rFonts w:ascii="Arial" w:hAnsi="Arial" w:cs="Arial"/>
                <w:color w:val="000000"/>
                <w:sz w:val="18"/>
                <w:szCs w:val="18"/>
              </w:rPr>
              <w:t>31</w:t>
            </w:r>
          </w:p>
        </w:tc>
        <w:tc>
          <w:tcPr>
            <w:tcW w:w="1060" w:type="dxa"/>
            <w:noWrap/>
            <w:vAlign w:val="center"/>
            <w:hideMark/>
          </w:tcPr>
          <w:p w14:paraId="499A6DB8" w14:textId="5F508FD7" w:rsidR="005768A3" w:rsidRPr="00222380" w:rsidRDefault="005768A3" w:rsidP="005768A3">
            <w:pPr>
              <w:jc w:val="both"/>
              <w:rPr>
                <w:rFonts w:ascii="Calibri Light" w:hAnsi="Calibri Light" w:cs="Calibri Light"/>
              </w:rPr>
            </w:pPr>
            <w:r>
              <w:rPr>
                <w:rFonts w:ascii="Arial" w:hAnsi="Arial" w:cs="Arial"/>
                <w:color w:val="000000"/>
                <w:sz w:val="18"/>
                <w:szCs w:val="18"/>
              </w:rPr>
              <w:t>35</w:t>
            </w:r>
          </w:p>
        </w:tc>
      </w:tr>
      <w:tr w:rsidR="005768A3" w:rsidRPr="00222380" w14:paraId="40DFA815" w14:textId="77777777" w:rsidTr="0079482C">
        <w:trPr>
          <w:trHeight w:val="290"/>
        </w:trPr>
        <w:tc>
          <w:tcPr>
            <w:tcW w:w="2900" w:type="dxa"/>
            <w:hideMark/>
          </w:tcPr>
          <w:p w14:paraId="16C81112" w14:textId="77777777" w:rsidR="005768A3" w:rsidRPr="00222380" w:rsidRDefault="005768A3" w:rsidP="005768A3">
            <w:pPr>
              <w:jc w:val="both"/>
              <w:rPr>
                <w:rFonts w:ascii="Calibri Light" w:hAnsi="Calibri Light" w:cs="Calibri Light"/>
              </w:rPr>
            </w:pPr>
            <w:r w:rsidRPr="00222380">
              <w:rPr>
                <w:rFonts w:ascii="Calibri Light" w:hAnsi="Calibri Light" w:cs="Calibri Light"/>
              </w:rPr>
              <w:t>Lukavec Sutlanski</w:t>
            </w:r>
          </w:p>
        </w:tc>
        <w:tc>
          <w:tcPr>
            <w:tcW w:w="2765" w:type="dxa"/>
            <w:vAlign w:val="center"/>
            <w:hideMark/>
          </w:tcPr>
          <w:p w14:paraId="14439DE2" w14:textId="051BB694" w:rsidR="005768A3" w:rsidRPr="00222380" w:rsidRDefault="005768A3" w:rsidP="005768A3">
            <w:pPr>
              <w:jc w:val="both"/>
              <w:rPr>
                <w:rFonts w:ascii="Calibri Light" w:hAnsi="Calibri Light" w:cs="Calibri Light"/>
              </w:rPr>
            </w:pPr>
            <w:r>
              <w:rPr>
                <w:rFonts w:ascii="Arial" w:hAnsi="Arial" w:cs="Arial"/>
                <w:color w:val="000000"/>
                <w:sz w:val="18"/>
                <w:szCs w:val="18"/>
              </w:rPr>
              <w:t>101</w:t>
            </w:r>
          </w:p>
        </w:tc>
        <w:tc>
          <w:tcPr>
            <w:tcW w:w="1121" w:type="dxa"/>
            <w:noWrap/>
            <w:vAlign w:val="center"/>
            <w:hideMark/>
          </w:tcPr>
          <w:p w14:paraId="010C9F60" w14:textId="16EE3637" w:rsidR="005768A3" w:rsidRPr="00222380" w:rsidRDefault="005768A3" w:rsidP="005768A3">
            <w:pPr>
              <w:jc w:val="both"/>
              <w:rPr>
                <w:rFonts w:ascii="Calibri Light" w:hAnsi="Calibri Light" w:cs="Calibri Light"/>
              </w:rPr>
            </w:pPr>
            <w:r>
              <w:rPr>
                <w:rFonts w:ascii="Arial" w:hAnsi="Arial" w:cs="Arial"/>
                <w:color w:val="000000"/>
                <w:sz w:val="18"/>
                <w:szCs w:val="18"/>
              </w:rPr>
              <w:t>50</w:t>
            </w:r>
          </w:p>
        </w:tc>
        <w:tc>
          <w:tcPr>
            <w:tcW w:w="1060" w:type="dxa"/>
            <w:noWrap/>
            <w:vAlign w:val="center"/>
            <w:hideMark/>
          </w:tcPr>
          <w:p w14:paraId="5C4AE929" w14:textId="2C8D6237" w:rsidR="005768A3" w:rsidRPr="00222380" w:rsidRDefault="005768A3" w:rsidP="005768A3">
            <w:pPr>
              <w:jc w:val="both"/>
              <w:rPr>
                <w:rFonts w:ascii="Calibri Light" w:hAnsi="Calibri Light" w:cs="Calibri Light"/>
              </w:rPr>
            </w:pPr>
            <w:r>
              <w:rPr>
                <w:rFonts w:ascii="Arial" w:hAnsi="Arial" w:cs="Arial"/>
                <w:color w:val="000000"/>
                <w:sz w:val="18"/>
                <w:szCs w:val="18"/>
              </w:rPr>
              <w:t>51</w:t>
            </w:r>
          </w:p>
        </w:tc>
      </w:tr>
      <w:tr w:rsidR="005768A3" w:rsidRPr="00222380" w14:paraId="0BB87A16" w14:textId="77777777" w:rsidTr="0079482C">
        <w:trPr>
          <w:trHeight w:val="290"/>
        </w:trPr>
        <w:tc>
          <w:tcPr>
            <w:tcW w:w="2900" w:type="dxa"/>
            <w:hideMark/>
          </w:tcPr>
          <w:p w14:paraId="5F3FF8EE" w14:textId="77777777" w:rsidR="005768A3" w:rsidRPr="00222380" w:rsidRDefault="005768A3" w:rsidP="005768A3">
            <w:pPr>
              <w:jc w:val="both"/>
              <w:rPr>
                <w:rFonts w:ascii="Calibri Light" w:hAnsi="Calibri Light" w:cs="Calibri Light"/>
              </w:rPr>
            </w:pPr>
            <w:proofErr w:type="spellStart"/>
            <w:r w:rsidRPr="00222380">
              <w:rPr>
                <w:rFonts w:ascii="Calibri Light" w:hAnsi="Calibri Light" w:cs="Calibri Light"/>
              </w:rPr>
              <w:t>Pologi</w:t>
            </w:r>
            <w:proofErr w:type="spellEnd"/>
          </w:p>
        </w:tc>
        <w:tc>
          <w:tcPr>
            <w:tcW w:w="2765" w:type="dxa"/>
            <w:vAlign w:val="center"/>
            <w:hideMark/>
          </w:tcPr>
          <w:p w14:paraId="343DB15B" w14:textId="66983B92" w:rsidR="005768A3" w:rsidRPr="00222380" w:rsidRDefault="005768A3" w:rsidP="005768A3">
            <w:pPr>
              <w:jc w:val="both"/>
              <w:rPr>
                <w:rFonts w:ascii="Calibri Light" w:hAnsi="Calibri Light" w:cs="Calibri Light"/>
              </w:rPr>
            </w:pPr>
            <w:r>
              <w:rPr>
                <w:rFonts w:ascii="Arial" w:hAnsi="Arial" w:cs="Arial"/>
                <w:color w:val="000000"/>
                <w:sz w:val="18"/>
                <w:szCs w:val="18"/>
              </w:rPr>
              <w:t>71</w:t>
            </w:r>
          </w:p>
        </w:tc>
        <w:tc>
          <w:tcPr>
            <w:tcW w:w="1121" w:type="dxa"/>
            <w:noWrap/>
            <w:vAlign w:val="center"/>
            <w:hideMark/>
          </w:tcPr>
          <w:p w14:paraId="3DC9C34E" w14:textId="39EA04B3" w:rsidR="005768A3" w:rsidRPr="00222380" w:rsidRDefault="005768A3" w:rsidP="005768A3">
            <w:pPr>
              <w:jc w:val="both"/>
              <w:rPr>
                <w:rFonts w:ascii="Calibri Light" w:hAnsi="Calibri Light" w:cs="Calibri Light"/>
              </w:rPr>
            </w:pPr>
            <w:r>
              <w:rPr>
                <w:rFonts w:ascii="Arial" w:hAnsi="Arial" w:cs="Arial"/>
                <w:color w:val="000000"/>
                <w:sz w:val="18"/>
                <w:szCs w:val="18"/>
              </w:rPr>
              <w:t>36</w:t>
            </w:r>
          </w:p>
        </w:tc>
        <w:tc>
          <w:tcPr>
            <w:tcW w:w="1060" w:type="dxa"/>
            <w:noWrap/>
            <w:vAlign w:val="center"/>
            <w:hideMark/>
          </w:tcPr>
          <w:p w14:paraId="0056599D" w14:textId="0CD53FE3" w:rsidR="005768A3" w:rsidRPr="00222380" w:rsidRDefault="005768A3" w:rsidP="005768A3">
            <w:pPr>
              <w:jc w:val="both"/>
              <w:rPr>
                <w:rFonts w:ascii="Calibri Light" w:hAnsi="Calibri Light" w:cs="Calibri Light"/>
              </w:rPr>
            </w:pPr>
            <w:r>
              <w:rPr>
                <w:rFonts w:ascii="Arial" w:hAnsi="Arial" w:cs="Arial"/>
                <w:color w:val="000000"/>
                <w:sz w:val="18"/>
                <w:szCs w:val="18"/>
              </w:rPr>
              <w:t>35</w:t>
            </w:r>
          </w:p>
        </w:tc>
      </w:tr>
      <w:tr w:rsidR="005768A3" w:rsidRPr="00222380" w14:paraId="2BE07B3D" w14:textId="77777777" w:rsidTr="0079482C">
        <w:trPr>
          <w:trHeight w:val="290"/>
        </w:trPr>
        <w:tc>
          <w:tcPr>
            <w:tcW w:w="2900" w:type="dxa"/>
            <w:hideMark/>
          </w:tcPr>
          <w:p w14:paraId="3F304B40" w14:textId="77777777" w:rsidR="005768A3" w:rsidRPr="00222380" w:rsidRDefault="005768A3" w:rsidP="005768A3">
            <w:pPr>
              <w:jc w:val="both"/>
              <w:rPr>
                <w:rFonts w:ascii="Calibri Light" w:hAnsi="Calibri Light" w:cs="Calibri Light"/>
              </w:rPr>
            </w:pPr>
            <w:proofErr w:type="spellStart"/>
            <w:r w:rsidRPr="00222380">
              <w:rPr>
                <w:rFonts w:ascii="Calibri Light" w:hAnsi="Calibri Light" w:cs="Calibri Light"/>
              </w:rPr>
              <w:t>Prosinec</w:t>
            </w:r>
            <w:proofErr w:type="spellEnd"/>
          </w:p>
        </w:tc>
        <w:tc>
          <w:tcPr>
            <w:tcW w:w="2765" w:type="dxa"/>
            <w:vAlign w:val="center"/>
            <w:hideMark/>
          </w:tcPr>
          <w:p w14:paraId="3AC3B361" w14:textId="1A206D7E" w:rsidR="005768A3" w:rsidRPr="00222380" w:rsidRDefault="005768A3" w:rsidP="005768A3">
            <w:pPr>
              <w:jc w:val="both"/>
              <w:rPr>
                <w:rFonts w:ascii="Calibri Light" w:hAnsi="Calibri Light" w:cs="Calibri Light"/>
              </w:rPr>
            </w:pPr>
            <w:r>
              <w:rPr>
                <w:rFonts w:ascii="Arial" w:hAnsi="Arial" w:cs="Arial"/>
                <w:color w:val="000000"/>
                <w:sz w:val="18"/>
                <w:szCs w:val="18"/>
              </w:rPr>
              <w:t>85</w:t>
            </w:r>
          </w:p>
        </w:tc>
        <w:tc>
          <w:tcPr>
            <w:tcW w:w="1121" w:type="dxa"/>
            <w:noWrap/>
            <w:vAlign w:val="center"/>
            <w:hideMark/>
          </w:tcPr>
          <w:p w14:paraId="00C55254" w14:textId="122A805B" w:rsidR="005768A3" w:rsidRPr="00222380" w:rsidRDefault="005768A3" w:rsidP="005768A3">
            <w:pPr>
              <w:jc w:val="both"/>
              <w:rPr>
                <w:rFonts w:ascii="Calibri Light" w:hAnsi="Calibri Light" w:cs="Calibri Light"/>
              </w:rPr>
            </w:pPr>
            <w:r>
              <w:rPr>
                <w:rFonts w:ascii="Arial" w:hAnsi="Arial" w:cs="Arial"/>
                <w:color w:val="000000"/>
                <w:sz w:val="18"/>
                <w:szCs w:val="18"/>
              </w:rPr>
              <w:t>46</w:t>
            </w:r>
          </w:p>
        </w:tc>
        <w:tc>
          <w:tcPr>
            <w:tcW w:w="1060" w:type="dxa"/>
            <w:noWrap/>
            <w:vAlign w:val="center"/>
            <w:hideMark/>
          </w:tcPr>
          <w:p w14:paraId="2CF41BEF" w14:textId="709226B5" w:rsidR="005768A3" w:rsidRPr="00222380" w:rsidRDefault="005768A3" w:rsidP="005768A3">
            <w:pPr>
              <w:jc w:val="both"/>
              <w:rPr>
                <w:rFonts w:ascii="Calibri Light" w:hAnsi="Calibri Light" w:cs="Calibri Light"/>
              </w:rPr>
            </w:pPr>
            <w:r>
              <w:rPr>
                <w:rFonts w:ascii="Arial" w:hAnsi="Arial" w:cs="Arial"/>
                <w:color w:val="000000"/>
                <w:sz w:val="18"/>
                <w:szCs w:val="18"/>
              </w:rPr>
              <w:t>39</w:t>
            </w:r>
          </w:p>
        </w:tc>
      </w:tr>
      <w:tr w:rsidR="005768A3" w:rsidRPr="00222380" w14:paraId="63C2DA9E" w14:textId="77777777" w:rsidTr="0079482C">
        <w:trPr>
          <w:trHeight w:val="290"/>
        </w:trPr>
        <w:tc>
          <w:tcPr>
            <w:tcW w:w="2900" w:type="dxa"/>
            <w:hideMark/>
          </w:tcPr>
          <w:p w14:paraId="5DE4A937" w14:textId="77777777" w:rsidR="005768A3" w:rsidRPr="00222380" w:rsidRDefault="005768A3" w:rsidP="005768A3">
            <w:pPr>
              <w:jc w:val="both"/>
              <w:rPr>
                <w:rFonts w:ascii="Calibri Light" w:hAnsi="Calibri Light" w:cs="Calibri Light"/>
              </w:rPr>
            </w:pPr>
            <w:r w:rsidRPr="00222380">
              <w:rPr>
                <w:rFonts w:ascii="Calibri Light" w:hAnsi="Calibri Light" w:cs="Calibri Light"/>
              </w:rPr>
              <w:t>Rozga</w:t>
            </w:r>
          </w:p>
        </w:tc>
        <w:tc>
          <w:tcPr>
            <w:tcW w:w="2765" w:type="dxa"/>
            <w:vAlign w:val="center"/>
            <w:hideMark/>
          </w:tcPr>
          <w:p w14:paraId="283C8134" w14:textId="6CF81AC8" w:rsidR="005768A3" w:rsidRPr="00222380" w:rsidRDefault="005768A3" w:rsidP="005768A3">
            <w:pPr>
              <w:jc w:val="both"/>
              <w:rPr>
                <w:rFonts w:ascii="Calibri Light" w:hAnsi="Calibri Light" w:cs="Calibri Light"/>
              </w:rPr>
            </w:pPr>
            <w:r>
              <w:rPr>
                <w:rFonts w:ascii="Arial" w:hAnsi="Arial" w:cs="Arial"/>
                <w:color w:val="000000"/>
                <w:sz w:val="18"/>
                <w:szCs w:val="18"/>
              </w:rPr>
              <w:t>118</w:t>
            </w:r>
          </w:p>
        </w:tc>
        <w:tc>
          <w:tcPr>
            <w:tcW w:w="1121" w:type="dxa"/>
            <w:noWrap/>
            <w:vAlign w:val="center"/>
            <w:hideMark/>
          </w:tcPr>
          <w:p w14:paraId="34357E5C" w14:textId="7FC27E09" w:rsidR="005768A3" w:rsidRPr="00222380" w:rsidRDefault="005768A3" w:rsidP="005768A3">
            <w:pPr>
              <w:jc w:val="both"/>
              <w:rPr>
                <w:rFonts w:ascii="Calibri Light" w:hAnsi="Calibri Light" w:cs="Calibri Light"/>
              </w:rPr>
            </w:pPr>
            <w:r>
              <w:rPr>
                <w:rFonts w:ascii="Arial" w:hAnsi="Arial" w:cs="Arial"/>
                <w:color w:val="000000"/>
                <w:sz w:val="18"/>
                <w:szCs w:val="18"/>
              </w:rPr>
              <w:t>61</w:t>
            </w:r>
          </w:p>
        </w:tc>
        <w:tc>
          <w:tcPr>
            <w:tcW w:w="1060" w:type="dxa"/>
            <w:noWrap/>
            <w:vAlign w:val="center"/>
            <w:hideMark/>
          </w:tcPr>
          <w:p w14:paraId="033D5A6E" w14:textId="0FFEA3D3" w:rsidR="005768A3" w:rsidRPr="00222380" w:rsidRDefault="005768A3" w:rsidP="005768A3">
            <w:pPr>
              <w:jc w:val="both"/>
              <w:rPr>
                <w:rFonts w:ascii="Calibri Light" w:hAnsi="Calibri Light" w:cs="Calibri Light"/>
              </w:rPr>
            </w:pPr>
            <w:r>
              <w:rPr>
                <w:rFonts w:ascii="Arial" w:hAnsi="Arial" w:cs="Arial"/>
                <w:color w:val="000000"/>
                <w:sz w:val="18"/>
                <w:szCs w:val="18"/>
              </w:rPr>
              <w:t>57</w:t>
            </w:r>
          </w:p>
        </w:tc>
      </w:tr>
      <w:tr w:rsidR="005768A3" w:rsidRPr="00222380" w14:paraId="389F4F88" w14:textId="77777777" w:rsidTr="0079482C">
        <w:trPr>
          <w:trHeight w:val="290"/>
        </w:trPr>
        <w:tc>
          <w:tcPr>
            <w:tcW w:w="2900" w:type="dxa"/>
            <w:hideMark/>
          </w:tcPr>
          <w:p w14:paraId="4549C321" w14:textId="77777777" w:rsidR="005768A3" w:rsidRPr="00222380" w:rsidRDefault="005768A3" w:rsidP="005768A3">
            <w:pPr>
              <w:jc w:val="both"/>
              <w:rPr>
                <w:rFonts w:ascii="Calibri Light" w:hAnsi="Calibri Light" w:cs="Calibri Light"/>
              </w:rPr>
            </w:pPr>
            <w:proofErr w:type="spellStart"/>
            <w:r w:rsidRPr="00222380">
              <w:rPr>
                <w:rFonts w:ascii="Calibri Light" w:hAnsi="Calibri Light" w:cs="Calibri Light"/>
              </w:rPr>
              <w:t>Vučilčevo</w:t>
            </w:r>
            <w:proofErr w:type="spellEnd"/>
          </w:p>
        </w:tc>
        <w:tc>
          <w:tcPr>
            <w:tcW w:w="2765" w:type="dxa"/>
            <w:vAlign w:val="center"/>
            <w:hideMark/>
          </w:tcPr>
          <w:p w14:paraId="39CFB0C4" w14:textId="78032969" w:rsidR="005768A3" w:rsidRPr="00222380" w:rsidRDefault="005768A3" w:rsidP="005768A3">
            <w:pPr>
              <w:jc w:val="both"/>
              <w:rPr>
                <w:rFonts w:ascii="Calibri Light" w:hAnsi="Calibri Light" w:cs="Calibri Light"/>
              </w:rPr>
            </w:pPr>
            <w:r>
              <w:rPr>
                <w:rFonts w:ascii="Arial" w:hAnsi="Arial" w:cs="Arial"/>
                <w:color w:val="000000"/>
                <w:sz w:val="18"/>
                <w:szCs w:val="18"/>
              </w:rPr>
              <w:t>130</w:t>
            </w:r>
          </w:p>
        </w:tc>
        <w:tc>
          <w:tcPr>
            <w:tcW w:w="1121" w:type="dxa"/>
            <w:noWrap/>
            <w:vAlign w:val="center"/>
            <w:hideMark/>
          </w:tcPr>
          <w:p w14:paraId="6FBD18A1" w14:textId="76357A15" w:rsidR="005768A3" w:rsidRPr="00222380" w:rsidRDefault="005768A3" w:rsidP="005768A3">
            <w:pPr>
              <w:jc w:val="both"/>
              <w:rPr>
                <w:rFonts w:ascii="Calibri Light" w:hAnsi="Calibri Light" w:cs="Calibri Light"/>
              </w:rPr>
            </w:pPr>
            <w:r>
              <w:rPr>
                <w:rFonts w:ascii="Arial" w:hAnsi="Arial" w:cs="Arial"/>
                <w:color w:val="000000"/>
                <w:sz w:val="18"/>
                <w:szCs w:val="18"/>
              </w:rPr>
              <w:t>61</w:t>
            </w:r>
          </w:p>
        </w:tc>
        <w:tc>
          <w:tcPr>
            <w:tcW w:w="1060" w:type="dxa"/>
            <w:noWrap/>
            <w:vAlign w:val="center"/>
            <w:hideMark/>
          </w:tcPr>
          <w:p w14:paraId="4466D8FE" w14:textId="37F8B008" w:rsidR="005768A3" w:rsidRPr="00222380" w:rsidRDefault="005768A3" w:rsidP="005768A3">
            <w:pPr>
              <w:jc w:val="both"/>
              <w:rPr>
                <w:rFonts w:ascii="Calibri Light" w:hAnsi="Calibri Light" w:cs="Calibri Light"/>
              </w:rPr>
            </w:pPr>
            <w:r>
              <w:rPr>
                <w:rFonts w:ascii="Arial" w:hAnsi="Arial" w:cs="Arial"/>
                <w:color w:val="000000"/>
                <w:sz w:val="18"/>
                <w:szCs w:val="18"/>
              </w:rPr>
              <w:t>69</w:t>
            </w:r>
          </w:p>
        </w:tc>
      </w:tr>
      <w:tr w:rsidR="005B4B26" w:rsidRPr="00222380" w14:paraId="3E9C4521" w14:textId="77777777" w:rsidTr="00951E2E">
        <w:trPr>
          <w:trHeight w:val="290"/>
        </w:trPr>
        <w:tc>
          <w:tcPr>
            <w:tcW w:w="2900" w:type="dxa"/>
            <w:shd w:val="clear" w:color="auto" w:fill="B4C6E7" w:themeFill="accent1" w:themeFillTint="66"/>
            <w:hideMark/>
          </w:tcPr>
          <w:p w14:paraId="52BAE447"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Dubravica ukupno</w:t>
            </w:r>
          </w:p>
        </w:tc>
        <w:tc>
          <w:tcPr>
            <w:tcW w:w="2765" w:type="dxa"/>
            <w:shd w:val="clear" w:color="auto" w:fill="B4C6E7" w:themeFill="accent1" w:themeFillTint="66"/>
            <w:hideMark/>
          </w:tcPr>
          <w:p w14:paraId="66D469C2" w14:textId="2793955B"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w:t>
            </w:r>
            <w:r w:rsidR="00267499">
              <w:rPr>
                <w:rFonts w:ascii="Calibri Light" w:hAnsi="Calibri Light" w:cs="Calibri Light"/>
                <w:b/>
                <w:bCs/>
              </w:rPr>
              <w:t>192</w:t>
            </w:r>
          </w:p>
        </w:tc>
        <w:tc>
          <w:tcPr>
            <w:tcW w:w="1121" w:type="dxa"/>
            <w:shd w:val="clear" w:color="auto" w:fill="B4C6E7" w:themeFill="accent1" w:themeFillTint="66"/>
            <w:noWrap/>
            <w:hideMark/>
          </w:tcPr>
          <w:p w14:paraId="7DEA1BE1" w14:textId="3B4025E7" w:rsidR="005B4B26" w:rsidRPr="00222380" w:rsidRDefault="00267499" w:rsidP="00222380">
            <w:pPr>
              <w:jc w:val="both"/>
              <w:rPr>
                <w:rFonts w:ascii="Calibri Light" w:hAnsi="Calibri Light" w:cs="Calibri Light"/>
                <w:b/>
                <w:bCs/>
              </w:rPr>
            </w:pPr>
            <w:r>
              <w:rPr>
                <w:rFonts w:ascii="Calibri Light" w:hAnsi="Calibri Light" w:cs="Calibri Light"/>
                <w:b/>
                <w:bCs/>
              </w:rPr>
              <w:t>604</w:t>
            </w:r>
          </w:p>
        </w:tc>
        <w:tc>
          <w:tcPr>
            <w:tcW w:w="1060" w:type="dxa"/>
            <w:shd w:val="clear" w:color="auto" w:fill="B4C6E7" w:themeFill="accent1" w:themeFillTint="66"/>
            <w:noWrap/>
            <w:hideMark/>
          </w:tcPr>
          <w:p w14:paraId="193C6FDE" w14:textId="63F64FC8" w:rsidR="005B4B26" w:rsidRPr="00222380" w:rsidRDefault="005768A3" w:rsidP="00222380">
            <w:pPr>
              <w:jc w:val="both"/>
              <w:rPr>
                <w:rFonts w:ascii="Calibri Light" w:hAnsi="Calibri Light" w:cs="Calibri Light"/>
                <w:b/>
                <w:bCs/>
              </w:rPr>
            </w:pPr>
            <w:r>
              <w:rPr>
                <w:rFonts w:ascii="Calibri Light" w:hAnsi="Calibri Light" w:cs="Calibri Light"/>
                <w:b/>
                <w:bCs/>
              </w:rPr>
              <w:t>588</w:t>
            </w:r>
          </w:p>
        </w:tc>
      </w:tr>
      <w:tr w:rsidR="005B4B26" w:rsidRPr="00222380" w14:paraId="2B04191E" w14:textId="77777777" w:rsidTr="00951E2E">
        <w:trPr>
          <w:trHeight w:val="290"/>
        </w:trPr>
        <w:tc>
          <w:tcPr>
            <w:tcW w:w="2900" w:type="dxa"/>
            <w:hideMark/>
          </w:tcPr>
          <w:p w14:paraId="0C14E6A5" w14:textId="77777777" w:rsidR="005B4B26" w:rsidRPr="00222380" w:rsidRDefault="005B4B26" w:rsidP="00222380">
            <w:pPr>
              <w:jc w:val="both"/>
              <w:rPr>
                <w:rFonts w:ascii="Calibri Light" w:hAnsi="Calibri Light" w:cs="Calibri Light"/>
                <w:b/>
                <w:bCs/>
              </w:rPr>
            </w:pPr>
          </w:p>
        </w:tc>
        <w:tc>
          <w:tcPr>
            <w:tcW w:w="2765" w:type="dxa"/>
            <w:hideMark/>
          </w:tcPr>
          <w:p w14:paraId="18E111C0" w14:textId="77777777" w:rsidR="005B4B26" w:rsidRPr="00222380" w:rsidRDefault="005B4B26" w:rsidP="00222380">
            <w:pPr>
              <w:jc w:val="both"/>
              <w:rPr>
                <w:rFonts w:ascii="Calibri Light" w:hAnsi="Calibri Light" w:cs="Calibri Light"/>
              </w:rPr>
            </w:pPr>
          </w:p>
        </w:tc>
        <w:tc>
          <w:tcPr>
            <w:tcW w:w="1121" w:type="dxa"/>
            <w:noWrap/>
            <w:hideMark/>
          </w:tcPr>
          <w:p w14:paraId="0D72A302" w14:textId="77777777" w:rsidR="005B4B26" w:rsidRPr="00222380" w:rsidRDefault="005B4B26" w:rsidP="00222380">
            <w:pPr>
              <w:jc w:val="both"/>
              <w:rPr>
                <w:rFonts w:ascii="Calibri Light" w:hAnsi="Calibri Light" w:cs="Calibri Light"/>
              </w:rPr>
            </w:pPr>
          </w:p>
        </w:tc>
        <w:tc>
          <w:tcPr>
            <w:tcW w:w="1060" w:type="dxa"/>
            <w:noWrap/>
            <w:hideMark/>
          </w:tcPr>
          <w:p w14:paraId="01E4364F" w14:textId="77777777" w:rsidR="005B4B26" w:rsidRPr="00222380" w:rsidRDefault="005B4B26" w:rsidP="00222380">
            <w:pPr>
              <w:jc w:val="both"/>
              <w:rPr>
                <w:rFonts w:ascii="Calibri Light" w:hAnsi="Calibri Light" w:cs="Calibri Light"/>
              </w:rPr>
            </w:pPr>
          </w:p>
        </w:tc>
      </w:tr>
      <w:tr w:rsidR="005B4B26" w:rsidRPr="00222380" w14:paraId="158B9877" w14:textId="77777777" w:rsidTr="00951E2E">
        <w:trPr>
          <w:trHeight w:val="580"/>
        </w:trPr>
        <w:tc>
          <w:tcPr>
            <w:tcW w:w="2900" w:type="dxa"/>
            <w:shd w:val="clear" w:color="auto" w:fill="B4C6E7" w:themeFill="accent1" w:themeFillTint="66"/>
            <w:hideMark/>
          </w:tcPr>
          <w:p w14:paraId="57445204"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Naselja u Općini Klinča Sela</w:t>
            </w:r>
          </w:p>
        </w:tc>
        <w:tc>
          <w:tcPr>
            <w:tcW w:w="2765" w:type="dxa"/>
            <w:shd w:val="clear" w:color="auto" w:fill="B4C6E7" w:themeFill="accent1" w:themeFillTint="66"/>
            <w:hideMark/>
          </w:tcPr>
          <w:p w14:paraId="730B442F"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Broj stanovnika u naselju</w:t>
            </w:r>
          </w:p>
        </w:tc>
        <w:tc>
          <w:tcPr>
            <w:tcW w:w="1121" w:type="dxa"/>
            <w:shd w:val="clear" w:color="auto" w:fill="B4C6E7" w:themeFill="accent1" w:themeFillTint="66"/>
            <w:noWrap/>
            <w:hideMark/>
          </w:tcPr>
          <w:p w14:paraId="1243AC06"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Muškarci</w:t>
            </w:r>
          </w:p>
        </w:tc>
        <w:tc>
          <w:tcPr>
            <w:tcW w:w="1060" w:type="dxa"/>
            <w:shd w:val="clear" w:color="auto" w:fill="B4C6E7" w:themeFill="accent1" w:themeFillTint="66"/>
            <w:noWrap/>
            <w:hideMark/>
          </w:tcPr>
          <w:p w14:paraId="492B19DA"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Žene</w:t>
            </w:r>
          </w:p>
        </w:tc>
      </w:tr>
      <w:tr w:rsidR="005311A6" w:rsidRPr="00222380" w14:paraId="5F72AE73" w14:textId="77777777" w:rsidTr="00586C3B">
        <w:trPr>
          <w:trHeight w:val="290"/>
        </w:trPr>
        <w:tc>
          <w:tcPr>
            <w:tcW w:w="2900" w:type="dxa"/>
            <w:hideMark/>
          </w:tcPr>
          <w:p w14:paraId="2764BFA9" w14:textId="77777777" w:rsidR="005311A6" w:rsidRPr="00222380" w:rsidRDefault="005311A6" w:rsidP="005311A6">
            <w:pPr>
              <w:jc w:val="both"/>
              <w:rPr>
                <w:rFonts w:ascii="Calibri Light" w:hAnsi="Calibri Light" w:cs="Calibri Light"/>
              </w:rPr>
            </w:pPr>
            <w:proofErr w:type="spellStart"/>
            <w:r w:rsidRPr="00222380">
              <w:rPr>
                <w:rFonts w:ascii="Calibri Light" w:hAnsi="Calibri Light" w:cs="Calibri Light"/>
              </w:rPr>
              <w:t>Beter</w:t>
            </w:r>
            <w:proofErr w:type="spellEnd"/>
          </w:p>
        </w:tc>
        <w:tc>
          <w:tcPr>
            <w:tcW w:w="2765" w:type="dxa"/>
            <w:vAlign w:val="center"/>
            <w:hideMark/>
          </w:tcPr>
          <w:p w14:paraId="5F19733C" w14:textId="23D7CEB8" w:rsidR="005311A6" w:rsidRPr="00222380" w:rsidRDefault="005311A6" w:rsidP="005311A6">
            <w:pPr>
              <w:jc w:val="both"/>
              <w:rPr>
                <w:rFonts w:ascii="Calibri Light" w:hAnsi="Calibri Light" w:cs="Calibri Light"/>
              </w:rPr>
            </w:pPr>
            <w:r>
              <w:rPr>
                <w:rFonts w:ascii="Arial" w:hAnsi="Arial" w:cs="Arial"/>
                <w:color w:val="000000"/>
                <w:sz w:val="18"/>
                <w:szCs w:val="18"/>
              </w:rPr>
              <w:t>163</w:t>
            </w:r>
          </w:p>
        </w:tc>
        <w:tc>
          <w:tcPr>
            <w:tcW w:w="1121" w:type="dxa"/>
            <w:noWrap/>
            <w:vAlign w:val="center"/>
            <w:hideMark/>
          </w:tcPr>
          <w:p w14:paraId="6E66B184" w14:textId="36FFAFAB" w:rsidR="005311A6" w:rsidRPr="00222380" w:rsidRDefault="005311A6" w:rsidP="005311A6">
            <w:pPr>
              <w:jc w:val="both"/>
              <w:rPr>
                <w:rFonts w:ascii="Calibri Light" w:hAnsi="Calibri Light" w:cs="Calibri Light"/>
              </w:rPr>
            </w:pPr>
            <w:r>
              <w:rPr>
                <w:rFonts w:ascii="Arial" w:hAnsi="Arial" w:cs="Arial"/>
                <w:color w:val="000000"/>
                <w:sz w:val="18"/>
                <w:szCs w:val="18"/>
              </w:rPr>
              <w:t>73</w:t>
            </w:r>
          </w:p>
        </w:tc>
        <w:tc>
          <w:tcPr>
            <w:tcW w:w="1060" w:type="dxa"/>
            <w:noWrap/>
            <w:vAlign w:val="center"/>
            <w:hideMark/>
          </w:tcPr>
          <w:p w14:paraId="74B5044B" w14:textId="6F6B8B42" w:rsidR="005311A6" w:rsidRPr="00222380" w:rsidRDefault="005311A6" w:rsidP="005311A6">
            <w:pPr>
              <w:jc w:val="both"/>
              <w:rPr>
                <w:rFonts w:ascii="Calibri Light" w:hAnsi="Calibri Light" w:cs="Calibri Light"/>
              </w:rPr>
            </w:pPr>
            <w:r>
              <w:rPr>
                <w:rFonts w:ascii="Arial" w:hAnsi="Arial" w:cs="Arial"/>
                <w:color w:val="000000"/>
                <w:sz w:val="18"/>
                <w:szCs w:val="18"/>
              </w:rPr>
              <w:t>90</w:t>
            </w:r>
          </w:p>
        </w:tc>
      </w:tr>
      <w:tr w:rsidR="005311A6" w:rsidRPr="00222380" w14:paraId="7AAB1394" w14:textId="77777777" w:rsidTr="00586C3B">
        <w:trPr>
          <w:trHeight w:val="290"/>
        </w:trPr>
        <w:tc>
          <w:tcPr>
            <w:tcW w:w="2900" w:type="dxa"/>
            <w:hideMark/>
          </w:tcPr>
          <w:p w14:paraId="4D9B5FB2" w14:textId="77777777" w:rsidR="005311A6" w:rsidRPr="00222380" w:rsidRDefault="005311A6" w:rsidP="005311A6">
            <w:pPr>
              <w:jc w:val="both"/>
              <w:rPr>
                <w:rFonts w:ascii="Calibri Light" w:hAnsi="Calibri Light" w:cs="Calibri Light"/>
              </w:rPr>
            </w:pPr>
            <w:r w:rsidRPr="00222380">
              <w:rPr>
                <w:rFonts w:ascii="Calibri Light" w:hAnsi="Calibri Light" w:cs="Calibri Light"/>
              </w:rPr>
              <w:t xml:space="preserve">Donja </w:t>
            </w:r>
            <w:proofErr w:type="spellStart"/>
            <w:r w:rsidRPr="00222380">
              <w:rPr>
                <w:rFonts w:ascii="Calibri Light" w:hAnsi="Calibri Light" w:cs="Calibri Light"/>
              </w:rPr>
              <w:t>Purgarija</w:t>
            </w:r>
            <w:proofErr w:type="spellEnd"/>
          </w:p>
        </w:tc>
        <w:tc>
          <w:tcPr>
            <w:tcW w:w="2765" w:type="dxa"/>
            <w:vAlign w:val="center"/>
            <w:hideMark/>
          </w:tcPr>
          <w:p w14:paraId="5CB31B69" w14:textId="1F06AC0C" w:rsidR="005311A6" w:rsidRPr="00222380" w:rsidRDefault="005311A6" w:rsidP="005311A6">
            <w:pPr>
              <w:jc w:val="both"/>
              <w:rPr>
                <w:rFonts w:ascii="Calibri Light" w:hAnsi="Calibri Light" w:cs="Calibri Light"/>
              </w:rPr>
            </w:pPr>
            <w:r>
              <w:rPr>
                <w:rFonts w:ascii="Arial" w:hAnsi="Arial" w:cs="Arial"/>
                <w:color w:val="000000"/>
                <w:sz w:val="18"/>
                <w:szCs w:val="18"/>
              </w:rPr>
              <w:t>124</w:t>
            </w:r>
          </w:p>
        </w:tc>
        <w:tc>
          <w:tcPr>
            <w:tcW w:w="1121" w:type="dxa"/>
            <w:noWrap/>
            <w:vAlign w:val="center"/>
            <w:hideMark/>
          </w:tcPr>
          <w:p w14:paraId="5E2F6CA0" w14:textId="2E0479DB" w:rsidR="005311A6" w:rsidRPr="00222380" w:rsidRDefault="005311A6" w:rsidP="005311A6">
            <w:pPr>
              <w:jc w:val="both"/>
              <w:rPr>
                <w:rFonts w:ascii="Calibri Light" w:hAnsi="Calibri Light" w:cs="Calibri Light"/>
              </w:rPr>
            </w:pPr>
            <w:r>
              <w:rPr>
                <w:rFonts w:ascii="Arial" w:hAnsi="Arial" w:cs="Arial"/>
                <w:color w:val="000000"/>
                <w:sz w:val="18"/>
                <w:szCs w:val="18"/>
              </w:rPr>
              <w:t>57</w:t>
            </w:r>
          </w:p>
        </w:tc>
        <w:tc>
          <w:tcPr>
            <w:tcW w:w="1060" w:type="dxa"/>
            <w:noWrap/>
            <w:vAlign w:val="center"/>
            <w:hideMark/>
          </w:tcPr>
          <w:p w14:paraId="5C671C07" w14:textId="6D48F918" w:rsidR="005311A6" w:rsidRPr="00222380" w:rsidRDefault="005311A6" w:rsidP="005311A6">
            <w:pPr>
              <w:jc w:val="both"/>
              <w:rPr>
                <w:rFonts w:ascii="Calibri Light" w:hAnsi="Calibri Light" w:cs="Calibri Light"/>
              </w:rPr>
            </w:pPr>
            <w:r>
              <w:rPr>
                <w:rFonts w:ascii="Arial" w:hAnsi="Arial" w:cs="Arial"/>
                <w:color w:val="000000"/>
                <w:sz w:val="18"/>
                <w:szCs w:val="18"/>
              </w:rPr>
              <w:t>67</w:t>
            </w:r>
          </w:p>
        </w:tc>
      </w:tr>
      <w:tr w:rsidR="005311A6" w:rsidRPr="00222380" w14:paraId="7CDA8061" w14:textId="77777777" w:rsidTr="00586C3B">
        <w:trPr>
          <w:trHeight w:val="290"/>
        </w:trPr>
        <w:tc>
          <w:tcPr>
            <w:tcW w:w="2900" w:type="dxa"/>
            <w:hideMark/>
          </w:tcPr>
          <w:p w14:paraId="101B0935" w14:textId="77777777" w:rsidR="005311A6" w:rsidRPr="00222380" w:rsidRDefault="005311A6" w:rsidP="005311A6">
            <w:pPr>
              <w:jc w:val="both"/>
              <w:rPr>
                <w:rFonts w:ascii="Calibri Light" w:hAnsi="Calibri Light" w:cs="Calibri Light"/>
              </w:rPr>
            </w:pPr>
            <w:r w:rsidRPr="00222380">
              <w:rPr>
                <w:rFonts w:ascii="Calibri Light" w:hAnsi="Calibri Light" w:cs="Calibri Light"/>
              </w:rPr>
              <w:t>Donja Zdenčina</w:t>
            </w:r>
          </w:p>
        </w:tc>
        <w:tc>
          <w:tcPr>
            <w:tcW w:w="2765" w:type="dxa"/>
            <w:vAlign w:val="center"/>
            <w:hideMark/>
          </w:tcPr>
          <w:p w14:paraId="783CF437" w14:textId="34C04430" w:rsidR="005311A6" w:rsidRPr="00222380" w:rsidRDefault="005311A6" w:rsidP="005311A6">
            <w:pPr>
              <w:jc w:val="both"/>
              <w:rPr>
                <w:rFonts w:ascii="Calibri Light" w:hAnsi="Calibri Light" w:cs="Calibri Light"/>
              </w:rPr>
            </w:pPr>
            <w:r>
              <w:rPr>
                <w:rFonts w:ascii="Arial" w:hAnsi="Arial" w:cs="Arial"/>
                <w:color w:val="000000"/>
                <w:sz w:val="18"/>
                <w:szCs w:val="18"/>
              </w:rPr>
              <w:t>934</w:t>
            </w:r>
          </w:p>
        </w:tc>
        <w:tc>
          <w:tcPr>
            <w:tcW w:w="1121" w:type="dxa"/>
            <w:noWrap/>
            <w:vAlign w:val="center"/>
            <w:hideMark/>
          </w:tcPr>
          <w:p w14:paraId="5571EA80" w14:textId="77354300" w:rsidR="005311A6" w:rsidRPr="00222380" w:rsidRDefault="005311A6" w:rsidP="005311A6">
            <w:pPr>
              <w:jc w:val="both"/>
              <w:rPr>
                <w:rFonts w:ascii="Calibri Light" w:hAnsi="Calibri Light" w:cs="Calibri Light"/>
              </w:rPr>
            </w:pPr>
            <w:r>
              <w:rPr>
                <w:rFonts w:ascii="Arial" w:hAnsi="Arial" w:cs="Arial"/>
                <w:color w:val="000000"/>
                <w:sz w:val="18"/>
                <w:szCs w:val="18"/>
              </w:rPr>
              <w:t>454</w:t>
            </w:r>
          </w:p>
        </w:tc>
        <w:tc>
          <w:tcPr>
            <w:tcW w:w="1060" w:type="dxa"/>
            <w:noWrap/>
            <w:vAlign w:val="center"/>
            <w:hideMark/>
          </w:tcPr>
          <w:p w14:paraId="0E3E088B" w14:textId="5AF95324" w:rsidR="005311A6" w:rsidRPr="00222380" w:rsidRDefault="005311A6" w:rsidP="005311A6">
            <w:pPr>
              <w:jc w:val="both"/>
              <w:rPr>
                <w:rFonts w:ascii="Calibri Light" w:hAnsi="Calibri Light" w:cs="Calibri Light"/>
              </w:rPr>
            </w:pPr>
            <w:r>
              <w:rPr>
                <w:rFonts w:ascii="Arial" w:hAnsi="Arial" w:cs="Arial"/>
                <w:color w:val="000000"/>
                <w:sz w:val="18"/>
                <w:szCs w:val="18"/>
              </w:rPr>
              <w:t>480</w:t>
            </w:r>
          </w:p>
        </w:tc>
      </w:tr>
      <w:tr w:rsidR="005311A6" w:rsidRPr="00222380" w14:paraId="24D6073D" w14:textId="77777777" w:rsidTr="00586C3B">
        <w:trPr>
          <w:trHeight w:val="290"/>
        </w:trPr>
        <w:tc>
          <w:tcPr>
            <w:tcW w:w="2900" w:type="dxa"/>
            <w:hideMark/>
          </w:tcPr>
          <w:p w14:paraId="657BF8CE" w14:textId="77777777" w:rsidR="005311A6" w:rsidRPr="00222380" w:rsidRDefault="005311A6" w:rsidP="005311A6">
            <w:pPr>
              <w:jc w:val="both"/>
              <w:rPr>
                <w:rFonts w:ascii="Calibri Light" w:hAnsi="Calibri Light" w:cs="Calibri Light"/>
              </w:rPr>
            </w:pPr>
            <w:r w:rsidRPr="00222380">
              <w:rPr>
                <w:rFonts w:ascii="Calibri Light" w:hAnsi="Calibri Light" w:cs="Calibri Light"/>
              </w:rPr>
              <w:t>Goli Vrh</w:t>
            </w:r>
          </w:p>
        </w:tc>
        <w:tc>
          <w:tcPr>
            <w:tcW w:w="2765" w:type="dxa"/>
            <w:vAlign w:val="center"/>
            <w:hideMark/>
          </w:tcPr>
          <w:p w14:paraId="6004E282" w14:textId="0527CD17" w:rsidR="005311A6" w:rsidRPr="00222380" w:rsidRDefault="005311A6" w:rsidP="005311A6">
            <w:pPr>
              <w:jc w:val="both"/>
              <w:rPr>
                <w:rFonts w:ascii="Calibri Light" w:hAnsi="Calibri Light" w:cs="Calibri Light"/>
              </w:rPr>
            </w:pPr>
            <w:r>
              <w:rPr>
                <w:rFonts w:ascii="Arial" w:hAnsi="Arial" w:cs="Arial"/>
                <w:color w:val="000000"/>
                <w:sz w:val="18"/>
                <w:szCs w:val="18"/>
              </w:rPr>
              <w:t>270</w:t>
            </w:r>
          </w:p>
        </w:tc>
        <w:tc>
          <w:tcPr>
            <w:tcW w:w="1121" w:type="dxa"/>
            <w:noWrap/>
            <w:vAlign w:val="center"/>
            <w:hideMark/>
          </w:tcPr>
          <w:p w14:paraId="36726FBE" w14:textId="4452C06E" w:rsidR="005311A6" w:rsidRPr="00222380" w:rsidRDefault="005311A6" w:rsidP="005311A6">
            <w:pPr>
              <w:jc w:val="both"/>
              <w:rPr>
                <w:rFonts w:ascii="Calibri Light" w:hAnsi="Calibri Light" w:cs="Calibri Light"/>
              </w:rPr>
            </w:pPr>
            <w:r>
              <w:rPr>
                <w:rFonts w:ascii="Arial" w:hAnsi="Arial" w:cs="Arial"/>
                <w:color w:val="000000"/>
                <w:sz w:val="18"/>
                <w:szCs w:val="18"/>
              </w:rPr>
              <w:t>127</w:t>
            </w:r>
          </w:p>
        </w:tc>
        <w:tc>
          <w:tcPr>
            <w:tcW w:w="1060" w:type="dxa"/>
            <w:noWrap/>
            <w:vAlign w:val="center"/>
            <w:hideMark/>
          </w:tcPr>
          <w:p w14:paraId="5F358FAF" w14:textId="1280E062" w:rsidR="005311A6" w:rsidRPr="00222380" w:rsidRDefault="005311A6" w:rsidP="005311A6">
            <w:pPr>
              <w:jc w:val="both"/>
              <w:rPr>
                <w:rFonts w:ascii="Calibri Light" w:hAnsi="Calibri Light" w:cs="Calibri Light"/>
              </w:rPr>
            </w:pPr>
            <w:r>
              <w:rPr>
                <w:rFonts w:ascii="Arial" w:hAnsi="Arial" w:cs="Arial"/>
                <w:color w:val="000000"/>
                <w:sz w:val="18"/>
                <w:szCs w:val="18"/>
              </w:rPr>
              <w:t>143</w:t>
            </w:r>
          </w:p>
        </w:tc>
      </w:tr>
      <w:tr w:rsidR="005311A6" w:rsidRPr="00222380" w14:paraId="06A69D1D" w14:textId="77777777" w:rsidTr="00586C3B">
        <w:trPr>
          <w:trHeight w:val="290"/>
        </w:trPr>
        <w:tc>
          <w:tcPr>
            <w:tcW w:w="2900" w:type="dxa"/>
            <w:hideMark/>
          </w:tcPr>
          <w:p w14:paraId="41E080C2" w14:textId="77777777" w:rsidR="005311A6" w:rsidRPr="00222380" w:rsidRDefault="005311A6" w:rsidP="005311A6">
            <w:pPr>
              <w:jc w:val="both"/>
              <w:rPr>
                <w:rFonts w:ascii="Calibri Light" w:hAnsi="Calibri Light" w:cs="Calibri Light"/>
              </w:rPr>
            </w:pPr>
            <w:proofErr w:type="spellStart"/>
            <w:r w:rsidRPr="00222380">
              <w:rPr>
                <w:rFonts w:ascii="Calibri Light" w:hAnsi="Calibri Light" w:cs="Calibri Light"/>
              </w:rPr>
              <w:t>Gonjeva</w:t>
            </w:r>
            <w:proofErr w:type="spellEnd"/>
          </w:p>
        </w:tc>
        <w:tc>
          <w:tcPr>
            <w:tcW w:w="2765" w:type="dxa"/>
            <w:vAlign w:val="center"/>
            <w:hideMark/>
          </w:tcPr>
          <w:p w14:paraId="5CB864E5" w14:textId="347501D5" w:rsidR="005311A6" w:rsidRPr="00222380" w:rsidRDefault="005311A6" w:rsidP="005311A6">
            <w:pPr>
              <w:jc w:val="both"/>
              <w:rPr>
                <w:rFonts w:ascii="Calibri Light" w:hAnsi="Calibri Light" w:cs="Calibri Light"/>
              </w:rPr>
            </w:pPr>
            <w:r>
              <w:rPr>
                <w:rFonts w:ascii="Arial" w:hAnsi="Arial" w:cs="Arial"/>
                <w:color w:val="000000"/>
                <w:sz w:val="18"/>
                <w:szCs w:val="18"/>
              </w:rPr>
              <w:t>42</w:t>
            </w:r>
          </w:p>
        </w:tc>
        <w:tc>
          <w:tcPr>
            <w:tcW w:w="1121" w:type="dxa"/>
            <w:noWrap/>
            <w:vAlign w:val="center"/>
            <w:hideMark/>
          </w:tcPr>
          <w:p w14:paraId="29039DE7" w14:textId="4EE4ABB8" w:rsidR="005311A6" w:rsidRPr="00222380" w:rsidRDefault="005311A6" w:rsidP="005311A6">
            <w:pPr>
              <w:jc w:val="both"/>
              <w:rPr>
                <w:rFonts w:ascii="Calibri Light" w:hAnsi="Calibri Light" w:cs="Calibri Light"/>
              </w:rPr>
            </w:pPr>
            <w:r>
              <w:rPr>
                <w:rFonts w:ascii="Arial" w:hAnsi="Arial" w:cs="Arial"/>
                <w:color w:val="000000"/>
                <w:sz w:val="18"/>
                <w:szCs w:val="18"/>
              </w:rPr>
              <w:t>23</w:t>
            </w:r>
          </w:p>
        </w:tc>
        <w:tc>
          <w:tcPr>
            <w:tcW w:w="1060" w:type="dxa"/>
            <w:noWrap/>
            <w:vAlign w:val="center"/>
            <w:hideMark/>
          </w:tcPr>
          <w:p w14:paraId="0ACD724D" w14:textId="52B77741" w:rsidR="005311A6" w:rsidRPr="00222380" w:rsidRDefault="005311A6" w:rsidP="005311A6">
            <w:pPr>
              <w:jc w:val="both"/>
              <w:rPr>
                <w:rFonts w:ascii="Calibri Light" w:hAnsi="Calibri Light" w:cs="Calibri Light"/>
              </w:rPr>
            </w:pPr>
            <w:r>
              <w:rPr>
                <w:rFonts w:ascii="Arial" w:hAnsi="Arial" w:cs="Arial"/>
                <w:color w:val="000000"/>
                <w:sz w:val="18"/>
                <w:szCs w:val="18"/>
              </w:rPr>
              <w:t>19</w:t>
            </w:r>
          </w:p>
        </w:tc>
      </w:tr>
      <w:tr w:rsidR="005311A6" w:rsidRPr="00222380" w14:paraId="64A75D61" w14:textId="77777777" w:rsidTr="00586C3B">
        <w:trPr>
          <w:trHeight w:val="290"/>
        </w:trPr>
        <w:tc>
          <w:tcPr>
            <w:tcW w:w="2900" w:type="dxa"/>
            <w:hideMark/>
          </w:tcPr>
          <w:p w14:paraId="40E60A4C" w14:textId="77777777" w:rsidR="005311A6" w:rsidRPr="00222380" w:rsidRDefault="005311A6" w:rsidP="005311A6">
            <w:pPr>
              <w:jc w:val="both"/>
              <w:rPr>
                <w:rFonts w:ascii="Calibri Light" w:hAnsi="Calibri Light" w:cs="Calibri Light"/>
              </w:rPr>
            </w:pPr>
            <w:r w:rsidRPr="00222380">
              <w:rPr>
                <w:rFonts w:ascii="Calibri Light" w:hAnsi="Calibri Light" w:cs="Calibri Light"/>
              </w:rPr>
              <w:t xml:space="preserve">Gornja </w:t>
            </w:r>
            <w:proofErr w:type="spellStart"/>
            <w:r w:rsidRPr="00222380">
              <w:rPr>
                <w:rFonts w:ascii="Calibri Light" w:hAnsi="Calibri Light" w:cs="Calibri Light"/>
              </w:rPr>
              <w:t>Purgarija</w:t>
            </w:r>
            <w:proofErr w:type="spellEnd"/>
          </w:p>
        </w:tc>
        <w:tc>
          <w:tcPr>
            <w:tcW w:w="2765" w:type="dxa"/>
            <w:vAlign w:val="center"/>
            <w:hideMark/>
          </w:tcPr>
          <w:p w14:paraId="5425D841" w14:textId="6DA22D80" w:rsidR="005311A6" w:rsidRPr="00222380" w:rsidRDefault="005311A6" w:rsidP="005311A6">
            <w:pPr>
              <w:jc w:val="both"/>
              <w:rPr>
                <w:rFonts w:ascii="Calibri Light" w:hAnsi="Calibri Light" w:cs="Calibri Light"/>
              </w:rPr>
            </w:pPr>
            <w:r>
              <w:rPr>
                <w:rFonts w:ascii="Arial" w:hAnsi="Arial" w:cs="Arial"/>
                <w:color w:val="000000"/>
                <w:sz w:val="18"/>
                <w:szCs w:val="18"/>
              </w:rPr>
              <w:t>69</w:t>
            </w:r>
          </w:p>
        </w:tc>
        <w:tc>
          <w:tcPr>
            <w:tcW w:w="1121" w:type="dxa"/>
            <w:noWrap/>
            <w:vAlign w:val="center"/>
            <w:hideMark/>
          </w:tcPr>
          <w:p w14:paraId="4AE61CDD" w14:textId="50FDF1E0" w:rsidR="005311A6" w:rsidRPr="00222380" w:rsidRDefault="005311A6" w:rsidP="005311A6">
            <w:pPr>
              <w:jc w:val="both"/>
              <w:rPr>
                <w:rFonts w:ascii="Calibri Light" w:hAnsi="Calibri Light" w:cs="Calibri Light"/>
              </w:rPr>
            </w:pPr>
            <w:r>
              <w:rPr>
                <w:rFonts w:ascii="Arial" w:hAnsi="Arial" w:cs="Arial"/>
                <w:color w:val="000000"/>
                <w:sz w:val="18"/>
                <w:szCs w:val="18"/>
              </w:rPr>
              <w:t>36</w:t>
            </w:r>
          </w:p>
        </w:tc>
        <w:tc>
          <w:tcPr>
            <w:tcW w:w="1060" w:type="dxa"/>
            <w:noWrap/>
            <w:vAlign w:val="center"/>
            <w:hideMark/>
          </w:tcPr>
          <w:p w14:paraId="78EE2FA9" w14:textId="7B67F504" w:rsidR="005311A6" w:rsidRPr="00222380" w:rsidRDefault="005311A6" w:rsidP="005311A6">
            <w:pPr>
              <w:jc w:val="both"/>
              <w:rPr>
                <w:rFonts w:ascii="Calibri Light" w:hAnsi="Calibri Light" w:cs="Calibri Light"/>
              </w:rPr>
            </w:pPr>
            <w:r>
              <w:rPr>
                <w:rFonts w:ascii="Arial" w:hAnsi="Arial" w:cs="Arial"/>
                <w:color w:val="000000"/>
                <w:sz w:val="18"/>
                <w:szCs w:val="18"/>
              </w:rPr>
              <w:t>33</w:t>
            </w:r>
          </w:p>
        </w:tc>
      </w:tr>
      <w:tr w:rsidR="005311A6" w:rsidRPr="00222380" w14:paraId="478A329F" w14:textId="77777777" w:rsidTr="00586C3B">
        <w:trPr>
          <w:trHeight w:val="290"/>
        </w:trPr>
        <w:tc>
          <w:tcPr>
            <w:tcW w:w="2900" w:type="dxa"/>
            <w:hideMark/>
          </w:tcPr>
          <w:p w14:paraId="03B63D2A" w14:textId="77777777" w:rsidR="005311A6" w:rsidRPr="00222380" w:rsidRDefault="005311A6" w:rsidP="005311A6">
            <w:pPr>
              <w:jc w:val="both"/>
              <w:rPr>
                <w:rFonts w:ascii="Calibri Light" w:hAnsi="Calibri Light" w:cs="Calibri Light"/>
              </w:rPr>
            </w:pPr>
            <w:r w:rsidRPr="00222380">
              <w:rPr>
                <w:rFonts w:ascii="Calibri Light" w:hAnsi="Calibri Light" w:cs="Calibri Light"/>
              </w:rPr>
              <w:t>Gornja Zdenčina</w:t>
            </w:r>
          </w:p>
        </w:tc>
        <w:tc>
          <w:tcPr>
            <w:tcW w:w="2765" w:type="dxa"/>
            <w:vAlign w:val="center"/>
            <w:hideMark/>
          </w:tcPr>
          <w:p w14:paraId="01552F75" w14:textId="1C3E388A" w:rsidR="005311A6" w:rsidRPr="00222380" w:rsidRDefault="005311A6" w:rsidP="005311A6">
            <w:pPr>
              <w:jc w:val="both"/>
              <w:rPr>
                <w:rFonts w:ascii="Calibri Light" w:hAnsi="Calibri Light" w:cs="Calibri Light"/>
              </w:rPr>
            </w:pPr>
            <w:r>
              <w:rPr>
                <w:rFonts w:ascii="Arial" w:hAnsi="Arial" w:cs="Arial"/>
                <w:color w:val="000000"/>
                <w:sz w:val="18"/>
                <w:szCs w:val="18"/>
              </w:rPr>
              <w:t>138</w:t>
            </w:r>
          </w:p>
        </w:tc>
        <w:tc>
          <w:tcPr>
            <w:tcW w:w="1121" w:type="dxa"/>
            <w:noWrap/>
            <w:vAlign w:val="center"/>
            <w:hideMark/>
          </w:tcPr>
          <w:p w14:paraId="3C0A3BA6" w14:textId="4203320E" w:rsidR="005311A6" w:rsidRPr="00222380" w:rsidRDefault="005311A6" w:rsidP="005311A6">
            <w:pPr>
              <w:jc w:val="both"/>
              <w:rPr>
                <w:rFonts w:ascii="Calibri Light" w:hAnsi="Calibri Light" w:cs="Calibri Light"/>
              </w:rPr>
            </w:pPr>
            <w:r>
              <w:rPr>
                <w:rFonts w:ascii="Arial" w:hAnsi="Arial" w:cs="Arial"/>
                <w:color w:val="000000"/>
                <w:sz w:val="18"/>
                <w:szCs w:val="18"/>
              </w:rPr>
              <w:t>64</w:t>
            </w:r>
          </w:p>
        </w:tc>
        <w:tc>
          <w:tcPr>
            <w:tcW w:w="1060" w:type="dxa"/>
            <w:noWrap/>
            <w:vAlign w:val="center"/>
            <w:hideMark/>
          </w:tcPr>
          <w:p w14:paraId="6F9F2638" w14:textId="617B45BA" w:rsidR="005311A6" w:rsidRPr="00222380" w:rsidRDefault="005311A6" w:rsidP="005311A6">
            <w:pPr>
              <w:jc w:val="both"/>
              <w:rPr>
                <w:rFonts w:ascii="Calibri Light" w:hAnsi="Calibri Light" w:cs="Calibri Light"/>
              </w:rPr>
            </w:pPr>
            <w:r>
              <w:rPr>
                <w:rFonts w:ascii="Arial" w:hAnsi="Arial" w:cs="Arial"/>
                <w:color w:val="000000"/>
                <w:sz w:val="18"/>
                <w:szCs w:val="18"/>
              </w:rPr>
              <w:t>74</w:t>
            </w:r>
          </w:p>
        </w:tc>
      </w:tr>
      <w:tr w:rsidR="005311A6" w:rsidRPr="00222380" w14:paraId="44F9D385" w14:textId="77777777" w:rsidTr="00586C3B">
        <w:trPr>
          <w:trHeight w:val="290"/>
        </w:trPr>
        <w:tc>
          <w:tcPr>
            <w:tcW w:w="2900" w:type="dxa"/>
            <w:hideMark/>
          </w:tcPr>
          <w:p w14:paraId="1BC4D668" w14:textId="77777777" w:rsidR="005311A6" w:rsidRPr="00222380" w:rsidRDefault="005311A6" w:rsidP="005311A6">
            <w:pPr>
              <w:jc w:val="both"/>
              <w:rPr>
                <w:rFonts w:ascii="Calibri Light" w:hAnsi="Calibri Light" w:cs="Calibri Light"/>
              </w:rPr>
            </w:pPr>
            <w:r w:rsidRPr="00222380">
              <w:rPr>
                <w:rFonts w:ascii="Calibri Light" w:hAnsi="Calibri Light" w:cs="Calibri Light"/>
              </w:rPr>
              <w:t>Klinča Sela</w:t>
            </w:r>
          </w:p>
        </w:tc>
        <w:tc>
          <w:tcPr>
            <w:tcW w:w="2765" w:type="dxa"/>
            <w:vAlign w:val="center"/>
            <w:hideMark/>
          </w:tcPr>
          <w:p w14:paraId="696202AF" w14:textId="5323AD13" w:rsidR="005311A6" w:rsidRPr="00222380" w:rsidRDefault="005311A6" w:rsidP="005311A6">
            <w:pPr>
              <w:jc w:val="both"/>
              <w:rPr>
                <w:rFonts w:ascii="Calibri Light" w:hAnsi="Calibri Light" w:cs="Calibri Light"/>
              </w:rPr>
            </w:pPr>
            <w:r>
              <w:rPr>
                <w:rFonts w:ascii="Arial" w:hAnsi="Arial" w:cs="Arial"/>
                <w:color w:val="000000"/>
                <w:sz w:val="18"/>
                <w:szCs w:val="18"/>
              </w:rPr>
              <w:t>1.809</w:t>
            </w:r>
          </w:p>
        </w:tc>
        <w:tc>
          <w:tcPr>
            <w:tcW w:w="1121" w:type="dxa"/>
            <w:noWrap/>
            <w:vAlign w:val="center"/>
            <w:hideMark/>
          </w:tcPr>
          <w:p w14:paraId="700DE889" w14:textId="263E5E8A" w:rsidR="005311A6" w:rsidRPr="00222380" w:rsidRDefault="005311A6" w:rsidP="005311A6">
            <w:pPr>
              <w:jc w:val="both"/>
              <w:rPr>
                <w:rFonts w:ascii="Calibri Light" w:hAnsi="Calibri Light" w:cs="Calibri Light"/>
              </w:rPr>
            </w:pPr>
            <w:r>
              <w:rPr>
                <w:rFonts w:ascii="Arial" w:hAnsi="Arial" w:cs="Arial"/>
                <w:color w:val="000000"/>
                <w:sz w:val="18"/>
                <w:szCs w:val="18"/>
              </w:rPr>
              <w:t>884</w:t>
            </w:r>
          </w:p>
        </w:tc>
        <w:tc>
          <w:tcPr>
            <w:tcW w:w="1060" w:type="dxa"/>
            <w:noWrap/>
            <w:vAlign w:val="center"/>
            <w:hideMark/>
          </w:tcPr>
          <w:p w14:paraId="609EBE5D" w14:textId="0E6229ED" w:rsidR="005311A6" w:rsidRPr="00222380" w:rsidRDefault="005311A6" w:rsidP="005311A6">
            <w:pPr>
              <w:jc w:val="both"/>
              <w:rPr>
                <w:rFonts w:ascii="Calibri Light" w:hAnsi="Calibri Light" w:cs="Calibri Light"/>
              </w:rPr>
            </w:pPr>
            <w:r>
              <w:rPr>
                <w:rFonts w:ascii="Arial" w:hAnsi="Arial" w:cs="Arial"/>
                <w:color w:val="000000"/>
                <w:sz w:val="18"/>
                <w:szCs w:val="18"/>
              </w:rPr>
              <w:t>925</w:t>
            </w:r>
          </w:p>
        </w:tc>
      </w:tr>
      <w:tr w:rsidR="005311A6" w:rsidRPr="00222380" w14:paraId="20A04344" w14:textId="77777777" w:rsidTr="00586C3B">
        <w:trPr>
          <w:trHeight w:val="290"/>
        </w:trPr>
        <w:tc>
          <w:tcPr>
            <w:tcW w:w="2900" w:type="dxa"/>
            <w:hideMark/>
          </w:tcPr>
          <w:p w14:paraId="3F347813" w14:textId="77777777" w:rsidR="005311A6" w:rsidRPr="00222380" w:rsidRDefault="005311A6" w:rsidP="005311A6">
            <w:pPr>
              <w:jc w:val="both"/>
              <w:rPr>
                <w:rFonts w:ascii="Calibri Light" w:hAnsi="Calibri Light" w:cs="Calibri Light"/>
              </w:rPr>
            </w:pPr>
            <w:proofErr w:type="spellStart"/>
            <w:r w:rsidRPr="00222380">
              <w:rPr>
                <w:rFonts w:ascii="Calibri Light" w:hAnsi="Calibri Light" w:cs="Calibri Light"/>
              </w:rPr>
              <w:t>Kozlikovo</w:t>
            </w:r>
            <w:proofErr w:type="spellEnd"/>
          </w:p>
        </w:tc>
        <w:tc>
          <w:tcPr>
            <w:tcW w:w="2765" w:type="dxa"/>
            <w:vAlign w:val="center"/>
            <w:hideMark/>
          </w:tcPr>
          <w:p w14:paraId="5AEF33D0" w14:textId="74021555" w:rsidR="005311A6" w:rsidRPr="00222380" w:rsidRDefault="005311A6" w:rsidP="005311A6">
            <w:pPr>
              <w:jc w:val="both"/>
              <w:rPr>
                <w:rFonts w:ascii="Calibri Light" w:hAnsi="Calibri Light" w:cs="Calibri Light"/>
              </w:rPr>
            </w:pPr>
            <w:r>
              <w:rPr>
                <w:rFonts w:ascii="Arial" w:hAnsi="Arial" w:cs="Arial"/>
                <w:color w:val="000000"/>
                <w:sz w:val="18"/>
                <w:szCs w:val="18"/>
              </w:rPr>
              <w:t>130</w:t>
            </w:r>
          </w:p>
        </w:tc>
        <w:tc>
          <w:tcPr>
            <w:tcW w:w="1121" w:type="dxa"/>
            <w:noWrap/>
            <w:vAlign w:val="center"/>
            <w:hideMark/>
          </w:tcPr>
          <w:p w14:paraId="25A39445" w14:textId="20C5C94D" w:rsidR="005311A6" w:rsidRPr="00222380" w:rsidRDefault="005311A6" w:rsidP="005311A6">
            <w:pPr>
              <w:jc w:val="both"/>
              <w:rPr>
                <w:rFonts w:ascii="Calibri Light" w:hAnsi="Calibri Light" w:cs="Calibri Light"/>
              </w:rPr>
            </w:pPr>
            <w:r>
              <w:rPr>
                <w:rFonts w:ascii="Arial" w:hAnsi="Arial" w:cs="Arial"/>
                <w:color w:val="000000"/>
                <w:sz w:val="18"/>
                <w:szCs w:val="18"/>
              </w:rPr>
              <w:t>69</w:t>
            </w:r>
          </w:p>
        </w:tc>
        <w:tc>
          <w:tcPr>
            <w:tcW w:w="1060" w:type="dxa"/>
            <w:noWrap/>
            <w:vAlign w:val="center"/>
            <w:hideMark/>
          </w:tcPr>
          <w:p w14:paraId="0F7BEF84" w14:textId="011C0311" w:rsidR="005311A6" w:rsidRPr="00222380" w:rsidRDefault="005311A6" w:rsidP="005311A6">
            <w:pPr>
              <w:jc w:val="both"/>
              <w:rPr>
                <w:rFonts w:ascii="Calibri Light" w:hAnsi="Calibri Light" w:cs="Calibri Light"/>
              </w:rPr>
            </w:pPr>
            <w:r>
              <w:rPr>
                <w:rFonts w:ascii="Arial" w:hAnsi="Arial" w:cs="Arial"/>
                <w:color w:val="000000"/>
                <w:sz w:val="18"/>
                <w:szCs w:val="18"/>
              </w:rPr>
              <w:t>61</w:t>
            </w:r>
          </w:p>
        </w:tc>
      </w:tr>
      <w:tr w:rsidR="005311A6" w:rsidRPr="00222380" w14:paraId="649C67C7" w14:textId="77777777" w:rsidTr="00586C3B">
        <w:trPr>
          <w:trHeight w:val="290"/>
        </w:trPr>
        <w:tc>
          <w:tcPr>
            <w:tcW w:w="2900" w:type="dxa"/>
            <w:hideMark/>
          </w:tcPr>
          <w:p w14:paraId="3F4156E7" w14:textId="77777777" w:rsidR="005311A6" w:rsidRPr="00222380" w:rsidRDefault="005311A6" w:rsidP="005311A6">
            <w:pPr>
              <w:jc w:val="both"/>
              <w:rPr>
                <w:rFonts w:ascii="Calibri Light" w:hAnsi="Calibri Light" w:cs="Calibri Light"/>
              </w:rPr>
            </w:pPr>
            <w:proofErr w:type="spellStart"/>
            <w:r w:rsidRPr="00222380">
              <w:rPr>
                <w:rFonts w:ascii="Calibri Light" w:hAnsi="Calibri Light" w:cs="Calibri Light"/>
              </w:rPr>
              <w:lastRenderedPageBreak/>
              <w:t>Kupinec</w:t>
            </w:r>
            <w:proofErr w:type="spellEnd"/>
          </w:p>
        </w:tc>
        <w:tc>
          <w:tcPr>
            <w:tcW w:w="2765" w:type="dxa"/>
            <w:vAlign w:val="center"/>
            <w:hideMark/>
          </w:tcPr>
          <w:p w14:paraId="48AFB588" w14:textId="0DA13424" w:rsidR="005311A6" w:rsidRPr="00222380" w:rsidRDefault="005311A6" w:rsidP="005311A6">
            <w:pPr>
              <w:jc w:val="both"/>
              <w:rPr>
                <w:rFonts w:ascii="Calibri Light" w:hAnsi="Calibri Light" w:cs="Calibri Light"/>
              </w:rPr>
            </w:pPr>
            <w:r>
              <w:rPr>
                <w:rFonts w:ascii="Arial" w:hAnsi="Arial" w:cs="Arial"/>
                <w:color w:val="000000"/>
                <w:sz w:val="18"/>
                <w:szCs w:val="18"/>
              </w:rPr>
              <w:t>796</w:t>
            </w:r>
          </w:p>
        </w:tc>
        <w:tc>
          <w:tcPr>
            <w:tcW w:w="1121" w:type="dxa"/>
            <w:noWrap/>
            <w:vAlign w:val="center"/>
            <w:hideMark/>
          </w:tcPr>
          <w:p w14:paraId="17D4058A" w14:textId="459B5113" w:rsidR="005311A6" w:rsidRPr="00222380" w:rsidRDefault="005311A6" w:rsidP="005311A6">
            <w:pPr>
              <w:jc w:val="both"/>
              <w:rPr>
                <w:rFonts w:ascii="Calibri Light" w:hAnsi="Calibri Light" w:cs="Calibri Light"/>
              </w:rPr>
            </w:pPr>
            <w:r>
              <w:rPr>
                <w:rFonts w:ascii="Arial" w:hAnsi="Arial" w:cs="Arial"/>
                <w:color w:val="000000"/>
                <w:sz w:val="18"/>
                <w:szCs w:val="18"/>
              </w:rPr>
              <w:t>382</w:t>
            </w:r>
          </w:p>
        </w:tc>
        <w:tc>
          <w:tcPr>
            <w:tcW w:w="1060" w:type="dxa"/>
            <w:noWrap/>
            <w:vAlign w:val="center"/>
            <w:hideMark/>
          </w:tcPr>
          <w:p w14:paraId="3BE53E86" w14:textId="7BBB07CC" w:rsidR="005311A6" w:rsidRPr="00222380" w:rsidRDefault="005311A6" w:rsidP="005311A6">
            <w:pPr>
              <w:jc w:val="both"/>
              <w:rPr>
                <w:rFonts w:ascii="Calibri Light" w:hAnsi="Calibri Light" w:cs="Calibri Light"/>
              </w:rPr>
            </w:pPr>
            <w:r>
              <w:rPr>
                <w:rFonts w:ascii="Arial" w:hAnsi="Arial" w:cs="Arial"/>
                <w:color w:val="000000"/>
                <w:sz w:val="18"/>
                <w:szCs w:val="18"/>
              </w:rPr>
              <w:t>414</w:t>
            </w:r>
          </w:p>
        </w:tc>
      </w:tr>
      <w:tr w:rsidR="005311A6" w:rsidRPr="00222380" w14:paraId="4B43120A" w14:textId="77777777" w:rsidTr="00586C3B">
        <w:trPr>
          <w:trHeight w:val="290"/>
        </w:trPr>
        <w:tc>
          <w:tcPr>
            <w:tcW w:w="2900" w:type="dxa"/>
            <w:hideMark/>
          </w:tcPr>
          <w:p w14:paraId="5F4639F9" w14:textId="77777777" w:rsidR="005311A6" w:rsidRPr="00222380" w:rsidRDefault="005311A6" w:rsidP="005311A6">
            <w:pPr>
              <w:jc w:val="both"/>
              <w:rPr>
                <w:rFonts w:ascii="Calibri Light" w:hAnsi="Calibri Light" w:cs="Calibri Light"/>
              </w:rPr>
            </w:pPr>
            <w:r w:rsidRPr="00222380">
              <w:rPr>
                <w:rFonts w:ascii="Calibri Light" w:hAnsi="Calibri Light" w:cs="Calibri Light"/>
              </w:rPr>
              <w:t>Novo Selo Okićko</w:t>
            </w:r>
          </w:p>
        </w:tc>
        <w:tc>
          <w:tcPr>
            <w:tcW w:w="2765" w:type="dxa"/>
            <w:vAlign w:val="center"/>
            <w:hideMark/>
          </w:tcPr>
          <w:p w14:paraId="242AE8E4" w14:textId="23AAC037" w:rsidR="005311A6" w:rsidRPr="00222380" w:rsidRDefault="005311A6" w:rsidP="005311A6">
            <w:pPr>
              <w:jc w:val="both"/>
              <w:rPr>
                <w:rFonts w:ascii="Calibri Light" w:hAnsi="Calibri Light" w:cs="Calibri Light"/>
              </w:rPr>
            </w:pPr>
            <w:r>
              <w:rPr>
                <w:rFonts w:ascii="Arial" w:hAnsi="Arial" w:cs="Arial"/>
                <w:color w:val="000000"/>
                <w:sz w:val="18"/>
                <w:szCs w:val="18"/>
              </w:rPr>
              <w:t>112</w:t>
            </w:r>
          </w:p>
        </w:tc>
        <w:tc>
          <w:tcPr>
            <w:tcW w:w="1121" w:type="dxa"/>
            <w:noWrap/>
            <w:vAlign w:val="center"/>
            <w:hideMark/>
          </w:tcPr>
          <w:p w14:paraId="1D3527BB" w14:textId="075B92EE" w:rsidR="005311A6" w:rsidRPr="00222380" w:rsidRDefault="005311A6" w:rsidP="005311A6">
            <w:pPr>
              <w:jc w:val="both"/>
              <w:rPr>
                <w:rFonts w:ascii="Calibri Light" w:hAnsi="Calibri Light" w:cs="Calibri Light"/>
              </w:rPr>
            </w:pPr>
            <w:r>
              <w:rPr>
                <w:rFonts w:ascii="Arial" w:hAnsi="Arial" w:cs="Arial"/>
                <w:color w:val="000000"/>
                <w:sz w:val="18"/>
                <w:szCs w:val="18"/>
              </w:rPr>
              <w:t>62</w:t>
            </w:r>
          </w:p>
        </w:tc>
        <w:tc>
          <w:tcPr>
            <w:tcW w:w="1060" w:type="dxa"/>
            <w:noWrap/>
            <w:vAlign w:val="center"/>
            <w:hideMark/>
          </w:tcPr>
          <w:p w14:paraId="1B41ED8E" w14:textId="636755AC" w:rsidR="005311A6" w:rsidRPr="00222380" w:rsidRDefault="005311A6" w:rsidP="005311A6">
            <w:pPr>
              <w:jc w:val="both"/>
              <w:rPr>
                <w:rFonts w:ascii="Calibri Light" w:hAnsi="Calibri Light" w:cs="Calibri Light"/>
              </w:rPr>
            </w:pPr>
            <w:r>
              <w:rPr>
                <w:rFonts w:ascii="Arial" w:hAnsi="Arial" w:cs="Arial"/>
                <w:color w:val="000000"/>
                <w:sz w:val="18"/>
                <w:szCs w:val="18"/>
              </w:rPr>
              <w:t>50</w:t>
            </w:r>
          </w:p>
        </w:tc>
      </w:tr>
      <w:tr w:rsidR="005311A6" w:rsidRPr="00222380" w14:paraId="5D483957" w14:textId="77777777" w:rsidTr="00586C3B">
        <w:trPr>
          <w:trHeight w:val="290"/>
        </w:trPr>
        <w:tc>
          <w:tcPr>
            <w:tcW w:w="2900" w:type="dxa"/>
            <w:hideMark/>
          </w:tcPr>
          <w:p w14:paraId="6717DEF9" w14:textId="77777777" w:rsidR="005311A6" w:rsidRPr="00222380" w:rsidRDefault="005311A6" w:rsidP="005311A6">
            <w:pPr>
              <w:jc w:val="both"/>
              <w:rPr>
                <w:rFonts w:ascii="Calibri Light" w:hAnsi="Calibri Light" w:cs="Calibri Light"/>
              </w:rPr>
            </w:pPr>
            <w:r w:rsidRPr="00222380">
              <w:rPr>
                <w:rFonts w:ascii="Calibri Light" w:hAnsi="Calibri Light" w:cs="Calibri Light"/>
              </w:rPr>
              <w:t>Poljanica Okićka</w:t>
            </w:r>
          </w:p>
        </w:tc>
        <w:tc>
          <w:tcPr>
            <w:tcW w:w="2765" w:type="dxa"/>
            <w:vAlign w:val="center"/>
            <w:hideMark/>
          </w:tcPr>
          <w:p w14:paraId="19D1F264" w14:textId="62EB3226" w:rsidR="005311A6" w:rsidRPr="00222380" w:rsidRDefault="005311A6" w:rsidP="005311A6">
            <w:pPr>
              <w:jc w:val="both"/>
              <w:rPr>
                <w:rFonts w:ascii="Calibri Light" w:hAnsi="Calibri Light" w:cs="Calibri Light"/>
              </w:rPr>
            </w:pPr>
            <w:r>
              <w:rPr>
                <w:rFonts w:ascii="Arial" w:hAnsi="Arial" w:cs="Arial"/>
                <w:color w:val="000000"/>
                <w:sz w:val="18"/>
                <w:szCs w:val="18"/>
              </w:rPr>
              <w:t>5</w:t>
            </w:r>
          </w:p>
        </w:tc>
        <w:tc>
          <w:tcPr>
            <w:tcW w:w="1121" w:type="dxa"/>
            <w:noWrap/>
            <w:vAlign w:val="center"/>
            <w:hideMark/>
          </w:tcPr>
          <w:p w14:paraId="264CAA71" w14:textId="77D60427" w:rsidR="005311A6" w:rsidRPr="00222380" w:rsidRDefault="005311A6" w:rsidP="005311A6">
            <w:pPr>
              <w:jc w:val="both"/>
              <w:rPr>
                <w:rFonts w:ascii="Calibri Light" w:hAnsi="Calibri Light" w:cs="Calibri Light"/>
              </w:rPr>
            </w:pPr>
            <w:r>
              <w:rPr>
                <w:rFonts w:ascii="Arial" w:hAnsi="Arial" w:cs="Arial"/>
                <w:color w:val="000000"/>
                <w:sz w:val="18"/>
                <w:szCs w:val="18"/>
              </w:rPr>
              <w:t>3</w:t>
            </w:r>
          </w:p>
        </w:tc>
        <w:tc>
          <w:tcPr>
            <w:tcW w:w="1060" w:type="dxa"/>
            <w:noWrap/>
            <w:vAlign w:val="center"/>
            <w:hideMark/>
          </w:tcPr>
          <w:p w14:paraId="663368CC" w14:textId="785ED54F" w:rsidR="005311A6" w:rsidRPr="00222380" w:rsidRDefault="005311A6" w:rsidP="005311A6">
            <w:pPr>
              <w:jc w:val="both"/>
              <w:rPr>
                <w:rFonts w:ascii="Calibri Light" w:hAnsi="Calibri Light" w:cs="Calibri Light"/>
              </w:rPr>
            </w:pPr>
            <w:r>
              <w:rPr>
                <w:rFonts w:ascii="Arial" w:hAnsi="Arial" w:cs="Arial"/>
                <w:color w:val="000000"/>
                <w:sz w:val="18"/>
                <w:szCs w:val="18"/>
              </w:rPr>
              <w:t>2</w:t>
            </w:r>
          </w:p>
        </w:tc>
      </w:tr>
      <w:tr w:rsidR="005311A6" w:rsidRPr="00222380" w14:paraId="1E47523C" w14:textId="77777777" w:rsidTr="00586C3B">
        <w:trPr>
          <w:trHeight w:val="290"/>
        </w:trPr>
        <w:tc>
          <w:tcPr>
            <w:tcW w:w="2900" w:type="dxa"/>
            <w:hideMark/>
          </w:tcPr>
          <w:p w14:paraId="36CCB9A3" w14:textId="77777777" w:rsidR="005311A6" w:rsidRPr="00222380" w:rsidRDefault="005311A6" w:rsidP="005311A6">
            <w:pPr>
              <w:jc w:val="both"/>
              <w:rPr>
                <w:rFonts w:ascii="Calibri Light" w:hAnsi="Calibri Light" w:cs="Calibri Light"/>
              </w:rPr>
            </w:pPr>
            <w:proofErr w:type="spellStart"/>
            <w:r w:rsidRPr="00222380">
              <w:rPr>
                <w:rFonts w:ascii="Calibri Light" w:hAnsi="Calibri Light" w:cs="Calibri Light"/>
              </w:rPr>
              <w:t>Repišće</w:t>
            </w:r>
            <w:proofErr w:type="spellEnd"/>
          </w:p>
        </w:tc>
        <w:tc>
          <w:tcPr>
            <w:tcW w:w="2765" w:type="dxa"/>
            <w:vAlign w:val="center"/>
            <w:hideMark/>
          </w:tcPr>
          <w:p w14:paraId="66FA85CB" w14:textId="53878E05" w:rsidR="005311A6" w:rsidRPr="00222380" w:rsidRDefault="005311A6" w:rsidP="005311A6">
            <w:pPr>
              <w:jc w:val="both"/>
              <w:rPr>
                <w:rFonts w:ascii="Calibri Light" w:hAnsi="Calibri Light" w:cs="Calibri Light"/>
              </w:rPr>
            </w:pPr>
            <w:r>
              <w:rPr>
                <w:rFonts w:ascii="Arial" w:hAnsi="Arial" w:cs="Arial"/>
                <w:color w:val="000000"/>
                <w:sz w:val="18"/>
                <w:szCs w:val="18"/>
              </w:rPr>
              <w:t>351</w:t>
            </w:r>
          </w:p>
        </w:tc>
        <w:tc>
          <w:tcPr>
            <w:tcW w:w="1121" w:type="dxa"/>
            <w:noWrap/>
            <w:vAlign w:val="center"/>
            <w:hideMark/>
          </w:tcPr>
          <w:p w14:paraId="33EBA5F2" w14:textId="4E4349D0" w:rsidR="005311A6" w:rsidRPr="00222380" w:rsidRDefault="005311A6" w:rsidP="005311A6">
            <w:pPr>
              <w:jc w:val="both"/>
              <w:rPr>
                <w:rFonts w:ascii="Calibri Light" w:hAnsi="Calibri Light" w:cs="Calibri Light"/>
              </w:rPr>
            </w:pPr>
            <w:r>
              <w:rPr>
                <w:rFonts w:ascii="Arial" w:hAnsi="Arial" w:cs="Arial"/>
                <w:color w:val="000000"/>
                <w:sz w:val="18"/>
                <w:szCs w:val="18"/>
              </w:rPr>
              <w:t>160</w:t>
            </w:r>
          </w:p>
        </w:tc>
        <w:tc>
          <w:tcPr>
            <w:tcW w:w="1060" w:type="dxa"/>
            <w:noWrap/>
            <w:vAlign w:val="center"/>
            <w:hideMark/>
          </w:tcPr>
          <w:p w14:paraId="724A0FA6" w14:textId="10D82B76" w:rsidR="005311A6" w:rsidRPr="00222380" w:rsidRDefault="005311A6" w:rsidP="005311A6">
            <w:pPr>
              <w:jc w:val="both"/>
              <w:rPr>
                <w:rFonts w:ascii="Calibri Light" w:hAnsi="Calibri Light" w:cs="Calibri Light"/>
              </w:rPr>
            </w:pPr>
            <w:r>
              <w:rPr>
                <w:rFonts w:ascii="Arial" w:hAnsi="Arial" w:cs="Arial"/>
                <w:color w:val="000000"/>
                <w:sz w:val="18"/>
                <w:szCs w:val="18"/>
              </w:rPr>
              <w:t>191</w:t>
            </w:r>
          </w:p>
        </w:tc>
      </w:tr>
      <w:tr w:rsidR="005311A6" w:rsidRPr="00222380" w14:paraId="498AF9AF" w14:textId="77777777" w:rsidTr="00586C3B">
        <w:trPr>
          <w:trHeight w:val="290"/>
        </w:trPr>
        <w:tc>
          <w:tcPr>
            <w:tcW w:w="2900" w:type="dxa"/>
            <w:hideMark/>
          </w:tcPr>
          <w:p w14:paraId="312A963F" w14:textId="77777777" w:rsidR="005311A6" w:rsidRPr="00222380" w:rsidRDefault="005311A6" w:rsidP="005311A6">
            <w:pPr>
              <w:jc w:val="both"/>
              <w:rPr>
                <w:rFonts w:ascii="Calibri Light" w:hAnsi="Calibri Light" w:cs="Calibri Light"/>
              </w:rPr>
            </w:pPr>
            <w:proofErr w:type="spellStart"/>
            <w:r w:rsidRPr="00222380">
              <w:rPr>
                <w:rFonts w:ascii="Calibri Light" w:hAnsi="Calibri Light" w:cs="Calibri Light"/>
              </w:rPr>
              <w:t>Tržić</w:t>
            </w:r>
            <w:proofErr w:type="spellEnd"/>
          </w:p>
        </w:tc>
        <w:tc>
          <w:tcPr>
            <w:tcW w:w="2765" w:type="dxa"/>
            <w:vAlign w:val="center"/>
            <w:hideMark/>
          </w:tcPr>
          <w:p w14:paraId="49D2CF8B" w14:textId="0F1111B5" w:rsidR="005311A6" w:rsidRPr="00222380" w:rsidRDefault="005311A6" w:rsidP="005311A6">
            <w:pPr>
              <w:jc w:val="both"/>
              <w:rPr>
                <w:rFonts w:ascii="Calibri Light" w:hAnsi="Calibri Light" w:cs="Calibri Light"/>
              </w:rPr>
            </w:pPr>
            <w:r>
              <w:rPr>
                <w:rFonts w:ascii="Arial" w:hAnsi="Arial" w:cs="Arial"/>
                <w:color w:val="000000"/>
                <w:sz w:val="18"/>
                <w:szCs w:val="18"/>
              </w:rPr>
              <w:t>101</w:t>
            </w:r>
          </w:p>
        </w:tc>
        <w:tc>
          <w:tcPr>
            <w:tcW w:w="1121" w:type="dxa"/>
            <w:noWrap/>
            <w:vAlign w:val="center"/>
            <w:hideMark/>
          </w:tcPr>
          <w:p w14:paraId="3770ED79" w14:textId="1BC1E9E0" w:rsidR="005311A6" w:rsidRPr="00222380" w:rsidRDefault="005311A6" w:rsidP="005311A6">
            <w:pPr>
              <w:jc w:val="both"/>
              <w:rPr>
                <w:rFonts w:ascii="Calibri Light" w:hAnsi="Calibri Light" w:cs="Calibri Light"/>
              </w:rPr>
            </w:pPr>
            <w:r>
              <w:rPr>
                <w:rFonts w:ascii="Arial" w:hAnsi="Arial" w:cs="Arial"/>
                <w:color w:val="000000"/>
                <w:sz w:val="18"/>
                <w:szCs w:val="18"/>
              </w:rPr>
              <w:t>49</w:t>
            </w:r>
          </w:p>
        </w:tc>
        <w:tc>
          <w:tcPr>
            <w:tcW w:w="1060" w:type="dxa"/>
            <w:noWrap/>
            <w:vAlign w:val="center"/>
            <w:hideMark/>
          </w:tcPr>
          <w:p w14:paraId="02531CF8" w14:textId="61335B97" w:rsidR="005311A6" w:rsidRPr="00222380" w:rsidRDefault="005311A6" w:rsidP="005311A6">
            <w:pPr>
              <w:jc w:val="both"/>
              <w:rPr>
                <w:rFonts w:ascii="Calibri Light" w:hAnsi="Calibri Light" w:cs="Calibri Light"/>
              </w:rPr>
            </w:pPr>
            <w:r>
              <w:rPr>
                <w:rFonts w:ascii="Arial" w:hAnsi="Arial" w:cs="Arial"/>
                <w:color w:val="000000"/>
                <w:sz w:val="18"/>
                <w:szCs w:val="18"/>
              </w:rPr>
              <w:t>52</w:t>
            </w:r>
          </w:p>
        </w:tc>
      </w:tr>
      <w:tr w:rsidR="005B4B26" w:rsidRPr="00222380" w14:paraId="212BCF41" w14:textId="77777777" w:rsidTr="00951E2E">
        <w:trPr>
          <w:trHeight w:val="290"/>
        </w:trPr>
        <w:tc>
          <w:tcPr>
            <w:tcW w:w="2900" w:type="dxa"/>
            <w:shd w:val="clear" w:color="auto" w:fill="B4C6E7" w:themeFill="accent1" w:themeFillTint="66"/>
            <w:hideMark/>
          </w:tcPr>
          <w:p w14:paraId="73999321"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Klinča Sela ukupno</w:t>
            </w:r>
          </w:p>
        </w:tc>
        <w:tc>
          <w:tcPr>
            <w:tcW w:w="2765" w:type="dxa"/>
            <w:shd w:val="clear" w:color="auto" w:fill="B4C6E7" w:themeFill="accent1" w:themeFillTint="66"/>
            <w:hideMark/>
          </w:tcPr>
          <w:p w14:paraId="65AE40B0" w14:textId="5051008E"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5</w:t>
            </w:r>
            <w:r w:rsidR="005311A6">
              <w:rPr>
                <w:rFonts w:ascii="Calibri Light" w:hAnsi="Calibri Light" w:cs="Calibri Light"/>
                <w:b/>
                <w:bCs/>
              </w:rPr>
              <w:t>044</w:t>
            </w:r>
          </w:p>
        </w:tc>
        <w:tc>
          <w:tcPr>
            <w:tcW w:w="1121" w:type="dxa"/>
            <w:shd w:val="clear" w:color="auto" w:fill="B4C6E7" w:themeFill="accent1" w:themeFillTint="66"/>
            <w:noWrap/>
            <w:hideMark/>
          </w:tcPr>
          <w:p w14:paraId="68F488C3" w14:textId="2C327401"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2</w:t>
            </w:r>
            <w:r w:rsidR="005E6547">
              <w:rPr>
                <w:rFonts w:ascii="Calibri Light" w:hAnsi="Calibri Light" w:cs="Calibri Light"/>
                <w:b/>
                <w:bCs/>
              </w:rPr>
              <w:t>443</w:t>
            </w:r>
          </w:p>
        </w:tc>
        <w:tc>
          <w:tcPr>
            <w:tcW w:w="1060" w:type="dxa"/>
            <w:shd w:val="clear" w:color="auto" w:fill="B4C6E7" w:themeFill="accent1" w:themeFillTint="66"/>
            <w:noWrap/>
            <w:hideMark/>
          </w:tcPr>
          <w:p w14:paraId="082F7F1A" w14:textId="368D9526"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2</w:t>
            </w:r>
            <w:r w:rsidR="005E6547">
              <w:rPr>
                <w:rFonts w:ascii="Calibri Light" w:hAnsi="Calibri Light" w:cs="Calibri Light"/>
                <w:b/>
                <w:bCs/>
              </w:rPr>
              <w:t>601</w:t>
            </w:r>
          </w:p>
        </w:tc>
      </w:tr>
      <w:tr w:rsidR="005B4B26" w:rsidRPr="00222380" w14:paraId="4E51AC6D" w14:textId="77777777" w:rsidTr="00951E2E">
        <w:trPr>
          <w:trHeight w:val="290"/>
        </w:trPr>
        <w:tc>
          <w:tcPr>
            <w:tcW w:w="2900" w:type="dxa"/>
            <w:hideMark/>
          </w:tcPr>
          <w:p w14:paraId="28BABD0B" w14:textId="77777777" w:rsidR="005B4B26" w:rsidRPr="00222380" w:rsidRDefault="005B4B26" w:rsidP="00222380">
            <w:pPr>
              <w:jc w:val="both"/>
              <w:rPr>
                <w:rFonts w:ascii="Calibri Light" w:hAnsi="Calibri Light" w:cs="Calibri Light"/>
                <w:b/>
                <w:bCs/>
              </w:rPr>
            </w:pPr>
          </w:p>
        </w:tc>
        <w:tc>
          <w:tcPr>
            <w:tcW w:w="2765" w:type="dxa"/>
            <w:hideMark/>
          </w:tcPr>
          <w:p w14:paraId="1EF30CF7" w14:textId="77777777" w:rsidR="005B4B26" w:rsidRPr="00222380" w:rsidRDefault="005B4B26" w:rsidP="00222380">
            <w:pPr>
              <w:jc w:val="both"/>
              <w:rPr>
                <w:rFonts w:ascii="Calibri Light" w:hAnsi="Calibri Light" w:cs="Calibri Light"/>
              </w:rPr>
            </w:pPr>
          </w:p>
        </w:tc>
        <w:tc>
          <w:tcPr>
            <w:tcW w:w="1121" w:type="dxa"/>
            <w:noWrap/>
            <w:hideMark/>
          </w:tcPr>
          <w:p w14:paraId="6D451B85" w14:textId="77777777" w:rsidR="005B4B26" w:rsidRPr="00222380" w:rsidRDefault="005B4B26" w:rsidP="00222380">
            <w:pPr>
              <w:jc w:val="both"/>
              <w:rPr>
                <w:rFonts w:ascii="Calibri Light" w:hAnsi="Calibri Light" w:cs="Calibri Light"/>
              </w:rPr>
            </w:pPr>
          </w:p>
        </w:tc>
        <w:tc>
          <w:tcPr>
            <w:tcW w:w="1060" w:type="dxa"/>
            <w:noWrap/>
            <w:hideMark/>
          </w:tcPr>
          <w:p w14:paraId="0F3DBB93" w14:textId="77777777" w:rsidR="005B4B26" w:rsidRPr="00222380" w:rsidRDefault="005B4B26" w:rsidP="00222380">
            <w:pPr>
              <w:jc w:val="both"/>
              <w:rPr>
                <w:rFonts w:ascii="Calibri Light" w:hAnsi="Calibri Light" w:cs="Calibri Light"/>
              </w:rPr>
            </w:pPr>
          </w:p>
        </w:tc>
      </w:tr>
      <w:tr w:rsidR="005B4B26" w:rsidRPr="00222380" w14:paraId="0D3A5921" w14:textId="77777777" w:rsidTr="00951E2E">
        <w:trPr>
          <w:trHeight w:val="580"/>
        </w:trPr>
        <w:tc>
          <w:tcPr>
            <w:tcW w:w="2900" w:type="dxa"/>
            <w:shd w:val="clear" w:color="auto" w:fill="B4C6E7" w:themeFill="accent1" w:themeFillTint="66"/>
            <w:hideMark/>
          </w:tcPr>
          <w:p w14:paraId="2E50AA04"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Naselja u Općini Luka</w:t>
            </w:r>
          </w:p>
        </w:tc>
        <w:tc>
          <w:tcPr>
            <w:tcW w:w="2765" w:type="dxa"/>
            <w:shd w:val="clear" w:color="auto" w:fill="B4C6E7" w:themeFill="accent1" w:themeFillTint="66"/>
            <w:hideMark/>
          </w:tcPr>
          <w:p w14:paraId="67971BD0"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Broj stanovnika u naselju</w:t>
            </w:r>
          </w:p>
        </w:tc>
        <w:tc>
          <w:tcPr>
            <w:tcW w:w="1121" w:type="dxa"/>
            <w:shd w:val="clear" w:color="auto" w:fill="B4C6E7" w:themeFill="accent1" w:themeFillTint="66"/>
            <w:noWrap/>
            <w:hideMark/>
          </w:tcPr>
          <w:p w14:paraId="2B12FBE4"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Muškarci</w:t>
            </w:r>
          </w:p>
        </w:tc>
        <w:tc>
          <w:tcPr>
            <w:tcW w:w="1060" w:type="dxa"/>
            <w:shd w:val="clear" w:color="auto" w:fill="B4C6E7" w:themeFill="accent1" w:themeFillTint="66"/>
            <w:noWrap/>
            <w:hideMark/>
          </w:tcPr>
          <w:p w14:paraId="125620F0"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Žene</w:t>
            </w:r>
          </w:p>
        </w:tc>
      </w:tr>
      <w:tr w:rsidR="002E7E61" w:rsidRPr="00222380" w14:paraId="69CF3D33" w14:textId="77777777" w:rsidTr="005C09DA">
        <w:trPr>
          <w:trHeight w:val="290"/>
        </w:trPr>
        <w:tc>
          <w:tcPr>
            <w:tcW w:w="2900" w:type="dxa"/>
            <w:hideMark/>
          </w:tcPr>
          <w:p w14:paraId="1279F479" w14:textId="77777777" w:rsidR="002E7E61" w:rsidRPr="00222380" w:rsidRDefault="002E7E61" w:rsidP="002E7E61">
            <w:pPr>
              <w:jc w:val="both"/>
              <w:rPr>
                <w:rFonts w:ascii="Calibri Light" w:hAnsi="Calibri Light" w:cs="Calibri Light"/>
              </w:rPr>
            </w:pPr>
            <w:proofErr w:type="spellStart"/>
            <w:r w:rsidRPr="00222380">
              <w:rPr>
                <w:rFonts w:ascii="Calibri Light" w:hAnsi="Calibri Light" w:cs="Calibri Light"/>
              </w:rPr>
              <w:t>Krajska</w:t>
            </w:r>
            <w:proofErr w:type="spellEnd"/>
            <w:r w:rsidRPr="00222380">
              <w:rPr>
                <w:rFonts w:ascii="Calibri Light" w:hAnsi="Calibri Light" w:cs="Calibri Light"/>
              </w:rPr>
              <w:t xml:space="preserve"> Ves</w:t>
            </w:r>
          </w:p>
        </w:tc>
        <w:tc>
          <w:tcPr>
            <w:tcW w:w="2765" w:type="dxa"/>
            <w:vAlign w:val="center"/>
            <w:hideMark/>
          </w:tcPr>
          <w:p w14:paraId="6BA4833F" w14:textId="0C9E09AE" w:rsidR="002E7E61" w:rsidRPr="00222380" w:rsidRDefault="002E7E61" w:rsidP="002E7E61">
            <w:pPr>
              <w:jc w:val="both"/>
              <w:rPr>
                <w:rFonts w:ascii="Calibri Light" w:hAnsi="Calibri Light" w:cs="Calibri Light"/>
              </w:rPr>
            </w:pPr>
            <w:r>
              <w:rPr>
                <w:rFonts w:ascii="Arial" w:hAnsi="Arial" w:cs="Arial"/>
                <w:color w:val="000000"/>
                <w:sz w:val="18"/>
                <w:szCs w:val="18"/>
              </w:rPr>
              <w:t>131</w:t>
            </w:r>
          </w:p>
        </w:tc>
        <w:tc>
          <w:tcPr>
            <w:tcW w:w="1121" w:type="dxa"/>
            <w:noWrap/>
            <w:vAlign w:val="center"/>
            <w:hideMark/>
          </w:tcPr>
          <w:p w14:paraId="214BF80E" w14:textId="2DD81036" w:rsidR="002E7E61" w:rsidRPr="00222380" w:rsidRDefault="002E7E61" w:rsidP="002E7E61">
            <w:pPr>
              <w:jc w:val="both"/>
              <w:rPr>
                <w:rFonts w:ascii="Calibri Light" w:hAnsi="Calibri Light" w:cs="Calibri Light"/>
              </w:rPr>
            </w:pPr>
            <w:r>
              <w:rPr>
                <w:rFonts w:ascii="Arial" w:hAnsi="Arial" w:cs="Arial"/>
                <w:color w:val="000000"/>
                <w:sz w:val="18"/>
                <w:szCs w:val="18"/>
              </w:rPr>
              <w:t>60</w:t>
            </w:r>
          </w:p>
        </w:tc>
        <w:tc>
          <w:tcPr>
            <w:tcW w:w="1060" w:type="dxa"/>
            <w:noWrap/>
            <w:vAlign w:val="center"/>
            <w:hideMark/>
          </w:tcPr>
          <w:p w14:paraId="7A7807C6" w14:textId="2609DB5E" w:rsidR="002E7E61" w:rsidRPr="00222380" w:rsidRDefault="002E7E61" w:rsidP="002E7E61">
            <w:pPr>
              <w:jc w:val="both"/>
              <w:rPr>
                <w:rFonts w:ascii="Calibri Light" w:hAnsi="Calibri Light" w:cs="Calibri Light"/>
              </w:rPr>
            </w:pPr>
            <w:r>
              <w:rPr>
                <w:rFonts w:ascii="Arial" w:hAnsi="Arial" w:cs="Arial"/>
                <w:color w:val="000000"/>
                <w:sz w:val="18"/>
                <w:szCs w:val="18"/>
              </w:rPr>
              <w:t>71</w:t>
            </w:r>
          </w:p>
        </w:tc>
      </w:tr>
      <w:tr w:rsidR="002E7E61" w:rsidRPr="00222380" w14:paraId="022622E8" w14:textId="77777777" w:rsidTr="005C09DA">
        <w:trPr>
          <w:trHeight w:val="290"/>
        </w:trPr>
        <w:tc>
          <w:tcPr>
            <w:tcW w:w="2900" w:type="dxa"/>
            <w:hideMark/>
          </w:tcPr>
          <w:p w14:paraId="4E6BBA8C" w14:textId="77777777" w:rsidR="002E7E61" w:rsidRPr="00222380" w:rsidRDefault="002E7E61" w:rsidP="002E7E61">
            <w:pPr>
              <w:jc w:val="both"/>
              <w:rPr>
                <w:rFonts w:ascii="Calibri Light" w:hAnsi="Calibri Light" w:cs="Calibri Light"/>
              </w:rPr>
            </w:pPr>
            <w:r w:rsidRPr="00222380">
              <w:rPr>
                <w:rFonts w:ascii="Calibri Light" w:hAnsi="Calibri Light" w:cs="Calibri Light"/>
              </w:rPr>
              <w:t>Luka</w:t>
            </w:r>
          </w:p>
        </w:tc>
        <w:tc>
          <w:tcPr>
            <w:tcW w:w="2765" w:type="dxa"/>
            <w:vAlign w:val="center"/>
            <w:hideMark/>
          </w:tcPr>
          <w:p w14:paraId="15E071B7" w14:textId="06E7DEC4" w:rsidR="002E7E61" w:rsidRPr="00222380" w:rsidRDefault="002E7E61" w:rsidP="002E7E61">
            <w:pPr>
              <w:jc w:val="both"/>
              <w:rPr>
                <w:rFonts w:ascii="Calibri Light" w:hAnsi="Calibri Light" w:cs="Calibri Light"/>
              </w:rPr>
            </w:pPr>
            <w:r>
              <w:rPr>
                <w:rFonts w:ascii="Arial" w:hAnsi="Arial" w:cs="Arial"/>
                <w:color w:val="000000"/>
                <w:sz w:val="18"/>
                <w:szCs w:val="18"/>
              </w:rPr>
              <w:t>420</w:t>
            </w:r>
          </w:p>
        </w:tc>
        <w:tc>
          <w:tcPr>
            <w:tcW w:w="1121" w:type="dxa"/>
            <w:noWrap/>
            <w:vAlign w:val="center"/>
            <w:hideMark/>
          </w:tcPr>
          <w:p w14:paraId="5E773FB0" w14:textId="7EDDA3B8" w:rsidR="002E7E61" w:rsidRPr="00222380" w:rsidRDefault="002E7E61" w:rsidP="002E7E61">
            <w:pPr>
              <w:jc w:val="both"/>
              <w:rPr>
                <w:rFonts w:ascii="Calibri Light" w:hAnsi="Calibri Light" w:cs="Calibri Light"/>
              </w:rPr>
            </w:pPr>
            <w:r>
              <w:rPr>
                <w:rFonts w:ascii="Arial" w:hAnsi="Arial" w:cs="Arial"/>
                <w:color w:val="000000"/>
                <w:sz w:val="18"/>
                <w:szCs w:val="18"/>
              </w:rPr>
              <w:t>205</w:t>
            </w:r>
          </w:p>
        </w:tc>
        <w:tc>
          <w:tcPr>
            <w:tcW w:w="1060" w:type="dxa"/>
            <w:noWrap/>
            <w:vAlign w:val="center"/>
            <w:hideMark/>
          </w:tcPr>
          <w:p w14:paraId="1FD32459" w14:textId="7A07626D" w:rsidR="002E7E61" w:rsidRPr="00222380" w:rsidRDefault="002E7E61" w:rsidP="002E7E61">
            <w:pPr>
              <w:jc w:val="both"/>
              <w:rPr>
                <w:rFonts w:ascii="Calibri Light" w:hAnsi="Calibri Light" w:cs="Calibri Light"/>
              </w:rPr>
            </w:pPr>
            <w:r>
              <w:rPr>
                <w:rFonts w:ascii="Arial" w:hAnsi="Arial" w:cs="Arial"/>
                <w:color w:val="000000"/>
                <w:sz w:val="18"/>
                <w:szCs w:val="18"/>
              </w:rPr>
              <w:t>215</w:t>
            </w:r>
          </w:p>
        </w:tc>
      </w:tr>
      <w:tr w:rsidR="002E7E61" w:rsidRPr="00222380" w14:paraId="160C7287" w14:textId="77777777" w:rsidTr="005C09DA">
        <w:trPr>
          <w:trHeight w:val="290"/>
        </w:trPr>
        <w:tc>
          <w:tcPr>
            <w:tcW w:w="2900" w:type="dxa"/>
            <w:hideMark/>
          </w:tcPr>
          <w:p w14:paraId="0C15D715" w14:textId="77777777" w:rsidR="002E7E61" w:rsidRPr="00222380" w:rsidRDefault="002E7E61" w:rsidP="002E7E61">
            <w:pPr>
              <w:jc w:val="both"/>
              <w:rPr>
                <w:rFonts w:ascii="Calibri Light" w:hAnsi="Calibri Light" w:cs="Calibri Light"/>
              </w:rPr>
            </w:pPr>
            <w:proofErr w:type="spellStart"/>
            <w:r w:rsidRPr="00222380">
              <w:rPr>
                <w:rFonts w:ascii="Calibri Light" w:hAnsi="Calibri Light" w:cs="Calibri Light"/>
              </w:rPr>
              <w:t>Pluska</w:t>
            </w:r>
            <w:proofErr w:type="spellEnd"/>
          </w:p>
        </w:tc>
        <w:tc>
          <w:tcPr>
            <w:tcW w:w="2765" w:type="dxa"/>
            <w:vAlign w:val="center"/>
            <w:hideMark/>
          </w:tcPr>
          <w:p w14:paraId="3CE8E7F8" w14:textId="76003204" w:rsidR="002E7E61" w:rsidRPr="00222380" w:rsidRDefault="002E7E61" w:rsidP="002E7E61">
            <w:pPr>
              <w:jc w:val="both"/>
              <w:rPr>
                <w:rFonts w:ascii="Calibri Light" w:hAnsi="Calibri Light" w:cs="Calibri Light"/>
              </w:rPr>
            </w:pPr>
            <w:r>
              <w:rPr>
                <w:rFonts w:ascii="Arial" w:hAnsi="Arial" w:cs="Arial"/>
                <w:color w:val="000000"/>
                <w:sz w:val="18"/>
                <w:szCs w:val="18"/>
              </w:rPr>
              <w:t>191</w:t>
            </w:r>
          </w:p>
        </w:tc>
        <w:tc>
          <w:tcPr>
            <w:tcW w:w="1121" w:type="dxa"/>
            <w:noWrap/>
            <w:vAlign w:val="center"/>
            <w:hideMark/>
          </w:tcPr>
          <w:p w14:paraId="4E17ED6D" w14:textId="55930737" w:rsidR="002E7E61" w:rsidRPr="00222380" w:rsidRDefault="002E7E61" w:rsidP="002E7E61">
            <w:pPr>
              <w:jc w:val="both"/>
              <w:rPr>
                <w:rFonts w:ascii="Calibri Light" w:hAnsi="Calibri Light" w:cs="Calibri Light"/>
              </w:rPr>
            </w:pPr>
            <w:r>
              <w:rPr>
                <w:rFonts w:ascii="Arial" w:hAnsi="Arial" w:cs="Arial"/>
                <w:color w:val="000000"/>
                <w:sz w:val="18"/>
                <w:szCs w:val="18"/>
              </w:rPr>
              <w:t>98</w:t>
            </w:r>
          </w:p>
        </w:tc>
        <w:tc>
          <w:tcPr>
            <w:tcW w:w="1060" w:type="dxa"/>
            <w:noWrap/>
            <w:vAlign w:val="center"/>
            <w:hideMark/>
          </w:tcPr>
          <w:p w14:paraId="06FC3F13" w14:textId="3229CB1D" w:rsidR="002E7E61" w:rsidRPr="00222380" w:rsidRDefault="002E7E61" w:rsidP="002E7E61">
            <w:pPr>
              <w:jc w:val="both"/>
              <w:rPr>
                <w:rFonts w:ascii="Calibri Light" w:hAnsi="Calibri Light" w:cs="Calibri Light"/>
              </w:rPr>
            </w:pPr>
            <w:r>
              <w:rPr>
                <w:rFonts w:ascii="Arial" w:hAnsi="Arial" w:cs="Arial"/>
                <w:color w:val="000000"/>
                <w:sz w:val="18"/>
                <w:szCs w:val="18"/>
              </w:rPr>
              <w:t>93</w:t>
            </w:r>
          </w:p>
        </w:tc>
      </w:tr>
      <w:tr w:rsidR="002E7E61" w:rsidRPr="00222380" w14:paraId="0CA5B1C5" w14:textId="77777777" w:rsidTr="005C09DA">
        <w:trPr>
          <w:trHeight w:val="290"/>
        </w:trPr>
        <w:tc>
          <w:tcPr>
            <w:tcW w:w="2900" w:type="dxa"/>
            <w:hideMark/>
          </w:tcPr>
          <w:p w14:paraId="7692687A" w14:textId="77777777" w:rsidR="002E7E61" w:rsidRPr="00222380" w:rsidRDefault="002E7E61" w:rsidP="002E7E61">
            <w:pPr>
              <w:jc w:val="both"/>
              <w:rPr>
                <w:rFonts w:ascii="Calibri Light" w:hAnsi="Calibri Light" w:cs="Calibri Light"/>
              </w:rPr>
            </w:pPr>
            <w:proofErr w:type="spellStart"/>
            <w:r w:rsidRPr="00222380">
              <w:rPr>
                <w:rFonts w:ascii="Calibri Light" w:hAnsi="Calibri Light" w:cs="Calibri Light"/>
              </w:rPr>
              <w:t>Vadina</w:t>
            </w:r>
            <w:proofErr w:type="spellEnd"/>
          </w:p>
        </w:tc>
        <w:tc>
          <w:tcPr>
            <w:tcW w:w="2765" w:type="dxa"/>
            <w:vAlign w:val="center"/>
            <w:hideMark/>
          </w:tcPr>
          <w:p w14:paraId="69BEFC71" w14:textId="0CAA181C" w:rsidR="002E7E61" w:rsidRPr="00222380" w:rsidRDefault="002E7E61" w:rsidP="002E7E61">
            <w:pPr>
              <w:jc w:val="both"/>
              <w:rPr>
                <w:rFonts w:ascii="Calibri Light" w:hAnsi="Calibri Light" w:cs="Calibri Light"/>
              </w:rPr>
            </w:pPr>
            <w:r>
              <w:rPr>
                <w:rFonts w:ascii="Arial" w:hAnsi="Arial" w:cs="Arial"/>
                <w:color w:val="000000"/>
                <w:sz w:val="18"/>
                <w:szCs w:val="18"/>
              </w:rPr>
              <w:t>169</w:t>
            </w:r>
          </w:p>
        </w:tc>
        <w:tc>
          <w:tcPr>
            <w:tcW w:w="1121" w:type="dxa"/>
            <w:noWrap/>
            <w:vAlign w:val="center"/>
            <w:hideMark/>
          </w:tcPr>
          <w:p w14:paraId="5EE75916" w14:textId="0BF1A066" w:rsidR="002E7E61" w:rsidRPr="00222380" w:rsidRDefault="002E7E61" w:rsidP="002E7E61">
            <w:pPr>
              <w:jc w:val="both"/>
              <w:rPr>
                <w:rFonts w:ascii="Calibri Light" w:hAnsi="Calibri Light" w:cs="Calibri Light"/>
              </w:rPr>
            </w:pPr>
            <w:r>
              <w:rPr>
                <w:rFonts w:ascii="Arial" w:hAnsi="Arial" w:cs="Arial"/>
                <w:color w:val="000000"/>
                <w:sz w:val="18"/>
                <w:szCs w:val="18"/>
              </w:rPr>
              <w:t>81</w:t>
            </w:r>
          </w:p>
        </w:tc>
        <w:tc>
          <w:tcPr>
            <w:tcW w:w="1060" w:type="dxa"/>
            <w:noWrap/>
            <w:vAlign w:val="center"/>
            <w:hideMark/>
          </w:tcPr>
          <w:p w14:paraId="6C517941" w14:textId="313658E2" w:rsidR="002E7E61" w:rsidRPr="00222380" w:rsidRDefault="002E7E61" w:rsidP="002E7E61">
            <w:pPr>
              <w:jc w:val="both"/>
              <w:rPr>
                <w:rFonts w:ascii="Calibri Light" w:hAnsi="Calibri Light" w:cs="Calibri Light"/>
              </w:rPr>
            </w:pPr>
            <w:r>
              <w:rPr>
                <w:rFonts w:ascii="Arial" w:hAnsi="Arial" w:cs="Arial"/>
                <w:color w:val="000000"/>
                <w:sz w:val="18"/>
                <w:szCs w:val="18"/>
              </w:rPr>
              <w:t>88</w:t>
            </w:r>
          </w:p>
        </w:tc>
      </w:tr>
      <w:tr w:rsidR="002E7E61" w:rsidRPr="00222380" w14:paraId="6E2B2B52" w14:textId="77777777" w:rsidTr="005C09DA">
        <w:trPr>
          <w:trHeight w:val="290"/>
        </w:trPr>
        <w:tc>
          <w:tcPr>
            <w:tcW w:w="2900" w:type="dxa"/>
            <w:hideMark/>
          </w:tcPr>
          <w:p w14:paraId="4BA18F7C" w14:textId="77777777" w:rsidR="002E7E61" w:rsidRPr="00222380" w:rsidRDefault="002E7E61" w:rsidP="002E7E61">
            <w:pPr>
              <w:jc w:val="both"/>
              <w:rPr>
                <w:rFonts w:ascii="Calibri Light" w:hAnsi="Calibri Light" w:cs="Calibri Light"/>
              </w:rPr>
            </w:pPr>
            <w:proofErr w:type="spellStart"/>
            <w:r w:rsidRPr="00222380">
              <w:rPr>
                <w:rFonts w:ascii="Calibri Light" w:hAnsi="Calibri Light" w:cs="Calibri Light"/>
              </w:rPr>
              <w:t>Žejinci</w:t>
            </w:r>
            <w:proofErr w:type="spellEnd"/>
          </w:p>
        </w:tc>
        <w:tc>
          <w:tcPr>
            <w:tcW w:w="2765" w:type="dxa"/>
            <w:vAlign w:val="center"/>
            <w:hideMark/>
          </w:tcPr>
          <w:p w14:paraId="100A5560" w14:textId="60241F9F" w:rsidR="002E7E61" w:rsidRPr="00222380" w:rsidRDefault="002E7E61" w:rsidP="002E7E61">
            <w:pPr>
              <w:jc w:val="both"/>
              <w:rPr>
                <w:rFonts w:ascii="Calibri Light" w:hAnsi="Calibri Light" w:cs="Calibri Light"/>
              </w:rPr>
            </w:pPr>
            <w:r>
              <w:rPr>
                <w:rFonts w:ascii="Arial" w:hAnsi="Arial" w:cs="Arial"/>
                <w:color w:val="000000"/>
                <w:sz w:val="18"/>
                <w:szCs w:val="18"/>
              </w:rPr>
              <w:t>354</w:t>
            </w:r>
          </w:p>
        </w:tc>
        <w:tc>
          <w:tcPr>
            <w:tcW w:w="1121" w:type="dxa"/>
            <w:noWrap/>
            <w:vAlign w:val="center"/>
            <w:hideMark/>
          </w:tcPr>
          <w:p w14:paraId="777A08BB" w14:textId="421CA176" w:rsidR="002E7E61" w:rsidRPr="00222380" w:rsidRDefault="002E7E61" w:rsidP="002E7E61">
            <w:pPr>
              <w:jc w:val="both"/>
              <w:rPr>
                <w:rFonts w:ascii="Calibri Light" w:hAnsi="Calibri Light" w:cs="Calibri Light"/>
              </w:rPr>
            </w:pPr>
            <w:r>
              <w:rPr>
                <w:rFonts w:ascii="Arial" w:hAnsi="Arial" w:cs="Arial"/>
                <w:color w:val="000000"/>
                <w:sz w:val="18"/>
                <w:szCs w:val="18"/>
              </w:rPr>
              <w:t>178</w:t>
            </w:r>
          </w:p>
        </w:tc>
        <w:tc>
          <w:tcPr>
            <w:tcW w:w="1060" w:type="dxa"/>
            <w:noWrap/>
            <w:vAlign w:val="center"/>
            <w:hideMark/>
          </w:tcPr>
          <w:p w14:paraId="1FADEB5E" w14:textId="53C2F00F" w:rsidR="002E7E61" w:rsidRPr="00222380" w:rsidRDefault="002E7E61" w:rsidP="002E7E61">
            <w:pPr>
              <w:jc w:val="both"/>
              <w:rPr>
                <w:rFonts w:ascii="Calibri Light" w:hAnsi="Calibri Light" w:cs="Calibri Light"/>
              </w:rPr>
            </w:pPr>
            <w:r>
              <w:rPr>
                <w:rFonts w:ascii="Arial" w:hAnsi="Arial" w:cs="Arial"/>
                <w:color w:val="000000"/>
                <w:sz w:val="18"/>
                <w:szCs w:val="18"/>
              </w:rPr>
              <w:t>176</w:t>
            </w:r>
          </w:p>
        </w:tc>
      </w:tr>
      <w:tr w:rsidR="005B4B26" w:rsidRPr="00222380" w14:paraId="7EE01A2A" w14:textId="77777777" w:rsidTr="00951E2E">
        <w:trPr>
          <w:trHeight w:val="290"/>
        </w:trPr>
        <w:tc>
          <w:tcPr>
            <w:tcW w:w="2900" w:type="dxa"/>
            <w:shd w:val="clear" w:color="auto" w:fill="B4C6E7" w:themeFill="accent1" w:themeFillTint="66"/>
            <w:hideMark/>
          </w:tcPr>
          <w:p w14:paraId="0929CF25"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Luka ukupno</w:t>
            </w:r>
          </w:p>
        </w:tc>
        <w:tc>
          <w:tcPr>
            <w:tcW w:w="2765" w:type="dxa"/>
            <w:shd w:val="clear" w:color="auto" w:fill="B4C6E7" w:themeFill="accent1" w:themeFillTint="66"/>
            <w:hideMark/>
          </w:tcPr>
          <w:p w14:paraId="23FC76B7" w14:textId="0B684E5B"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w:t>
            </w:r>
            <w:r w:rsidR="00E764E7">
              <w:rPr>
                <w:rFonts w:ascii="Calibri Light" w:hAnsi="Calibri Light" w:cs="Calibri Light"/>
                <w:b/>
                <w:bCs/>
              </w:rPr>
              <w:t>265</w:t>
            </w:r>
          </w:p>
        </w:tc>
        <w:tc>
          <w:tcPr>
            <w:tcW w:w="1121" w:type="dxa"/>
            <w:shd w:val="clear" w:color="auto" w:fill="B4C6E7" w:themeFill="accent1" w:themeFillTint="66"/>
            <w:noWrap/>
            <w:hideMark/>
          </w:tcPr>
          <w:p w14:paraId="27630DC5" w14:textId="35A406B4"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6</w:t>
            </w:r>
            <w:r w:rsidR="00E764E7">
              <w:rPr>
                <w:rFonts w:ascii="Calibri Light" w:hAnsi="Calibri Light" w:cs="Calibri Light"/>
                <w:b/>
                <w:bCs/>
              </w:rPr>
              <w:t>22</w:t>
            </w:r>
          </w:p>
        </w:tc>
        <w:tc>
          <w:tcPr>
            <w:tcW w:w="1060" w:type="dxa"/>
            <w:shd w:val="clear" w:color="auto" w:fill="B4C6E7" w:themeFill="accent1" w:themeFillTint="66"/>
            <w:noWrap/>
            <w:hideMark/>
          </w:tcPr>
          <w:p w14:paraId="1E13F664" w14:textId="3B70AA32"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6</w:t>
            </w:r>
            <w:r w:rsidR="002E7E61">
              <w:rPr>
                <w:rFonts w:ascii="Calibri Light" w:hAnsi="Calibri Light" w:cs="Calibri Light"/>
                <w:b/>
                <w:bCs/>
              </w:rPr>
              <w:t>43</w:t>
            </w:r>
          </w:p>
        </w:tc>
      </w:tr>
      <w:tr w:rsidR="005B4B26" w:rsidRPr="00222380" w14:paraId="286BDE60" w14:textId="77777777" w:rsidTr="00951E2E">
        <w:trPr>
          <w:trHeight w:val="290"/>
        </w:trPr>
        <w:tc>
          <w:tcPr>
            <w:tcW w:w="2900" w:type="dxa"/>
            <w:hideMark/>
          </w:tcPr>
          <w:p w14:paraId="7658B42B" w14:textId="77777777" w:rsidR="005B4B26" w:rsidRPr="00222380" w:rsidRDefault="005B4B26" w:rsidP="00222380">
            <w:pPr>
              <w:jc w:val="both"/>
              <w:rPr>
                <w:rFonts w:ascii="Calibri Light" w:hAnsi="Calibri Light" w:cs="Calibri Light"/>
                <w:b/>
                <w:bCs/>
              </w:rPr>
            </w:pPr>
          </w:p>
        </w:tc>
        <w:tc>
          <w:tcPr>
            <w:tcW w:w="2765" w:type="dxa"/>
            <w:hideMark/>
          </w:tcPr>
          <w:p w14:paraId="4404B9A7" w14:textId="77777777" w:rsidR="005B4B26" w:rsidRPr="00222380" w:rsidRDefault="005B4B26" w:rsidP="00222380">
            <w:pPr>
              <w:jc w:val="both"/>
              <w:rPr>
                <w:rFonts w:ascii="Calibri Light" w:hAnsi="Calibri Light" w:cs="Calibri Light"/>
              </w:rPr>
            </w:pPr>
          </w:p>
        </w:tc>
        <w:tc>
          <w:tcPr>
            <w:tcW w:w="1121" w:type="dxa"/>
            <w:noWrap/>
            <w:hideMark/>
          </w:tcPr>
          <w:p w14:paraId="04530208" w14:textId="77777777" w:rsidR="005B4B26" w:rsidRPr="00222380" w:rsidRDefault="005B4B26" w:rsidP="00222380">
            <w:pPr>
              <w:jc w:val="both"/>
              <w:rPr>
                <w:rFonts w:ascii="Calibri Light" w:hAnsi="Calibri Light" w:cs="Calibri Light"/>
              </w:rPr>
            </w:pPr>
          </w:p>
        </w:tc>
        <w:tc>
          <w:tcPr>
            <w:tcW w:w="1060" w:type="dxa"/>
            <w:noWrap/>
            <w:hideMark/>
          </w:tcPr>
          <w:p w14:paraId="7F818F85" w14:textId="77777777" w:rsidR="005B4B26" w:rsidRPr="00222380" w:rsidRDefault="005B4B26" w:rsidP="00222380">
            <w:pPr>
              <w:jc w:val="both"/>
              <w:rPr>
                <w:rFonts w:ascii="Calibri Light" w:hAnsi="Calibri Light" w:cs="Calibri Light"/>
              </w:rPr>
            </w:pPr>
          </w:p>
        </w:tc>
      </w:tr>
      <w:tr w:rsidR="005B4B26" w:rsidRPr="00222380" w14:paraId="361C264E" w14:textId="77777777" w:rsidTr="00951E2E">
        <w:trPr>
          <w:trHeight w:val="580"/>
        </w:trPr>
        <w:tc>
          <w:tcPr>
            <w:tcW w:w="2900" w:type="dxa"/>
            <w:shd w:val="clear" w:color="auto" w:fill="B4C6E7" w:themeFill="accent1" w:themeFillTint="66"/>
            <w:hideMark/>
          </w:tcPr>
          <w:p w14:paraId="4D3EC27F"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Naselja u Općini Marija Gorica</w:t>
            </w:r>
          </w:p>
        </w:tc>
        <w:tc>
          <w:tcPr>
            <w:tcW w:w="2765" w:type="dxa"/>
            <w:shd w:val="clear" w:color="auto" w:fill="B4C6E7" w:themeFill="accent1" w:themeFillTint="66"/>
            <w:hideMark/>
          </w:tcPr>
          <w:p w14:paraId="7BB84FC2"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Broj stanovnika u naselju</w:t>
            </w:r>
          </w:p>
        </w:tc>
        <w:tc>
          <w:tcPr>
            <w:tcW w:w="1121" w:type="dxa"/>
            <w:shd w:val="clear" w:color="auto" w:fill="B4C6E7" w:themeFill="accent1" w:themeFillTint="66"/>
            <w:noWrap/>
            <w:hideMark/>
          </w:tcPr>
          <w:p w14:paraId="68D8CC92"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Muškarci</w:t>
            </w:r>
          </w:p>
        </w:tc>
        <w:tc>
          <w:tcPr>
            <w:tcW w:w="1060" w:type="dxa"/>
            <w:shd w:val="clear" w:color="auto" w:fill="B4C6E7" w:themeFill="accent1" w:themeFillTint="66"/>
            <w:noWrap/>
            <w:hideMark/>
          </w:tcPr>
          <w:p w14:paraId="602CEA0F"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Žene</w:t>
            </w:r>
          </w:p>
        </w:tc>
      </w:tr>
      <w:tr w:rsidR="00A6677A" w:rsidRPr="00222380" w14:paraId="026FFBC3" w14:textId="77777777" w:rsidTr="0002675B">
        <w:trPr>
          <w:trHeight w:val="290"/>
        </w:trPr>
        <w:tc>
          <w:tcPr>
            <w:tcW w:w="2900" w:type="dxa"/>
            <w:hideMark/>
          </w:tcPr>
          <w:p w14:paraId="70F6448B" w14:textId="77777777" w:rsidR="00A6677A" w:rsidRPr="00222380" w:rsidRDefault="00A6677A" w:rsidP="00A6677A">
            <w:pPr>
              <w:jc w:val="both"/>
              <w:rPr>
                <w:rFonts w:ascii="Calibri Light" w:hAnsi="Calibri Light" w:cs="Calibri Light"/>
              </w:rPr>
            </w:pPr>
            <w:r w:rsidRPr="00222380">
              <w:rPr>
                <w:rFonts w:ascii="Calibri Light" w:hAnsi="Calibri Light" w:cs="Calibri Light"/>
              </w:rPr>
              <w:t>Bijela Gorica</w:t>
            </w:r>
          </w:p>
        </w:tc>
        <w:tc>
          <w:tcPr>
            <w:tcW w:w="2765" w:type="dxa"/>
            <w:vAlign w:val="center"/>
            <w:hideMark/>
          </w:tcPr>
          <w:p w14:paraId="32B069E7" w14:textId="73CD8BF5" w:rsidR="00A6677A" w:rsidRPr="00222380" w:rsidRDefault="00A6677A" w:rsidP="00A6677A">
            <w:pPr>
              <w:jc w:val="both"/>
              <w:rPr>
                <w:rFonts w:ascii="Calibri Light" w:hAnsi="Calibri Light" w:cs="Calibri Light"/>
              </w:rPr>
            </w:pPr>
            <w:r>
              <w:rPr>
                <w:rFonts w:ascii="Arial" w:hAnsi="Arial" w:cs="Arial"/>
                <w:color w:val="000000"/>
                <w:sz w:val="18"/>
                <w:szCs w:val="18"/>
              </w:rPr>
              <w:t>146</w:t>
            </w:r>
          </w:p>
        </w:tc>
        <w:tc>
          <w:tcPr>
            <w:tcW w:w="1121" w:type="dxa"/>
            <w:noWrap/>
            <w:vAlign w:val="center"/>
            <w:hideMark/>
          </w:tcPr>
          <w:p w14:paraId="34DBA1DA" w14:textId="1F560A9A" w:rsidR="00A6677A" w:rsidRPr="00222380" w:rsidRDefault="00A6677A" w:rsidP="00A6677A">
            <w:pPr>
              <w:jc w:val="both"/>
              <w:rPr>
                <w:rFonts w:ascii="Calibri Light" w:hAnsi="Calibri Light" w:cs="Calibri Light"/>
              </w:rPr>
            </w:pPr>
            <w:r>
              <w:rPr>
                <w:rFonts w:ascii="Arial" w:hAnsi="Arial" w:cs="Arial"/>
                <w:color w:val="000000"/>
                <w:sz w:val="18"/>
                <w:szCs w:val="18"/>
              </w:rPr>
              <w:t>82</w:t>
            </w:r>
          </w:p>
        </w:tc>
        <w:tc>
          <w:tcPr>
            <w:tcW w:w="1060" w:type="dxa"/>
            <w:noWrap/>
            <w:vAlign w:val="center"/>
            <w:hideMark/>
          </w:tcPr>
          <w:p w14:paraId="68DD075A" w14:textId="50A7B272" w:rsidR="00A6677A" w:rsidRPr="00222380" w:rsidRDefault="00A6677A" w:rsidP="00A6677A">
            <w:pPr>
              <w:jc w:val="both"/>
              <w:rPr>
                <w:rFonts w:ascii="Calibri Light" w:hAnsi="Calibri Light" w:cs="Calibri Light"/>
              </w:rPr>
            </w:pPr>
            <w:r>
              <w:rPr>
                <w:rFonts w:ascii="Arial" w:hAnsi="Arial" w:cs="Arial"/>
                <w:color w:val="000000"/>
                <w:sz w:val="18"/>
                <w:szCs w:val="18"/>
              </w:rPr>
              <w:t>64</w:t>
            </w:r>
          </w:p>
        </w:tc>
      </w:tr>
      <w:tr w:rsidR="00A6677A" w:rsidRPr="00222380" w14:paraId="16EED287" w14:textId="77777777" w:rsidTr="0002675B">
        <w:trPr>
          <w:trHeight w:val="290"/>
        </w:trPr>
        <w:tc>
          <w:tcPr>
            <w:tcW w:w="2900" w:type="dxa"/>
            <w:hideMark/>
          </w:tcPr>
          <w:p w14:paraId="1D1A292E" w14:textId="77777777" w:rsidR="00A6677A" w:rsidRPr="00222380" w:rsidRDefault="00A6677A" w:rsidP="00A6677A">
            <w:pPr>
              <w:jc w:val="both"/>
              <w:rPr>
                <w:rFonts w:ascii="Calibri Light" w:hAnsi="Calibri Light" w:cs="Calibri Light"/>
              </w:rPr>
            </w:pPr>
            <w:proofErr w:type="spellStart"/>
            <w:r w:rsidRPr="00222380">
              <w:rPr>
                <w:rFonts w:ascii="Calibri Light" w:hAnsi="Calibri Light" w:cs="Calibri Light"/>
              </w:rPr>
              <w:t>Celine</w:t>
            </w:r>
            <w:proofErr w:type="spellEnd"/>
            <w:r w:rsidRPr="00222380">
              <w:rPr>
                <w:rFonts w:ascii="Calibri Light" w:hAnsi="Calibri Light" w:cs="Calibri Light"/>
              </w:rPr>
              <w:t xml:space="preserve"> Goričke</w:t>
            </w:r>
          </w:p>
        </w:tc>
        <w:tc>
          <w:tcPr>
            <w:tcW w:w="2765" w:type="dxa"/>
            <w:vAlign w:val="center"/>
            <w:hideMark/>
          </w:tcPr>
          <w:p w14:paraId="0FAA8C2E" w14:textId="3A784D3B" w:rsidR="00A6677A" w:rsidRPr="00222380" w:rsidRDefault="00A6677A" w:rsidP="00A6677A">
            <w:pPr>
              <w:jc w:val="both"/>
              <w:rPr>
                <w:rFonts w:ascii="Calibri Light" w:hAnsi="Calibri Light" w:cs="Calibri Light"/>
              </w:rPr>
            </w:pPr>
            <w:r>
              <w:rPr>
                <w:rFonts w:ascii="Arial" w:hAnsi="Arial" w:cs="Arial"/>
                <w:color w:val="000000"/>
                <w:sz w:val="18"/>
                <w:szCs w:val="18"/>
              </w:rPr>
              <w:t>119</w:t>
            </w:r>
          </w:p>
        </w:tc>
        <w:tc>
          <w:tcPr>
            <w:tcW w:w="1121" w:type="dxa"/>
            <w:noWrap/>
            <w:vAlign w:val="center"/>
            <w:hideMark/>
          </w:tcPr>
          <w:p w14:paraId="1CD06940" w14:textId="5D343ECB" w:rsidR="00A6677A" w:rsidRPr="00222380" w:rsidRDefault="00A6677A" w:rsidP="00A6677A">
            <w:pPr>
              <w:jc w:val="both"/>
              <w:rPr>
                <w:rFonts w:ascii="Calibri Light" w:hAnsi="Calibri Light" w:cs="Calibri Light"/>
              </w:rPr>
            </w:pPr>
            <w:r>
              <w:rPr>
                <w:rFonts w:ascii="Arial" w:hAnsi="Arial" w:cs="Arial"/>
                <w:color w:val="000000"/>
                <w:sz w:val="18"/>
                <w:szCs w:val="18"/>
              </w:rPr>
              <w:t>53</w:t>
            </w:r>
          </w:p>
        </w:tc>
        <w:tc>
          <w:tcPr>
            <w:tcW w:w="1060" w:type="dxa"/>
            <w:noWrap/>
            <w:vAlign w:val="center"/>
            <w:hideMark/>
          </w:tcPr>
          <w:p w14:paraId="026279FF" w14:textId="58AFEB53" w:rsidR="00A6677A" w:rsidRPr="00222380" w:rsidRDefault="00A6677A" w:rsidP="00A6677A">
            <w:pPr>
              <w:jc w:val="both"/>
              <w:rPr>
                <w:rFonts w:ascii="Calibri Light" w:hAnsi="Calibri Light" w:cs="Calibri Light"/>
              </w:rPr>
            </w:pPr>
            <w:r>
              <w:rPr>
                <w:rFonts w:ascii="Arial" w:hAnsi="Arial" w:cs="Arial"/>
                <w:color w:val="000000"/>
                <w:sz w:val="18"/>
                <w:szCs w:val="18"/>
              </w:rPr>
              <w:t>66</w:t>
            </w:r>
          </w:p>
        </w:tc>
      </w:tr>
      <w:tr w:rsidR="00A6677A" w:rsidRPr="00222380" w14:paraId="787814D1" w14:textId="77777777" w:rsidTr="0002675B">
        <w:trPr>
          <w:trHeight w:val="290"/>
        </w:trPr>
        <w:tc>
          <w:tcPr>
            <w:tcW w:w="2900" w:type="dxa"/>
            <w:hideMark/>
          </w:tcPr>
          <w:p w14:paraId="630F42EF" w14:textId="77777777" w:rsidR="00A6677A" w:rsidRPr="00222380" w:rsidRDefault="00A6677A" w:rsidP="00A6677A">
            <w:pPr>
              <w:jc w:val="both"/>
              <w:rPr>
                <w:rFonts w:ascii="Calibri Light" w:hAnsi="Calibri Light" w:cs="Calibri Light"/>
              </w:rPr>
            </w:pPr>
            <w:proofErr w:type="spellStart"/>
            <w:r w:rsidRPr="00222380">
              <w:rPr>
                <w:rFonts w:ascii="Calibri Light" w:hAnsi="Calibri Light" w:cs="Calibri Light"/>
              </w:rPr>
              <w:t>Hrastina</w:t>
            </w:r>
            <w:proofErr w:type="spellEnd"/>
          </w:p>
        </w:tc>
        <w:tc>
          <w:tcPr>
            <w:tcW w:w="2765" w:type="dxa"/>
            <w:vAlign w:val="center"/>
            <w:hideMark/>
          </w:tcPr>
          <w:p w14:paraId="5B87BD03" w14:textId="5604F72E" w:rsidR="00A6677A" w:rsidRPr="00222380" w:rsidRDefault="00A6677A" w:rsidP="00A6677A">
            <w:pPr>
              <w:jc w:val="both"/>
              <w:rPr>
                <w:rFonts w:ascii="Calibri Light" w:hAnsi="Calibri Light" w:cs="Calibri Light"/>
              </w:rPr>
            </w:pPr>
            <w:r>
              <w:rPr>
                <w:rFonts w:ascii="Arial" w:hAnsi="Arial" w:cs="Arial"/>
                <w:color w:val="000000"/>
                <w:sz w:val="18"/>
                <w:szCs w:val="18"/>
              </w:rPr>
              <w:t>144</w:t>
            </w:r>
          </w:p>
        </w:tc>
        <w:tc>
          <w:tcPr>
            <w:tcW w:w="1121" w:type="dxa"/>
            <w:noWrap/>
            <w:vAlign w:val="center"/>
            <w:hideMark/>
          </w:tcPr>
          <w:p w14:paraId="016B1567" w14:textId="6859E5DC" w:rsidR="00A6677A" w:rsidRPr="00222380" w:rsidRDefault="00A6677A" w:rsidP="00A6677A">
            <w:pPr>
              <w:jc w:val="both"/>
              <w:rPr>
                <w:rFonts w:ascii="Calibri Light" w:hAnsi="Calibri Light" w:cs="Calibri Light"/>
              </w:rPr>
            </w:pPr>
            <w:r>
              <w:rPr>
                <w:rFonts w:ascii="Arial" w:hAnsi="Arial" w:cs="Arial"/>
                <w:color w:val="000000"/>
                <w:sz w:val="18"/>
                <w:szCs w:val="18"/>
              </w:rPr>
              <w:t>77</w:t>
            </w:r>
          </w:p>
        </w:tc>
        <w:tc>
          <w:tcPr>
            <w:tcW w:w="1060" w:type="dxa"/>
            <w:noWrap/>
            <w:vAlign w:val="center"/>
            <w:hideMark/>
          </w:tcPr>
          <w:p w14:paraId="0420C6D2" w14:textId="0D4F7902" w:rsidR="00A6677A" w:rsidRPr="00222380" w:rsidRDefault="00A6677A" w:rsidP="00A6677A">
            <w:pPr>
              <w:jc w:val="both"/>
              <w:rPr>
                <w:rFonts w:ascii="Calibri Light" w:hAnsi="Calibri Light" w:cs="Calibri Light"/>
              </w:rPr>
            </w:pPr>
            <w:r>
              <w:rPr>
                <w:rFonts w:ascii="Arial" w:hAnsi="Arial" w:cs="Arial"/>
                <w:color w:val="000000"/>
                <w:sz w:val="18"/>
                <w:szCs w:val="18"/>
              </w:rPr>
              <w:t>67</w:t>
            </w:r>
          </w:p>
        </w:tc>
      </w:tr>
      <w:tr w:rsidR="00A6677A" w:rsidRPr="00222380" w14:paraId="06616E61" w14:textId="77777777" w:rsidTr="0002675B">
        <w:trPr>
          <w:trHeight w:val="290"/>
        </w:trPr>
        <w:tc>
          <w:tcPr>
            <w:tcW w:w="2900" w:type="dxa"/>
            <w:hideMark/>
          </w:tcPr>
          <w:p w14:paraId="31C399E9" w14:textId="77777777" w:rsidR="00A6677A" w:rsidRPr="00222380" w:rsidRDefault="00A6677A" w:rsidP="00A6677A">
            <w:pPr>
              <w:jc w:val="both"/>
              <w:rPr>
                <w:rFonts w:ascii="Calibri Light" w:hAnsi="Calibri Light" w:cs="Calibri Light"/>
              </w:rPr>
            </w:pPr>
            <w:r w:rsidRPr="00222380">
              <w:rPr>
                <w:rFonts w:ascii="Calibri Light" w:hAnsi="Calibri Light" w:cs="Calibri Light"/>
              </w:rPr>
              <w:t>Kraj Donji</w:t>
            </w:r>
          </w:p>
        </w:tc>
        <w:tc>
          <w:tcPr>
            <w:tcW w:w="2765" w:type="dxa"/>
            <w:vAlign w:val="center"/>
            <w:hideMark/>
          </w:tcPr>
          <w:p w14:paraId="37F43D29" w14:textId="5CF98570" w:rsidR="00A6677A" w:rsidRPr="00222380" w:rsidRDefault="00A6677A" w:rsidP="00A6677A">
            <w:pPr>
              <w:jc w:val="both"/>
              <w:rPr>
                <w:rFonts w:ascii="Calibri Light" w:hAnsi="Calibri Light" w:cs="Calibri Light"/>
              </w:rPr>
            </w:pPr>
            <w:r>
              <w:rPr>
                <w:rFonts w:ascii="Arial" w:hAnsi="Arial" w:cs="Arial"/>
                <w:color w:val="000000"/>
                <w:sz w:val="18"/>
                <w:szCs w:val="18"/>
              </w:rPr>
              <w:t>438</w:t>
            </w:r>
          </w:p>
        </w:tc>
        <w:tc>
          <w:tcPr>
            <w:tcW w:w="1121" w:type="dxa"/>
            <w:noWrap/>
            <w:vAlign w:val="center"/>
            <w:hideMark/>
          </w:tcPr>
          <w:p w14:paraId="2FDB2C9B" w14:textId="72D63DD7" w:rsidR="00A6677A" w:rsidRPr="00222380" w:rsidRDefault="00A6677A" w:rsidP="00A6677A">
            <w:pPr>
              <w:jc w:val="both"/>
              <w:rPr>
                <w:rFonts w:ascii="Calibri Light" w:hAnsi="Calibri Light" w:cs="Calibri Light"/>
              </w:rPr>
            </w:pPr>
            <w:r>
              <w:rPr>
                <w:rFonts w:ascii="Arial" w:hAnsi="Arial" w:cs="Arial"/>
                <w:color w:val="000000"/>
                <w:sz w:val="18"/>
                <w:szCs w:val="18"/>
              </w:rPr>
              <w:t>227</w:t>
            </w:r>
          </w:p>
        </w:tc>
        <w:tc>
          <w:tcPr>
            <w:tcW w:w="1060" w:type="dxa"/>
            <w:noWrap/>
            <w:vAlign w:val="center"/>
            <w:hideMark/>
          </w:tcPr>
          <w:p w14:paraId="064B0091" w14:textId="430FE2FF" w:rsidR="00A6677A" w:rsidRPr="00222380" w:rsidRDefault="00A6677A" w:rsidP="00A6677A">
            <w:pPr>
              <w:jc w:val="both"/>
              <w:rPr>
                <w:rFonts w:ascii="Calibri Light" w:hAnsi="Calibri Light" w:cs="Calibri Light"/>
              </w:rPr>
            </w:pPr>
            <w:r>
              <w:rPr>
                <w:rFonts w:ascii="Arial" w:hAnsi="Arial" w:cs="Arial"/>
                <w:color w:val="000000"/>
                <w:sz w:val="18"/>
                <w:szCs w:val="18"/>
              </w:rPr>
              <w:t>211</w:t>
            </w:r>
          </w:p>
        </w:tc>
      </w:tr>
      <w:tr w:rsidR="00A6677A" w:rsidRPr="00222380" w14:paraId="71285BD4" w14:textId="77777777" w:rsidTr="0002675B">
        <w:trPr>
          <w:trHeight w:val="290"/>
        </w:trPr>
        <w:tc>
          <w:tcPr>
            <w:tcW w:w="2900" w:type="dxa"/>
            <w:hideMark/>
          </w:tcPr>
          <w:p w14:paraId="62D43F73" w14:textId="77777777" w:rsidR="00A6677A" w:rsidRPr="00222380" w:rsidRDefault="00A6677A" w:rsidP="00A6677A">
            <w:pPr>
              <w:jc w:val="both"/>
              <w:rPr>
                <w:rFonts w:ascii="Calibri Light" w:hAnsi="Calibri Light" w:cs="Calibri Light"/>
              </w:rPr>
            </w:pPr>
            <w:r w:rsidRPr="00222380">
              <w:rPr>
                <w:rFonts w:ascii="Calibri Light" w:hAnsi="Calibri Light" w:cs="Calibri Light"/>
              </w:rPr>
              <w:t>Kraj Gornji</w:t>
            </w:r>
          </w:p>
        </w:tc>
        <w:tc>
          <w:tcPr>
            <w:tcW w:w="2765" w:type="dxa"/>
            <w:vAlign w:val="center"/>
            <w:hideMark/>
          </w:tcPr>
          <w:p w14:paraId="0393122C" w14:textId="4CBDB735" w:rsidR="00A6677A" w:rsidRPr="00222380" w:rsidRDefault="00A6677A" w:rsidP="00A6677A">
            <w:pPr>
              <w:jc w:val="both"/>
              <w:rPr>
                <w:rFonts w:ascii="Calibri Light" w:hAnsi="Calibri Light" w:cs="Calibri Light"/>
              </w:rPr>
            </w:pPr>
            <w:r>
              <w:rPr>
                <w:rFonts w:ascii="Arial" w:hAnsi="Arial" w:cs="Arial"/>
                <w:color w:val="000000"/>
                <w:sz w:val="18"/>
                <w:szCs w:val="18"/>
              </w:rPr>
              <w:t>150</w:t>
            </w:r>
          </w:p>
        </w:tc>
        <w:tc>
          <w:tcPr>
            <w:tcW w:w="1121" w:type="dxa"/>
            <w:noWrap/>
            <w:vAlign w:val="center"/>
            <w:hideMark/>
          </w:tcPr>
          <w:p w14:paraId="3C2CCAF9" w14:textId="08544E0A" w:rsidR="00A6677A" w:rsidRPr="00222380" w:rsidRDefault="00A6677A" w:rsidP="00A6677A">
            <w:pPr>
              <w:jc w:val="both"/>
              <w:rPr>
                <w:rFonts w:ascii="Calibri Light" w:hAnsi="Calibri Light" w:cs="Calibri Light"/>
              </w:rPr>
            </w:pPr>
            <w:r>
              <w:rPr>
                <w:rFonts w:ascii="Arial" w:hAnsi="Arial" w:cs="Arial"/>
                <w:color w:val="000000"/>
                <w:sz w:val="18"/>
                <w:szCs w:val="18"/>
              </w:rPr>
              <w:t>75</w:t>
            </w:r>
          </w:p>
        </w:tc>
        <w:tc>
          <w:tcPr>
            <w:tcW w:w="1060" w:type="dxa"/>
            <w:noWrap/>
            <w:vAlign w:val="center"/>
            <w:hideMark/>
          </w:tcPr>
          <w:p w14:paraId="1D7373A6" w14:textId="0D7E7D1A" w:rsidR="00A6677A" w:rsidRPr="00222380" w:rsidRDefault="00A6677A" w:rsidP="00A6677A">
            <w:pPr>
              <w:jc w:val="both"/>
              <w:rPr>
                <w:rFonts w:ascii="Calibri Light" w:hAnsi="Calibri Light" w:cs="Calibri Light"/>
              </w:rPr>
            </w:pPr>
            <w:r>
              <w:rPr>
                <w:rFonts w:ascii="Arial" w:hAnsi="Arial" w:cs="Arial"/>
                <w:color w:val="000000"/>
                <w:sz w:val="18"/>
                <w:szCs w:val="18"/>
              </w:rPr>
              <w:t>75</w:t>
            </w:r>
          </w:p>
        </w:tc>
      </w:tr>
      <w:tr w:rsidR="00A6677A" w:rsidRPr="00222380" w14:paraId="33EA88ED" w14:textId="77777777" w:rsidTr="0002675B">
        <w:trPr>
          <w:trHeight w:val="290"/>
        </w:trPr>
        <w:tc>
          <w:tcPr>
            <w:tcW w:w="2900" w:type="dxa"/>
            <w:hideMark/>
          </w:tcPr>
          <w:p w14:paraId="3457BA85" w14:textId="77777777" w:rsidR="00A6677A" w:rsidRPr="00222380" w:rsidRDefault="00A6677A" w:rsidP="00A6677A">
            <w:pPr>
              <w:jc w:val="both"/>
              <w:rPr>
                <w:rFonts w:ascii="Calibri Light" w:hAnsi="Calibri Light" w:cs="Calibri Light"/>
              </w:rPr>
            </w:pPr>
            <w:r w:rsidRPr="00222380">
              <w:rPr>
                <w:rFonts w:ascii="Calibri Light" w:hAnsi="Calibri Light" w:cs="Calibri Light"/>
              </w:rPr>
              <w:t>Marija Gorica</w:t>
            </w:r>
          </w:p>
        </w:tc>
        <w:tc>
          <w:tcPr>
            <w:tcW w:w="2765" w:type="dxa"/>
            <w:vAlign w:val="center"/>
            <w:hideMark/>
          </w:tcPr>
          <w:p w14:paraId="249B4660" w14:textId="612EDFA2" w:rsidR="00A6677A" w:rsidRPr="00222380" w:rsidRDefault="00A6677A" w:rsidP="00A6677A">
            <w:pPr>
              <w:jc w:val="both"/>
              <w:rPr>
                <w:rFonts w:ascii="Calibri Light" w:hAnsi="Calibri Light" w:cs="Calibri Light"/>
              </w:rPr>
            </w:pPr>
            <w:r>
              <w:rPr>
                <w:rFonts w:ascii="Arial" w:hAnsi="Arial" w:cs="Arial"/>
                <w:color w:val="000000"/>
                <w:sz w:val="18"/>
                <w:szCs w:val="18"/>
              </w:rPr>
              <w:t>228</w:t>
            </w:r>
          </w:p>
        </w:tc>
        <w:tc>
          <w:tcPr>
            <w:tcW w:w="1121" w:type="dxa"/>
            <w:noWrap/>
            <w:vAlign w:val="center"/>
            <w:hideMark/>
          </w:tcPr>
          <w:p w14:paraId="73E7A458" w14:textId="05A3DC90" w:rsidR="00A6677A" w:rsidRPr="00222380" w:rsidRDefault="00A6677A" w:rsidP="00A6677A">
            <w:pPr>
              <w:jc w:val="both"/>
              <w:rPr>
                <w:rFonts w:ascii="Calibri Light" w:hAnsi="Calibri Light" w:cs="Calibri Light"/>
              </w:rPr>
            </w:pPr>
            <w:r>
              <w:rPr>
                <w:rFonts w:ascii="Arial" w:hAnsi="Arial" w:cs="Arial"/>
                <w:color w:val="000000"/>
                <w:sz w:val="18"/>
                <w:szCs w:val="18"/>
              </w:rPr>
              <w:t>111</w:t>
            </w:r>
          </w:p>
        </w:tc>
        <w:tc>
          <w:tcPr>
            <w:tcW w:w="1060" w:type="dxa"/>
            <w:noWrap/>
            <w:vAlign w:val="center"/>
            <w:hideMark/>
          </w:tcPr>
          <w:p w14:paraId="1898AB26" w14:textId="272F2C14" w:rsidR="00A6677A" w:rsidRPr="00222380" w:rsidRDefault="00A6677A" w:rsidP="00A6677A">
            <w:pPr>
              <w:jc w:val="both"/>
              <w:rPr>
                <w:rFonts w:ascii="Calibri Light" w:hAnsi="Calibri Light" w:cs="Calibri Light"/>
              </w:rPr>
            </w:pPr>
            <w:r>
              <w:rPr>
                <w:rFonts w:ascii="Arial" w:hAnsi="Arial" w:cs="Arial"/>
                <w:color w:val="000000"/>
                <w:sz w:val="18"/>
                <w:szCs w:val="18"/>
              </w:rPr>
              <w:t>117</w:t>
            </w:r>
          </w:p>
        </w:tc>
      </w:tr>
      <w:tr w:rsidR="00A6677A" w:rsidRPr="00222380" w14:paraId="60517FDC" w14:textId="77777777" w:rsidTr="0002675B">
        <w:trPr>
          <w:trHeight w:val="290"/>
        </w:trPr>
        <w:tc>
          <w:tcPr>
            <w:tcW w:w="2900" w:type="dxa"/>
            <w:hideMark/>
          </w:tcPr>
          <w:p w14:paraId="4793C7CF" w14:textId="77777777" w:rsidR="00A6677A" w:rsidRPr="00222380" w:rsidRDefault="00A6677A" w:rsidP="00A6677A">
            <w:pPr>
              <w:jc w:val="both"/>
              <w:rPr>
                <w:rFonts w:ascii="Calibri Light" w:hAnsi="Calibri Light" w:cs="Calibri Light"/>
              </w:rPr>
            </w:pPr>
            <w:proofErr w:type="spellStart"/>
            <w:r w:rsidRPr="00222380">
              <w:rPr>
                <w:rFonts w:ascii="Calibri Light" w:hAnsi="Calibri Light" w:cs="Calibri Light"/>
              </w:rPr>
              <w:t>Oplaznik</w:t>
            </w:r>
            <w:proofErr w:type="spellEnd"/>
          </w:p>
        </w:tc>
        <w:tc>
          <w:tcPr>
            <w:tcW w:w="2765" w:type="dxa"/>
            <w:vAlign w:val="center"/>
            <w:hideMark/>
          </w:tcPr>
          <w:p w14:paraId="0B6536A1" w14:textId="43D9CEB7" w:rsidR="00A6677A" w:rsidRPr="00222380" w:rsidRDefault="00A6677A" w:rsidP="00A6677A">
            <w:pPr>
              <w:jc w:val="both"/>
              <w:rPr>
                <w:rFonts w:ascii="Calibri Light" w:hAnsi="Calibri Light" w:cs="Calibri Light"/>
              </w:rPr>
            </w:pPr>
            <w:r>
              <w:rPr>
                <w:rFonts w:ascii="Arial" w:hAnsi="Arial" w:cs="Arial"/>
                <w:color w:val="000000"/>
                <w:sz w:val="18"/>
                <w:szCs w:val="18"/>
              </w:rPr>
              <w:t>75</w:t>
            </w:r>
          </w:p>
        </w:tc>
        <w:tc>
          <w:tcPr>
            <w:tcW w:w="1121" w:type="dxa"/>
            <w:noWrap/>
            <w:vAlign w:val="center"/>
            <w:hideMark/>
          </w:tcPr>
          <w:p w14:paraId="44ED7D94" w14:textId="16FD8C6A" w:rsidR="00A6677A" w:rsidRPr="00222380" w:rsidRDefault="00A6677A" w:rsidP="00A6677A">
            <w:pPr>
              <w:jc w:val="both"/>
              <w:rPr>
                <w:rFonts w:ascii="Calibri Light" w:hAnsi="Calibri Light" w:cs="Calibri Light"/>
              </w:rPr>
            </w:pPr>
            <w:r>
              <w:rPr>
                <w:rFonts w:ascii="Arial" w:hAnsi="Arial" w:cs="Arial"/>
                <w:color w:val="000000"/>
                <w:sz w:val="18"/>
                <w:szCs w:val="18"/>
              </w:rPr>
              <w:t>38</w:t>
            </w:r>
          </w:p>
        </w:tc>
        <w:tc>
          <w:tcPr>
            <w:tcW w:w="1060" w:type="dxa"/>
            <w:noWrap/>
            <w:vAlign w:val="center"/>
            <w:hideMark/>
          </w:tcPr>
          <w:p w14:paraId="65F76E5B" w14:textId="3091F7E7" w:rsidR="00A6677A" w:rsidRPr="00222380" w:rsidRDefault="00A6677A" w:rsidP="00A6677A">
            <w:pPr>
              <w:jc w:val="both"/>
              <w:rPr>
                <w:rFonts w:ascii="Calibri Light" w:hAnsi="Calibri Light" w:cs="Calibri Light"/>
              </w:rPr>
            </w:pPr>
            <w:r>
              <w:rPr>
                <w:rFonts w:ascii="Arial" w:hAnsi="Arial" w:cs="Arial"/>
                <w:color w:val="000000"/>
                <w:sz w:val="18"/>
                <w:szCs w:val="18"/>
              </w:rPr>
              <w:t>37</w:t>
            </w:r>
          </w:p>
        </w:tc>
      </w:tr>
      <w:tr w:rsidR="00A6677A" w:rsidRPr="00222380" w14:paraId="449372C0" w14:textId="77777777" w:rsidTr="0002675B">
        <w:trPr>
          <w:trHeight w:val="290"/>
        </w:trPr>
        <w:tc>
          <w:tcPr>
            <w:tcW w:w="2900" w:type="dxa"/>
            <w:hideMark/>
          </w:tcPr>
          <w:p w14:paraId="31A2FCDB" w14:textId="77777777" w:rsidR="00A6677A" w:rsidRPr="00222380" w:rsidRDefault="00A6677A" w:rsidP="00A6677A">
            <w:pPr>
              <w:jc w:val="both"/>
              <w:rPr>
                <w:rFonts w:ascii="Calibri Light" w:hAnsi="Calibri Light" w:cs="Calibri Light"/>
              </w:rPr>
            </w:pPr>
            <w:r w:rsidRPr="00222380">
              <w:rPr>
                <w:rFonts w:ascii="Calibri Light" w:hAnsi="Calibri Light" w:cs="Calibri Light"/>
              </w:rPr>
              <w:t>Sveti Križ</w:t>
            </w:r>
          </w:p>
        </w:tc>
        <w:tc>
          <w:tcPr>
            <w:tcW w:w="2765" w:type="dxa"/>
            <w:vAlign w:val="center"/>
            <w:hideMark/>
          </w:tcPr>
          <w:p w14:paraId="54CB208B" w14:textId="36E9D677" w:rsidR="00A6677A" w:rsidRPr="00222380" w:rsidRDefault="00A6677A" w:rsidP="00A6677A">
            <w:pPr>
              <w:jc w:val="both"/>
              <w:rPr>
                <w:rFonts w:ascii="Calibri Light" w:hAnsi="Calibri Light" w:cs="Calibri Light"/>
              </w:rPr>
            </w:pPr>
            <w:r>
              <w:rPr>
                <w:rFonts w:ascii="Arial" w:hAnsi="Arial" w:cs="Arial"/>
                <w:color w:val="000000"/>
                <w:sz w:val="18"/>
                <w:szCs w:val="18"/>
              </w:rPr>
              <w:t>397</w:t>
            </w:r>
          </w:p>
        </w:tc>
        <w:tc>
          <w:tcPr>
            <w:tcW w:w="1121" w:type="dxa"/>
            <w:noWrap/>
            <w:vAlign w:val="center"/>
            <w:hideMark/>
          </w:tcPr>
          <w:p w14:paraId="0FAC5D2D" w14:textId="63A327E8" w:rsidR="00A6677A" w:rsidRPr="00222380" w:rsidRDefault="00A6677A" w:rsidP="00A6677A">
            <w:pPr>
              <w:jc w:val="both"/>
              <w:rPr>
                <w:rFonts w:ascii="Calibri Light" w:hAnsi="Calibri Light" w:cs="Calibri Light"/>
              </w:rPr>
            </w:pPr>
            <w:r>
              <w:rPr>
                <w:rFonts w:ascii="Arial" w:hAnsi="Arial" w:cs="Arial"/>
                <w:color w:val="000000"/>
                <w:sz w:val="18"/>
                <w:szCs w:val="18"/>
              </w:rPr>
              <w:t>190</w:t>
            </w:r>
          </w:p>
        </w:tc>
        <w:tc>
          <w:tcPr>
            <w:tcW w:w="1060" w:type="dxa"/>
            <w:noWrap/>
            <w:vAlign w:val="center"/>
            <w:hideMark/>
          </w:tcPr>
          <w:p w14:paraId="627F314E" w14:textId="3436631A" w:rsidR="00A6677A" w:rsidRPr="00222380" w:rsidRDefault="00A6677A" w:rsidP="00A6677A">
            <w:pPr>
              <w:jc w:val="both"/>
              <w:rPr>
                <w:rFonts w:ascii="Calibri Light" w:hAnsi="Calibri Light" w:cs="Calibri Light"/>
              </w:rPr>
            </w:pPr>
            <w:r>
              <w:rPr>
                <w:rFonts w:ascii="Arial" w:hAnsi="Arial" w:cs="Arial"/>
                <w:color w:val="000000"/>
                <w:sz w:val="18"/>
                <w:szCs w:val="18"/>
              </w:rPr>
              <w:t>207</w:t>
            </w:r>
          </w:p>
        </w:tc>
      </w:tr>
      <w:tr w:rsidR="00A6677A" w:rsidRPr="00222380" w14:paraId="4E5EE34F" w14:textId="77777777" w:rsidTr="0002675B">
        <w:trPr>
          <w:trHeight w:val="290"/>
        </w:trPr>
        <w:tc>
          <w:tcPr>
            <w:tcW w:w="2900" w:type="dxa"/>
            <w:hideMark/>
          </w:tcPr>
          <w:p w14:paraId="67A5FB6D" w14:textId="77777777" w:rsidR="00A6677A" w:rsidRPr="00222380" w:rsidRDefault="00A6677A" w:rsidP="00A6677A">
            <w:pPr>
              <w:jc w:val="both"/>
              <w:rPr>
                <w:rFonts w:ascii="Calibri Light" w:hAnsi="Calibri Light" w:cs="Calibri Light"/>
              </w:rPr>
            </w:pPr>
            <w:r w:rsidRPr="00222380">
              <w:rPr>
                <w:rFonts w:ascii="Calibri Light" w:hAnsi="Calibri Light" w:cs="Calibri Light"/>
              </w:rPr>
              <w:t>Trstenik</w:t>
            </w:r>
          </w:p>
        </w:tc>
        <w:tc>
          <w:tcPr>
            <w:tcW w:w="2765" w:type="dxa"/>
            <w:vAlign w:val="center"/>
            <w:hideMark/>
          </w:tcPr>
          <w:p w14:paraId="65AB6FF8" w14:textId="6A9B81AE" w:rsidR="00A6677A" w:rsidRPr="00222380" w:rsidRDefault="00A6677A" w:rsidP="00A6677A">
            <w:pPr>
              <w:jc w:val="both"/>
              <w:rPr>
                <w:rFonts w:ascii="Calibri Light" w:hAnsi="Calibri Light" w:cs="Calibri Light"/>
              </w:rPr>
            </w:pPr>
            <w:r>
              <w:rPr>
                <w:rFonts w:ascii="Arial" w:hAnsi="Arial" w:cs="Arial"/>
                <w:color w:val="000000"/>
                <w:sz w:val="18"/>
                <w:szCs w:val="18"/>
              </w:rPr>
              <w:t>335</w:t>
            </w:r>
          </w:p>
        </w:tc>
        <w:tc>
          <w:tcPr>
            <w:tcW w:w="1121" w:type="dxa"/>
            <w:noWrap/>
            <w:vAlign w:val="center"/>
            <w:hideMark/>
          </w:tcPr>
          <w:p w14:paraId="7CF36218" w14:textId="58D28C99" w:rsidR="00A6677A" w:rsidRPr="00222380" w:rsidRDefault="00A6677A" w:rsidP="00A6677A">
            <w:pPr>
              <w:jc w:val="both"/>
              <w:rPr>
                <w:rFonts w:ascii="Calibri Light" w:hAnsi="Calibri Light" w:cs="Calibri Light"/>
              </w:rPr>
            </w:pPr>
            <w:r>
              <w:rPr>
                <w:rFonts w:ascii="Arial" w:hAnsi="Arial" w:cs="Arial"/>
                <w:color w:val="000000"/>
                <w:sz w:val="18"/>
                <w:szCs w:val="18"/>
              </w:rPr>
              <w:t>175</w:t>
            </w:r>
          </w:p>
        </w:tc>
        <w:tc>
          <w:tcPr>
            <w:tcW w:w="1060" w:type="dxa"/>
            <w:noWrap/>
            <w:vAlign w:val="center"/>
            <w:hideMark/>
          </w:tcPr>
          <w:p w14:paraId="20072D3B" w14:textId="6BD1088A" w:rsidR="00A6677A" w:rsidRPr="00222380" w:rsidRDefault="00A6677A" w:rsidP="00A6677A">
            <w:pPr>
              <w:jc w:val="both"/>
              <w:rPr>
                <w:rFonts w:ascii="Calibri Light" w:hAnsi="Calibri Light" w:cs="Calibri Light"/>
              </w:rPr>
            </w:pPr>
            <w:r>
              <w:rPr>
                <w:rFonts w:ascii="Arial" w:hAnsi="Arial" w:cs="Arial"/>
                <w:color w:val="000000"/>
                <w:sz w:val="18"/>
                <w:szCs w:val="18"/>
              </w:rPr>
              <w:t>160</w:t>
            </w:r>
          </w:p>
        </w:tc>
      </w:tr>
      <w:tr w:rsidR="00A6677A" w:rsidRPr="00222380" w14:paraId="68BFF875" w14:textId="77777777" w:rsidTr="0002675B">
        <w:trPr>
          <w:trHeight w:val="290"/>
        </w:trPr>
        <w:tc>
          <w:tcPr>
            <w:tcW w:w="2900" w:type="dxa"/>
            <w:hideMark/>
          </w:tcPr>
          <w:p w14:paraId="2943345A" w14:textId="77777777" w:rsidR="00A6677A" w:rsidRPr="00222380" w:rsidRDefault="00A6677A" w:rsidP="00A6677A">
            <w:pPr>
              <w:jc w:val="both"/>
              <w:rPr>
                <w:rFonts w:ascii="Calibri Light" w:hAnsi="Calibri Light" w:cs="Calibri Light"/>
              </w:rPr>
            </w:pPr>
            <w:proofErr w:type="spellStart"/>
            <w:r w:rsidRPr="00222380">
              <w:rPr>
                <w:rFonts w:ascii="Calibri Light" w:hAnsi="Calibri Light" w:cs="Calibri Light"/>
              </w:rPr>
              <w:t>Žlebec</w:t>
            </w:r>
            <w:proofErr w:type="spellEnd"/>
            <w:r w:rsidRPr="00222380">
              <w:rPr>
                <w:rFonts w:ascii="Calibri Light" w:hAnsi="Calibri Light" w:cs="Calibri Light"/>
              </w:rPr>
              <w:t xml:space="preserve"> Gorički</w:t>
            </w:r>
          </w:p>
        </w:tc>
        <w:tc>
          <w:tcPr>
            <w:tcW w:w="2765" w:type="dxa"/>
            <w:vAlign w:val="center"/>
            <w:hideMark/>
          </w:tcPr>
          <w:p w14:paraId="123C34B1" w14:textId="025413C7" w:rsidR="00A6677A" w:rsidRPr="00222380" w:rsidRDefault="00A6677A" w:rsidP="00A6677A">
            <w:pPr>
              <w:jc w:val="both"/>
              <w:rPr>
                <w:rFonts w:ascii="Calibri Light" w:hAnsi="Calibri Light" w:cs="Calibri Light"/>
              </w:rPr>
            </w:pPr>
            <w:r>
              <w:rPr>
                <w:rFonts w:ascii="Arial" w:hAnsi="Arial" w:cs="Arial"/>
                <w:color w:val="000000"/>
                <w:sz w:val="18"/>
                <w:szCs w:val="18"/>
              </w:rPr>
              <w:t>62</w:t>
            </w:r>
          </w:p>
        </w:tc>
        <w:tc>
          <w:tcPr>
            <w:tcW w:w="1121" w:type="dxa"/>
            <w:noWrap/>
            <w:vAlign w:val="center"/>
            <w:hideMark/>
          </w:tcPr>
          <w:p w14:paraId="2ABE3588" w14:textId="6D2F0B6A" w:rsidR="00A6677A" w:rsidRPr="00222380" w:rsidRDefault="00A6677A" w:rsidP="00A6677A">
            <w:pPr>
              <w:jc w:val="both"/>
              <w:rPr>
                <w:rFonts w:ascii="Calibri Light" w:hAnsi="Calibri Light" w:cs="Calibri Light"/>
              </w:rPr>
            </w:pPr>
            <w:r>
              <w:rPr>
                <w:rFonts w:ascii="Arial" w:hAnsi="Arial" w:cs="Arial"/>
                <w:color w:val="000000"/>
                <w:sz w:val="18"/>
                <w:szCs w:val="18"/>
              </w:rPr>
              <w:t>33</w:t>
            </w:r>
          </w:p>
        </w:tc>
        <w:tc>
          <w:tcPr>
            <w:tcW w:w="1060" w:type="dxa"/>
            <w:noWrap/>
            <w:vAlign w:val="center"/>
            <w:hideMark/>
          </w:tcPr>
          <w:p w14:paraId="5E1863F8" w14:textId="655713D6" w:rsidR="00A6677A" w:rsidRPr="00222380" w:rsidRDefault="00A6677A" w:rsidP="00A6677A">
            <w:pPr>
              <w:jc w:val="both"/>
              <w:rPr>
                <w:rFonts w:ascii="Calibri Light" w:hAnsi="Calibri Light" w:cs="Calibri Light"/>
              </w:rPr>
            </w:pPr>
            <w:r>
              <w:rPr>
                <w:rFonts w:ascii="Arial" w:hAnsi="Arial" w:cs="Arial"/>
                <w:color w:val="000000"/>
                <w:sz w:val="18"/>
                <w:szCs w:val="18"/>
              </w:rPr>
              <w:t>29</w:t>
            </w:r>
          </w:p>
        </w:tc>
      </w:tr>
      <w:tr w:rsidR="005B4B26" w:rsidRPr="00222380" w14:paraId="3BA5084D" w14:textId="77777777" w:rsidTr="00951E2E">
        <w:trPr>
          <w:trHeight w:val="290"/>
        </w:trPr>
        <w:tc>
          <w:tcPr>
            <w:tcW w:w="2900" w:type="dxa"/>
            <w:shd w:val="clear" w:color="auto" w:fill="B4C6E7" w:themeFill="accent1" w:themeFillTint="66"/>
            <w:hideMark/>
          </w:tcPr>
          <w:p w14:paraId="27AB98C4"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Marija Gorica ukupno</w:t>
            </w:r>
          </w:p>
        </w:tc>
        <w:tc>
          <w:tcPr>
            <w:tcW w:w="2765" w:type="dxa"/>
            <w:shd w:val="clear" w:color="auto" w:fill="B4C6E7" w:themeFill="accent1" w:themeFillTint="66"/>
            <w:hideMark/>
          </w:tcPr>
          <w:p w14:paraId="7D105F22" w14:textId="4257A9F0"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2</w:t>
            </w:r>
            <w:r w:rsidR="00A6677A">
              <w:rPr>
                <w:rFonts w:ascii="Calibri Light" w:hAnsi="Calibri Light" w:cs="Calibri Light"/>
                <w:b/>
                <w:bCs/>
              </w:rPr>
              <w:t>094</w:t>
            </w:r>
          </w:p>
        </w:tc>
        <w:tc>
          <w:tcPr>
            <w:tcW w:w="1121" w:type="dxa"/>
            <w:shd w:val="clear" w:color="auto" w:fill="B4C6E7" w:themeFill="accent1" w:themeFillTint="66"/>
            <w:noWrap/>
            <w:hideMark/>
          </w:tcPr>
          <w:p w14:paraId="781E8393" w14:textId="0A1D3763"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w:t>
            </w:r>
            <w:r w:rsidR="00A77D71">
              <w:rPr>
                <w:rFonts w:ascii="Calibri Light" w:hAnsi="Calibri Light" w:cs="Calibri Light"/>
                <w:b/>
                <w:bCs/>
              </w:rPr>
              <w:t>061</w:t>
            </w:r>
          </w:p>
        </w:tc>
        <w:tc>
          <w:tcPr>
            <w:tcW w:w="1060" w:type="dxa"/>
            <w:shd w:val="clear" w:color="auto" w:fill="B4C6E7" w:themeFill="accent1" w:themeFillTint="66"/>
            <w:noWrap/>
            <w:hideMark/>
          </w:tcPr>
          <w:p w14:paraId="45AA91B8" w14:textId="368FA6DB"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w:t>
            </w:r>
            <w:r w:rsidR="00A77D71">
              <w:rPr>
                <w:rFonts w:ascii="Calibri Light" w:hAnsi="Calibri Light" w:cs="Calibri Light"/>
                <w:b/>
                <w:bCs/>
              </w:rPr>
              <w:t>033</w:t>
            </w:r>
          </w:p>
        </w:tc>
      </w:tr>
      <w:tr w:rsidR="005B4B26" w:rsidRPr="00222380" w14:paraId="1B569DBA" w14:textId="77777777" w:rsidTr="00951E2E">
        <w:trPr>
          <w:trHeight w:val="290"/>
        </w:trPr>
        <w:tc>
          <w:tcPr>
            <w:tcW w:w="2900" w:type="dxa"/>
            <w:hideMark/>
          </w:tcPr>
          <w:p w14:paraId="453C3E40" w14:textId="77777777" w:rsidR="005B4B26" w:rsidRPr="00222380" w:rsidRDefault="005B4B26" w:rsidP="00222380">
            <w:pPr>
              <w:jc w:val="both"/>
              <w:rPr>
                <w:rFonts w:ascii="Calibri Light" w:hAnsi="Calibri Light" w:cs="Calibri Light"/>
                <w:b/>
                <w:bCs/>
              </w:rPr>
            </w:pPr>
          </w:p>
        </w:tc>
        <w:tc>
          <w:tcPr>
            <w:tcW w:w="2765" w:type="dxa"/>
            <w:hideMark/>
          </w:tcPr>
          <w:p w14:paraId="332CF3A5" w14:textId="77777777" w:rsidR="005B4B26" w:rsidRPr="00222380" w:rsidRDefault="005B4B26" w:rsidP="00222380">
            <w:pPr>
              <w:jc w:val="both"/>
              <w:rPr>
                <w:rFonts w:ascii="Calibri Light" w:hAnsi="Calibri Light" w:cs="Calibri Light"/>
              </w:rPr>
            </w:pPr>
          </w:p>
        </w:tc>
        <w:tc>
          <w:tcPr>
            <w:tcW w:w="1121" w:type="dxa"/>
            <w:noWrap/>
            <w:hideMark/>
          </w:tcPr>
          <w:p w14:paraId="5E8BC4FA" w14:textId="77777777" w:rsidR="005B4B26" w:rsidRPr="00222380" w:rsidRDefault="005B4B26" w:rsidP="00222380">
            <w:pPr>
              <w:jc w:val="both"/>
              <w:rPr>
                <w:rFonts w:ascii="Calibri Light" w:hAnsi="Calibri Light" w:cs="Calibri Light"/>
              </w:rPr>
            </w:pPr>
          </w:p>
        </w:tc>
        <w:tc>
          <w:tcPr>
            <w:tcW w:w="1060" w:type="dxa"/>
            <w:noWrap/>
            <w:hideMark/>
          </w:tcPr>
          <w:p w14:paraId="331081F7" w14:textId="77777777" w:rsidR="005B4B26" w:rsidRPr="00222380" w:rsidRDefault="005B4B26" w:rsidP="00222380">
            <w:pPr>
              <w:jc w:val="both"/>
              <w:rPr>
                <w:rFonts w:ascii="Calibri Light" w:hAnsi="Calibri Light" w:cs="Calibri Light"/>
              </w:rPr>
            </w:pPr>
          </w:p>
        </w:tc>
      </w:tr>
      <w:tr w:rsidR="005B4B26" w:rsidRPr="00222380" w14:paraId="5D1B4730" w14:textId="77777777" w:rsidTr="00951E2E">
        <w:trPr>
          <w:trHeight w:val="580"/>
        </w:trPr>
        <w:tc>
          <w:tcPr>
            <w:tcW w:w="2900" w:type="dxa"/>
            <w:shd w:val="clear" w:color="auto" w:fill="B4C6E7" w:themeFill="accent1" w:themeFillTint="66"/>
            <w:hideMark/>
          </w:tcPr>
          <w:p w14:paraId="64ED9680"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 xml:space="preserve">Naselja u Općini </w:t>
            </w:r>
            <w:proofErr w:type="spellStart"/>
            <w:r w:rsidRPr="00222380">
              <w:rPr>
                <w:rFonts w:ascii="Calibri Light" w:hAnsi="Calibri Light" w:cs="Calibri Light"/>
                <w:b/>
                <w:bCs/>
              </w:rPr>
              <w:t>Pušća</w:t>
            </w:r>
            <w:proofErr w:type="spellEnd"/>
          </w:p>
        </w:tc>
        <w:tc>
          <w:tcPr>
            <w:tcW w:w="2765" w:type="dxa"/>
            <w:shd w:val="clear" w:color="auto" w:fill="B4C6E7" w:themeFill="accent1" w:themeFillTint="66"/>
            <w:hideMark/>
          </w:tcPr>
          <w:p w14:paraId="09B3939B"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Broj stanovnika u naselju</w:t>
            </w:r>
          </w:p>
        </w:tc>
        <w:tc>
          <w:tcPr>
            <w:tcW w:w="1121" w:type="dxa"/>
            <w:shd w:val="clear" w:color="auto" w:fill="B4C6E7" w:themeFill="accent1" w:themeFillTint="66"/>
            <w:noWrap/>
            <w:hideMark/>
          </w:tcPr>
          <w:p w14:paraId="49325263"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Muškarci</w:t>
            </w:r>
          </w:p>
        </w:tc>
        <w:tc>
          <w:tcPr>
            <w:tcW w:w="1060" w:type="dxa"/>
            <w:shd w:val="clear" w:color="auto" w:fill="B4C6E7" w:themeFill="accent1" w:themeFillTint="66"/>
            <w:noWrap/>
            <w:hideMark/>
          </w:tcPr>
          <w:p w14:paraId="2A8F78D5"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Žene</w:t>
            </w:r>
          </w:p>
        </w:tc>
      </w:tr>
      <w:tr w:rsidR="00C130DE" w:rsidRPr="00222380" w14:paraId="050BF540" w14:textId="77777777" w:rsidTr="002069DD">
        <w:trPr>
          <w:trHeight w:val="290"/>
        </w:trPr>
        <w:tc>
          <w:tcPr>
            <w:tcW w:w="2900" w:type="dxa"/>
            <w:hideMark/>
          </w:tcPr>
          <w:p w14:paraId="7A86E509" w14:textId="77777777" w:rsidR="00C130DE" w:rsidRPr="00222380" w:rsidRDefault="00C130DE" w:rsidP="00C130DE">
            <w:pPr>
              <w:jc w:val="both"/>
              <w:rPr>
                <w:rFonts w:ascii="Calibri Light" w:hAnsi="Calibri Light" w:cs="Calibri Light"/>
              </w:rPr>
            </w:pPr>
            <w:proofErr w:type="spellStart"/>
            <w:r w:rsidRPr="00222380">
              <w:rPr>
                <w:rFonts w:ascii="Calibri Light" w:hAnsi="Calibri Light" w:cs="Calibri Light"/>
              </w:rPr>
              <w:t>Bregovljana</w:t>
            </w:r>
            <w:proofErr w:type="spellEnd"/>
          </w:p>
        </w:tc>
        <w:tc>
          <w:tcPr>
            <w:tcW w:w="2765" w:type="dxa"/>
            <w:vAlign w:val="center"/>
            <w:hideMark/>
          </w:tcPr>
          <w:p w14:paraId="240D79FD" w14:textId="3753BA83" w:rsidR="00C130DE" w:rsidRPr="00222380" w:rsidRDefault="00C130DE" w:rsidP="00C130DE">
            <w:pPr>
              <w:jc w:val="both"/>
              <w:rPr>
                <w:rFonts w:ascii="Calibri Light" w:hAnsi="Calibri Light" w:cs="Calibri Light"/>
              </w:rPr>
            </w:pPr>
            <w:r>
              <w:rPr>
                <w:rFonts w:ascii="Arial" w:hAnsi="Arial" w:cs="Arial"/>
                <w:color w:val="000000"/>
                <w:sz w:val="18"/>
                <w:szCs w:val="18"/>
              </w:rPr>
              <w:t>139</w:t>
            </w:r>
          </w:p>
        </w:tc>
        <w:tc>
          <w:tcPr>
            <w:tcW w:w="1121" w:type="dxa"/>
            <w:noWrap/>
            <w:vAlign w:val="center"/>
            <w:hideMark/>
          </w:tcPr>
          <w:p w14:paraId="340DB228" w14:textId="4AB5147A" w:rsidR="00C130DE" w:rsidRPr="00222380" w:rsidRDefault="00C130DE" w:rsidP="00C130DE">
            <w:pPr>
              <w:jc w:val="both"/>
              <w:rPr>
                <w:rFonts w:ascii="Calibri Light" w:hAnsi="Calibri Light" w:cs="Calibri Light"/>
              </w:rPr>
            </w:pPr>
            <w:r>
              <w:rPr>
                <w:rFonts w:ascii="Arial" w:hAnsi="Arial" w:cs="Arial"/>
                <w:color w:val="000000"/>
                <w:sz w:val="18"/>
                <w:szCs w:val="18"/>
              </w:rPr>
              <w:t>68</w:t>
            </w:r>
          </w:p>
        </w:tc>
        <w:tc>
          <w:tcPr>
            <w:tcW w:w="1060" w:type="dxa"/>
            <w:noWrap/>
            <w:vAlign w:val="center"/>
            <w:hideMark/>
          </w:tcPr>
          <w:p w14:paraId="0C787ACE" w14:textId="066836D4" w:rsidR="00C130DE" w:rsidRPr="00222380" w:rsidRDefault="00C130DE" w:rsidP="00C130DE">
            <w:pPr>
              <w:jc w:val="both"/>
              <w:rPr>
                <w:rFonts w:ascii="Calibri Light" w:hAnsi="Calibri Light" w:cs="Calibri Light"/>
              </w:rPr>
            </w:pPr>
            <w:r>
              <w:rPr>
                <w:rFonts w:ascii="Arial" w:hAnsi="Arial" w:cs="Arial"/>
                <w:color w:val="000000"/>
                <w:sz w:val="18"/>
                <w:szCs w:val="18"/>
              </w:rPr>
              <w:t>71</w:t>
            </w:r>
          </w:p>
        </w:tc>
      </w:tr>
      <w:tr w:rsidR="00C130DE" w:rsidRPr="00222380" w14:paraId="2DB023ED" w14:textId="77777777" w:rsidTr="002069DD">
        <w:trPr>
          <w:trHeight w:val="290"/>
        </w:trPr>
        <w:tc>
          <w:tcPr>
            <w:tcW w:w="2900" w:type="dxa"/>
            <w:hideMark/>
          </w:tcPr>
          <w:p w14:paraId="36CC4582" w14:textId="77777777" w:rsidR="00C130DE" w:rsidRPr="00222380" w:rsidRDefault="00C130DE" w:rsidP="00C130DE">
            <w:pPr>
              <w:jc w:val="both"/>
              <w:rPr>
                <w:rFonts w:ascii="Calibri Light" w:hAnsi="Calibri Light" w:cs="Calibri Light"/>
              </w:rPr>
            </w:pPr>
            <w:r w:rsidRPr="00222380">
              <w:rPr>
                <w:rFonts w:ascii="Calibri Light" w:hAnsi="Calibri Light" w:cs="Calibri Light"/>
              </w:rPr>
              <w:t xml:space="preserve">Donja </w:t>
            </w:r>
            <w:proofErr w:type="spellStart"/>
            <w:r w:rsidRPr="00222380">
              <w:rPr>
                <w:rFonts w:ascii="Calibri Light" w:hAnsi="Calibri Light" w:cs="Calibri Light"/>
              </w:rPr>
              <w:t>Pušća</w:t>
            </w:r>
            <w:proofErr w:type="spellEnd"/>
          </w:p>
        </w:tc>
        <w:tc>
          <w:tcPr>
            <w:tcW w:w="2765" w:type="dxa"/>
            <w:vAlign w:val="center"/>
            <w:hideMark/>
          </w:tcPr>
          <w:p w14:paraId="55935AFA" w14:textId="4C750693" w:rsidR="00C130DE" w:rsidRPr="00222380" w:rsidRDefault="00C130DE" w:rsidP="00C130DE">
            <w:pPr>
              <w:jc w:val="both"/>
              <w:rPr>
                <w:rFonts w:ascii="Calibri Light" w:hAnsi="Calibri Light" w:cs="Calibri Light"/>
              </w:rPr>
            </w:pPr>
            <w:r>
              <w:rPr>
                <w:rFonts w:ascii="Arial" w:hAnsi="Arial" w:cs="Arial"/>
                <w:color w:val="000000"/>
                <w:sz w:val="18"/>
                <w:szCs w:val="18"/>
              </w:rPr>
              <w:t>846</w:t>
            </w:r>
          </w:p>
        </w:tc>
        <w:tc>
          <w:tcPr>
            <w:tcW w:w="1121" w:type="dxa"/>
            <w:noWrap/>
            <w:vAlign w:val="center"/>
            <w:hideMark/>
          </w:tcPr>
          <w:p w14:paraId="1115FEFE" w14:textId="592DFB41" w:rsidR="00C130DE" w:rsidRPr="00222380" w:rsidRDefault="00C130DE" w:rsidP="00C130DE">
            <w:pPr>
              <w:jc w:val="both"/>
              <w:rPr>
                <w:rFonts w:ascii="Calibri Light" w:hAnsi="Calibri Light" w:cs="Calibri Light"/>
              </w:rPr>
            </w:pPr>
            <w:r>
              <w:rPr>
                <w:rFonts w:ascii="Arial" w:hAnsi="Arial" w:cs="Arial"/>
                <w:color w:val="000000"/>
                <w:sz w:val="18"/>
                <w:szCs w:val="18"/>
              </w:rPr>
              <w:t>423</w:t>
            </w:r>
          </w:p>
        </w:tc>
        <w:tc>
          <w:tcPr>
            <w:tcW w:w="1060" w:type="dxa"/>
            <w:noWrap/>
            <w:vAlign w:val="center"/>
            <w:hideMark/>
          </w:tcPr>
          <w:p w14:paraId="13E40568" w14:textId="558E3408" w:rsidR="00C130DE" w:rsidRPr="00222380" w:rsidRDefault="00C130DE" w:rsidP="00C130DE">
            <w:pPr>
              <w:jc w:val="both"/>
              <w:rPr>
                <w:rFonts w:ascii="Calibri Light" w:hAnsi="Calibri Light" w:cs="Calibri Light"/>
              </w:rPr>
            </w:pPr>
            <w:r>
              <w:rPr>
                <w:rFonts w:ascii="Arial" w:hAnsi="Arial" w:cs="Arial"/>
                <w:color w:val="000000"/>
                <w:sz w:val="18"/>
                <w:szCs w:val="18"/>
              </w:rPr>
              <w:t>423</w:t>
            </w:r>
          </w:p>
        </w:tc>
      </w:tr>
      <w:tr w:rsidR="00C130DE" w:rsidRPr="00222380" w14:paraId="1310730A" w14:textId="77777777" w:rsidTr="002069DD">
        <w:trPr>
          <w:trHeight w:val="290"/>
        </w:trPr>
        <w:tc>
          <w:tcPr>
            <w:tcW w:w="2900" w:type="dxa"/>
            <w:hideMark/>
          </w:tcPr>
          <w:p w14:paraId="595EF6F7" w14:textId="77777777" w:rsidR="00C130DE" w:rsidRPr="00222380" w:rsidRDefault="00C130DE" w:rsidP="00C130DE">
            <w:pPr>
              <w:jc w:val="both"/>
              <w:rPr>
                <w:rFonts w:ascii="Calibri Light" w:hAnsi="Calibri Light" w:cs="Calibri Light"/>
              </w:rPr>
            </w:pPr>
            <w:r w:rsidRPr="00222380">
              <w:rPr>
                <w:rFonts w:ascii="Calibri Light" w:hAnsi="Calibri Light" w:cs="Calibri Light"/>
              </w:rPr>
              <w:t xml:space="preserve">Dubrava </w:t>
            </w:r>
            <w:proofErr w:type="spellStart"/>
            <w:r w:rsidRPr="00222380">
              <w:rPr>
                <w:rFonts w:ascii="Calibri Light" w:hAnsi="Calibri Light" w:cs="Calibri Light"/>
              </w:rPr>
              <w:t>Pušćanska</w:t>
            </w:r>
            <w:proofErr w:type="spellEnd"/>
          </w:p>
        </w:tc>
        <w:tc>
          <w:tcPr>
            <w:tcW w:w="2765" w:type="dxa"/>
            <w:vAlign w:val="center"/>
            <w:hideMark/>
          </w:tcPr>
          <w:p w14:paraId="2B354097" w14:textId="0E770CAB" w:rsidR="00C130DE" w:rsidRPr="00222380" w:rsidRDefault="00C130DE" w:rsidP="00C130DE">
            <w:pPr>
              <w:jc w:val="both"/>
              <w:rPr>
                <w:rFonts w:ascii="Calibri Light" w:hAnsi="Calibri Light" w:cs="Calibri Light"/>
              </w:rPr>
            </w:pPr>
            <w:r>
              <w:rPr>
                <w:rFonts w:ascii="Arial" w:hAnsi="Arial" w:cs="Arial"/>
                <w:color w:val="000000"/>
                <w:sz w:val="18"/>
                <w:szCs w:val="18"/>
              </w:rPr>
              <w:t>196</w:t>
            </w:r>
          </w:p>
        </w:tc>
        <w:tc>
          <w:tcPr>
            <w:tcW w:w="1121" w:type="dxa"/>
            <w:noWrap/>
            <w:vAlign w:val="center"/>
            <w:hideMark/>
          </w:tcPr>
          <w:p w14:paraId="34FBB90C" w14:textId="0A9BD101" w:rsidR="00C130DE" w:rsidRPr="00222380" w:rsidRDefault="00C130DE" w:rsidP="00C130DE">
            <w:pPr>
              <w:jc w:val="both"/>
              <w:rPr>
                <w:rFonts w:ascii="Calibri Light" w:hAnsi="Calibri Light" w:cs="Calibri Light"/>
              </w:rPr>
            </w:pPr>
            <w:r>
              <w:rPr>
                <w:rFonts w:ascii="Arial" w:hAnsi="Arial" w:cs="Arial"/>
                <w:color w:val="000000"/>
                <w:sz w:val="18"/>
                <w:szCs w:val="18"/>
              </w:rPr>
              <w:t>100</w:t>
            </w:r>
          </w:p>
        </w:tc>
        <w:tc>
          <w:tcPr>
            <w:tcW w:w="1060" w:type="dxa"/>
            <w:noWrap/>
            <w:vAlign w:val="center"/>
            <w:hideMark/>
          </w:tcPr>
          <w:p w14:paraId="37F6D32F" w14:textId="7ADFD801" w:rsidR="00C130DE" w:rsidRPr="00222380" w:rsidRDefault="00C130DE" w:rsidP="00C130DE">
            <w:pPr>
              <w:jc w:val="both"/>
              <w:rPr>
                <w:rFonts w:ascii="Calibri Light" w:hAnsi="Calibri Light" w:cs="Calibri Light"/>
              </w:rPr>
            </w:pPr>
            <w:r>
              <w:rPr>
                <w:rFonts w:ascii="Arial" w:hAnsi="Arial" w:cs="Arial"/>
                <w:color w:val="000000"/>
                <w:sz w:val="18"/>
                <w:szCs w:val="18"/>
              </w:rPr>
              <w:t>96</w:t>
            </w:r>
          </w:p>
        </w:tc>
      </w:tr>
      <w:tr w:rsidR="00C130DE" w:rsidRPr="00222380" w14:paraId="3723D976" w14:textId="77777777" w:rsidTr="002069DD">
        <w:trPr>
          <w:trHeight w:val="290"/>
        </w:trPr>
        <w:tc>
          <w:tcPr>
            <w:tcW w:w="2900" w:type="dxa"/>
            <w:hideMark/>
          </w:tcPr>
          <w:p w14:paraId="791A0C9D" w14:textId="77777777" w:rsidR="00C130DE" w:rsidRPr="00222380" w:rsidRDefault="00C130DE" w:rsidP="00C130DE">
            <w:pPr>
              <w:jc w:val="both"/>
              <w:rPr>
                <w:rFonts w:ascii="Calibri Light" w:hAnsi="Calibri Light" w:cs="Calibri Light"/>
              </w:rPr>
            </w:pPr>
            <w:r w:rsidRPr="00222380">
              <w:rPr>
                <w:rFonts w:ascii="Calibri Light" w:hAnsi="Calibri Light" w:cs="Calibri Light"/>
              </w:rPr>
              <w:t xml:space="preserve">Gornja </w:t>
            </w:r>
            <w:proofErr w:type="spellStart"/>
            <w:r w:rsidRPr="00222380">
              <w:rPr>
                <w:rFonts w:ascii="Calibri Light" w:hAnsi="Calibri Light" w:cs="Calibri Light"/>
              </w:rPr>
              <w:t>Pušća</w:t>
            </w:r>
            <w:proofErr w:type="spellEnd"/>
          </w:p>
        </w:tc>
        <w:tc>
          <w:tcPr>
            <w:tcW w:w="2765" w:type="dxa"/>
            <w:vAlign w:val="center"/>
            <w:hideMark/>
          </w:tcPr>
          <w:p w14:paraId="7762D5E6" w14:textId="5D799DF3" w:rsidR="00C130DE" w:rsidRPr="00222380" w:rsidRDefault="00C130DE" w:rsidP="00C130DE">
            <w:pPr>
              <w:jc w:val="both"/>
              <w:rPr>
                <w:rFonts w:ascii="Calibri Light" w:hAnsi="Calibri Light" w:cs="Calibri Light"/>
              </w:rPr>
            </w:pPr>
            <w:r>
              <w:rPr>
                <w:rFonts w:ascii="Arial" w:hAnsi="Arial" w:cs="Arial"/>
                <w:color w:val="000000"/>
                <w:sz w:val="18"/>
                <w:szCs w:val="18"/>
              </w:rPr>
              <w:t>541</w:t>
            </w:r>
          </w:p>
        </w:tc>
        <w:tc>
          <w:tcPr>
            <w:tcW w:w="1121" w:type="dxa"/>
            <w:noWrap/>
            <w:vAlign w:val="center"/>
            <w:hideMark/>
          </w:tcPr>
          <w:p w14:paraId="25B4C3EE" w14:textId="23D4763A" w:rsidR="00C130DE" w:rsidRPr="00222380" w:rsidRDefault="00C130DE" w:rsidP="00C130DE">
            <w:pPr>
              <w:jc w:val="both"/>
              <w:rPr>
                <w:rFonts w:ascii="Calibri Light" w:hAnsi="Calibri Light" w:cs="Calibri Light"/>
              </w:rPr>
            </w:pPr>
            <w:r>
              <w:rPr>
                <w:rFonts w:ascii="Arial" w:hAnsi="Arial" w:cs="Arial"/>
                <w:color w:val="000000"/>
                <w:sz w:val="18"/>
                <w:szCs w:val="18"/>
              </w:rPr>
              <w:t>257</w:t>
            </w:r>
          </w:p>
        </w:tc>
        <w:tc>
          <w:tcPr>
            <w:tcW w:w="1060" w:type="dxa"/>
            <w:noWrap/>
            <w:vAlign w:val="center"/>
            <w:hideMark/>
          </w:tcPr>
          <w:p w14:paraId="22CD402E" w14:textId="43B81599" w:rsidR="00C130DE" w:rsidRPr="00222380" w:rsidRDefault="00C130DE" w:rsidP="00C130DE">
            <w:pPr>
              <w:jc w:val="both"/>
              <w:rPr>
                <w:rFonts w:ascii="Calibri Light" w:hAnsi="Calibri Light" w:cs="Calibri Light"/>
              </w:rPr>
            </w:pPr>
            <w:r>
              <w:rPr>
                <w:rFonts w:ascii="Arial" w:hAnsi="Arial" w:cs="Arial"/>
                <w:color w:val="000000"/>
                <w:sz w:val="18"/>
                <w:szCs w:val="18"/>
              </w:rPr>
              <w:t>284</w:t>
            </w:r>
          </w:p>
        </w:tc>
      </w:tr>
      <w:tr w:rsidR="00C130DE" w:rsidRPr="00222380" w14:paraId="08459EA3" w14:textId="77777777" w:rsidTr="002069DD">
        <w:trPr>
          <w:trHeight w:val="290"/>
        </w:trPr>
        <w:tc>
          <w:tcPr>
            <w:tcW w:w="2900" w:type="dxa"/>
            <w:hideMark/>
          </w:tcPr>
          <w:p w14:paraId="755A58E8" w14:textId="77777777" w:rsidR="00C130DE" w:rsidRPr="00222380" w:rsidRDefault="00C130DE" w:rsidP="00C130DE">
            <w:pPr>
              <w:jc w:val="both"/>
              <w:rPr>
                <w:rFonts w:ascii="Calibri Light" w:hAnsi="Calibri Light" w:cs="Calibri Light"/>
              </w:rPr>
            </w:pPr>
            <w:proofErr w:type="spellStart"/>
            <w:r w:rsidRPr="00222380">
              <w:rPr>
                <w:rFonts w:ascii="Calibri Light" w:hAnsi="Calibri Light" w:cs="Calibri Light"/>
              </w:rPr>
              <w:t>Hrebine</w:t>
            </w:r>
            <w:proofErr w:type="spellEnd"/>
          </w:p>
        </w:tc>
        <w:tc>
          <w:tcPr>
            <w:tcW w:w="2765" w:type="dxa"/>
            <w:vAlign w:val="center"/>
            <w:hideMark/>
          </w:tcPr>
          <w:p w14:paraId="2611C2B4" w14:textId="1D29616D" w:rsidR="00C130DE" w:rsidRPr="00222380" w:rsidRDefault="00C130DE" w:rsidP="00C130DE">
            <w:pPr>
              <w:jc w:val="both"/>
              <w:rPr>
                <w:rFonts w:ascii="Calibri Light" w:hAnsi="Calibri Light" w:cs="Calibri Light"/>
              </w:rPr>
            </w:pPr>
            <w:r>
              <w:rPr>
                <w:rFonts w:ascii="Arial" w:hAnsi="Arial" w:cs="Arial"/>
                <w:color w:val="000000"/>
                <w:sz w:val="18"/>
                <w:szCs w:val="18"/>
              </w:rPr>
              <w:t>289</w:t>
            </w:r>
          </w:p>
        </w:tc>
        <w:tc>
          <w:tcPr>
            <w:tcW w:w="1121" w:type="dxa"/>
            <w:noWrap/>
            <w:vAlign w:val="center"/>
            <w:hideMark/>
          </w:tcPr>
          <w:p w14:paraId="12674823" w14:textId="29B2D83C" w:rsidR="00C130DE" w:rsidRPr="00222380" w:rsidRDefault="00C130DE" w:rsidP="00C130DE">
            <w:pPr>
              <w:jc w:val="both"/>
              <w:rPr>
                <w:rFonts w:ascii="Calibri Light" w:hAnsi="Calibri Light" w:cs="Calibri Light"/>
              </w:rPr>
            </w:pPr>
            <w:r>
              <w:rPr>
                <w:rFonts w:ascii="Arial" w:hAnsi="Arial" w:cs="Arial"/>
                <w:color w:val="000000"/>
                <w:sz w:val="18"/>
                <w:szCs w:val="18"/>
              </w:rPr>
              <w:t>139</w:t>
            </w:r>
          </w:p>
        </w:tc>
        <w:tc>
          <w:tcPr>
            <w:tcW w:w="1060" w:type="dxa"/>
            <w:noWrap/>
            <w:vAlign w:val="center"/>
            <w:hideMark/>
          </w:tcPr>
          <w:p w14:paraId="1F472AE7" w14:textId="06EEAF0B" w:rsidR="00C130DE" w:rsidRPr="00222380" w:rsidRDefault="00C130DE" w:rsidP="00C130DE">
            <w:pPr>
              <w:jc w:val="both"/>
              <w:rPr>
                <w:rFonts w:ascii="Calibri Light" w:hAnsi="Calibri Light" w:cs="Calibri Light"/>
              </w:rPr>
            </w:pPr>
            <w:r>
              <w:rPr>
                <w:rFonts w:ascii="Arial" w:hAnsi="Arial" w:cs="Arial"/>
                <w:color w:val="000000"/>
                <w:sz w:val="18"/>
                <w:szCs w:val="18"/>
              </w:rPr>
              <w:t>150</w:t>
            </w:r>
          </w:p>
        </w:tc>
      </w:tr>
      <w:tr w:rsidR="00C130DE" w:rsidRPr="00222380" w14:paraId="4BDB335E" w14:textId="77777777" w:rsidTr="002069DD">
        <w:trPr>
          <w:trHeight w:val="290"/>
        </w:trPr>
        <w:tc>
          <w:tcPr>
            <w:tcW w:w="2900" w:type="dxa"/>
            <w:hideMark/>
          </w:tcPr>
          <w:p w14:paraId="71E387F6" w14:textId="77777777" w:rsidR="00C130DE" w:rsidRPr="00222380" w:rsidRDefault="00C130DE" w:rsidP="00C130DE">
            <w:pPr>
              <w:jc w:val="both"/>
              <w:rPr>
                <w:rFonts w:ascii="Calibri Light" w:hAnsi="Calibri Light" w:cs="Calibri Light"/>
              </w:rPr>
            </w:pPr>
            <w:proofErr w:type="spellStart"/>
            <w:r w:rsidRPr="00222380">
              <w:rPr>
                <w:rFonts w:ascii="Calibri Light" w:hAnsi="Calibri Light" w:cs="Calibri Light"/>
              </w:rPr>
              <w:t>Hruševec</w:t>
            </w:r>
            <w:proofErr w:type="spellEnd"/>
            <w:r w:rsidRPr="00222380">
              <w:rPr>
                <w:rFonts w:ascii="Calibri Light" w:hAnsi="Calibri Light" w:cs="Calibri Light"/>
              </w:rPr>
              <w:t xml:space="preserve"> </w:t>
            </w:r>
            <w:proofErr w:type="spellStart"/>
            <w:r w:rsidRPr="00222380">
              <w:rPr>
                <w:rFonts w:ascii="Calibri Light" w:hAnsi="Calibri Light" w:cs="Calibri Light"/>
              </w:rPr>
              <w:t>Pušćanski</w:t>
            </w:r>
            <w:proofErr w:type="spellEnd"/>
          </w:p>
        </w:tc>
        <w:tc>
          <w:tcPr>
            <w:tcW w:w="2765" w:type="dxa"/>
            <w:vAlign w:val="center"/>
            <w:hideMark/>
          </w:tcPr>
          <w:p w14:paraId="40E3E3C6" w14:textId="1650E9F7" w:rsidR="00C130DE" w:rsidRPr="00222380" w:rsidRDefault="00C130DE" w:rsidP="00C130DE">
            <w:pPr>
              <w:jc w:val="both"/>
              <w:rPr>
                <w:rFonts w:ascii="Calibri Light" w:hAnsi="Calibri Light" w:cs="Calibri Light"/>
              </w:rPr>
            </w:pPr>
            <w:r>
              <w:rPr>
                <w:rFonts w:ascii="Arial" w:hAnsi="Arial" w:cs="Arial"/>
                <w:color w:val="000000"/>
                <w:sz w:val="18"/>
                <w:szCs w:val="18"/>
              </w:rPr>
              <w:t>222</w:t>
            </w:r>
          </w:p>
        </w:tc>
        <w:tc>
          <w:tcPr>
            <w:tcW w:w="1121" w:type="dxa"/>
            <w:noWrap/>
            <w:vAlign w:val="center"/>
            <w:hideMark/>
          </w:tcPr>
          <w:p w14:paraId="01A60311" w14:textId="1C3010ED" w:rsidR="00C130DE" w:rsidRPr="00222380" w:rsidRDefault="00C130DE" w:rsidP="00C130DE">
            <w:pPr>
              <w:jc w:val="both"/>
              <w:rPr>
                <w:rFonts w:ascii="Calibri Light" w:hAnsi="Calibri Light" w:cs="Calibri Light"/>
              </w:rPr>
            </w:pPr>
            <w:r>
              <w:rPr>
                <w:rFonts w:ascii="Arial" w:hAnsi="Arial" w:cs="Arial"/>
                <w:color w:val="000000"/>
                <w:sz w:val="18"/>
                <w:szCs w:val="18"/>
              </w:rPr>
              <w:t>107</w:t>
            </w:r>
          </w:p>
        </w:tc>
        <w:tc>
          <w:tcPr>
            <w:tcW w:w="1060" w:type="dxa"/>
            <w:noWrap/>
            <w:vAlign w:val="center"/>
            <w:hideMark/>
          </w:tcPr>
          <w:p w14:paraId="58D05860" w14:textId="4D0B4E43" w:rsidR="00C130DE" w:rsidRPr="00222380" w:rsidRDefault="00C130DE" w:rsidP="00C130DE">
            <w:pPr>
              <w:jc w:val="both"/>
              <w:rPr>
                <w:rFonts w:ascii="Calibri Light" w:hAnsi="Calibri Light" w:cs="Calibri Light"/>
              </w:rPr>
            </w:pPr>
            <w:r>
              <w:rPr>
                <w:rFonts w:ascii="Arial" w:hAnsi="Arial" w:cs="Arial"/>
                <w:color w:val="000000"/>
                <w:sz w:val="18"/>
                <w:szCs w:val="18"/>
              </w:rPr>
              <w:t>115</w:t>
            </w:r>
          </w:p>
        </w:tc>
      </w:tr>
      <w:tr w:rsidR="00C130DE" w:rsidRPr="00222380" w14:paraId="3C542990" w14:textId="77777777" w:rsidTr="002069DD">
        <w:trPr>
          <w:trHeight w:val="290"/>
        </w:trPr>
        <w:tc>
          <w:tcPr>
            <w:tcW w:w="2900" w:type="dxa"/>
            <w:hideMark/>
          </w:tcPr>
          <w:p w14:paraId="334E6FF2" w14:textId="77777777" w:rsidR="00C130DE" w:rsidRPr="00222380" w:rsidRDefault="00C130DE" w:rsidP="00C130DE">
            <w:pPr>
              <w:jc w:val="both"/>
              <w:rPr>
                <w:rFonts w:ascii="Calibri Light" w:hAnsi="Calibri Light" w:cs="Calibri Light"/>
              </w:rPr>
            </w:pPr>
            <w:r w:rsidRPr="00222380">
              <w:rPr>
                <w:rFonts w:ascii="Calibri Light" w:hAnsi="Calibri Light" w:cs="Calibri Light"/>
              </w:rPr>
              <w:t>Marija Magdalena</w:t>
            </w:r>
          </w:p>
        </w:tc>
        <w:tc>
          <w:tcPr>
            <w:tcW w:w="2765" w:type="dxa"/>
            <w:vAlign w:val="center"/>
            <w:hideMark/>
          </w:tcPr>
          <w:p w14:paraId="632965BD" w14:textId="74FCD8E2" w:rsidR="00C130DE" w:rsidRPr="00222380" w:rsidRDefault="00C130DE" w:rsidP="00C130DE">
            <w:pPr>
              <w:jc w:val="both"/>
              <w:rPr>
                <w:rFonts w:ascii="Calibri Light" w:hAnsi="Calibri Light" w:cs="Calibri Light"/>
              </w:rPr>
            </w:pPr>
            <w:r>
              <w:rPr>
                <w:rFonts w:ascii="Arial" w:hAnsi="Arial" w:cs="Arial"/>
                <w:color w:val="000000"/>
                <w:sz w:val="18"/>
                <w:szCs w:val="18"/>
              </w:rPr>
              <w:t>220</w:t>
            </w:r>
          </w:p>
        </w:tc>
        <w:tc>
          <w:tcPr>
            <w:tcW w:w="1121" w:type="dxa"/>
            <w:noWrap/>
            <w:vAlign w:val="center"/>
            <w:hideMark/>
          </w:tcPr>
          <w:p w14:paraId="4630E0CC" w14:textId="35C9F11F" w:rsidR="00C130DE" w:rsidRPr="00222380" w:rsidRDefault="00C130DE" w:rsidP="00C130DE">
            <w:pPr>
              <w:jc w:val="both"/>
              <w:rPr>
                <w:rFonts w:ascii="Calibri Light" w:hAnsi="Calibri Light" w:cs="Calibri Light"/>
              </w:rPr>
            </w:pPr>
            <w:r>
              <w:rPr>
                <w:rFonts w:ascii="Arial" w:hAnsi="Arial" w:cs="Arial"/>
                <w:color w:val="000000"/>
                <w:sz w:val="18"/>
                <w:szCs w:val="18"/>
              </w:rPr>
              <w:t>110</w:t>
            </w:r>
          </w:p>
        </w:tc>
        <w:tc>
          <w:tcPr>
            <w:tcW w:w="1060" w:type="dxa"/>
            <w:noWrap/>
            <w:vAlign w:val="center"/>
            <w:hideMark/>
          </w:tcPr>
          <w:p w14:paraId="5C2CC37B" w14:textId="62453646" w:rsidR="00C130DE" w:rsidRPr="00222380" w:rsidRDefault="00C130DE" w:rsidP="00C130DE">
            <w:pPr>
              <w:jc w:val="both"/>
              <w:rPr>
                <w:rFonts w:ascii="Calibri Light" w:hAnsi="Calibri Light" w:cs="Calibri Light"/>
              </w:rPr>
            </w:pPr>
            <w:r>
              <w:rPr>
                <w:rFonts w:ascii="Arial" w:hAnsi="Arial" w:cs="Arial"/>
                <w:color w:val="000000"/>
                <w:sz w:val="18"/>
                <w:szCs w:val="18"/>
              </w:rPr>
              <w:t>110</w:t>
            </w:r>
          </w:p>
        </w:tc>
      </w:tr>
      <w:tr w:rsidR="00C130DE" w:rsidRPr="00222380" w14:paraId="56FE9185" w14:textId="77777777" w:rsidTr="002069DD">
        <w:trPr>
          <w:trHeight w:val="290"/>
        </w:trPr>
        <w:tc>
          <w:tcPr>
            <w:tcW w:w="2900" w:type="dxa"/>
            <w:hideMark/>
          </w:tcPr>
          <w:p w14:paraId="03CB5807" w14:textId="77777777" w:rsidR="00C130DE" w:rsidRPr="00222380" w:rsidRDefault="00C130DE" w:rsidP="00C130DE">
            <w:pPr>
              <w:jc w:val="both"/>
              <w:rPr>
                <w:rFonts w:ascii="Calibri Light" w:hAnsi="Calibri Light" w:cs="Calibri Light"/>
              </w:rPr>
            </w:pPr>
            <w:proofErr w:type="spellStart"/>
            <w:r w:rsidRPr="00222380">
              <w:rPr>
                <w:rFonts w:ascii="Calibri Light" w:hAnsi="Calibri Light" w:cs="Calibri Light"/>
              </w:rPr>
              <w:t>Žlebec</w:t>
            </w:r>
            <w:proofErr w:type="spellEnd"/>
            <w:r w:rsidRPr="00222380">
              <w:rPr>
                <w:rFonts w:ascii="Calibri Light" w:hAnsi="Calibri Light" w:cs="Calibri Light"/>
              </w:rPr>
              <w:t xml:space="preserve"> </w:t>
            </w:r>
            <w:proofErr w:type="spellStart"/>
            <w:r w:rsidRPr="00222380">
              <w:rPr>
                <w:rFonts w:ascii="Calibri Light" w:hAnsi="Calibri Light" w:cs="Calibri Light"/>
              </w:rPr>
              <w:t>Pušćanski</w:t>
            </w:r>
            <w:proofErr w:type="spellEnd"/>
          </w:p>
        </w:tc>
        <w:tc>
          <w:tcPr>
            <w:tcW w:w="2765" w:type="dxa"/>
            <w:vAlign w:val="center"/>
            <w:hideMark/>
          </w:tcPr>
          <w:p w14:paraId="2AFCA86F" w14:textId="19CF5106" w:rsidR="00C130DE" w:rsidRPr="00222380" w:rsidRDefault="00C130DE" w:rsidP="00C130DE">
            <w:pPr>
              <w:jc w:val="both"/>
              <w:rPr>
                <w:rFonts w:ascii="Calibri Light" w:hAnsi="Calibri Light" w:cs="Calibri Light"/>
              </w:rPr>
            </w:pPr>
            <w:r>
              <w:rPr>
                <w:rFonts w:ascii="Arial" w:hAnsi="Arial" w:cs="Arial"/>
                <w:color w:val="000000"/>
                <w:sz w:val="18"/>
                <w:szCs w:val="18"/>
              </w:rPr>
              <w:t>111</w:t>
            </w:r>
          </w:p>
        </w:tc>
        <w:tc>
          <w:tcPr>
            <w:tcW w:w="1121" w:type="dxa"/>
            <w:noWrap/>
            <w:vAlign w:val="center"/>
            <w:hideMark/>
          </w:tcPr>
          <w:p w14:paraId="39D68464" w14:textId="28D2A95D" w:rsidR="00C130DE" w:rsidRPr="00222380" w:rsidRDefault="00C130DE" w:rsidP="00C130DE">
            <w:pPr>
              <w:jc w:val="both"/>
              <w:rPr>
                <w:rFonts w:ascii="Calibri Light" w:hAnsi="Calibri Light" w:cs="Calibri Light"/>
              </w:rPr>
            </w:pPr>
            <w:r>
              <w:rPr>
                <w:rFonts w:ascii="Arial" w:hAnsi="Arial" w:cs="Arial"/>
                <w:color w:val="000000"/>
                <w:sz w:val="18"/>
                <w:szCs w:val="18"/>
              </w:rPr>
              <w:t>54</w:t>
            </w:r>
          </w:p>
        </w:tc>
        <w:tc>
          <w:tcPr>
            <w:tcW w:w="1060" w:type="dxa"/>
            <w:noWrap/>
            <w:vAlign w:val="center"/>
            <w:hideMark/>
          </w:tcPr>
          <w:p w14:paraId="75A1B08A" w14:textId="7A262AE2" w:rsidR="00C130DE" w:rsidRPr="00222380" w:rsidRDefault="00C130DE" w:rsidP="00C130DE">
            <w:pPr>
              <w:jc w:val="both"/>
              <w:rPr>
                <w:rFonts w:ascii="Calibri Light" w:hAnsi="Calibri Light" w:cs="Calibri Light"/>
              </w:rPr>
            </w:pPr>
            <w:r>
              <w:rPr>
                <w:rFonts w:ascii="Arial" w:hAnsi="Arial" w:cs="Arial"/>
                <w:color w:val="000000"/>
                <w:sz w:val="18"/>
                <w:szCs w:val="18"/>
              </w:rPr>
              <w:t>57</w:t>
            </w:r>
          </w:p>
        </w:tc>
      </w:tr>
      <w:tr w:rsidR="005B4B26" w:rsidRPr="00222380" w14:paraId="580DD567" w14:textId="77777777" w:rsidTr="00951E2E">
        <w:trPr>
          <w:trHeight w:val="290"/>
        </w:trPr>
        <w:tc>
          <w:tcPr>
            <w:tcW w:w="2900" w:type="dxa"/>
            <w:shd w:val="clear" w:color="auto" w:fill="B4C6E7" w:themeFill="accent1" w:themeFillTint="66"/>
            <w:hideMark/>
          </w:tcPr>
          <w:p w14:paraId="7F219106" w14:textId="77777777" w:rsidR="005B4B26" w:rsidRPr="00222380" w:rsidRDefault="005B4B26" w:rsidP="00222380">
            <w:pPr>
              <w:jc w:val="both"/>
              <w:rPr>
                <w:rFonts w:ascii="Calibri Light" w:hAnsi="Calibri Light" w:cs="Calibri Light"/>
                <w:b/>
                <w:bCs/>
              </w:rPr>
            </w:pPr>
            <w:proofErr w:type="spellStart"/>
            <w:r w:rsidRPr="00222380">
              <w:rPr>
                <w:rFonts w:ascii="Calibri Light" w:hAnsi="Calibri Light" w:cs="Calibri Light"/>
                <w:b/>
                <w:bCs/>
              </w:rPr>
              <w:t>Pušća</w:t>
            </w:r>
            <w:proofErr w:type="spellEnd"/>
            <w:r w:rsidRPr="00222380">
              <w:rPr>
                <w:rFonts w:ascii="Calibri Light" w:hAnsi="Calibri Light" w:cs="Calibri Light"/>
                <w:b/>
                <w:bCs/>
              </w:rPr>
              <w:t xml:space="preserve"> ukupno</w:t>
            </w:r>
          </w:p>
        </w:tc>
        <w:tc>
          <w:tcPr>
            <w:tcW w:w="2765" w:type="dxa"/>
            <w:shd w:val="clear" w:color="auto" w:fill="B4C6E7" w:themeFill="accent1" w:themeFillTint="66"/>
            <w:hideMark/>
          </w:tcPr>
          <w:p w14:paraId="45C5A118" w14:textId="64CD5D3C"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2</w:t>
            </w:r>
            <w:r w:rsidR="00A6677A">
              <w:rPr>
                <w:rFonts w:ascii="Calibri Light" w:hAnsi="Calibri Light" w:cs="Calibri Light"/>
                <w:b/>
                <w:bCs/>
              </w:rPr>
              <w:t>564</w:t>
            </w:r>
          </w:p>
        </w:tc>
        <w:tc>
          <w:tcPr>
            <w:tcW w:w="1121" w:type="dxa"/>
            <w:shd w:val="clear" w:color="auto" w:fill="B4C6E7" w:themeFill="accent1" w:themeFillTint="66"/>
            <w:noWrap/>
            <w:hideMark/>
          </w:tcPr>
          <w:p w14:paraId="49C1F0C2" w14:textId="66B4E641"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w:t>
            </w:r>
            <w:r w:rsidR="00C130DE">
              <w:rPr>
                <w:rFonts w:ascii="Calibri Light" w:hAnsi="Calibri Light" w:cs="Calibri Light"/>
                <w:b/>
                <w:bCs/>
              </w:rPr>
              <w:t>258</w:t>
            </w:r>
          </w:p>
        </w:tc>
        <w:tc>
          <w:tcPr>
            <w:tcW w:w="1060" w:type="dxa"/>
            <w:shd w:val="clear" w:color="auto" w:fill="B4C6E7" w:themeFill="accent1" w:themeFillTint="66"/>
            <w:noWrap/>
            <w:hideMark/>
          </w:tcPr>
          <w:p w14:paraId="303E108E" w14:textId="4AE95A89"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13</w:t>
            </w:r>
            <w:r w:rsidR="00C130DE">
              <w:rPr>
                <w:rFonts w:ascii="Calibri Light" w:hAnsi="Calibri Light" w:cs="Calibri Light"/>
                <w:b/>
                <w:bCs/>
              </w:rPr>
              <w:t>06</w:t>
            </w:r>
          </w:p>
        </w:tc>
      </w:tr>
      <w:tr w:rsidR="005B4B26" w:rsidRPr="00222380" w14:paraId="1F40C3E9" w14:textId="77777777" w:rsidTr="00951E2E">
        <w:trPr>
          <w:trHeight w:val="290"/>
        </w:trPr>
        <w:tc>
          <w:tcPr>
            <w:tcW w:w="2900" w:type="dxa"/>
            <w:hideMark/>
          </w:tcPr>
          <w:p w14:paraId="25C0A4A4" w14:textId="77777777" w:rsidR="005B4B26" w:rsidRPr="00222380" w:rsidRDefault="005B4B26" w:rsidP="00222380">
            <w:pPr>
              <w:jc w:val="both"/>
              <w:rPr>
                <w:rFonts w:ascii="Calibri Light" w:hAnsi="Calibri Light" w:cs="Calibri Light"/>
                <w:b/>
                <w:bCs/>
              </w:rPr>
            </w:pPr>
          </w:p>
        </w:tc>
        <w:tc>
          <w:tcPr>
            <w:tcW w:w="2765" w:type="dxa"/>
            <w:hideMark/>
          </w:tcPr>
          <w:p w14:paraId="6A78E158" w14:textId="77777777" w:rsidR="005B4B26" w:rsidRPr="00222380" w:rsidRDefault="005B4B26" w:rsidP="00222380">
            <w:pPr>
              <w:jc w:val="both"/>
              <w:rPr>
                <w:rFonts w:ascii="Calibri Light" w:hAnsi="Calibri Light" w:cs="Calibri Light"/>
              </w:rPr>
            </w:pPr>
          </w:p>
        </w:tc>
        <w:tc>
          <w:tcPr>
            <w:tcW w:w="1121" w:type="dxa"/>
            <w:noWrap/>
            <w:hideMark/>
          </w:tcPr>
          <w:p w14:paraId="3A69EEE5" w14:textId="77777777" w:rsidR="005B4B26" w:rsidRPr="00222380" w:rsidRDefault="005B4B26" w:rsidP="00222380">
            <w:pPr>
              <w:jc w:val="both"/>
              <w:rPr>
                <w:rFonts w:ascii="Calibri Light" w:hAnsi="Calibri Light" w:cs="Calibri Light"/>
              </w:rPr>
            </w:pPr>
          </w:p>
        </w:tc>
        <w:tc>
          <w:tcPr>
            <w:tcW w:w="1060" w:type="dxa"/>
            <w:noWrap/>
            <w:hideMark/>
          </w:tcPr>
          <w:p w14:paraId="0CFE9FAF" w14:textId="77777777" w:rsidR="005B4B26" w:rsidRPr="00222380" w:rsidRDefault="005B4B26" w:rsidP="00222380">
            <w:pPr>
              <w:jc w:val="both"/>
              <w:rPr>
                <w:rFonts w:ascii="Calibri Light" w:hAnsi="Calibri Light" w:cs="Calibri Light"/>
              </w:rPr>
            </w:pPr>
          </w:p>
        </w:tc>
      </w:tr>
      <w:tr w:rsidR="005B4B26" w:rsidRPr="00222380" w14:paraId="3539BF3F" w14:textId="77777777" w:rsidTr="00951E2E">
        <w:trPr>
          <w:trHeight w:val="580"/>
        </w:trPr>
        <w:tc>
          <w:tcPr>
            <w:tcW w:w="2900" w:type="dxa"/>
            <w:shd w:val="clear" w:color="auto" w:fill="B4C6E7" w:themeFill="accent1" w:themeFillTint="66"/>
            <w:hideMark/>
          </w:tcPr>
          <w:p w14:paraId="12A87220"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Naselja u Općini Stupnik</w:t>
            </w:r>
          </w:p>
        </w:tc>
        <w:tc>
          <w:tcPr>
            <w:tcW w:w="2765" w:type="dxa"/>
            <w:shd w:val="clear" w:color="auto" w:fill="B4C6E7" w:themeFill="accent1" w:themeFillTint="66"/>
            <w:hideMark/>
          </w:tcPr>
          <w:p w14:paraId="632EFD1B"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Broj stanovnika u naselju</w:t>
            </w:r>
          </w:p>
        </w:tc>
        <w:tc>
          <w:tcPr>
            <w:tcW w:w="1121" w:type="dxa"/>
            <w:shd w:val="clear" w:color="auto" w:fill="B4C6E7" w:themeFill="accent1" w:themeFillTint="66"/>
            <w:noWrap/>
            <w:hideMark/>
          </w:tcPr>
          <w:p w14:paraId="1CB0D997"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Muškarci</w:t>
            </w:r>
          </w:p>
        </w:tc>
        <w:tc>
          <w:tcPr>
            <w:tcW w:w="1060" w:type="dxa"/>
            <w:shd w:val="clear" w:color="auto" w:fill="B4C6E7" w:themeFill="accent1" w:themeFillTint="66"/>
            <w:noWrap/>
            <w:hideMark/>
          </w:tcPr>
          <w:p w14:paraId="47983518"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Žene</w:t>
            </w:r>
          </w:p>
        </w:tc>
      </w:tr>
      <w:tr w:rsidR="00ED4A98" w:rsidRPr="00222380" w14:paraId="7C26F9CB" w14:textId="77777777" w:rsidTr="004F12F0">
        <w:trPr>
          <w:trHeight w:val="290"/>
        </w:trPr>
        <w:tc>
          <w:tcPr>
            <w:tcW w:w="2900" w:type="dxa"/>
            <w:hideMark/>
          </w:tcPr>
          <w:p w14:paraId="036AB273" w14:textId="77777777" w:rsidR="00ED4A98" w:rsidRPr="00222380" w:rsidRDefault="00ED4A98" w:rsidP="00ED4A98">
            <w:pPr>
              <w:jc w:val="both"/>
              <w:rPr>
                <w:rFonts w:ascii="Calibri Light" w:hAnsi="Calibri Light" w:cs="Calibri Light"/>
              </w:rPr>
            </w:pPr>
            <w:r w:rsidRPr="00222380">
              <w:rPr>
                <w:rFonts w:ascii="Calibri Light" w:hAnsi="Calibri Light" w:cs="Calibri Light"/>
              </w:rPr>
              <w:t>Donji Stupnik</w:t>
            </w:r>
          </w:p>
        </w:tc>
        <w:tc>
          <w:tcPr>
            <w:tcW w:w="2765" w:type="dxa"/>
            <w:vAlign w:val="center"/>
            <w:hideMark/>
          </w:tcPr>
          <w:p w14:paraId="2F4CA219" w14:textId="1C1A971D" w:rsidR="00ED4A98" w:rsidRPr="00222380" w:rsidRDefault="00ED4A98" w:rsidP="00ED4A98">
            <w:pPr>
              <w:jc w:val="both"/>
              <w:rPr>
                <w:rFonts w:ascii="Calibri Light" w:hAnsi="Calibri Light" w:cs="Calibri Light"/>
              </w:rPr>
            </w:pPr>
            <w:r>
              <w:rPr>
                <w:rFonts w:ascii="Arial" w:hAnsi="Arial" w:cs="Arial"/>
                <w:color w:val="000000"/>
                <w:sz w:val="18"/>
                <w:szCs w:val="18"/>
              </w:rPr>
              <w:t>1.447</w:t>
            </w:r>
          </w:p>
        </w:tc>
        <w:tc>
          <w:tcPr>
            <w:tcW w:w="1121" w:type="dxa"/>
            <w:noWrap/>
            <w:vAlign w:val="center"/>
            <w:hideMark/>
          </w:tcPr>
          <w:p w14:paraId="29F35507" w14:textId="6991B658" w:rsidR="00ED4A98" w:rsidRPr="00222380" w:rsidRDefault="00ED4A98" w:rsidP="00ED4A98">
            <w:pPr>
              <w:jc w:val="both"/>
              <w:rPr>
                <w:rFonts w:ascii="Calibri Light" w:hAnsi="Calibri Light" w:cs="Calibri Light"/>
              </w:rPr>
            </w:pPr>
            <w:r>
              <w:rPr>
                <w:rFonts w:ascii="Arial" w:hAnsi="Arial" w:cs="Arial"/>
                <w:color w:val="000000"/>
                <w:sz w:val="18"/>
                <w:szCs w:val="18"/>
              </w:rPr>
              <w:t>717</w:t>
            </w:r>
          </w:p>
        </w:tc>
        <w:tc>
          <w:tcPr>
            <w:tcW w:w="1060" w:type="dxa"/>
            <w:noWrap/>
            <w:vAlign w:val="center"/>
            <w:hideMark/>
          </w:tcPr>
          <w:p w14:paraId="7711AD01" w14:textId="14A5BB13" w:rsidR="00ED4A98" w:rsidRPr="00222380" w:rsidRDefault="00ED4A98" w:rsidP="00ED4A98">
            <w:pPr>
              <w:jc w:val="both"/>
              <w:rPr>
                <w:rFonts w:ascii="Calibri Light" w:hAnsi="Calibri Light" w:cs="Calibri Light"/>
              </w:rPr>
            </w:pPr>
            <w:r>
              <w:rPr>
                <w:rFonts w:ascii="Arial" w:hAnsi="Arial" w:cs="Arial"/>
                <w:color w:val="000000"/>
                <w:sz w:val="18"/>
                <w:szCs w:val="18"/>
              </w:rPr>
              <w:t>730</w:t>
            </w:r>
          </w:p>
        </w:tc>
      </w:tr>
      <w:tr w:rsidR="00ED4A98" w:rsidRPr="00222380" w14:paraId="2EC83327" w14:textId="77777777" w:rsidTr="004F12F0">
        <w:trPr>
          <w:trHeight w:val="290"/>
        </w:trPr>
        <w:tc>
          <w:tcPr>
            <w:tcW w:w="2900" w:type="dxa"/>
            <w:hideMark/>
          </w:tcPr>
          <w:p w14:paraId="7E49D974" w14:textId="77777777" w:rsidR="00ED4A98" w:rsidRPr="00222380" w:rsidRDefault="00ED4A98" w:rsidP="00ED4A98">
            <w:pPr>
              <w:jc w:val="both"/>
              <w:rPr>
                <w:rFonts w:ascii="Calibri Light" w:hAnsi="Calibri Light" w:cs="Calibri Light"/>
              </w:rPr>
            </w:pPr>
            <w:r w:rsidRPr="00222380">
              <w:rPr>
                <w:rFonts w:ascii="Calibri Light" w:hAnsi="Calibri Light" w:cs="Calibri Light"/>
              </w:rPr>
              <w:t>Gornji Stupnik</w:t>
            </w:r>
          </w:p>
        </w:tc>
        <w:tc>
          <w:tcPr>
            <w:tcW w:w="2765" w:type="dxa"/>
            <w:vAlign w:val="center"/>
            <w:hideMark/>
          </w:tcPr>
          <w:p w14:paraId="722828F4" w14:textId="58197972" w:rsidR="00ED4A98" w:rsidRPr="00222380" w:rsidRDefault="00ED4A98" w:rsidP="00ED4A98">
            <w:pPr>
              <w:jc w:val="both"/>
              <w:rPr>
                <w:rFonts w:ascii="Calibri Light" w:hAnsi="Calibri Light" w:cs="Calibri Light"/>
              </w:rPr>
            </w:pPr>
            <w:r>
              <w:rPr>
                <w:rFonts w:ascii="Arial" w:hAnsi="Arial" w:cs="Arial"/>
                <w:color w:val="000000"/>
                <w:sz w:val="18"/>
                <w:szCs w:val="18"/>
              </w:rPr>
              <w:t>2.087</w:t>
            </w:r>
          </w:p>
        </w:tc>
        <w:tc>
          <w:tcPr>
            <w:tcW w:w="1121" w:type="dxa"/>
            <w:noWrap/>
            <w:vAlign w:val="center"/>
            <w:hideMark/>
          </w:tcPr>
          <w:p w14:paraId="09B8158D" w14:textId="1568F796" w:rsidR="00ED4A98" w:rsidRPr="00222380" w:rsidRDefault="00ED4A98" w:rsidP="00ED4A98">
            <w:pPr>
              <w:jc w:val="both"/>
              <w:rPr>
                <w:rFonts w:ascii="Calibri Light" w:hAnsi="Calibri Light" w:cs="Calibri Light"/>
              </w:rPr>
            </w:pPr>
            <w:r>
              <w:rPr>
                <w:rFonts w:ascii="Arial" w:hAnsi="Arial" w:cs="Arial"/>
                <w:color w:val="000000"/>
                <w:sz w:val="18"/>
                <w:szCs w:val="18"/>
              </w:rPr>
              <w:t>995</w:t>
            </w:r>
          </w:p>
        </w:tc>
        <w:tc>
          <w:tcPr>
            <w:tcW w:w="1060" w:type="dxa"/>
            <w:noWrap/>
            <w:vAlign w:val="center"/>
            <w:hideMark/>
          </w:tcPr>
          <w:p w14:paraId="761F6DE7" w14:textId="53D21441" w:rsidR="00ED4A98" w:rsidRPr="00222380" w:rsidRDefault="00ED4A98" w:rsidP="00ED4A98">
            <w:pPr>
              <w:jc w:val="both"/>
              <w:rPr>
                <w:rFonts w:ascii="Calibri Light" w:hAnsi="Calibri Light" w:cs="Calibri Light"/>
              </w:rPr>
            </w:pPr>
            <w:r>
              <w:rPr>
                <w:rFonts w:ascii="Arial" w:hAnsi="Arial" w:cs="Arial"/>
                <w:color w:val="000000"/>
                <w:sz w:val="18"/>
                <w:szCs w:val="18"/>
              </w:rPr>
              <w:t>1.092</w:t>
            </w:r>
          </w:p>
        </w:tc>
      </w:tr>
      <w:tr w:rsidR="00ED4A98" w:rsidRPr="00222380" w14:paraId="1B599567" w14:textId="77777777" w:rsidTr="004F12F0">
        <w:trPr>
          <w:trHeight w:val="290"/>
        </w:trPr>
        <w:tc>
          <w:tcPr>
            <w:tcW w:w="2900" w:type="dxa"/>
            <w:hideMark/>
          </w:tcPr>
          <w:p w14:paraId="515F18F0" w14:textId="77777777" w:rsidR="00ED4A98" w:rsidRPr="00222380" w:rsidRDefault="00ED4A98" w:rsidP="00ED4A98">
            <w:pPr>
              <w:jc w:val="both"/>
              <w:rPr>
                <w:rFonts w:ascii="Calibri Light" w:hAnsi="Calibri Light" w:cs="Calibri Light"/>
              </w:rPr>
            </w:pPr>
            <w:proofErr w:type="spellStart"/>
            <w:r w:rsidRPr="00222380">
              <w:rPr>
                <w:rFonts w:ascii="Calibri Light" w:hAnsi="Calibri Light" w:cs="Calibri Light"/>
              </w:rPr>
              <w:lastRenderedPageBreak/>
              <w:t>Stupnički</w:t>
            </w:r>
            <w:proofErr w:type="spellEnd"/>
            <w:r w:rsidRPr="00222380">
              <w:rPr>
                <w:rFonts w:ascii="Calibri Light" w:hAnsi="Calibri Light" w:cs="Calibri Light"/>
              </w:rPr>
              <w:t xml:space="preserve"> </w:t>
            </w:r>
            <w:proofErr w:type="spellStart"/>
            <w:r w:rsidRPr="00222380">
              <w:rPr>
                <w:rFonts w:ascii="Calibri Light" w:hAnsi="Calibri Light" w:cs="Calibri Light"/>
              </w:rPr>
              <w:t>Obrež</w:t>
            </w:r>
            <w:proofErr w:type="spellEnd"/>
          </w:p>
        </w:tc>
        <w:tc>
          <w:tcPr>
            <w:tcW w:w="2765" w:type="dxa"/>
            <w:vAlign w:val="center"/>
            <w:hideMark/>
          </w:tcPr>
          <w:p w14:paraId="484C8AC0" w14:textId="2707ABD3" w:rsidR="00ED4A98" w:rsidRPr="00222380" w:rsidRDefault="00ED4A98" w:rsidP="00ED4A98">
            <w:pPr>
              <w:jc w:val="both"/>
              <w:rPr>
                <w:rFonts w:ascii="Calibri Light" w:hAnsi="Calibri Light" w:cs="Calibri Light"/>
              </w:rPr>
            </w:pPr>
            <w:r>
              <w:rPr>
                <w:rFonts w:ascii="Arial" w:hAnsi="Arial" w:cs="Arial"/>
                <w:color w:val="000000"/>
                <w:sz w:val="18"/>
                <w:szCs w:val="18"/>
              </w:rPr>
              <w:t>352</w:t>
            </w:r>
          </w:p>
        </w:tc>
        <w:tc>
          <w:tcPr>
            <w:tcW w:w="1121" w:type="dxa"/>
            <w:noWrap/>
            <w:vAlign w:val="center"/>
            <w:hideMark/>
          </w:tcPr>
          <w:p w14:paraId="3B73C03E" w14:textId="45A02CF3" w:rsidR="00ED4A98" w:rsidRPr="00222380" w:rsidRDefault="00ED4A98" w:rsidP="00ED4A98">
            <w:pPr>
              <w:jc w:val="both"/>
              <w:rPr>
                <w:rFonts w:ascii="Calibri Light" w:hAnsi="Calibri Light" w:cs="Calibri Light"/>
              </w:rPr>
            </w:pPr>
            <w:r>
              <w:rPr>
                <w:rFonts w:ascii="Arial" w:hAnsi="Arial" w:cs="Arial"/>
                <w:color w:val="000000"/>
                <w:sz w:val="18"/>
                <w:szCs w:val="18"/>
              </w:rPr>
              <w:t>158</w:t>
            </w:r>
          </w:p>
        </w:tc>
        <w:tc>
          <w:tcPr>
            <w:tcW w:w="1060" w:type="dxa"/>
            <w:noWrap/>
            <w:vAlign w:val="center"/>
            <w:hideMark/>
          </w:tcPr>
          <w:p w14:paraId="62A2D1DA" w14:textId="24CB5C46" w:rsidR="00ED4A98" w:rsidRPr="00222380" w:rsidRDefault="00ED4A98" w:rsidP="00ED4A98">
            <w:pPr>
              <w:jc w:val="both"/>
              <w:rPr>
                <w:rFonts w:ascii="Calibri Light" w:hAnsi="Calibri Light" w:cs="Calibri Light"/>
              </w:rPr>
            </w:pPr>
            <w:r>
              <w:rPr>
                <w:rFonts w:ascii="Arial" w:hAnsi="Arial" w:cs="Arial"/>
                <w:color w:val="000000"/>
                <w:sz w:val="18"/>
                <w:szCs w:val="18"/>
              </w:rPr>
              <w:t>194</w:t>
            </w:r>
          </w:p>
        </w:tc>
      </w:tr>
      <w:tr w:rsidR="005B4B26" w:rsidRPr="00222380" w14:paraId="26927F2E" w14:textId="77777777" w:rsidTr="00951E2E">
        <w:trPr>
          <w:trHeight w:val="290"/>
        </w:trPr>
        <w:tc>
          <w:tcPr>
            <w:tcW w:w="2900" w:type="dxa"/>
            <w:shd w:val="clear" w:color="auto" w:fill="B4C6E7" w:themeFill="accent1" w:themeFillTint="66"/>
            <w:hideMark/>
          </w:tcPr>
          <w:p w14:paraId="56C557E6"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Stupnik ukupno</w:t>
            </w:r>
          </w:p>
        </w:tc>
        <w:tc>
          <w:tcPr>
            <w:tcW w:w="2765" w:type="dxa"/>
            <w:shd w:val="clear" w:color="auto" w:fill="B4C6E7" w:themeFill="accent1" w:themeFillTint="66"/>
            <w:hideMark/>
          </w:tcPr>
          <w:p w14:paraId="6BC9F755" w14:textId="0277A113"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3</w:t>
            </w:r>
            <w:r w:rsidR="00ED4A98">
              <w:rPr>
                <w:rFonts w:ascii="Calibri Light" w:hAnsi="Calibri Light" w:cs="Calibri Light"/>
                <w:b/>
                <w:bCs/>
              </w:rPr>
              <w:t>886</w:t>
            </w:r>
          </w:p>
        </w:tc>
        <w:tc>
          <w:tcPr>
            <w:tcW w:w="1121" w:type="dxa"/>
            <w:shd w:val="clear" w:color="auto" w:fill="B4C6E7" w:themeFill="accent1" w:themeFillTint="66"/>
            <w:noWrap/>
            <w:hideMark/>
          </w:tcPr>
          <w:p w14:paraId="3E225D7B" w14:textId="07216AB5"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18</w:t>
            </w:r>
            <w:r w:rsidR="00E77C82">
              <w:rPr>
                <w:rFonts w:ascii="Calibri Light" w:hAnsi="Calibri Light" w:cs="Calibri Light"/>
                <w:b/>
                <w:bCs/>
              </w:rPr>
              <w:t>70</w:t>
            </w:r>
          </w:p>
        </w:tc>
        <w:tc>
          <w:tcPr>
            <w:tcW w:w="1060" w:type="dxa"/>
            <w:shd w:val="clear" w:color="auto" w:fill="B4C6E7" w:themeFill="accent1" w:themeFillTint="66"/>
            <w:noWrap/>
            <w:hideMark/>
          </w:tcPr>
          <w:p w14:paraId="47691D36" w14:textId="51C127CF" w:rsidR="005B4B26" w:rsidRPr="00222380" w:rsidRDefault="00E77C82" w:rsidP="00222380">
            <w:pPr>
              <w:jc w:val="both"/>
              <w:rPr>
                <w:rFonts w:ascii="Calibri Light" w:hAnsi="Calibri Light" w:cs="Calibri Light"/>
                <w:b/>
                <w:bCs/>
              </w:rPr>
            </w:pPr>
            <w:r>
              <w:rPr>
                <w:rFonts w:ascii="Calibri Light" w:hAnsi="Calibri Light" w:cs="Calibri Light"/>
                <w:b/>
                <w:bCs/>
              </w:rPr>
              <w:t>2016</w:t>
            </w:r>
          </w:p>
        </w:tc>
      </w:tr>
    </w:tbl>
    <w:p w14:paraId="5D25C407" w14:textId="2B37039E" w:rsidR="005B4B26" w:rsidRPr="00C130DE" w:rsidRDefault="005B4B26" w:rsidP="00222380">
      <w:pPr>
        <w:jc w:val="both"/>
        <w:rPr>
          <w:rFonts w:ascii="Calibri Light" w:hAnsi="Calibri Light" w:cs="Calibri Light"/>
          <w:i/>
        </w:rPr>
      </w:pPr>
      <w:r w:rsidRPr="00222380">
        <w:rPr>
          <w:rFonts w:ascii="Calibri Light" w:hAnsi="Calibri Light" w:cs="Calibri Light"/>
        </w:rPr>
        <w:t>Izvor</w:t>
      </w:r>
      <w:r w:rsidRPr="00222380">
        <w:rPr>
          <w:rFonts w:ascii="Calibri Light" w:hAnsi="Calibri Light" w:cs="Calibri Light"/>
          <w:i/>
        </w:rPr>
        <w:t xml:space="preserve">: </w:t>
      </w:r>
      <w:r w:rsidRPr="00C130DE">
        <w:rPr>
          <w:rFonts w:ascii="Calibri Light" w:hAnsi="Calibri Light" w:cs="Calibri Light"/>
          <w:i/>
        </w:rPr>
        <w:t>Državni zavod za statistiku, 20</w:t>
      </w:r>
      <w:r w:rsidR="00C130DE" w:rsidRPr="00C130DE">
        <w:rPr>
          <w:rFonts w:ascii="Calibri Light" w:hAnsi="Calibri Light" w:cs="Calibri Light"/>
          <w:i/>
        </w:rPr>
        <w:t>2</w:t>
      </w:r>
      <w:r w:rsidRPr="00C130DE">
        <w:rPr>
          <w:rFonts w:ascii="Calibri Light" w:hAnsi="Calibri Light" w:cs="Calibri Light"/>
          <w:i/>
        </w:rPr>
        <w:t>1.</w:t>
      </w:r>
    </w:p>
    <w:p w14:paraId="0CDE22DA" w14:textId="77777777" w:rsidR="005B4B26" w:rsidRPr="00222380" w:rsidRDefault="005B4B26" w:rsidP="00222380">
      <w:pPr>
        <w:pStyle w:val="Naslov3"/>
        <w:jc w:val="both"/>
        <w:rPr>
          <w:rFonts w:ascii="Calibri Light" w:hAnsi="Calibri Light" w:cs="Calibri Light"/>
          <w:sz w:val="22"/>
        </w:rPr>
      </w:pPr>
      <w:bookmarkStart w:id="875" w:name="_Toc108093579"/>
      <w:bookmarkStart w:id="876" w:name="_Toc132615816"/>
      <w:r w:rsidRPr="00ED4A98">
        <w:rPr>
          <w:rFonts w:ascii="Calibri Light" w:hAnsi="Calibri Light" w:cs="Calibri Light"/>
          <w:sz w:val="22"/>
        </w:rPr>
        <w:t>Tablica 2. Naselja i broj stanovnika u Gradu Jastrebarsko</w:t>
      </w:r>
      <w:bookmarkEnd w:id="875"/>
      <w:bookmarkEnd w:id="876"/>
    </w:p>
    <w:tbl>
      <w:tblPr>
        <w:tblStyle w:val="Reetkatablice"/>
        <w:tblW w:w="0" w:type="auto"/>
        <w:tblLook w:val="04A0" w:firstRow="1" w:lastRow="0" w:firstColumn="1" w:lastColumn="0" w:noHBand="0" w:noVBand="1"/>
      </w:tblPr>
      <w:tblGrid>
        <w:gridCol w:w="2880"/>
        <w:gridCol w:w="2860"/>
        <w:gridCol w:w="1053"/>
        <w:gridCol w:w="960"/>
      </w:tblGrid>
      <w:tr w:rsidR="005B4B26" w:rsidRPr="00222380" w14:paraId="2819E229" w14:textId="77777777" w:rsidTr="00951E2E">
        <w:trPr>
          <w:trHeight w:val="290"/>
        </w:trPr>
        <w:tc>
          <w:tcPr>
            <w:tcW w:w="2880" w:type="dxa"/>
            <w:shd w:val="clear" w:color="auto" w:fill="B4C6E7" w:themeFill="accent1" w:themeFillTint="66"/>
            <w:hideMark/>
          </w:tcPr>
          <w:p w14:paraId="40EBC4A9"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Naselja u Gradu Jastrebarsko</w:t>
            </w:r>
          </w:p>
        </w:tc>
        <w:tc>
          <w:tcPr>
            <w:tcW w:w="2860" w:type="dxa"/>
            <w:shd w:val="clear" w:color="auto" w:fill="B4C6E7" w:themeFill="accent1" w:themeFillTint="66"/>
            <w:hideMark/>
          </w:tcPr>
          <w:p w14:paraId="2FE45B77"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Broj stanovnika u naselju</w:t>
            </w:r>
          </w:p>
        </w:tc>
        <w:tc>
          <w:tcPr>
            <w:tcW w:w="1053" w:type="dxa"/>
            <w:shd w:val="clear" w:color="auto" w:fill="B4C6E7" w:themeFill="accent1" w:themeFillTint="66"/>
            <w:noWrap/>
            <w:hideMark/>
          </w:tcPr>
          <w:p w14:paraId="6695B66D"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Muškarci</w:t>
            </w:r>
          </w:p>
        </w:tc>
        <w:tc>
          <w:tcPr>
            <w:tcW w:w="960" w:type="dxa"/>
            <w:shd w:val="clear" w:color="auto" w:fill="B4C6E7" w:themeFill="accent1" w:themeFillTint="66"/>
            <w:noWrap/>
            <w:hideMark/>
          </w:tcPr>
          <w:p w14:paraId="18845768"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Žene</w:t>
            </w:r>
          </w:p>
        </w:tc>
      </w:tr>
      <w:tr w:rsidR="00C57C14" w:rsidRPr="00222380" w14:paraId="7CA16CB9" w14:textId="77777777" w:rsidTr="005C6C39">
        <w:trPr>
          <w:trHeight w:val="290"/>
        </w:trPr>
        <w:tc>
          <w:tcPr>
            <w:tcW w:w="2880" w:type="dxa"/>
            <w:noWrap/>
            <w:hideMark/>
          </w:tcPr>
          <w:p w14:paraId="04060D46"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Belčići</w:t>
            </w:r>
            <w:proofErr w:type="spellEnd"/>
          </w:p>
        </w:tc>
        <w:tc>
          <w:tcPr>
            <w:tcW w:w="2860" w:type="dxa"/>
            <w:noWrap/>
            <w:vAlign w:val="center"/>
            <w:hideMark/>
          </w:tcPr>
          <w:p w14:paraId="7737E9C1" w14:textId="1FF4BE61" w:rsidR="00C57C14" w:rsidRPr="00222380" w:rsidRDefault="00C57C14" w:rsidP="00C57C14">
            <w:pPr>
              <w:jc w:val="both"/>
              <w:rPr>
                <w:rFonts w:ascii="Calibri Light" w:hAnsi="Calibri Light" w:cs="Calibri Light"/>
              </w:rPr>
            </w:pPr>
            <w:r>
              <w:rPr>
                <w:rFonts w:ascii="Arial" w:hAnsi="Arial" w:cs="Arial"/>
                <w:color w:val="000000"/>
                <w:sz w:val="18"/>
                <w:szCs w:val="18"/>
              </w:rPr>
              <w:t>70</w:t>
            </w:r>
          </w:p>
        </w:tc>
        <w:tc>
          <w:tcPr>
            <w:tcW w:w="1053" w:type="dxa"/>
            <w:noWrap/>
            <w:vAlign w:val="center"/>
            <w:hideMark/>
          </w:tcPr>
          <w:p w14:paraId="370F7B36" w14:textId="2D1E39DB" w:rsidR="00C57C14" w:rsidRPr="00222380" w:rsidRDefault="00C57C14" w:rsidP="00C57C14">
            <w:pPr>
              <w:jc w:val="both"/>
              <w:rPr>
                <w:rFonts w:ascii="Calibri Light" w:hAnsi="Calibri Light" w:cs="Calibri Light"/>
              </w:rPr>
            </w:pPr>
            <w:r>
              <w:rPr>
                <w:rFonts w:ascii="Arial" w:hAnsi="Arial" w:cs="Arial"/>
                <w:color w:val="000000"/>
                <w:sz w:val="18"/>
                <w:szCs w:val="18"/>
              </w:rPr>
              <w:t>36</w:t>
            </w:r>
          </w:p>
        </w:tc>
        <w:tc>
          <w:tcPr>
            <w:tcW w:w="960" w:type="dxa"/>
            <w:noWrap/>
            <w:vAlign w:val="center"/>
            <w:hideMark/>
          </w:tcPr>
          <w:p w14:paraId="67F6A83F" w14:textId="1D9666B5" w:rsidR="00C57C14" w:rsidRPr="00222380" w:rsidRDefault="00C57C14" w:rsidP="00C57C14">
            <w:pPr>
              <w:jc w:val="both"/>
              <w:rPr>
                <w:rFonts w:ascii="Calibri Light" w:hAnsi="Calibri Light" w:cs="Calibri Light"/>
              </w:rPr>
            </w:pPr>
            <w:r>
              <w:rPr>
                <w:rFonts w:ascii="Arial" w:hAnsi="Arial" w:cs="Arial"/>
                <w:color w:val="000000"/>
                <w:sz w:val="18"/>
                <w:szCs w:val="18"/>
              </w:rPr>
              <w:t>34</w:t>
            </w:r>
          </w:p>
        </w:tc>
      </w:tr>
      <w:tr w:rsidR="00C57C14" w:rsidRPr="00222380" w14:paraId="51CB23F0" w14:textId="77777777" w:rsidTr="005C6C39">
        <w:trPr>
          <w:trHeight w:val="290"/>
        </w:trPr>
        <w:tc>
          <w:tcPr>
            <w:tcW w:w="2880" w:type="dxa"/>
            <w:noWrap/>
            <w:hideMark/>
          </w:tcPr>
          <w:p w14:paraId="57D4EE5D"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Brebrovac</w:t>
            </w:r>
            <w:proofErr w:type="spellEnd"/>
          </w:p>
        </w:tc>
        <w:tc>
          <w:tcPr>
            <w:tcW w:w="2860" w:type="dxa"/>
            <w:noWrap/>
            <w:vAlign w:val="center"/>
            <w:hideMark/>
          </w:tcPr>
          <w:p w14:paraId="1EC95B0D" w14:textId="0B97734C" w:rsidR="00C57C14" w:rsidRPr="00222380" w:rsidRDefault="00C57C14" w:rsidP="00C57C14">
            <w:pPr>
              <w:jc w:val="both"/>
              <w:rPr>
                <w:rFonts w:ascii="Calibri Light" w:hAnsi="Calibri Light" w:cs="Calibri Light"/>
              </w:rPr>
            </w:pPr>
            <w:r>
              <w:rPr>
                <w:rFonts w:ascii="Arial" w:hAnsi="Arial" w:cs="Arial"/>
                <w:color w:val="000000"/>
                <w:sz w:val="18"/>
                <w:szCs w:val="18"/>
              </w:rPr>
              <w:t>70</w:t>
            </w:r>
          </w:p>
        </w:tc>
        <w:tc>
          <w:tcPr>
            <w:tcW w:w="1053" w:type="dxa"/>
            <w:noWrap/>
            <w:vAlign w:val="center"/>
            <w:hideMark/>
          </w:tcPr>
          <w:p w14:paraId="2DB6BF77" w14:textId="0632973D" w:rsidR="00C57C14" w:rsidRPr="00222380" w:rsidRDefault="00C57C14" w:rsidP="00C57C14">
            <w:pPr>
              <w:jc w:val="both"/>
              <w:rPr>
                <w:rFonts w:ascii="Calibri Light" w:hAnsi="Calibri Light" w:cs="Calibri Light"/>
              </w:rPr>
            </w:pPr>
            <w:r>
              <w:rPr>
                <w:rFonts w:ascii="Arial" w:hAnsi="Arial" w:cs="Arial"/>
                <w:color w:val="000000"/>
                <w:sz w:val="18"/>
                <w:szCs w:val="18"/>
              </w:rPr>
              <w:t>35</w:t>
            </w:r>
          </w:p>
        </w:tc>
        <w:tc>
          <w:tcPr>
            <w:tcW w:w="960" w:type="dxa"/>
            <w:noWrap/>
            <w:vAlign w:val="center"/>
            <w:hideMark/>
          </w:tcPr>
          <w:p w14:paraId="56DC057B" w14:textId="41DB93BE" w:rsidR="00C57C14" w:rsidRPr="00222380" w:rsidRDefault="00C57C14" w:rsidP="00C57C14">
            <w:pPr>
              <w:jc w:val="both"/>
              <w:rPr>
                <w:rFonts w:ascii="Calibri Light" w:hAnsi="Calibri Light" w:cs="Calibri Light"/>
              </w:rPr>
            </w:pPr>
            <w:r>
              <w:rPr>
                <w:rFonts w:ascii="Arial" w:hAnsi="Arial" w:cs="Arial"/>
                <w:color w:val="000000"/>
                <w:sz w:val="18"/>
                <w:szCs w:val="18"/>
              </w:rPr>
              <w:t>35</w:t>
            </w:r>
          </w:p>
        </w:tc>
      </w:tr>
      <w:tr w:rsidR="00C57C14" w:rsidRPr="00222380" w14:paraId="6BBB520D" w14:textId="77777777" w:rsidTr="005C6C39">
        <w:trPr>
          <w:trHeight w:val="290"/>
        </w:trPr>
        <w:tc>
          <w:tcPr>
            <w:tcW w:w="2880" w:type="dxa"/>
            <w:noWrap/>
            <w:hideMark/>
          </w:tcPr>
          <w:p w14:paraId="792E895F"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Brezari</w:t>
            </w:r>
            <w:proofErr w:type="spellEnd"/>
          </w:p>
        </w:tc>
        <w:tc>
          <w:tcPr>
            <w:tcW w:w="2860" w:type="dxa"/>
            <w:noWrap/>
            <w:vAlign w:val="center"/>
            <w:hideMark/>
          </w:tcPr>
          <w:p w14:paraId="095903E4" w14:textId="3F2FCAF7" w:rsidR="00C57C14" w:rsidRPr="00222380" w:rsidRDefault="00C57C14" w:rsidP="00C57C14">
            <w:pPr>
              <w:jc w:val="both"/>
              <w:rPr>
                <w:rFonts w:ascii="Calibri Light" w:hAnsi="Calibri Light" w:cs="Calibri Light"/>
              </w:rPr>
            </w:pPr>
            <w:r>
              <w:rPr>
                <w:rFonts w:ascii="Arial" w:hAnsi="Arial" w:cs="Arial"/>
                <w:color w:val="000000"/>
                <w:sz w:val="18"/>
                <w:szCs w:val="18"/>
              </w:rPr>
              <w:t>64</w:t>
            </w:r>
          </w:p>
        </w:tc>
        <w:tc>
          <w:tcPr>
            <w:tcW w:w="1053" w:type="dxa"/>
            <w:noWrap/>
            <w:vAlign w:val="center"/>
            <w:hideMark/>
          </w:tcPr>
          <w:p w14:paraId="36F6F767" w14:textId="10B622F1" w:rsidR="00C57C14" w:rsidRPr="00222380" w:rsidRDefault="00C57C14" w:rsidP="00C57C14">
            <w:pPr>
              <w:jc w:val="both"/>
              <w:rPr>
                <w:rFonts w:ascii="Calibri Light" w:hAnsi="Calibri Light" w:cs="Calibri Light"/>
              </w:rPr>
            </w:pPr>
            <w:r>
              <w:rPr>
                <w:rFonts w:ascii="Arial" w:hAnsi="Arial" w:cs="Arial"/>
                <w:color w:val="000000"/>
                <w:sz w:val="18"/>
                <w:szCs w:val="18"/>
              </w:rPr>
              <w:t>28</w:t>
            </w:r>
          </w:p>
        </w:tc>
        <w:tc>
          <w:tcPr>
            <w:tcW w:w="960" w:type="dxa"/>
            <w:noWrap/>
            <w:vAlign w:val="center"/>
            <w:hideMark/>
          </w:tcPr>
          <w:p w14:paraId="3B7DFF63" w14:textId="17C3368C" w:rsidR="00C57C14" w:rsidRPr="00222380" w:rsidRDefault="00C57C14" w:rsidP="00C57C14">
            <w:pPr>
              <w:jc w:val="both"/>
              <w:rPr>
                <w:rFonts w:ascii="Calibri Light" w:hAnsi="Calibri Light" w:cs="Calibri Light"/>
              </w:rPr>
            </w:pPr>
            <w:r>
              <w:rPr>
                <w:rFonts w:ascii="Arial" w:hAnsi="Arial" w:cs="Arial"/>
                <w:color w:val="000000"/>
                <w:sz w:val="18"/>
                <w:szCs w:val="18"/>
              </w:rPr>
              <w:t>36</w:t>
            </w:r>
          </w:p>
        </w:tc>
      </w:tr>
      <w:tr w:rsidR="00C57C14" w:rsidRPr="00222380" w14:paraId="6C9C48A6" w14:textId="77777777" w:rsidTr="005C6C39">
        <w:trPr>
          <w:trHeight w:val="290"/>
        </w:trPr>
        <w:tc>
          <w:tcPr>
            <w:tcW w:w="2880" w:type="dxa"/>
            <w:noWrap/>
            <w:hideMark/>
          </w:tcPr>
          <w:p w14:paraId="0C47BBCE"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Breznik</w:t>
            </w:r>
            <w:proofErr w:type="spellEnd"/>
            <w:r w:rsidRPr="00222380">
              <w:rPr>
                <w:rFonts w:ascii="Calibri Light" w:hAnsi="Calibri Light" w:cs="Calibri Light"/>
              </w:rPr>
              <w:t xml:space="preserve"> </w:t>
            </w:r>
            <w:proofErr w:type="spellStart"/>
            <w:r w:rsidRPr="00222380">
              <w:rPr>
                <w:rFonts w:ascii="Calibri Light" w:hAnsi="Calibri Light" w:cs="Calibri Light"/>
              </w:rPr>
              <w:t>Plešivički</w:t>
            </w:r>
            <w:proofErr w:type="spellEnd"/>
          </w:p>
        </w:tc>
        <w:tc>
          <w:tcPr>
            <w:tcW w:w="2860" w:type="dxa"/>
            <w:noWrap/>
            <w:vAlign w:val="center"/>
            <w:hideMark/>
          </w:tcPr>
          <w:p w14:paraId="36FC83B6" w14:textId="7AAA98C1" w:rsidR="00C57C14" w:rsidRPr="00222380" w:rsidRDefault="00C57C14" w:rsidP="00C57C14">
            <w:pPr>
              <w:jc w:val="both"/>
              <w:rPr>
                <w:rFonts w:ascii="Calibri Light" w:hAnsi="Calibri Light" w:cs="Calibri Light"/>
              </w:rPr>
            </w:pPr>
            <w:r>
              <w:rPr>
                <w:rFonts w:ascii="Arial" w:hAnsi="Arial" w:cs="Arial"/>
                <w:color w:val="000000"/>
                <w:sz w:val="18"/>
                <w:szCs w:val="18"/>
              </w:rPr>
              <w:t>124</w:t>
            </w:r>
          </w:p>
        </w:tc>
        <w:tc>
          <w:tcPr>
            <w:tcW w:w="1053" w:type="dxa"/>
            <w:noWrap/>
            <w:vAlign w:val="center"/>
            <w:hideMark/>
          </w:tcPr>
          <w:p w14:paraId="1055A799" w14:textId="2F2F7A1D" w:rsidR="00C57C14" w:rsidRPr="00222380" w:rsidRDefault="00C57C14" w:rsidP="00C57C14">
            <w:pPr>
              <w:jc w:val="both"/>
              <w:rPr>
                <w:rFonts w:ascii="Calibri Light" w:hAnsi="Calibri Light" w:cs="Calibri Light"/>
              </w:rPr>
            </w:pPr>
            <w:r>
              <w:rPr>
                <w:rFonts w:ascii="Arial" w:hAnsi="Arial" w:cs="Arial"/>
                <w:color w:val="000000"/>
                <w:sz w:val="18"/>
                <w:szCs w:val="18"/>
              </w:rPr>
              <w:t>52</w:t>
            </w:r>
          </w:p>
        </w:tc>
        <w:tc>
          <w:tcPr>
            <w:tcW w:w="960" w:type="dxa"/>
            <w:noWrap/>
            <w:vAlign w:val="center"/>
            <w:hideMark/>
          </w:tcPr>
          <w:p w14:paraId="410B6130" w14:textId="0ABCE958" w:rsidR="00C57C14" w:rsidRPr="00222380" w:rsidRDefault="00C57C14" w:rsidP="00C57C14">
            <w:pPr>
              <w:jc w:val="both"/>
              <w:rPr>
                <w:rFonts w:ascii="Calibri Light" w:hAnsi="Calibri Light" w:cs="Calibri Light"/>
              </w:rPr>
            </w:pPr>
            <w:r>
              <w:rPr>
                <w:rFonts w:ascii="Arial" w:hAnsi="Arial" w:cs="Arial"/>
                <w:color w:val="000000"/>
                <w:sz w:val="18"/>
                <w:szCs w:val="18"/>
              </w:rPr>
              <w:t>72</w:t>
            </w:r>
          </w:p>
        </w:tc>
      </w:tr>
      <w:tr w:rsidR="00C57C14" w:rsidRPr="00222380" w14:paraId="43B26136" w14:textId="77777777" w:rsidTr="005C6C39">
        <w:trPr>
          <w:trHeight w:val="290"/>
        </w:trPr>
        <w:tc>
          <w:tcPr>
            <w:tcW w:w="2880" w:type="dxa"/>
            <w:noWrap/>
            <w:hideMark/>
          </w:tcPr>
          <w:p w14:paraId="429BFCD1"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 xml:space="preserve">Bukovac </w:t>
            </w:r>
            <w:proofErr w:type="spellStart"/>
            <w:r w:rsidRPr="00222380">
              <w:rPr>
                <w:rFonts w:ascii="Calibri Light" w:hAnsi="Calibri Light" w:cs="Calibri Light"/>
              </w:rPr>
              <w:t>Svetojanski</w:t>
            </w:r>
            <w:proofErr w:type="spellEnd"/>
          </w:p>
        </w:tc>
        <w:tc>
          <w:tcPr>
            <w:tcW w:w="2860" w:type="dxa"/>
            <w:noWrap/>
            <w:vAlign w:val="center"/>
            <w:hideMark/>
          </w:tcPr>
          <w:p w14:paraId="753EC925" w14:textId="5D17A2A7" w:rsidR="00C57C14" w:rsidRPr="00222380" w:rsidRDefault="00C57C14" w:rsidP="00C57C14">
            <w:pPr>
              <w:jc w:val="both"/>
              <w:rPr>
                <w:rFonts w:ascii="Calibri Light" w:hAnsi="Calibri Light" w:cs="Calibri Light"/>
              </w:rPr>
            </w:pPr>
            <w:r>
              <w:rPr>
                <w:rFonts w:ascii="Arial" w:hAnsi="Arial" w:cs="Arial"/>
                <w:color w:val="000000"/>
                <w:sz w:val="18"/>
                <w:szCs w:val="18"/>
              </w:rPr>
              <w:t>74</w:t>
            </w:r>
          </w:p>
        </w:tc>
        <w:tc>
          <w:tcPr>
            <w:tcW w:w="1053" w:type="dxa"/>
            <w:noWrap/>
            <w:vAlign w:val="center"/>
            <w:hideMark/>
          </w:tcPr>
          <w:p w14:paraId="04B78DE0" w14:textId="19BB0F9B" w:rsidR="00C57C14" w:rsidRPr="00222380" w:rsidRDefault="00C57C14" w:rsidP="00C57C14">
            <w:pPr>
              <w:jc w:val="both"/>
              <w:rPr>
                <w:rFonts w:ascii="Calibri Light" w:hAnsi="Calibri Light" w:cs="Calibri Light"/>
              </w:rPr>
            </w:pPr>
            <w:r>
              <w:rPr>
                <w:rFonts w:ascii="Arial" w:hAnsi="Arial" w:cs="Arial"/>
                <w:color w:val="000000"/>
                <w:sz w:val="18"/>
                <w:szCs w:val="18"/>
              </w:rPr>
              <w:t>35</w:t>
            </w:r>
          </w:p>
        </w:tc>
        <w:tc>
          <w:tcPr>
            <w:tcW w:w="960" w:type="dxa"/>
            <w:noWrap/>
            <w:vAlign w:val="center"/>
            <w:hideMark/>
          </w:tcPr>
          <w:p w14:paraId="10CA808D" w14:textId="093BC754" w:rsidR="00C57C14" w:rsidRPr="00222380" w:rsidRDefault="00C57C14" w:rsidP="00C57C14">
            <w:pPr>
              <w:jc w:val="both"/>
              <w:rPr>
                <w:rFonts w:ascii="Calibri Light" w:hAnsi="Calibri Light" w:cs="Calibri Light"/>
              </w:rPr>
            </w:pPr>
            <w:r>
              <w:rPr>
                <w:rFonts w:ascii="Arial" w:hAnsi="Arial" w:cs="Arial"/>
                <w:color w:val="000000"/>
                <w:sz w:val="18"/>
                <w:szCs w:val="18"/>
              </w:rPr>
              <w:t>39</w:t>
            </w:r>
          </w:p>
        </w:tc>
      </w:tr>
      <w:tr w:rsidR="00C57C14" w:rsidRPr="00222380" w14:paraId="3F077818" w14:textId="77777777" w:rsidTr="005C6C39">
        <w:trPr>
          <w:trHeight w:val="290"/>
        </w:trPr>
        <w:tc>
          <w:tcPr>
            <w:tcW w:w="2880" w:type="dxa"/>
            <w:noWrap/>
            <w:hideMark/>
          </w:tcPr>
          <w:p w14:paraId="2D48331A"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Celine</w:t>
            </w:r>
            <w:proofErr w:type="spellEnd"/>
          </w:p>
        </w:tc>
        <w:tc>
          <w:tcPr>
            <w:tcW w:w="2860" w:type="dxa"/>
            <w:noWrap/>
            <w:vAlign w:val="center"/>
            <w:hideMark/>
          </w:tcPr>
          <w:p w14:paraId="45DD4828" w14:textId="7E92E72C" w:rsidR="00C57C14" w:rsidRPr="00222380" w:rsidRDefault="00C57C14" w:rsidP="00C57C14">
            <w:pPr>
              <w:jc w:val="both"/>
              <w:rPr>
                <w:rFonts w:ascii="Calibri Light" w:hAnsi="Calibri Light" w:cs="Calibri Light"/>
              </w:rPr>
            </w:pPr>
            <w:r>
              <w:rPr>
                <w:rFonts w:ascii="Arial" w:hAnsi="Arial" w:cs="Arial"/>
                <w:color w:val="000000"/>
                <w:sz w:val="18"/>
                <w:szCs w:val="18"/>
              </w:rPr>
              <w:t>66</w:t>
            </w:r>
          </w:p>
        </w:tc>
        <w:tc>
          <w:tcPr>
            <w:tcW w:w="1053" w:type="dxa"/>
            <w:noWrap/>
            <w:vAlign w:val="center"/>
            <w:hideMark/>
          </w:tcPr>
          <w:p w14:paraId="55260CF5" w14:textId="4DD0343D" w:rsidR="00C57C14" w:rsidRPr="00222380" w:rsidRDefault="00C57C14" w:rsidP="00C57C14">
            <w:pPr>
              <w:jc w:val="both"/>
              <w:rPr>
                <w:rFonts w:ascii="Calibri Light" w:hAnsi="Calibri Light" w:cs="Calibri Light"/>
              </w:rPr>
            </w:pPr>
            <w:r>
              <w:rPr>
                <w:rFonts w:ascii="Arial" w:hAnsi="Arial" w:cs="Arial"/>
                <w:color w:val="000000"/>
                <w:sz w:val="18"/>
                <w:szCs w:val="18"/>
              </w:rPr>
              <w:t>33</w:t>
            </w:r>
          </w:p>
        </w:tc>
        <w:tc>
          <w:tcPr>
            <w:tcW w:w="960" w:type="dxa"/>
            <w:noWrap/>
            <w:vAlign w:val="center"/>
            <w:hideMark/>
          </w:tcPr>
          <w:p w14:paraId="2FCBF875" w14:textId="1231C1FF" w:rsidR="00C57C14" w:rsidRPr="00222380" w:rsidRDefault="00C57C14" w:rsidP="00C57C14">
            <w:pPr>
              <w:jc w:val="both"/>
              <w:rPr>
                <w:rFonts w:ascii="Calibri Light" w:hAnsi="Calibri Light" w:cs="Calibri Light"/>
              </w:rPr>
            </w:pPr>
            <w:r>
              <w:rPr>
                <w:rFonts w:ascii="Arial" w:hAnsi="Arial" w:cs="Arial"/>
                <w:color w:val="000000"/>
                <w:sz w:val="18"/>
                <w:szCs w:val="18"/>
              </w:rPr>
              <w:t>33</w:t>
            </w:r>
          </w:p>
        </w:tc>
      </w:tr>
      <w:tr w:rsidR="00C57C14" w:rsidRPr="00222380" w14:paraId="38FAC119" w14:textId="77777777" w:rsidTr="005C6C39">
        <w:trPr>
          <w:trHeight w:val="290"/>
        </w:trPr>
        <w:tc>
          <w:tcPr>
            <w:tcW w:w="2880" w:type="dxa"/>
            <w:noWrap/>
            <w:hideMark/>
          </w:tcPr>
          <w:p w14:paraId="1C971786"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Crna Mlaka</w:t>
            </w:r>
          </w:p>
        </w:tc>
        <w:tc>
          <w:tcPr>
            <w:tcW w:w="2860" w:type="dxa"/>
            <w:noWrap/>
            <w:vAlign w:val="center"/>
            <w:hideMark/>
          </w:tcPr>
          <w:p w14:paraId="6B6E2B3F" w14:textId="07E122FB" w:rsidR="00C57C14" w:rsidRPr="00222380" w:rsidRDefault="00C57C14" w:rsidP="00C57C14">
            <w:pPr>
              <w:jc w:val="both"/>
              <w:rPr>
                <w:rFonts w:ascii="Calibri Light" w:hAnsi="Calibri Light" w:cs="Calibri Light"/>
              </w:rPr>
            </w:pPr>
            <w:r>
              <w:rPr>
                <w:rFonts w:ascii="Arial" w:hAnsi="Arial" w:cs="Arial"/>
                <w:color w:val="000000"/>
                <w:sz w:val="18"/>
                <w:szCs w:val="18"/>
              </w:rPr>
              <w:t>23</w:t>
            </w:r>
          </w:p>
        </w:tc>
        <w:tc>
          <w:tcPr>
            <w:tcW w:w="1053" w:type="dxa"/>
            <w:noWrap/>
            <w:vAlign w:val="center"/>
            <w:hideMark/>
          </w:tcPr>
          <w:p w14:paraId="7C7DF93C" w14:textId="52A61422" w:rsidR="00C57C14" w:rsidRPr="00222380" w:rsidRDefault="00C57C14" w:rsidP="00C57C14">
            <w:pPr>
              <w:jc w:val="both"/>
              <w:rPr>
                <w:rFonts w:ascii="Calibri Light" w:hAnsi="Calibri Light" w:cs="Calibri Light"/>
              </w:rPr>
            </w:pPr>
            <w:r>
              <w:rPr>
                <w:rFonts w:ascii="Arial" w:hAnsi="Arial" w:cs="Arial"/>
                <w:color w:val="000000"/>
                <w:sz w:val="18"/>
                <w:szCs w:val="18"/>
              </w:rPr>
              <w:t>13</w:t>
            </w:r>
          </w:p>
        </w:tc>
        <w:tc>
          <w:tcPr>
            <w:tcW w:w="960" w:type="dxa"/>
            <w:noWrap/>
            <w:vAlign w:val="center"/>
            <w:hideMark/>
          </w:tcPr>
          <w:p w14:paraId="07CF5BA0" w14:textId="0F91ACEF" w:rsidR="00C57C14" w:rsidRPr="00222380" w:rsidRDefault="00C57C14" w:rsidP="00C57C14">
            <w:pPr>
              <w:jc w:val="both"/>
              <w:rPr>
                <w:rFonts w:ascii="Calibri Light" w:hAnsi="Calibri Light" w:cs="Calibri Light"/>
              </w:rPr>
            </w:pPr>
            <w:r>
              <w:rPr>
                <w:rFonts w:ascii="Arial" w:hAnsi="Arial" w:cs="Arial"/>
                <w:color w:val="000000"/>
                <w:sz w:val="18"/>
                <w:szCs w:val="18"/>
              </w:rPr>
              <w:t>10</w:t>
            </w:r>
          </w:p>
        </w:tc>
      </w:tr>
      <w:tr w:rsidR="00C57C14" w:rsidRPr="00222380" w14:paraId="02A155F7" w14:textId="77777777" w:rsidTr="005C6C39">
        <w:trPr>
          <w:trHeight w:val="290"/>
        </w:trPr>
        <w:tc>
          <w:tcPr>
            <w:tcW w:w="2880" w:type="dxa"/>
            <w:noWrap/>
            <w:hideMark/>
          </w:tcPr>
          <w:p w14:paraId="06CEA9DD"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Cvetković</w:t>
            </w:r>
          </w:p>
        </w:tc>
        <w:tc>
          <w:tcPr>
            <w:tcW w:w="2860" w:type="dxa"/>
            <w:noWrap/>
            <w:vAlign w:val="center"/>
            <w:hideMark/>
          </w:tcPr>
          <w:p w14:paraId="4157253A" w14:textId="3AE567A4" w:rsidR="00C57C14" w:rsidRPr="00222380" w:rsidRDefault="00C57C14" w:rsidP="00C57C14">
            <w:pPr>
              <w:jc w:val="both"/>
              <w:rPr>
                <w:rFonts w:ascii="Calibri Light" w:hAnsi="Calibri Light" w:cs="Calibri Light"/>
              </w:rPr>
            </w:pPr>
            <w:r>
              <w:rPr>
                <w:rFonts w:ascii="Arial" w:hAnsi="Arial" w:cs="Arial"/>
                <w:color w:val="000000"/>
                <w:sz w:val="18"/>
                <w:szCs w:val="18"/>
              </w:rPr>
              <w:t>549</w:t>
            </w:r>
          </w:p>
        </w:tc>
        <w:tc>
          <w:tcPr>
            <w:tcW w:w="1053" w:type="dxa"/>
            <w:noWrap/>
            <w:vAlign w:val="center"/>
            <w:hideMark/>
          </w:tcPr>
          <w:p w14:paraId="473C06C6" w14:textId="0A32AA82" w:rsidR="00C57C14" w:rsidRPr="00222380" w:rsidRDefault="00C57C14" w:rsidP="00C57C14">
            <w:pPr>
              <w:jc w:val="both"/>
              <w:rPr>
                <w:rFonts w:ascii="Calibri Light" w:hAnsi="Calibri Light" w:cs="Calibri Light"/>
              </w:rPr>
            </w:pPr>
            <w:r>
              <w:rPr>
                <w:rFonts w:ascii="Arial" w:hAnsi="Arial" w:cs="Arial"/>
                <w:color w:val="000000"/>
                <w:sz w:val="18"/>
                <w:szCs w:val="18"/>
              </w:rPr>
              <w:t>269</w:t>
            </w:r>
          </w:p>
        </w:tc>
        <w:tc>
          <w:tcPr>
            <w:tcW w:w="960" w:type="dxa"/>
            <w:noWrap/>
            <w:vAlign w:val="center"/>
            <w:hideMark/>
          </w:tcPr>
          <w:p w14:paraId="64DCB890" w14:textId="49531425" w:rsidR="00C57C14" w:rsidRPr="00222380" w:rsidRDefault="00C57C14" w:rsidP="00C57C14">
            <w:pPr>
              <w:jc w:val="both"/>
              <w:rPr>
                <w:rFonts w:ascii="Calibri Light" w:hAnsi="Calibri Light" w:cs="Calibri Light"/>
              </w:rPr>
            </w:pPr>
            <w:r>
              <w:rPr>
                <w:rFonts w:ascii="Arial" w:hAnsi="Arial" w:cs="Arial"/>
                <w:color w:val="000000"/>
                <w:sz w:val="18"/>
                <w:szCs w:val="18"/>
              </w:rPr>
              <w:t>280</w:t>
            </w:r>
          </w:p>
        </w:tc>
      </w:tr>
      <w:tr w:rsidR="00C57C14" w:rsidRPr="00222380" w14:paraId="358B7BF3" w14:textId="77777777" w:rsidTr="005C6C39">
        <w:trPr>
          <w:trHeight w:val="290"/>
        </w:trPr>
        <w:tc>
          <w:tcPr>
            <w:tcW w:w="2880" w:type="dxa"/>
            <w:noWrap/>
            <w:hideMark/>
          </w:tcPr>
          <w:p w14:paraId="026B9C8E"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Čabdin</w:t>
            </w:r>
            <w:proofErr w:type="spellEnd"/>
          </w:p>
        </w:tc>
        <w:tc>
          <w:tcPr>
            <w:tcW w:w="2860" w:type="dxa"/>
            <w:noWrap/>
            <w:vAlign w:val="center"/>
            <w:hideMark/>
          </w:tcPr>
          <w:p w14:paraId="7561B36D" w14:textId="7962BA2C" w:rsidR="00C57C14" w:rsidRPr="00222380" w:rsidRDefault="00C57C14" w:rsidP="00C57C14">
            <w:pPr>
              <w:jc w:val="both"/>
              <w:rPr>
                <w:rFonts w:ascii="Calibri Light" w:hAnsi="Calibri Light" w:cs="Calibri Light"/>
              </w:rPr>
            </w:pPr>
            <w:r>
              <w:rPr>
                <w:rFonts w:ascii="Arial" w:hAnsi="Arial" w:cs="Arial"/>
                <w:color w:val="000000"/>
                <w:sz w:val="18"/>
                <w:szCs w:val="18"/>
              </w:rPr>
              <w:t>112</w:t>
            </w:r>
          </w:p>
        </w:tc>
        <w:tc>
          <w:tcPr>
            <w:tcW w:w="1053" w:type="dxa"/>
            <w:noWrap/>
            <w:vAlign w:val="center"/>
            <w:hideMark/>
          </w:tcPr>
          <w:p w14:paraId="402D4425" w14:textId="7B88BFF9" w:rsidR="00C57C14" w:rsidRPr="00222380" w:rsidRDefault="00C57C14" w:rsidP="00C57C14">
            <w:pPr>
              <w:jc w:val="both"/>
              <w:rPr>
                <w:rFonts w:ascii="Calibri Light" w:hAnsi="Calibri Light" w:cs="Calibri Light"/>
              </w:rPr>
            </w:pPr>
            <w:r>
              <w:rPr>
                <w:rFonts w:ascii="Arial" w:hAnsi="Arial" w:cs="Arial"/>
                <w:color w:val="000000"/>
                <w:sz w:val="18"/>
                <w:szCs w:val="18"/>
              </w:rPr>
              <w:t>57</w:t>
            </w:r>
          </w:p>
        </w:tc>
        <w:tc>
          <w:tcPr>
            <w:tcW w:w="960" w:type="dxa"/>
            <w:noWrap/>
            <w:vAlign w:val="center"/>
            <w:hideMark/>
          </w:tcPr>
          <w:p w14:paraId="239C12D7" w14:textId="7E5E90DC" w:rsidR="00C57C14" w:rsidRPr="00222380" w:rsidRDefault="00C57C14" w:rsidP="00C57C14">
            <w:pPr>
              <w:jc w:val="both"/>
              <w:rPr>
                <w:rFonts w:ascii="Calibri Light" w:hAnsi="Calibri Light" w:cs="Calibri Light"/>
              </w:rPr>
            </w:pPr>
            <w:r>
              <w:rPr>
                <w:rFonts w:ascii="Arial" w:hAnsi="Arial" w:cs="Arial"/>
                <w:color w:val="000000"/>
                <w:sz w:val="18"/>
                <w:szCs w:val="18"/>
              </w:rPr>
              <w:t>55</w:t>
            </w:r>
          </w:p>
        </w:tc>
      </w:tr>
      <w:tr w:rsidR="00C57C14" w:rsidRPr="00222380" w14:paraId="240B72FF" w14:textId="77777777" w:rsidTr="005C6C39">
        <w:trPr>
          <w:trHeight w:val="290"/>
        </w:trPr>
        <w:tc>
          <w:tcPr>
            <w:tcW w:w="2880" w:type="dxa"/>
            <w:noWrap/>
            <w:hideMark/>
          </w:tcPr>
          <w:p w14:paraId="431EFBCF"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Čeglje</w:t>
            </w:r>
            <w:proofErr w:type="spellEnd"/>
          </w:p>
        </w:tc>
        <w:tc>
          <w:tcPr>
            <w:tcW w:w="2860" w:type="dxa"/>
            <w:noWrap/>
            <w:vAlign w:val="center"/>
            <w:hideMark/>
          </w:tcPr>
          <w:p w14:paraId="16AF0892" w14:textId="4DB891E0" w:rsidR="00C57C14" w:rsidRPr="00222380" w:rsidRDefault="00C57C14" w:rsidP="00C57C14">
            <w:pPr>
              <w:jc w:val="both"/>
              <w:rPr>
                <w:rFonts w:ascii="Calibri Light" w:hAnsi="Calibri Light" w:cs="Calibri Light"/>
              </w:rPr>
            </w:pPr>
            <w:r>
              <w:rPr>
                <w:rFonts w:ascii="Arial" w:hAnsi="Arial" w:cs="Arial"/>
                <w:color w:val="000000"/>
                <w:sz w:val="18"/>
                <w:szCs w:val="18"/>
              </w:rPr>
              <w:t>353</w:t>
            </w:r>
          </w:p>
        </w:tc>
        <w:tc>
          <w:tcPr>
            <w:tcW w:w="1053" w:type="dxa"/>
            <w:noWrap/>
            <w:vAlign w:val="center"/>
            <w:hideMark/>
          </w:tcPr>
          <w:p w14:paraId="53E890BF" w14:textId="6915A77C" w:rsidR="00C57C14" w:rsidRPr="00222380" w:rsidRDefault="00C57C14" w:rsidP="00C57C14">
            <w:pPr>
              <w:jc w:val="both"/>
              <w:rPr>
                <w:rFonts w:ascii="Calibri Light" w:hAnsi="Calibri Light" w:cs="Calibri Light"/>
              </w:rPr>
            </w:pPr>
            <w:r>
              <w:rPr>
                <w:rFonts w:ascii="Arial" w:hAnsi="Arial" w:cs="Arial"/>
                <w:color w:val="000000"/>
                <w:sz w:val="18"/>
                <w:szCs w:val="18"/>
              </w:rPr>
              <w:t>154</w:t>
            </w:r>
          </w:p>
        </w:tc>
        <w:tc>
          <w:tcPr>
            <w:tcW w:w="960" w:type="dxa"/>
            <w:noWrap/>
            <w:vAlign w:val="center"/>
            <w:hideMark/>
          </w:tcPr>
          <w:p w14:paraId="1C05C2B6" w14:textId="47E9F0F0" w:rsidR="00C57C14" w:rsidRPr="00222380" w:rsidRDefault="00C57C14" w:rsidP="00C57C14">
            <w:pPr>
              <w:jc w:val="both"/>
              <w:rPr>
                <w:rFonts w:ascii="Calibri Light" w:hAnsi="Calibri Light" w:cs="Calibri Light"/>
              </w:rPr>
            </w:pPr>
            <w:r>
              <w:rPr>
                <w:rFonts w:ascii="Arial" w:hAnsi="Arial" w:cs="Arial"/>
                <w:color w:val="000000"/>
                <w:sz w:val="18"/>
                <w:szCs w:val="18"/>
              </w:rPr>
              <w:t>199</w:t>
            </w:r>
          </w:p>
        </w:tc>
      </w:tr>
      <w:tr w:rsidR="00C57C14" w:rsidRPr="00222380" w14:paraId="0AF7817A" w14:textId="77777777" w:rsidTr="005C6C39">
        <w:trPr>
          <w:trHeight w:val="290"/>
        </w:trPr>
        <w:tc>
          <w:tcPr>
            <w:tcW w:w="2880" w:type="dxa"/>
            <w:noWrap/>
            <w:hideMark/>
          </w:tcPr>
          <w:p w14:paraId="664760EC"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Črnilovec</w:t>
            </w:r>
            <w:proofErr w:type="spellEnd"/>
          </w:p>
        </w:tc>
        <w:tc>
          <w:tcPr>
            <w:tcW w:w="2860" w:type="dxa"/>
            <w:noWrap/>
            <w:vAlign w:val="center"/>
            <w:hideMark/>
          </w:tcPr>
          <w:p w14:paraId="5B5E3817" w14:textId="59294C5D" w:rsidR="00C57C14" w:rsidRPr="00222380" w:rsidRDefault="00C57C14" w:rsidP="00C57C14">
            <w:pPr>
              <w:jc w:val="both"/>
              <w:rPr>
                <w:rFonts w:ascii="Calibri Light" w:hAnsi="Calibri Light" w:cs="Calibri Light"/>
              </w:rPr>
            </w:pPr>
            <w:r>
              <w:rPr>
                <w:rFonts w:ascii="Arial" w:hAnsi="Arial" w:cs="Arial"/>
                <w:color w:val="000000"/>
                <w:sz w:val="18"/>
                <w:szCs w:val="18"/>
              </w:rPr>
              <w:t>98</w:t>
            </w:r>
          </w:p>
        </w:tc>
        <w:tc>
          <w:tcPr>
            <w:tcW w:w="1053" w:type="dxa"/>
            <w:noWrap/>
            <w:vAlign w:val="center"/>
            <w:hideMark/>
          </w:tcPr>
          <w:p w14:paraId="489ABBF2" w14:textId="38F67718" w:rsidR="00C57C14" w:rsidRPr="00222380" w:rsidRDefault="00C57C14" w:rsidP="00C57C14">
            <w:pPr>
              <w:jc w:val="both"/>
              <w:rPr>
                <w:rFonts w:ascii="Calibri Light" w:hAnsi="Calibri Light" w:cs="Calibri Light"/>
              </w:rPr>
            </w:pPr>
            <w:r>
              <w:rPr>
                <w:rFonts w:ascii="Arial" w:hAnsi="Arial" w:cs="Arial"/>
                <w:color w:val="000000"/>
                <w:sz w:val="18"/>
                <w:szCs w:val="18"/>
              </w:rPr>
              <w:t>46</w:t>
            </w:r>
          </w:p>
        </w:tc>
        <w:tc>
          <w:tcPr>
            <w:tcW w:w="960" w:type="dxa"/>
            <w:noWrap/>
            <w:vAlign w:val="center"/>
            <w:hideMark/>
          </w:tcPr>
          <w:p w14:paraId="73291AD6" w14:textId="78CF8E26" w:rsidR="00C57C14" w:rsidRPr="00222380" w:rsidRDefault="00C57C14" w:rsidP="00C57C14">
            <w:pPr>
              <w:jc w:val="both"/>
              <w:rPr>
                <w:rFonts w:ascii="Calibri Light" w:hAnsi="Calibri Light" w:cs="Calibri Light"/>
              </w:rPr>
            </w:pPr>
            <w:r>
              <w:rPr>
                <w:rFonts w:ascii="Arial" w:hAnsi="Arial" w:cs="Arial"/>
                <w:color w:val="000000"/>
                <w:sz w:val="18"/>
                <w:szCs w:val="18"/>
              </w:rPr>
              <w:t>52</w:t>
            </w:r>
          </w:p>
        </w:tc>
      </w:tr>
      <w:tr w:rsidR="00C57C14" w:rsidRPr="00222380" w14:paraId="21F5E2DF" w14:textId="77777777" w:rsidTr="005C6C39">
        <w:trPr>
          <w:trHeight w:val="290"/>
        </w:trPr>
        <w:tc>
          <w:tcPr>
            <w:tcW w:w="2880" w:type="dxa"/>
            <w:noWrap/>
            <w:hideMark/>
          </w:tcPr>
          <w:p w14:paraId="542ED101"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Dolanjski</w:t>
            </w:r>
            <w:proofErr w:type="spellEnd"/>
            <w:r w:rsidRPr="00222380">
              <w:rPr>
                <w:rFonts w:ascii="Calibri Light" w:hAnsi="Calibri Light" w:cs="Calibri Light"/>
              </w:rPr>
              <w:t xml:space="preserve"> Jarak</w:t>
            </w:r>
          </w:p>
        </w:tc>
        <w:tc>
          <w:tcPr>
            <w:tcW w:w="2860" w:type="dxa"/>
            <w:noWrap/>
            <w:vAlign w:val="center"/>
            <w:hideMark/>
          </w:tcPr>
          <w:p w14:paraId="2314E93C" w14:textId="2218C776" w:rsidR="00C57C14" w:rsidRPr="00222380" w:rsidRDefault="00C57C14" w:rsidP="00C57C14">
            <w:pPr>
              <w:jc w:val="both"/>
              <w:rPr>
                <w:rFonts w:ascii="Calibri Light" w:hAnsi="Calibri Light" w:cs="Calibri Light"/>
              </w:rPr>
            </w:pPr>
            <w:r>
              <w:rPr>
                <w:rFonts w:ascii="Arial" w:hAnsi="Arial" w:cs="Arial"/>
                <w:color w:val="000000"/>
                <w:sz w:val="18"/>
                <w:szCs w:val="18"/>
              </w:rPr>
              <w:t>23</w:t>
            </w:r>
          </w:p>
        </w:tc>
        <w:tc>
          <w:tcPr>
            <w:tcW w:w="1053" w:type="dxa"/>
            <w:noWrap/>
            <w:vAlign w:val="center"/>
            <w:hideMark/>
          </w:tcPr>
          <w:p w14:paraId="74445C6A" w14:textId="559A8455" w:rsidR="00C57C14" w:rsidRPr="00222380" w:rsidRDefault="00C57C14" w:rsidP="00C57C14">
            <w:pPr>
              <w:jc w:val="both"/>
              <w:rPr>
                <w:rFonts w:ascii="Calibri Light" w:hAnsi="Calibri Light" w:cs="Calibri Light"/>
              </w:rPr>
            </w:pPr>
            <w:r>
              <w:rPr>
                <w:rFonts w:ascii="Arial" w:hAnsi="Arial" w:cs="Arial"/>
                <w:color w:val="000000"/>
                <w:sz w:val="18"/>
                <w:szCs w:val="18"/>
              </w:rPr>
              <w:t>9</w:t>
            </w:r>
          </w:p>
        </w:tc>
        <w:tc>
          <w:tcPr>
            <w:tcW w:w="960" w:type="dxa"/>
            <w:noWrap/>
            <w:vAlign w:val="center"/>
            <w:hideMark/>
          </w:tcPr>
          <w:p w14:paraId="7D9A427E" w14:textId="40DF3D2A" w:rsidR="00C57C14" w:rsidRPr="00222380" w:rsidRDefault="00C57C14" w:rsidP="00C57C14">
            <w:pPr>
              <w:jc w:val="both"/>
              <w:rPr>
                <w:rFonts w:ascii="Calibri Light" w:hAnsi="Calibri Light" w:cs="Calibri Light"/>
              </w:rPr>
            </w:pPr>
            <w:r>
              <w:rPr>
                <w:rFonts w:ascii="Arial" w:hAnsi="Arial" w:cs="Arial"/>
                <w:color w:val="000000"/>
                <w:sz w:val="18"/>
                <w:szCs w:val="18"/>
              </w:rPr>
              <w:t>14</w:t>
            </w:r>
          </w:p>
        </w:tc>
      </w:tr>
      <w:tr w:rsidR="00C57C14" w:rsidRPr="00222380" w14:paraId="415DE9FE" w14:textId="77777777" w:rsidTr="005C6C39">
        <w:trPr>
          <w:trHeight w:val="290"/>
        </w:trPr>
        <w:tc>
          <w:tcPr>
            <w:tcW w:w="2880" w:type="dxa"/>
            <w:noWrap/>
            <w:hideMark/>
          </w:tcPr>
          <w:p w14:paraId="710D4BAB"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Domagović</w:t>
            </w:r>
            <w:proofErr w:type="spellEnd"/>
          </w:p>
        </w:tc>
        <w:tc>
          <w:tcPr>
            <w:tcW w:w="2860" w:type="dxa"/>
            <w:noWrap/>
            <w:vAlign w:val="center"/>
            <w:hideMark/>
          </w:tcPr>
          <w:p w14:paraId="261CC3FA" w14:textId="0292E930" w:rsidR="00C57C14" w:rsidRPr="00222380" w:rsidRDefault="00C57C14" w:rsidP="00C57C14">
            <w:pPr>
              <w:jc w:val="both"/>
              <w:rPr>
                <w:rFonts w:ascii="Calibri Light" w:hAnsi="Calibri Light" w:cs="Calibri Light"/>
              </w:rPr>
            </w:pPr>
            <w:r>
              <w:rPr>
                <w:rFonts w:ascii="Arial" w:hAnsi="Arial" w:cs="Arial"/>
                <w:color w:val="000000"/>
                <w:sz w:val="18"/>
                <w:szCs w:val="18"/>
              </w:rPr>
              <w:t>483</w:t>
            </w:r>
          </w:p>
        </w:tc>
        <w:tc>
          <w:tcPr>
            <w:tcW w:w="1053" w:type="dxa"/>
            <w:noWrap/>
            <w:vAlign w:val="center"/>
            <w:hideMark/>
          </w:tcPr>
          <w:p w14:paraId="3897142E" w14:textId="073272DD" w:rsidR="00C57C14" w:rsidRPr="00222380" w:rsidRDefault="00C57C14" w:rsidP="00C57C14">
            <w:pPr>
              <w:jc w:val="both"/>
              <w:rPr>
                <w:rFonts w:ascii="Calibri Light" w:hAnsi="Calibri Light" w:cs="Calibri Light"/>
              </w:rPr>
            </w:pPr>
            <w:r>
              <w:rPr>
                <w:rFonts w:ascii="Arial" w:hAnsi="Arial" w:cs="Arial"/>
                <w:color w:val="000000"/>
                <w:sz w:val="18"/>
                <w:szCs w:val="18"/>
              </w:rPr>
              <w:t>234</w:t>
            </w:r>
          </w:p>
        </w:tc>
        <w:tc>
          <w:tcPr>
            <w:tcW w:w="960" w:type="dxa"/>
            <w:noWrap/>
            <w:vAlign w:val="center"/>
            <w:hideMark/>
          </w:tcPr>
          <w:p w14:paraId="16EDF1B2" w14:textId="07942C22" w:rsidR="00C57C14" w:rsidRPr="00222380" w:rsidRDefault="00C57C14" w:rsidP="00C57C14">
            <w:pPr>
              <w:jc w:val="both"/>
              <w:rPr>
                <w:rFonts w:ascii="Calibri Light" w:hAnsi="Calibri Light" w:cs="Calibri Light"/>
              </w:rPr>
            </w:pPr>
            <w:r>
              <w:rPr>
                <w:rFonts w:ascii="Arial" w:hAnsi="Arial" w:cs="Arial"/>
                <w:color w:val="000000"/>
                <w:sz w:val="18"/>
                <w:szCs w:val="18"/>
              </w:rPr>
              <w:t>249</w:t>
            </w:r>
          </w:p>
        </w:tc>
      </w:tr>
      <w:tr w:rsidR="00C57C14" w:rsidRPr="00222380" w14:paraId="4D27F543" w14:textId="77777777" w:rsidTr="005C6C39">
        <w:trPr>
          <w:trHeight w:val="290"/>
        </w:trPr>
        <w:tc>
          <w:tcPr>
            <w:tcW w:w="2880" w:type="dxa"/>
            <w:noWrap/>
            <w:hideMark/>
          </w:tcPr>
          <w:p w14:paraId="4AE6952E"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Donja Reka</w:t>
            </w:r>
          </w:p>
        </w:tc>
        <w:tc>
          <w:tcPr>
            <w:tcW w:w="2860" w:type="dxa"/>
            <w:noWrap/>
            <w:vAlign w:val="center"/>
            <w:hideMark/>
          </w:tcPr>
          <w:p w14:paraId="0AF5F2BC" w14:textId="34ABA9B2" w:rsidR="00C57C14" w:rsidRPr="00222380" w:rsidRDefault="00C57C14" w:rsidP="00C57C14">
            <w:pPr>
              <w:jc w:val="both"/>
              <w:rPr>
                <w:rFonts w:ascii="Calibri Light" w:hAnsi="Calibri Light" w:cs="Calibri Light"/>
              </w:rPr>
            </w:pPr>
            <w:r>
              <w:rPr>
                <w:rFonts w:ascii="Arial" w:hAnsi="Arial" w:cs="Arial"/>
                <w:color w:val="000000"/>
                <w:sz w:val="18"/>
                <w:szCs w:val="18"/>
              </w:rPr>
              <w:t>327</w:t>
            </w:r>
          </w:p>
        </w:tc>
        <w:tc>
          <w:tcPr>
            <w:tcW w:w="1053" w:type="dxa"/>
            <w:noWrap/>
            <w:vAlign w:val="center"/>
            <w:hideMark/>
          </w:tcPr>
          <w:p w14:paraId="186DD4CA" w14:textId="38A65004" w:rsidR="00C57C14" w:rsidRPr="00222380" w:rsidRDefault="00C57C14" w:rsidP="00C57C14">
            <w:pPr>
              <w:jc w:val="both"/>
              <w:rPr>
                <w:rFonts w:ascii="Calibri Light" w:hAnsi="Calibri Light" w:cs="Calibri Light"/>
              </w:rPr>
            </w:pPr>
            <w:r>
              <w:rPr>
                <w:rFonts w:ascii="Arial" w:hAnsi="Arial" w:cs="Arial"/>
                <w:color w:val="000000"/>
                <w:sz w:val="18"/>
                <w:szCs w:val="18"/>
              </w:rPr>
              <w:t>173</w:t>
            </w:r>
          </w:p>
        </w:tc>
        <w:tc>
          <w:tcPr>
            <w:tcW w:w="960" w:type="dxa"/>
            <w:noWrap/>
            <w:vAlign w:val="center"/>
            <w:hideMark/>
          </w:tcPr>
          <w:p w14:paraId="48890F97" w14:textId="40C8BF7D" w:rsidR="00C57C14" w:rsidRPr="00222380" w:rsidRDefault="00C57C14" w:rsidP="00C57C14">
            <w:pPr>
              <w:jc w:val="both"/>
              <w:rPr>
                <w:rFonts w:ascii="Calibri Light" w:hAnsi="Calibri Light" w:cs="Calibri Light"/>
              </w:rPr>
            </w:pPr>
            <w:r>
              <w:rPr>
                <w:rFonts w:ascii="Arial" w:hAnsi="Arial" w:cs="Arial"/>
                <w:color w:val="000000"/>
                <w:sz w:val="18"/>
                <w:szCs w:val="18"/>
              </w:rPr>
              <w:t>154</w:t>
            </w:r>
          </w:p>
        </w:tc>
      </w:tr>
      <w:tr w:rsidR="00C57C14" w:rsidRPr="00222380" w14:paraId="6F362057" w14:textId="77777777" w:rsidTr="005C6C39">
        <w:trPr>
          <w:trHeight w:val="290"/>
        </w:trPr>
        <w:tc>
          <w:tcPr>
            <w:tcW w:w="2880" w:type="dxa"/>
            <w:noWrap/>
            <w:hideMark/>
          </w:tcPr>
          <w:p w14:paraId="10F8EA47"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 xml:space="preserve">Donji </w:t>
            </w:r>
            <w:proofErr w:type="spellStart"/>
            <w:r w:rsidRPr="00222380">
              <w:rPr>
                <w:rFonts w:ascii="Calibri Light" w:hAnsi="Calibri Light" w:cs="Calibri Light"/>
              </w:rPr>
              <w:t>Desinec</w:t>
            </w:r>
            <w:proofErr w:type="spellEnd"/>
          </w:p>
        </w:tc>
        <w:tc>
          <w:tcPr>
            <w:tcW w:w="2860" w:type="dxa"/>
            <w:noWrap/>
            <w:vAlign w:val="center"/>
            <w:hideMark/>
          </w:tcPr>
          <w:p w14:paraId="38405E97" w14:textId="0300D025" w:rsidR="00C57C14" w:rsidRPr="00222380" w:rsidRDefault="00C57C14" w:rsidP="00C57C14">
            <w:pPr>
              <w:jc w:val="both"/>
              <w:rPr>
                <w:rFonts w:ascii="Calibri Light" w:hAnsi="Calibri Light" w:cs="Calibri Light"/>
              </w:rPr>
            </w:pPr>
            <w:r>
              <w:rPr>
                <w:rFonts w:ascii="Arial" w:hAnsi="Arial" w:cs="Arial"/>
                <w:color w:val="000000"/>
                <w:sz w:val="18"/>
                <w:szCs w:val="18"/>
              </w:rPr>
              <w:t>737</w:t>
            </w:r>
          </w:p>
        </w:tc>
        <w:tc>
          <w:tcPr>
            <w:tcW w:w="1053" w:type="dxa"/>
            <w:noWrap/>
            <w:vAlign w:val="center"/>
            <w:hideMark/>
          </w:tcPr>
          <w:p w14:paraId="1879948F" w14:textId="5FDA3B20" w:rsidR="00C57C14" w:rsidRPr="00222380" w:rsidRDefault="00C57C14" w:rsidP="00C57C14">
            <w:pPr>
              <w:jc w:val="both"/>
              <w:rPr>
                <w:rFonts w:ascii="Calibri Light" w:hAnsi="Calibri Light" w:cs="Calibri Light"/>
              </w:rPr>
            </w:pPr>
            <w:r>
              <w:rPr>
                <w:rFonts w:ascii="Arial" w:hAnsi="Arial" w:cs="Arial"/>
                <w:color w:val="000000"/>
                <w:sz w:val="18"/>
                <w:szCs w:val="18"/>
              </w:rPr>
              <w:t>349</w:t>
            </w:r>
          </w:p>
        </w:tc>
        <w:tc>
          <w:tcPr>
            <w:tcW w:w="960" w:type="dxa"/>
            <w:noWrap/>
            <w:vAlign w:val="center"/>
            <w:hideMark/>
          </w:tcPr>
          <w:p w14:paraId="0B44F34A" w14:textId="3A3D1630" w:rsidR="00C57C14" w:rsidRPr="00222380" w:rsidRDefault="00C57C14" w:rsidP="00C57C14">
            <w:pPr>
              <w:jc w:val="both"/>
              <w:rPr>
                <w:rFonts w:ascii="Calibri Light" w:hAnsi="Calibri Light" w:cs="Calibri Light"/>
              </w:rPr>
            </w:pPr>
            <w:r>
              <w:rPr>
                <w:rFonts w:ascii="Arial" w:hAnsi="Arial" w:cs="Arial"/>
                <w:color w:val="000000"/>
                <w:sz w:val="18"/>
                <w:szCs w:val="18"/>
              </w:rPr>
              <w:t>388</w:t>
            </w:r>
          </w:p>
        </w:tc>
      </w:tr>
      <w:tr w:rsidR="00C57C14" w:rsidRPr="00222380" w14:paraId="46343CB0" w14:textId="77777777" w:rsidTr="005C6C39">
        <w:trPr>
          <w:trHeight w:val="290"/>
        </w:trPr>
        <w:tc>
          <w:tcPr>
            <w:tcW w:w="2880" w:type="dxa"/>
            <w:noWrap/>
            <w:hideMark/>
          </w:tcPr>
          <w:p w14:paraId="0A83AE3B"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 xml:space="preserve">Draga </w:t>
            </w:r>
            <w:proofErr w:type="spellStart"/>
            <w:r w:rsidRPr="00222380">
              <w:rPr>
                <w:rFonts w:ascii="Calibri Light" w:hAnsi="Calibri Light" w:cs="Calibri Light"/>
              </w:rPr>
              <w:t>Svetojanska</w:t>
            </w:r>
            <w:proofErr w:type="spellEnd"/>
          </w:p>
        </w:tc>
        <w:tc>
          <w:tcPr>
            <w:tcW w:w="2860" w:type="dxa"/>
            <w:noWrap/>
            <w:vAlign w:val="center"/>
            <w:hideMark/>
          </w:tcPr>
          <w:p w14:paraId="78BFD463" w14:textId="4A0CEC7F" w:rsidR="00C57C14" w:rsidRPr="00222380" w:rsidRDefault="00C57C14" w:rsidP="00C57C14">
            <w:pPr>
              <w:jc w:val="both"/>
              <w:rPr>
                <w:rFonts w:ascii="Calibri Light" w:hAnsi="Calibri Light" w:cs="Calibri Light"/>
              </w:rPr>
            </w:pPr>
            <w:r>
              <w:rPr>
                <w:rFonts w:ascii="Arial" w:hAnsi="Arial" w:cs="Arial"/>
                <w:color w:val="000000"/>
                <w:sz w:val="18"/>
                <w:szCs w:val="18"/>
              </w:rPr>
              <w:t>121</w:t>
            </w:r>
          </w:p>
        </w:tc>
        <w:tc>
          <w:tcPr>
            <w:tcW w:w="1053" w:type="dxa"/>
            <w:noWrap/>
            <w:vAlign w:val="center"/>
            <w:hideMark/>
          </w:tcPr>
          <w:p w14:paraId="7243DAB0" w14:textId="776802CF" w:rsidR="00C57C14" w:rsidRPr="00222380" w:rsidRDefault="00C57C14" w:rsidP="00C57C14">
            <w:pPr>
              <w:jc w:val="both"/>
              <w:rPr>
                <w:rFonts w:ascii="Calibri Light" w:hAnsi="Calibri Light" w:cs="Calibri Light"/>
              </w:rPr>
            </w:pPr>
            <w:r>
              <w:rPr>
                <w:rFonts w:ascii="Arial" w:hAnsi="Arial" w:cs="Arial"/>
                <w:color w:val="000000"/>
                <w:sz w:val="18"/>
                <w:szCs w:val="18"/>
              </w:rPr>
              <w:t>58</w:t>
            </w:r>
          </w:p>
        </w:tc>
        <w:tc>
          <w:tcPr>
            <w:tcW w:w="960" w:type="dxa"/>
            <w:noWrap/>
            <w:vAlign w:val="center"/>
            <w:hideMark/>
          </w:tcPr>
          <w:p w14:paraId="3029948A" w14:textId="28A2F58D" w:rsidR="00C57C14" w:rsidRPr="00222380" w:rsidRDefault="00C57C14" w:rsidP="00C57C14">
            <w:pPr>
              <w:jc w:val="both"/>
              <w:rPr>
                <w:rFonts w:ascii="Calibri Light" w:hAnsi="Calibri Light" w:cs="Calibri Light"/>
              </w:rPr>
            </w:pPr>
            <w:r>
              <w:rPr>
                <w:rFonts w:ascii="Arial" w:hAnsi="Arial" w:cs="Arial"/>
                <w:color w:val="000000"/>
                <w:sz w:val="18"/>
                <w:szCs w:val="18"/>
              </w:rPr>
              <w:t>63</w:t>
            </w:r>
          </w:p>
        </w:tc>
      </w:tr>
      <w:tr w:rsidR="00C57C14" w:rsidRPr="00222380" w14:paraId="6E51D59C" w14:textId="77777777" w:rsidTr="005C6C39">
        <w:trPr>
          <w:trHeight w:val="290"/>
        </w:trPr>
        <w:tc>
          <w:tcPr>
            <w:tcW w:w="2880" w:type="dxa"/>
            <w:noWrap/>
            <w:hideMark/>
          </w:tcPr>
          <w:p w14:paraId="5D08FB83"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Dragovanščak</w:t>
            </w:r>
            <w:proofErr w:type="spellEnd"/>
          </w:p>
        </w:tc>
        <w:tc>
          <w:tcPr>
            <w:tcW w:w="2860" w:type="dxa"/>
            <w:noWrap/>
            <w:vAlign w:val="center"/>
            <w:hideMark/>
          </w:tcPr>
          <w:p w14:paraId="3CA5A6AF" w14:textId="722CC166" w:rsidR="00C57C14" w:rsidRPr="00222380" w:rsidRDefault="00C57C14" w:rsidP="00C57C14">
            <w:pPr>
              <w:jc w:val="both"/>
              <w:rPr>
                <w:rFonts w:ascii="Calibri Light" w:hAnsi="Calibri Light" w:cs="Calibri Light"/>
              </w:rPr>
            </w:pPr>
            <w:r>
              <w:rPr>
                <w:rFonts w:ascii="Arial" w:hAnsi="Arial" w:cs="Arial"/>
                <w:color w:val="000000"/>
                <w:sz w:val="18"/>
                <w:szCs w:val="18"/>
              </w:rPr>
              <w:t>66</w:t>
            </w:r>
          </w:p>
        </w:tc>
        <w:tc>
          <w:tcPr>
            <w:tcW w:w="1053" w:type="dxa"/>
            <w:noWrap/>
            <w:vAlign w:val="center"/>
            <w:hideMark/>
          </w:tcPr>
          <w:p w14:paraId="39F8561A" w14:textId="092FB8DC" w:rsidR="00C57C14" w:rsidRPr="00222380" w:rsidRDefault="00C57C14" w:rsidP="00C57C14">
            <w:pPr>
              <w:jc w:val="both"/>
              <w:rPr>
                <w:rFonts w:ascii="Calibri Light" w:hAnsi="Calibri Light" w:cs="Calibri Light"/>
              </w:rPr>
            </w:pPr>
            <w:r>
              <w:rPr>
                <w:rFonts w:ascii="Arial" w:hAnsi="Arial" w:cs="Arial"/>
                <w:color w:val="000000"/>
                <w:sz w:val="18"/>
                <w:szCs w:val="18"/>
              </w:rPr>
              <w:t>29</w:t>
            </w:r>
          </w:p>
        </w:tc>
        <w:tc>
          <w:tcPr>
            <w:tcW w:w="960" w:type="dxa"/>
            <w:noWrap/>
            <w:vAlign w:val="center"/>
            <w:hideMark/>
          </w:tcPr>
          <w:p w14:paraId="070BE4B6" w14:textId="02F2C9B2" w:rsidR="00C57C14" w:rsidRPr="00222380" w:rsidRDefault="00C57C14" w:rsidP="00C57C14">
            <w:pPr>
              <w:jc w:val="both"/>
              <w:rPr>
                <w:rFonts w:ascii="Calibri Light" w:hAnsi="Calibri Light" w:cs="Calibri Light"/>
              </w:rPr>
            </w:pPr>
            <w:r>
              <w:rPr>
                <w:rFonts w:ascii="Arial" w:hAnsi="Arial" w:cs="Arial"/>
                <w:color w:val="000000"/>
                <w:sz w:val="18"/>
                <w:szCs w:val="18"/>
              </w:rPr>
              <w:t>37</w:t>
            </w:r>
          </w:p>
        </w:tc>
      </w:tr>
      <w:tr w:rsidR="00C57C14" w:rsidRPr="00222380" w14:paraId="2D6D31EB" w14:textId="77777777" w:rsidTr="005C6C39">
        <w:trPr>
          <w:trHeight w:val="290"/>
        </w:trPr>
        <w:tc>
          <w:tcPr>
            <w:tcW w:w="2880" w:type="dxa"/>
            <w:noWrap/>
            <w:hideMark/>
          </w:tcPr>
          <w:p w14:paraId="547CA40D"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Goljak</w:t>
            </w:r>
          </w:p>
        </w:tc>
        <w:tc>
          <w:tcPr>
            <w:tcW w:w="2860" w:type="dxa"/>
            <w:noWrap/>
            <w:vAlign w:val="center"/>
            <w:hideMark/>
          </w:tcPr>
          <w:p w14:paraId="4CAE7398" w14:textId="513EF87D" w:rsidR="00C57C14" w:rsidRPr="00222380" w:rsidRDefault="00C57C14" w:rsidP="00C57C14">
            <w:pPr>
              <w:jc w:val="both"/>
              <w:rPr>
                <w:rFonts w:ascii="Calibri Light" w:hAnsi="Calibri Light" w:cs="Calibri Light"/>
              </w:rPr>
            </w:pPr>
            <w:r>
              <w:rPr>
                <w:rFonts w:ascii="Arial" w:hAnsi="Arial" w:cs="Arial"/>
                <w:color w:val="000000"/>
                <w:sz w:val="18"/>
                <w:szCs w:val="18"/>
              </w:rPr>
              <w:t>46</w:t>
            </w:r>
          </w:p>
        </w:tc>
        <w:tc>
          <w:tcPr>
            <w:tcW w:w="1053" w:type="dxa"/>
            <w:noWrap/>
            <w:vAlign w:val="center"/>
            <w:hideMark/>
          </w:tcPr>
          <w:p w14:paraId="5B956522" w14:textId="7D7599ED" w:rsidR="00C57C14" w:rsidRPr="00222380" w:rsidRDefault="00C57C14" w:rsidP="00C57C14">
            <w:pPr>
              <w:jc w:val="both"/>
              <w:rPr>
                <w:rFonts w:ascii="Calibri Light" w:hAnsi="Calibri Light" w:cs="Calibri Light"/>
              </w:rPr>
            </w:pPr>
            <w:r>
              <w:rPr>
                <w:rFonts w:ascii="Arial" w:hAnsi="Arial" w:cs="Arial"/>
                <w:color w:val="000000"/>
                <w:sz w:val="18"/>
                <w:szCs w:val="18"/>
              </w:rPr>
              <w:t>21</w:t>
            </w:r>
          </w:p>
        </w:tc>
        <w:tc>
          <w:tcPr>
            <w:tcW w:w="960" w:type="dxa"/>
            <w:noWrap/>
            <w:vAlign w:val="center"/>
            <w:hideMark/>
          </w:tcPr>
          <w:p w14:paraId="0D55BE2B" w14:textId="57799E2E" w:rsidR="00C57C14" w:rsidRPr="00222380" w:rsidRDefault="00C57C14" w:rsidP="00C57C14">
            <w:pPr>
              <w:jc w:val="both"/>
              <w:rPr>
                <w:rFonts w:ascii="Calibri Light" w:hAnsi="Calibri Light" w:cs="Calibri Light"/>
              </w:rPr>
            </w:pPr>
            <w:r>
              <w:rPr>
                <w:rFonts w:ascii="Arial" w:hAnsi="Arial" w:cs="Arial"/>
                <w:color w:val="000000"/>
                <w:sz w:val="18"/>
                <w:szCs w:val="18"/>
              </w:rPr>
              <w:t>25</w:t>
            </w:r>
          </w:p>
        </w:tc>
      </w:tr>
      <w:tr w:rsidR="00C57C14" w:rsidRPr="00222380" w14:paraId="776DDF81" w14:textId="77777777" w:rsidTr="005C6C39">
        <w:trPr>
          <w:trHeight w:val="290"/>
        </w:trPr>
        <w:tc>
          <w:tcPr>
            <w:tcW w:w="2880" w:type="dxa"/>
            <w:noWrap/>
            <w:hideMark/>
          </w:tcPr>
          <w:p w14:paraId="5120C3FC"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 xml:space="preserve">Gorica </w:t>
            </w:r>
            <w:proofErr w:type="spellStart"/>
            <w:r w:rsidRPr="00222380">
              <w:rPr>
                <w:rFonts w:ascii="Calibri Light" w:hAnsi="Calibri Light" w:cs="Calibri Light"/>
              </w:rPr>
              <w:t>Svetojanska</w:t>
            </w:r>
            <w:proofErr w:type="spellEnd"/>
          </w:p>
        </w:tc>
        <w:tc>
          <w:tcPr>
            <w:tcW w:w="2860" w:type="dxa"/>
            <w:noWrap/>
            <w:vAlign w:val="center"/>
            <w:hideMark/>
          </w:tcPr>
          <w:p w14:paraId="710B7C8D" w14:textId="7533620C" w:rsidR="00C57C14" w:rsidRPr="00222380" w:rsidRDefault="00C57C14" w:rsidP="00C57C14">
            <w:pPr>
              <w:jc w:val="both"/>
              <w:rPr>
                <w:rFonts w:ascii="Calibri Light" w:hAnsi="Calibri Light" w:cs="Calibri Light"/>
              </w:rPr>
            </w:pPr>
            <w:r>
              <w:rPr>
                <w:rFonts w:ascii="Arial" w:hAnsi="Arial" w:cs="Arial"/>
                <w:color w:val="000000"/>
                <w:sz w:val="18"/>
                <w:szCs w:val="18"/>
              </w:rPr>
              <w:t>114</w:t>
            </w:r>
          </w:p>
        </w:tc>
        <w:tc>
          <w:tcPr>
            <w:tcW w:w="1053" w:type="dxa"/>
            <w:noWrap/>
            <w:vAlign w:val="center"/>
            <w:hideMark/>
          </w:tcPr>
          <w:p w14:paraId="60B61D8A" w14:textId="2AE221FA" w:rsidR="00C57C14" w:rsidRPr="00222380" w:rsidRDefault="00C57C14" w:rsidP="00C57C14">
            <w:pPr>
              <w:jc w:val="both"/>
              <w:rPr>
                <w:rFonts w:ascii="Calibri Light" w:hAnsi="Calibri Light" w:cs="Calibri Light"/>
              </w:rPr>
            </w:pPr>
            <w:r>
              <w:rPr>
                <w:rFonts w:ascii="Arial" w:hAnsi="Arial" w:cs="Arial"/>
                <w:color w:val="000000"/>
                <w:sz w:val="18"/>
                <w:szCs w:val="18"/>
              </w:rPr>
              <w:t>55</w:t>
            </w:r>
          </w:p>
        </w:tc>
        <w:tc>
          <w:tcPr>
            <w:tcW w:w="960" w:type="dxa"/>
            <w:noWrap/>
            <w:vAlign w:val="center"/>
            <w:hideMark/>
          </w:tcPr>
          <w:p w14:paraId="45981BC3" w14:textId="3D50FC9B" w:rsidR="00C57C14" w:rsidRPr="00222380" w:rsidRDefault="00C57C14" w:rsidP="00C57C14">
            <w:pPr>
              <w:jc w:val="both"/>
              <w:rPr>
                <w:rFonts w:ascii="Calibri Light" w:hAnsi="Calibri Light" w:cs="Calibri Light"/>
              </w:rPr>
            </w:pPr>
            <w:r>
              <w:rPr>
                <w:rFonts w:ascii="Arial" w:hAnsi="Arial" w:cs="Arial"/>
                <w:color w:val="000000"/>
                <w:sz w:val="18"/>
                <w:szCs w:val="18"/>
              </w:rPr>
              <w:t>59</w:t>
            </w:r>
          </w:p>
        </w:tc>
      </w:tr>
      <w:tr w:rsidR="00C57C14" w:rsidRPr="00222380" w14:paraId="01CC6703" w14:textId="77777777" w:rsidTr="005C6C39">
        <w:trPr>
          <w:trHeight w:val="290"/>
        </w:trPr>
        <w:tc>
          <w:tcPr>
            <w:tcW w:w="2880" w:type="dxa"/>
            <w:noWrap/>
            <w:hideMark/>
          </w:tcPr>
          <w:p w14:paraId="4D2445A2"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Gornja Kupčina</w:t>
            </w:r>
          </w:p>
        </w:tc>
        <w:tc>
          <w:tcPr>
            <w:tcW w:w="2860" w:type="dxa"/>
            <w:noWrap/>
            <w:vAlign w:val="center"/>
            <w:hideMark/>
          </w:tcPr>
          <w:p w14:paraId="039035BE" w14:textId="350C2D98" w:rsidR="00C57C14" w:rsidRPr="00222380" w:rsidRDefault="00C57C14" w:rsidP="00C57C14">
            <w:pPr>
              <w:jc w:val="both"/>
              <w:rPr>
                <w:rFonts w:ascii="Calibri Light" w:hAnsi="Calibri Light" w:cs="Calibri Light"/>
              </w:rPr>
            </w:pPr>
            <w:r>
              <w:rPr>
                <w:rFonts w:ascii="Arial" w:hAnsi="Arial" w:cs="Arial"/>
                <w:color w:val="000000"/>
                <w:sz w:val="18"/>
                <w:szCs w:val="18"/>
              </w:rPr>
              <w:t>139</w:t>
            </w:r>
          </w:p>
        </w:tc>
        <w:tc>
          <w:tcPr>
            <w:tcW w:w="1053" w:type="dxa"/>
            <w:noWrap/>
            <w:vAlign w:val="center"/>
            <w:hideMark/>
          </w:tcPr>
          <w:p w14:paraId="4E6A5DFD" w14:textId="30C6031D" w:rsidR="00C57C14" w:rsidRPr="00222380" w:rsidRDefault="00C57C14" w:rsidP="00C57C14">
            <w:pPr>
              <w:jc w:val="both"/>
              <w:rPr>
                <w:rFonts w:ascii="Calibri Light" w:hAnsi="Calibri Light" w:cs="Calibri Light"/>
              </w:rPr>
            </w:pPr>
            <w:r>
              <w:rPr>
                <w:rFonts w:ascii="Arial" w:hAnsi="Arial" w:cs="Arial"/>
                <w:color w:val="000000"/>
                <w:sz w:val="18"/>
                <w:szCs w:val="18"/>
              </w:rPr>
              <w:t>70</w:t>
            </w:r>
          </w:p>
        </w:tc>
        <w:tc>
          <w:tcPr>
            <w:tcW w:w="960" w:type="dxa"/>
            <w:noWrap/>
            <w:vAlign w:val="center"/>
            <w:hideMark/>
          </w:tcPr>
          <w:p w14:paraId="61A493F1" w14:textId="43FE6C88" w:rsidR="00C57C14" w:rsidRPr="00222380" w:rsidRDefault="00C57C14" w:rsidP="00C57C14">
            <w:pPr>
              <w:jc w:val="both"/>
              <w:rPr>
                <w:rFonts w:ascii="Calibri Light" w:hAnsi="Calibri Light" w:cs="Calibri Light"/>
              </w:rPr>
            </w:pPr>
            <w:r>
              <w:rPr>
                <w:rFonts w:ascii="Arial" w:hAnsi="Arial" w:cs="Arial"/>
                <w:color w:val="000000"/>
                <w:sz w:val="18"/>
                <w:szCs w:val="18"/>
              </w:rPr>
              <w:t>69</w:t>
            </w:r>
          </w:p>
        </w:tc>
      </w:tr>
      <w:tr w:rsidR="00C57C14" w:rsidRPr="00222380" w14:paraId="6D39D241" w14:textId="77777777" w:rsidTr="005C6C39">
        <w:trPr>
          <w:trHeight w:val="290"/>
        </w:trPr>
        <w:tc>
          <w:tcPr>
            <w:tcW w:w="2880" w:type="dxa"/>
            <w:noWrap/>
            <w:hideMark/>
          </w:tcPr>
          <w:p w14:paraId="19988521"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Gornja Reka</w:t>
            </w:r>
          </w:p>
        </w:tc>
        <w:tc>
          <w:tcPr>
            <w:tcW w:w="2860" w:type="dxa"/>
            <w:noWrap/>
            <w:vAlign w:val="center"/>
            <w:hideMark/>
          </w:tcPr>
          <w:p w14:paraId="0B380ED2" w14:textId="7686D070" w:rsidR="00C57C14" w:rsidRPr="00222380" w:rsidRDefault="00C57C14" w:rsidP="00C57C14">
            <w:pPr>
              <w:jc w:val="both"/>
              <w:rPr>
                <w:rFonts w:ascii="Calibri Light" w:hAnsi="Calibri Light" w:cs="Calibri Light"/>
              </w:rPr>
            </w:pPr>
            <w:r>
              <w:rPr>
                <w:rFonts w:ascii="Arial" w:hAnsi="Arial" w:cs="Arial"/>
                <w:color w:val="000000"/>
                <w:sz w:val="18"/>
                <w:szCs w:val="18"/>
              </w:rPr>
              <w:t>335</w:t>
            </w:r>
          </w:p>
        </w:tc>
        <w:tc>
          <w:tcPr>
            <w:tcW w:w="1053" w:type="dxa"/>
            <w:noWrap/>
            <w:vAlign w:val="center"/>
            <w:hideMark/>
          </w:tcPr>
          <w:p w14:paraId="009D51E1" w14:textId="31BB8FFF" w:rsidR="00C57C14" w:rsidRPr="00222380" w:rsidRDefault="00C57C14" w:rsidP="00C57C14">
            <w:pPr>
              <w:jc w:val="both"/>
              <w:rPr>
                <w:rFonts w:ascii="Calibri Light" w:hAnsi="Calibri Light" w:cs="Calibri Light"/>
              </w:rPr>
            </w:pPr>
            <w:r>
              <w:rPr>
                <w:rFonts w:ascii="Arial" w:hAnsi="Arial" w:cs="Arial"/>
                <w:color w:val="000000"/>
                <w:sz w:val="18"/>
                <w:szCs w:val="18"/>
              </w:rPr>
              <w:t>162</w:t>
            </w:r>
          </w:p>
        </w:tc>
        <w:tc>
          <w:tcPr>
            <w:tcW w:w="960" w:type="dxa"/>
            <w:noWrap/>
            <w:vAlign w:val="center"/>
            <w:hideMark/>
          </w:tcPr>
          <w:p w14:paraId="2E5AD212" w14:textId="2E951E26" w:rsidR="00C57C14" w:rsidRPr="00222380" w:rsidRDefault="00C57C14" w:rsidP="00C57C14">
            <w:pPr>
              <w:jc w:val="both"/>
              <w:rPr>
                <w:rFonts w:ascii="Calibri Light" w:hAnsi="Calibri Light" w:cs="Calibri Light"/>
              </w:rPr>
            </w:pPr>
            <w:r>
              <w:rPr>
                <w:rFonts w:ascii="Arial" w:hAnsi="Arial" w:cs="Arial"/>
                <w:color w:val="000000"/>
                <w:sz w:val="18"/>
                <w:szCs w:val="18"/>
              </w:rPr>
              <w:t>173</w:t>
            </w:r>
          </w:p>
        </w:tc>
      </w:tr>
      <w:tr w:rsidR="00C57C14" w:rsidRPr="00222380" w14:paraId="7CB5A422" w14:textId="77777777" w:rsidTr="005C6C39">
        <w:trPr>
          <w:trHeight w:val="290"/>
        </w:trPr>
        <w:tc>
          <w:tcPr>
            <w:tcW w:w="2880" w:type="dxa"/>
            <w:noWrap/>
            <w:hideMark/>
          </w:tcPr>
          <w:p w14:paraId="5E440B86"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 xml:space="preserve">Gornji </w:t>
            </w:r>
            <w:proofErr w:type="spellStart"/>
            <w:r w:rsidRPr="00222380">
              <w:rPr>
                <w:rFonts w:ascii="Calibri Light" w:hAnsi="Calibri Light" w:cs="Calibri Light"/>
              </w:rPr>
              <w:t>Desinec</w:t>
            </w:r>
            <w:proofErr w:type="spellEnd"/>
          </w:p>
        </w:tc>
        <w:tc>
          <w:tcPr>
            <w:tcW w:w="2860" w:type="dxa"/>
            <w:noWrap/>
            <w:vAlign w:val="center"/>
            <w:hideMark/>
          </w:tcPr>
          <w:p w14:paraId="737AF84E" w14:textId="28679129" w:rsidR="00C57C14" w:rsidRPr="00222380" w:rsidRDefault="00C57C14" w:rsidP="00C57C14">
            <w:pPr>
              <w:jc w:val="both"/>
              <w:rPr>
                <w:rFonts w:ascii="Calibri Light" w:hAnsi="Calibri Light" w:cs="Calibri Light"/>
              </w:rPr>
            </w:pPr>
            <w:r>
              <w:rPr>
                <w:rFonts w:ascii="Arial" w:hAnsi="Arial" w:cs="Arial"/>
                <w:color w:val="000000"/>
                <w:sz w:val="18"/>
                <w:szCs w:val="18"/>
              </w:rPr>
              <w:t>600</w:t>
            </w:r>
          </w:p>
        </w:tc>
        <w:tc>
          <w:tcPr>
            <w:tcW w:w="1053" w:type="dxa"/>
            <w:noWrap/>
            <w:vAlign w:val="center"/>
            <w:hideMark/>
          </w:tcPr>
          <w:p w14:paraId="4F94C65D" w14:textId="425BC51C" w:rsidR="00C57C14" w:rsidRPr="00222380" w:rsidRDefault="00C57C14" w:rsidP="00C57C14">
            <w:pPr>
              <w:jc w:val="both"/>
              <w:rPr>
                <w:rFonts w:ascii="Calibri Light" w:hAnsi="Calibri Light" w:cs="Calibri Light"/>
              </w:rPr>
            </w:pPr>
            <w:r>
              <w:rPr>
                <w:rFonts w:ascii="Arial" w:hAnsi="Arial" w:cs="Arial"/>
                <w:color w:val="000000"/>
                <w:sz w:val="18"/>
                <w:szCs w:val="18"/>
              </w:rPr>
              <w:t>277</w:t>
            </w:r>
          </w:p>
        </w:tc>
        <w:tc>
          <w:tcPr>
            <w:tcW w:w="960" w:type="dxa"/>
            <w:noWrap/>
            <w:vAlign w:val="center"/>
            <w:hideMark/>
          </w:tcPr>
          <w:p w14:paraId="198ACBB5" w14:textId="3E14D4BC" w:rsidR="00C57C14" w:rsidRPr="00222380" w:rsidRDefault="00C57C14" w:rsidP="00C57C14">
            <w:pPr>
              <w:jc w:val="both"/>
              <w:rPr>
                <w:rFonts w:ascii="Calibri Light" w:hAnsi="Calibri Light" w:cs="Calibri Light"/>
              </w:rPr>
            </w:pPr>
            <w:r>
              <w:rPr>
                <w:rFonts w:ascii="Arial" w:hAnsi="Arial" w:cs="Arial"/>
                <w:color w:val="000000"/>
                <w:sz w:val="18"/>
                <w:szCs w:val="18"/>
              </w:rPr>
              <w:t>323</w:t>
            </w:r>
          </w:p>
        </w:tc>
      </w:tr>
      <w:tr w:rsidR="00C57C14" w:rsidRPr="00222380" w14:paraId="22B68779" w14:textId="77777777" w:rsidTr="005C6C39">
        <w:trPr>
          <w:trHeight w:val="290"/>
        </w:trPr>
        <w:tc>
          <w:tcPr>
            <w:tcW w:w="2880" w:type="dxa"/>
            <w:noWrap/>
            <w:hideMark/>
          </w:tcPr>
          <w:p w14:paraId="5F66B432"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Grabarak</w:t>
            </w:r>
            <w:proofErr w:type="spellEnd"/>
          </w:p>
        </w:tc>
        <w:tc>
          <w:tcPr>
            <w:tcW w:w="2860" w:type="dxa"/>
            <w:noWrap/>
            <w:vAlign w:val="center"/>
            <w:hideMark/>
          </w:tcPr>
          <w:p w14:paraId="021BC825" w14:textId="1DF96150" w:rsidR="00C57C14" w:rsidRPr="00222380" w:rsidRDefault="00C57C14" w:rsidP="00C57C14">
            <w:pPr>
              <w:jc w:val="both"/>
              <w:rPr>
                <w:rFonts w:ascii="Calibri Light" w:hAnsi="Calibri Light" w:cs="Calibri Light"/>
              </w:rPr>
            </w:pPr>
            <w:r>
              <w:rPr>
                <w:rFonts w:ascii="Arial" w:hAnsi="Arial" w:cs="Arial"/>
                <w:color w:val="000000"/>
                <w:sz w:val="18"/>
                <w:szCs w:val="18"/>
              </w:rPr>
              <w:t>3</w:t>
            </w:r>
          </w:p>
        </w:tc>
        <w:tc>
          <w:tcPr>
            <w:tcW w:w="1053" w:type="dxa"/>
            <w:noWrap/>
            <w:vAlign w:val="center"/>
            <w:hideMark/>
          </w:tcPr>
          <w:p w14:paraId="7ED9EF15" w14:textId="55A5A7BA" w:rsidR="00C57C14" w:rsidRPr="00222380" w:rsidRDefault="00C57C14" w:rsidP="00C57C14">
            <w:pPr>
              <w:jc w:val="both"/>
              <w:rPr>
                <w:rFonts w:ascii="Calibri Light" w:hAnsi="Calibri Light" w:cs="Calibri Light"/>
              </w:rPr>
            </w:pPr>
            <w:r>
              <w:rPr>
                <w:rFonts w:ascii="Arial" w:hAnsi="Arial" w:cs="Arial"/>
                <w:color w:val="000000"/>
                <w:sz w:val="18"/>
                <w:szCs w:val="18"/>
              </w:rPr>
              <w:t>1</w:t>
            </w:r>
          </w:p>
        </w:tc>
        <w:tc>
          <w:tcPr>
            <w:tcW w:w="960" w:type="dxa"/>
            <w:noWrap/>
            <w:vAlign w:val="center"/>
            <w:hideMark/>
          </w:tcPr>
          <w:p w14:paraId="09B5E8F4" w14:textId="40320125" w:rsidR="00C57C14" w:rsidRPr="00222380" w:rsidRDefault="00C57C14" w:rsidP="00C57C14">
            <w:pPr>
              <w:jc w:val="both"/>
              <w:rPr>
                <w:rFonts w:ascii="Calibri Light" w:hAnsi="Calibri Light" w:cs="Calibri Light"/>
              </w:rPr>
            </w:pPr>
            <w:r>
              <w:rPr>
                <w:rFonts w:ascii="Arial" w:hAnsi="Arial" w:cs="Arial"/>
                <w:color w:val="000000"/>
                <w:sz w:val="18"/>
                <w:szCs w:val="18"/>
              </w:rPr>
              <w:t>2</w:t>
            </w:r>
          </w:p>
        </w:tc>
      </w:tr>
      <w:tr w:rsidR="00C57C14" w:rsidRPr="00222380" w14:paraId="60E18094" w14:textId="77777777" w:rsidTr="005C6C39">
        <w:trPr>
          <w:trHeight w:val="290"/>
        </w:trPr>
        <w:tc>
          <w:tcPr>
            <w:tcW w:w="2880" w:type="dxa"/>
            <w:noWrap/>
            <w:hideMark/>
          </w:tcPr>
          <w:p w14:paraId="4F77F496"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 xml:space="preserve">Gračac </w:t>
            </w:r>
            <w:proofErr w:type="spellStart"/>
            <w:r w:rsidRPr="00222380">
              <w:rPr>
                <w:rFonts w:ascii="Calibri Light" w:hAnsi="Calibri Light" w:cs="Calibri Light"/>
              </w:rPr>
              <w:t>Slavetićki</w:t>
            </w:r>
            <w:proofErr w:type="spellEnd"/>
          </w:p>
        </w:tc>
        <w:tc>
          <w:tcPr>
            <w:tcW w:w="2860" w:type="dxa"/>
            <w:noWrap/>
            <w:vAlign w:val="center"/>
            <w:hideMark/>
          </w:tcPr>
          <w:p w14:paraId="47EF1135" w14:textId="22A36D4C" w:rsidR="00C57C14" w:rsidRPr="00222380" w:rsidRDefault="00C57C14" w:rsidP="00C57C14">
            <w:pPr>
              <w:jc w:val="both"/>
              <w:rPr>
                <w:rFonts w:ascii="Calibri Light" w:hAnsi="Calibri Light" w:cs="Calibri Light"/>
              </w:rPr>
            </w:pPr>
            <w:r>
              <w:rPr>
                <w:rFonts w:ascii="Arial" w:hAnsi="Arial" w:cs="Arial"/>
                <w:color w:val="000000"/>
                <w:sz w:val="18"/>
                <w:szCs w:val="18"/>
              </w:rPr>
              <w:t>-</w:t>
            </w:r>
          </w:p>
        </w:tc>
        <w:tc>
          <w:tcPr>
            <w:tcW w:w="1053" w:type="dxa"/>
            <w:noWrap/>
            <w:vAlign w:val="center"/>
            <w:hideMark/>
          </w:tcPr>
          <w:p w14:paraId="3973FB9E" w14:textId="275A3199" w:rsidR="00C57C14" w:rsidRPr="00222380" w:rsidRDefault="00C57C14" w:rsidP="00C57C14">
            <w:pPr>
              <w:jc w:val="both"/>
              <w:rPr>
                <w:rFonts w:ascii="Calibri Light" w:hAnsi="Calibri Light" w:cs="Calibri Light"/>
              </w:rPr>
            </w:pPr>
            <w:r>
              <w:rPr>
                <w:rFonts w:ascii="Arial" w:hAnsi="Arial" w:cs="Arial"/>
                <w:color w:val="000000"/>
                <w:sz w:val="18"/>
                <w:szCs w:val="18"/>
              </w:rPr>
              <w:t>-</w:t>
            </w:r>
          </w:p>
        </w:tc>
        <w:tc>
          <w:tcPr>
            <w:tcW w:w="960" w:type="dxa"/>
            <w:noWrap/>
            <w:vAlign w:val="center"/>
            <w:hideMark/>
          </w:tcPr>
          <w:p w14:paraId="31889C50" w14:textId="3CB5B67A" w:rsidR="00C57C14" w:rsidRPr="00222380" w:rsidRDefault="00C57C14" w:rsidP="00C57C14">
            <w:pPr>
              <w:jc w:val="both"/>
              <w:rPr>
                <w:rFonts w:ascii="Calibri Light" w:hAnsi="Calibri Light" w:cs="Calibri Light"/>
              </w:rPr>
            </w:pPr>
            <w:r>
              <w:rPr>
                <w:rFonts w:ascii="Arial" w:hAnsi="Arial" w:cs="Arial"/>
                <w:color w:val="000000"/>
                <w:sz w:val="18"/>
                <w:szCs w:val="18"/>
              </w:rPr>
              <w:t>-</w:t>
            </w:r>
          </w:p>
        </w:tc>
      </w:tr>
      <w:tr w:rsidR="00C57C14" w:rsidRPr="00222380" w14:paraId="05E3AEC4" w14:textId="77777777" w:rsidTr="005C6C39">
        <w:trPr>
          <w:trHeight w:val="290"/>
        </w:trPr>
        <w:tc>
          <w:tcPr>
            <w:tcW w:w="2880" w:type="dxa"/>
            <w:noWrap/>
            <w:hideMark/>
          </w:tcPr>
          <w:p w14:paraId="460E8D99"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Guci</w:t>
            </w:r>
            <w:proofErr w:type="spellEnd"/>
            <w:r w:rsidRPr="00222380">
              <w:rPr>
                <w:rFonts w:ascii="Calibri Light" w:hAnsi="Calibri Light" w:cs="Calibri Light"/>
              </w:rPr>
              <w:t xml:space="preserve"> </w:t>
            </w:r>
            <w:proofErr w:type="spellStart"/>
            <w:r w:rsidRPr="00222380">
              <w:rPr>
                <w:rFonts w:ascii="Calibri Light" w:hAnsi="Calibri Light" w:cs="Calibri Light"/>
              </w:rPr>
              <w:t>Draganički</w:t>
            </w:r>
            <w:proofErr w:type="spellEnd"/>
          </w:p>
        </w:tc>
        <w:tc>
          <w:tcPr>
            <w:tcW w:w="2860" w:type="dxa"/>
            <w:noWrap/>
            <w:vAlign w:val="center"/>
            <w:hideMark/>
          </w:tcPr>
          <w:p w14:paraId="375B0CA3" w14:textId="3579A858" w:rsidR="00C57C14" w:rsidRPr="00222380" w:rsidRDefault="00C57C14" w:rsidP="00C57C14">
            <w:pPr>
              <w:jc w:val="both"/>
              <w:rPr>
                <w:rFonts w:ascii="Calibri Light" w:hAnsi="Calibri Light" w:cs="Calibri Light"/>
              </w:rPr>
            </w:pPr>
            <w:r>
              <w:rPr>
                <w:rFonts w:ascii="Arial" w:hAnsi="Arial" w:cs="Arial"/>
                <w:color w:val="000000"/>
                <w:sz w:val="18"/>
                <w:szCs w:val="18"/>
              </w:rPr>
              <w:t>262</w:t>
            </w:r>
          </w:p>
        </w:tc>
        <w:tc>
          <w:tcPr>
            <w:tcW w:w="1053" w:type="dxa"/>
            <w:noWrap/>
            <w:vAlign w:val="center"/>
            <w:hideMark/>
          </w:tcPr>
          <w:p w14:paraId="3B008BD4" w14:textId="4C6E00EA" w:rsidR="00C57C14" w:rsidRPr="00222380" w:rsidRDefault="00C57C14" w:rsidP="00C57C14">
            <w:pPr>
              <w:jc w:val="both"/>
              <w:rPr>
                <w:rFonts w:ascii="Calibri Light" w:hAnsi="Calibri Light" w:cs="Calibri Light"/>
              </w:rPr>
            </w:pPr>
            <w:r>
              <w:rPr>
                <w:rFonts w:ascii="Arial" w:hAnsi="Arial" w:cs="Arial"/>
                <w:color w:val="000000"/>
                <w:sz w:val="18"/>
                <w:szCs w:val="18"/>
              </w:rPr>
              <w:t>122</w:t>
            </w:r>
          </w:p>
        </w:tc>
        <w:tc>
          <w:tcPr>
            <w:tcW w:w="960" w:type="dxa"/>
            <w:noWrap/>
            <w:vAlign w:val="center"/>
            <w:hideMark/>
          </w:tcPr>
          <w:p w14:paraId="1F0109DA" w14:textId="2DBDB5FE" w:rsidR="00C57C14" w:rsidRPr="00222380" w:rsidRDefault="00C57C14" w:rsidP="00C57C14">
            <w:pPr>
              <w:jc w:val="both"/>
              <w:rPr>
                <w:rFonts w:ascii="Calibri Light" w:hAnsi="Calibri Light" w:cs="Calibri Light"/>
              </w:rPr>
            </w:pPr>
            <w:r>
              <w:rPr>
                <w:rFonts w:ascii="Arial" w:hAnsi="Arial" w:cs="Arial"/>
                <w:color w:val="000000"/>
                <w:sz w:val="18"/>
                <w:szCs w:val="18"/>
              </w:rPr>
              <w:t>140</w:t>
            </w:r>
          </w:p>
        </w:tc>
      </w:tr>
      <w:tr w:rsidR="00C57C14" w:rsidRPr="00222380" w14:paraId="43537964" w14:textId="77777777" w:rsidTr="005C6C39">
        <w:trPr>
          <w:trHeight w:val="290"/>
        </w:trPr>
        <w:tc>
          <w:tcPr>
            <w:tcW w:w="2880" w:type="dxa"/>
            <w:noWrap/>
            <w:hideMark/>
          </w:tcPr>
          <w:p w14:paraId="0AB43C05"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Hrastje</w:t>
            </w:r>
            <w:proofErr w:type="spellEnd"/>
            <w:r w:rsidRPr="00222380">
              <w:rPr>
                <w:rFonts w:ascii="Calibri Light" w:hAnsi="Calibri Light" w:cs="Calibri Light"/>
              </w:rPr>
              <w:t xml:space="preserve"> </w:t>
            </w:r>
            <w:proofErr w:type="spellStart"/>
            <w:r w:rsidRPr="00222380">
              <w:rPr>
                <w:rFonts w:ascii="Calibri Light" w:hAnsi="Calibri Light" w:cs="Calibri Light"/>
              </w:rPr>
              <w:t>Plešivičko</w:t>
            </w:r>
            <w:proofErr w:type="spellEnd"/>
          </w:p>
        </w:tc>
        <w:tc>
          <w:tcPr>
            <w:tcW w:w="2860" w:type="dxa"/>
            <w:noWrap/>
            <w:vAlign w:val="center"/>
            <w:hideMark/>
          </w:tcPr>
          <w:p w14:paraId="3F6F42BD" w14:textId="77D174DE" w:rsidR="00C57C14" w:rsidRPr="00222380" w:rsidRDefault="00C57C14" w:rsidP="00C57C14">
            <w:pPr>
              <w:jc w:val="both"/>
              <w:rPr>
                <w:rFonts w:ascii="Calibri Light" w:hAnsi="Calibri Light" w:cs="Calibri Light"/>
              </w:rPr>
            </w:pPr>
            <w:r>
              <w:rPr>
                <w:rFonts w:ascii="Arial" w:hAnsi="Arial" w:cs="Arial"/>
                <w:color w:val="000000"/>
                <w:sz w:val="18"/>
                <w:szCs w:val="18"/>
              </w:rPr>
              <w:t>193</w:t>
            </w:r>
          </w:p>
        </w:tc>
        <w:tc>
          <w:tcPr>
            <w:tcW w:w="1053" w:type="dxa"/>
            <w:noWrap/>
            <w:vAlign w:val="center"/>
            <w:hideMark/>
          </w:tcPr>
          <w:p w14:paraId="2A602BF8" w14:textId="4FB823A0" w:rsidR="00C57C14" w:rsidRPr="00222380" w:rsidRDefault="00C57C14" w:rsidP="00C57C14">
            <w:pPr>
              <w:jc w:val="both"/>
              <w:rPr>
                <w:rFonts w:ascii="Calibri Light" w:hAnsi="Calibri Light" w:cs="Calibri Light"/>
              </w:rPr>
            </w:pPr>
            <w:r>
              <w:rPr>
                <w:rFonts w:ascii="Arial" w:hAnsi="Arial" w:cs="Arial"/>
                <w:color w:val="000000"/>
                <w:sz w:val="18"/>
                <w:szCs w:val="18"/>
              </w:rPr>
              <w:t>102</w:t>
            </w:r>
          </w:p>
        </w:tc>
        <w:tc>
          <w:tcPr>
            <w:tcW w:w="960" w:type="dxa"/>
            <w:noWrap/>
            <w:vAlign w:val="center"/>
            <w:hideMark/>
          </w:tcPr>
          <w:p w14:paraId="4683A4BB" w14:textId="0F676322" w:rsidR="00C57C14" w:rsidRPr="00222380" w:rsidRDefault="00C57C14" w:rsidP="00C57C14">
            <w:pPr>
              <w:jc w:val="both"/>
              <w:rPr>
                <w:rFonts w:ascii="Calibri Light" w:hAnsi="Calibri Light" w:cs="Calibri Light"/>
              </w:rPr>
            </w:pPr>
            <w:r>
              <w:rPr>
                <w:rFonts w:ascii="Arial" w:hAnsi="Arial" w:cs="Arial"/>
                <w:color w:val="000000"/>
                <w:sz w:val="18"/>
                <w:szCs w:val="18"/>
              </w:rPr>
              <w:t>91</w:t>
            </w:r>
          </w:p>
        </w:tc>
      </w:tr>
      <w:tr w:rsidR="00C57C14" w:rsidRPr="00222380" w14:paraId="272D254B" w14:textId="77777777" w:rsidTr="005C6C39">
        <w:trPr>
          <w:trHeight w:val="290"/>
        </w:trPr>
        <w:tc>
          <w:tcPr>
            <w:tcW w:w="2880" w:type="dxa"/>
            <w:noWrap/>
            <w:hideMark/>
          </w:tcPr>
          <w:p w14:paraId="7464DAE6"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Hrašća</w:t>
            </w:r>
          </w:p>
        </w:tc>
        <w:tc>
          <w:tcPr>
            <w:tcW w:w="2860" w:type="dxa"/>
            <w:noWrap/>
            <w:vAlign w:val="center"/>
            <w:hideMark/>
          </w:tcPr>
          <w:p w14:paraId="5C2EA722" w14:textId="1874A43E" w:rsidR="00C57C14" w:rsidRPr="00222380" w:rsidRDefault="00C57C14" w:rsidP="00C57C14">
            <w:pPr>
              <w:jc w:val="both"/>
              <w:rPr>
                <w:rFonts w:ascii="Calibri Light" w:hAnsi="Calibri Light" w:cs="Calibri Light"/>
              </w:rPr>
            </w:pPr>
            <w:r>
              <w:rPr>
                <w:rFonts w:ascii="Arial" w:hAnsi="Arial" w:cs="Arial"/>
                <w:color w:val="000000"/>
                <w:sz w:val="18"/>
                <w:szCs w:val="18"/>
              </w:rPr>
              <w:t>70</w:t>
            </w:r>
          </w:p>
        </w:tc>
        <w:tc>
          <w:tcPr>
            <w:tcW w:w="1053" w:type="dxa"/>
            <w:noWrap/>
            <w:vAlign w:val="center"/>
            <w:hideMark/>
          </w:tcPr>
          <w:p w14:paraId="04CEADAE" w14:textId="169C6867" w:rsidR="00C57C14" w:rsidRPr="00222380" w:rsidRDefault="00C57C14" w:rsidP="00C57C14">
            <w:pPr>
              <w:jc w:val="both"/>
              <w:rPr>
                <w:rFonts w:ascii="Calibri Light" w:hAnsi="Calibri Light" w:cs="Calibri Light"/>
              </w:rPr>
            </w:pPr>
            <w:r>
              <w:rPr>
                <w:rFonts w:ascii="Arial" w:hAnsi="Arial" w:cs="Arial"/>
                <w:color w:val="000000"/>
                <w:sz w:val="18"/>
                <w:szCs w:val="18"/>
              </w:rPr>
              <w:t>36</w:t>
            </w:r>
          </w:p>
        </w:tc>
        <w:tc>
          <w:tcPr>
            <w:tcW w:w="960" w:type="dxa"/>
            <w:noWrap/>
            <w:vAlign w:val="center"/>
            <w:hideMark/>
          </w:tcPr>
          <w:p w14:paraId="07E99606" w14:textId="5DAFF4B2" w:rsidR="00C57C14" w:rsidRPr="00222380" w:rsidRDefault="00C57C14" w:rsidP="00C57C14">
            <w:pPr>
              <w:jc w:val="both"/>
              <w:rPr>
                <w:rFonts w:ascii="Calibri Light" w:hAnsi="Calibri Light" w:cs="Calibri Light"/>
              </w:rPr>
            </w:pPr>
            <w:r>
              <w:rPr>
                <w:rFonts w:ascii="Arial" w:hAnsi="Arial" w:cs="Arial"/>
                <w:color w:val="000000"/>
                <w:sz w:val="18"/>
                <w:szCs w:val="18"/>
              </w:rPr>
              <w:t>34</w:t>
            </w:r>
          </w:p>
        </w:tc>
      </w:tr>
      <w:tr w:rsidR="00C57C14" w:rsidRPr="00222380" w14:paraId="745DCC81" w14:textId="77777777" w:rsidTr="005C6C39">
        <w:trPr>
          <w:trHeight w:val="290"/>
        </w:trPr>
        <w:tc>
          <w:tcPr>
            <w:tcW w:w="2880" w:type="dxa"/>
            <w:noWrap/>
            <w:hideMark/>
          </w:tcPr>
          <w:p w14:paraId="09FC822B"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Ivančići</w:t>
            </w:r>
          </w:p>
        </w:tc>
        <w:tc>
          <w:tcPr>
            <w:tcW w:w="2860" w:type="dxa"/>
            <w:noWrap/>
            <w:vAlign w:val="center"/>
            <w:hideMark/>
          </w:tcPr>
          <w:p w14:paraId="371A6FE2" w14:textId="635B30AD" w:rsidR="00C57C14" w:rsidRPr="00222380" w:rsidRDefault="00C57C14" w:rsidP="00C57C14">
            <w:pPr>
              <w:jc w:val="both"/>
              <w:rPr>
                <w:rFonts w:ascii="Calibri Light" w:hAnsi="Calibri Light" w:cs="Calibri Light"/>
              </w:rPr>
            </w:pPr>
            <w:r>
              <w:rPr>
                <w:rFonts w:ascii="Arial" w:hAnsi="Arial" w:cs="Arial"/>
                <w:color w:val="000000"/>
                <w:sz w:val="18"/>
                <w:szCs w:val="18"/>
              </w:rPr>
              <w:t>145</w:t>
            </w:r>
          </w:p>
        </w:tc>
        <w:tc>
          <w:tcPr>
            <w:tcW w:w="1053" w:type="dxa"/>
            <w:noWrap/>
            <w:vAlign w:val="center"/>
            <w:hideMark/>
          </w:tcPr>
          <w:p w14:paraId="0C42F6CA" w14:textId="761141F1" w:rsidR="00C57C14" w:rsidRPr="00222380" w:rsidRDefault="00C57C14" w:rsidP="00C57C14">
            <w:pPr>
              <w:jc w:val="both"/>
              <w:rPr>
                <w:rFonts w:ascii="Calibri Light" w:hAnsi="Calibri Light" w:cs="Calibri Light"/>
              </w:rPr>
            </w:pPr>
            <w:r>
              <w:rPr>
                <w:rFonts w:ascii="Arial" w:hAnsi="Arial" w:cs="Arial"/>
                <w:color w:val="000000"/>
                <w:sz w:val="18"/>
                <w:szCs w:val="18"/>
              </w:rPr>
              <w:t>68</w:t>
            </w:r>
          </w:p>
        </w:tc>
        <w:tc>
          <w:tcPr>
            <w:tcW w:w="960" w:type="dxa"/>
            <w:noWrap/>
            <w:vAlign w:val="center"/>
            <w:hideMark/>
          </w:tcPr>
          <w:p w14:paraId="00025404" w14:textId="5A7EF374" w:rsidR="00C57C14" w:rsidRPr="00222380" w:rsidRDefault="00C57C14" w:rsidP="00C57C14">
            <w:pPr>
              <w:jc w:val="both"/>
              <w:rPr>
                <w:rFonts w:ascii="Calibri Light" w:hAnsi="Calibri Light" w:cs="Calibri Light"/>
              </w:rPr>
            </w:pPr>
            <w:r>
              <w:rPr>
                <w:rFonts w:ascii="Arial" w:hAnsi="Arial" w:cs="Arial"/>
                <w:color w:val="000000"/>
                <w:sz w:val="18"/>
                <w:szCs w:val="18"/>
              </w:rPr>
              <w:t>77</w:t>
            </w:r>
          </w:p>
        </w:tc>
      </w:tr>
      <w:tr w:rsidR="00C57C14" w:rsidRPr="00222380" w14:paraId="1FFDB361" w14:textId="77777777" w:rsidTr="005C6C39">
        <w:trPr>
          <w:trHeight w:val="290"/>
        </w:trPr>
        <w:tc>
          <w:tcPr>
            <w:tcW w:w="2880" w:type="dxa"/>
            <w:noWrap/>
            <w:hideMark/>
          </w:tcPr>
          <w:p w14:paraId="4D7B73C4"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Izimje</w:t>
            </w:r>
            <w:proofErr w:type="spellEnd"/>
          </w:p>
        </w:tc>
        <w:tc>
          <w:tcPr>
            <w:tcW w:w="2860" w:type="dxa"/>
            <w:noWrap/>
            <w:vAlign w:val="center"/>
            <w:hideMark/>
          </w:tcPr>
          <w:p w14:paraId="1414F40E" w14:textId="6397B6D5" w:rsidR="00C57C14" w:rsidRPr="00222380" w:rsidRDefault="00C57C14" w:rsidP="00C57C14">
            <w:pPr>
              <w:jc w:val="both"/>
              <w:rPr>
                <w:rFonts w:ascii="Calibri Light" w:hAnsi="Calibri Light" w:cs="Calibri Light"/>
              </w:rPr>
            </w:pPr>
            <w:r>
              <w:rPr>
                <w:rFonts w:ascii="Arial" w:hAnsi="Arial" w:cs="Arial"/>
                <w:color w:val="000000"/>
                <w:sz w:val="18"/>
                <w:szCs w:val="18"/>
              </w:rPr>
              <w:t>195</w:t>
            </w:r>
          </w:p>
        </w:tc>
        <w:tc>
          <w:tcPr>
            <w:tcW w:w="1053" w:type="dxa"/>
            <w:noWrap/>
            <w:vAlign w:val="center"/>
            <w:hideMark/>
          </w:tcPr>
          <w:p w14:paraId="02E38C5D" w14:textId="35C150E5" w:rsidR="00C57C14" w:rsidRPr="00222380" w:rsidRDefault="00C57C14" w:rsidP="00C57C14">
            <w:pPr>
              <w:jc w:val="both"/>
              <w:rPr>
                <w:rFonts w:ascii="Calibri Light" w:hAnsi="Calibri Light" w:cs="Calibri Light"/>
              </w:rPr>
            </w:pPr>
            <w:r>
              <w:rPr>
                <w:rFonts w:ascii="Arial" w:hAnsi="Arial" w:cs="Arial"/>
                <w:color w:val="000000"/>
                <w:sz w:val="18"/>
                <w:szCs w:val="18"/>
              </w:rPr>
              <w:t>90</w:t>
            </w:r>
          </w:p>
        </w:tc>
        <w:tc>
          <w:tcPr>
            <w:tcW w:w="960" w:type="dxa"/>
            <w:noWrap/>
            <w:vAlign w:val="center"/>
            <w:hideMark/>
          </w:tcPr>
          <w:p w14:paraId="6E8C8600" w14:textId="08C3E92D" w:rsidR="00C57C14" w:rsidRPr="00222380" w:rsidRDefault="00C57C14" w:rsidP="00C57C14">
            <w:pPr>
              <w:jc w:val="both"/>
              <w:rPr>
                <w:rFonts w:ascii="Calibri Light" w:hAnsi="Calibri Light" w:cs="Calibri Light"/>
              </w:rPr>
            </w:pPr>
            <w:r>
              <w:rPr>
                <w:rFonts w:ascii="Arial" w:hAnsi="Arial" w:cs="Arial"/>
                <w:color w:val="000000"/>
                <w:sz w:val="18"/>
                <w:szCs w:val="18"/>
              </w:rPr>
              <w:t>105</w:t>
            </w:r>
          </w:p>
        </w:tc>
      </w:tr>
      <w:tr w:rsidR="00C57C14" w:rsidRPr="00222380" w14:paraId="5F927136" w14:textId="77777777" w:rsidTr="005C6C39">
        <w:trPr>
          <w:trHeight w:val="290"/>
        </w:trPr>
        <w:tc>
          <w:tcPr>
            <w:tcW w:w="2880" w:type="dxa"/>
            <w:noWrap/>
            <w:hideMark/>
          </w:tcPr>
          <w:p w14:paraId="62D740B7"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Jastrebarsko</w:t>
            </w:r>
          </w:p>
        </w:tc>
        <w:tc>
          <w:tcPr>
            <w:tcW w:w="2860" w:type="dxa"/>
            <w:noWrap/>
            <w:vAlign w:val="center"/>
            <w:hideMark/>
          </w:tcPr>
          <w:p w14:paraId="76DA9A53" w14:textId="21D8560E" w:rsidR="00C57C14" w:rsidRPr="00222380" w:rsidRDefault="00C57C14" w:rsidP="00C57C14">
            <w:pPr>
              <w:jc w:val="both"/>
              <w:rPr>
                <w:rFonts w:ascii="Calibri Light" w:hAnsi="Calibri Light" w:cs="Calibri Light"/>
              </w:rPr>
            </w:pPr>
            <w:r>
              <w:rPr>
                <w:rFonts w:ascii="Arial" w:hAnsi="Arial" w:cs="Arial"/>
                <w:color w:val="000000"/>
                <w:sz w:val="18"/>
                <w:szCs w:val="18"/>
              </w:rPr>
              <w:t>5.312</w:t>
            </w:r>
          </w:p>
        </w:tc>
        <w:tc>
          <w:tcPr>
            <w:tcW w:w="1053" w:type="dxa"/>
            <w:noWrap/>
            <w:vAlign w:val="center"/>
            <w:hideMark/>
          </w:tcPr>
          <w:p w14:paraId="3B5F46EE" w14:textId="189591A4" w:rsidR="00C57C14" w:rsidRPr="00222380" w:rsidRDefault="00C57C14" w:rsidP="00C57C14">
            <w:pPr>
              <w:jc w:val="both"/>
              <w:rPr>
                <w:rFonts w:ascii="Calibri Light" w:hAnsi="Calibri Light" w:cs="Calibri Light"/>
              </w:rPr>
            </w:pPr>
            <w:r>
              <w:rPr>
                <w:rFonts w:ascii="Arial" w:hAnsi="Arial" w:cs="Arial"/>
                <w:color w:val="000000"/>
                <w:sz w:val="18"/>
                <w:szCs w:val="18"/>
              </w:rPr>
              <w:t>2.506</w:t>
            </w:r>
          </w:p>
        </w:tc>
        <w:tc>
          <w:tcPr>
            <w:tcW w:w="960" w:type="dxa"/>
            <w:noWrap/>
            <w:vAlign w:val="center"/>
            <w:hideMark/>
          </w:tcPr>
          <w:p w14:paraId="5130FE23" w14:textId="2DF3A42F" w:rsidR="00C57C14" w:rsidRPr="00222380" w:rsidRDefault="00C57C14" w:rsidP="00C57C14">
            <w:pPr>
              <w:jc w:val="both"/>
              <w:rPr>
                <w:rFonts w:ascii="Calibri Light" w:hAnsi="Calibri Light" w:cs="Calibri Light"/>
              </w:rPr>
            </w:pPr>
            <w:r>
              <w:rPr>
                <w:rFonts w:ascii="Arial" w:hAnsi="Arial" w:cs="Arial"/>
                <w:color w:val="000000"/>
                <w:sz w:val="18"/>
                <w:szCs w:val="18"/>
              </w:rPr>
              <w:t>2.806</w:t>
            </w:r>
          </w:p>
        </w:tc>
      </w:tr>
      <w:tr w:rsidR="00C57C14" w:rsidRPr="00222380" w14:paraId="1348DA2C" w14:textId="77777777" w:rsidTr="005C6C39">
        <w:trPr>
          <w:trHeight w:val="290"/>
        </w:trPr>
        <w:tc>
          <w:tcPr>
            <w:tcW w:w="2880" w:type="dxa"/>
            <w:noWrap/>
            <w:hideMark/>
          </w:tcPr>
          <w:p w14:paraId="100DFF0F"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Jurjevčani</w:t>
            </w:r>
            <w:proofErr w:type="spellEnd"/>
          </w:p>
        </w:tc>
        <w:tc>
          <w:tcPr>
            <w:tcW w:w="2860" w:type="dxa"/>
            <w:noWrap/>
            <w:vAlign w:val="center"/>
            <w:hideMark/>
          </w:tcPr>
          <w:p w14:paraId="03FE9F25" w14:textId="180F91DF" w:rsidR="00C57C14" w:rsidRPr="00222380" w:rsidRDefault="00C57C14" w:rsidP="00C57C14">
            <w:pPr>
              <w:jc w:val="both"/>
              <w:rPr>
                <w:rFonts w:ascii="Calibri Light" w:hAnsi="Calibri Light" w:cs="Calibri Light"/>
              </w:rPr>
            </w:pPr>
            <w:r>
              <w:rPr>
                <w:rFonts w:ascii="Arial" w:hAnsi="Arial" w:cs="Arial"/>
                <w:color w:val="000000"/>
                <w:sz w:val="18"/>
                <w:szCs w:val="18"/>
              </w:rPr>
              <w:t>79</w:t>
            </w:r>
          </w:p>
        </w:tc>
        <w:tc>
          <w:tcPr>
            <w:tcW w:w="1053" w:type="dxa"/>
            <w:noWrap/>
            <w:vAlign w:val="center"/>
            <w:hideMark/>
          </w:tcPr>
          <w:p w14:paraId="5A2C06DC" w14:textId="6ACA55CC" w:rsidR="00C57C14" w:rsidRPr="00222380" w:rsidRDefault="00C57C14" w:rsidP="00C57C14">
            <w:pPr>
              <w:jc w:val="both"/>
              <w:rPr>
                <w:rFonts w:ascii="Calibri Light" w:hAnsi="Calibri Light" w:cs="Calibri Light"/>
              </w:rPr>
            </w:pPr>
            <w:r>
              <w:rPr>
                <w:rFonts w:ascii="Arial" w:hAnsi="Arial" w:cs="Arial"/>
                <w:color w:val="000000"/>
                <w:sz w:val="18"/>
                <w:szCs w:val="18"/>
              </w:rPr>
              <w:t>37</w:t>
            </w:r>
          </w:p>
        </w:tc>
        <w:tc>
          <w:tcPr>
            <w:tcW w:w="960" w:type="dxa"/>
            <w:noWrap/>
            <w:vAlign w:val="center"/>
            <w:hideMark/>
          </w:tcPr>
          <w:p w14:paraId="66101D81" w14:textId="30B39374" w:rsidR="00C57C14" w:rsidRPr="00222380" w:rsidRDefault="00C57C14" w:rsidP="00C57C14">
            <w:pPr>
              <w:jc w:val="both"/>
              <w:rPr>
                <w:rFonts w:ascii="Calibri Light" w:hAnsi="Calibri Light" w:cs="Calibri Light"/>
              </w:rPr>
            </w:pPr>
            <w:r>
              <w:rPr>
                <w:rFonts w:ascii="Arial" w:hAnsi="Arial" w:cs="Arial"/>
                <w:color w:val="000000"/>
                <w:sz w:val="18"/>
                <w:szCs w:val="18"/>
              </w:rPr>
              <w:t>42</w:t>
            </w:r>
          </w:p>
        </w:tc>
      </w:tr>
      <w:tr w:rsidR="00C57C14" w:rsidRPr="00222380" w14:paraId="34F4D980" w14:textId="77777777" w:rsidTr="005C6C39">
        <w:trPr>
          <w:trHeight w:val="290"/>
        </w:trPr>
        <w:tc>
          <w:tcPr>
            <w:tcW w:w="2880" w:type="dxa"/>
            <w:noWrap/>
            <w:hideMark/>
          </w:tcPr>
          <w:p w14:paraId="6CE68A92"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Kupeć</w:t>
            </w:r>
            <w:proofErr w:type="spellEnd"/>
            <w:r w:rsidRPr="00222380">
              <w:rPr>
                <w:rFonts w:ascii="Calibri Light" w:hAnsi="Calibri Light" w:cs="Calibri Light"/>
              </w:rPr>
              <w:t xml:space="preserve"> Dol</w:t>
            </w:r>
          </w:p>
        </w:tc>
        <w:tc>
          <w:tcPr>
            <w:tcW w:w="2860" w:type="dxa"/>
            <w:noWrap/>
            <w:vAlign w:val="center"/>
            <w:hideMark/>
          </w:tcPr>
          <w:p w14:paraId="635EF2E8" w14:textId="68298315" w:rsidR="00C57C14" w:rsidRPr="00222380" w:rsidRDefault="00C57C14" w:rsidP="00C57C14">
            <w:pPr>
              <w:jc w:val="both"/>
              <w:rPr>
                <w:rFonts w:ascii="Calibri Light" w:hAnsi="Calibri Light" w:cs="Calibri Light"/>
              </w:rPr>
            </w:pPr>
            <w:r>
              <w:rPr>
                <w:rFonts w:ascii="Arial" w:hAnsi="Arial" w:cs="Arial"/>
                <w:color w:val="000000"/>
                <w:sz w:val="18"/>
                <w:szCs w:val="18"/>
              </w:rPr>
              <w:t>85</w:t>
            </w:r>
          </w:p>
        </w:tc>
        <w:tc>
          <w:tcPr>
            <w:tcW w:w="1053" w:type="dxa"/>
            <w:noWrap/>
            <w:vAlign w:val="center"/>
            <w:hideMark/>
          </w:tcPr>
          <w:p w14:paraId="4C998F76" w14:textId="11EF6729" w:rsidR="00C57C14" w:rsidRPr="00222380" w:rsidRDefault="00C57C14" w:rsidP="00C57C14">
            <w:pPr>
              <w:jc w:val="both"/>
              <w:rPr>
                <w:rFonts w:ascii="Calibri Light" w:hAnsi="Calibri Light" w:cs="Calibri Light"/>
              </w:rPr>
            </w:pPr>
            <w:r>
              <w:rPr>
                <w:rFonts w:ascii="Arial" w:hAnsi="Arial" w:cs="Arial"/>
                <w:color w:val="000000"/>
                <w:sz w:val="18"/>
                <w:szCs w:val="18"/>
              </w:rPr>
              <w:t>37</w:t>
            </w:r>
          </w:p>
        </w:tc>
        <w:tc>
          <w:tcPr>
            <w:tcW w:w="960" w:type="dxa"/>
            <w:noWrap/>
            <w:vAlign w:val="center"/>
            <w:hideMark/>
          </w:tcPr>
          <w:p w14:paraId="3A219243" w14:textId="704FBF06" w:rsidR="00C57C14" w:rsidRPr="00222380" w:rsidRDefault="00C57C14" w:rsidP="00C57C14">
            <w:pPr>
              <w:jc w:val="both"/>
              <w:rPr>
                <w:rFonts w:ascii="Calibri Light" w:hAnsi="Calibri Light" w:cs="Calibri Light"/>
              </w:rPr>
            </w:pPr>
            <w:r>
              <w:rPr>
                <w:rFonts w:ascii="Arial" w:hAnsi="Arial" w:cs="Arial"/>
                <w:color w:val="000000"/>
                <w:sz w:val="18"/>
                <w:szCs w:val="18"/>
              </w:rPr>
              <w:t>48</w:t>
            </w:r>
          </w:p>
        </w:tc>
      </w:tr>
      <w:tr w:rsidR="00C57C14" w:rsidRPr="00222380" w14:paraId="460A1B6A" w14:textId="77777777" w:rsidTr="005C6C39">
        <w:trPr>
          <w:trHeight w:val="290"/>
        </w:trPr>
        <w:tc>
          <w:tcPr>
            <w:tcW w:w="2880" w:type="dxa"/>
            <w:noWrap/>
            <w:hideMark/>
          </w:tcPr>
          <w:p w14:paraId="3048D014"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Lanišće</w:t>
            </w:r>
            <w:proofErr w:type="spellEnd"/>
          </w:p>
        </w:tc>
        <w:tc>
          <w:tcPr>
            <w:tcW w:w="2860" w:type="dxa"/>
            <w:noWrap/>
            <w:vAlign w:val="center"/>
            <w:hideMark/>
          </w:tcPr>
          <w:p w14:paraId="74635B2A" w14:textId="00782D53" w:rsidR="00C57C14" w:rsidRPr="00222380" w:rsidRDefault="00C57C14" w:rsidP="00C57C14">
            <w:pPr>
              <w:jc w:val="both"/>
              <w:rPr>
                <w:rFonts w:ascii="Calibri Light" w:hAnsi="Calibri Light" w:cs="Calibri Light"/>
              </w:rPr>
            </w:pPr>
            <w:r>
              <w:rPr>
                <w:rFonts w:ascii="Arial" w:hAnsi="Arial" w:cs="Arial"/>
                <w:color w:val="000000"/>
                <w:sz w:val="18"/>
                <w:szCs w:val="18"/>
              </w:rPr>
              <w:t>-</w:t>
            </w:r>
          </w:p>
        </w:tc>
        <w:tc>
          <w:tcPr>
            <w:tcW w:w="1053" w:type="dxa"/>
            <w:noWrap/>
            <w:vAlign w:val="center"/>
            <w:hideMark/>
          </w:tcPr>
          <w:p w14:paraId="22AD5A8A" w14:textId="28554E29" w:rsidR="00C57C14" w:rsidRPr="00222380" w:rsidRDefault="00C57C14" w:rsidP="00C57C14">
            <w:pPr>
              <w:jc w:val="both"/>
              <w:rPr>
                <w:rFonts w:ascii="Calibri Light" w:hAnsi="Calibri Light" w:cs="Calibri Light"/>
              </w:rPr>
            </w:pPr>
            <w:r>
              <w:rPr>
                <w:rFonts w:ascii="Arial" w:hAnsi="Arial" w:cs="Arial"/>
                <w:color w:val="000000"/>
                <w:sz w:val="18"/>
                <w:szCs w:val="18"/>
              </w:rPr>
              <w:t>-</w:t>
            </w:r>
          </w:p>
        </w:tc>
        <w:tc>
          <w:tcPr>
            <w:tcW w:w="960" w:type="dxa"/>
            <w:noWrap/>
            <w:vAlign w:val="center"/>
            <w:hideMark/>
          </w:tcPr>
          <w:p w14:paraId="6F771268" w14:textId="3E6042CA" w:rsidR="00C57C14" w:rsidRPr="00222380" w:rsidRDefault="00C57C14" w:rsidP="00C57C14">
            <w:pPr>
              <w:jc w:val="both"/>
              <w:rPr>
                <w:rFonts w:ascii="Calibri Light" w:hAnsi="Calibri Light" w:cs="Calibri Light"/>
              </w:rPr>
            </w:pPr>
            <w:r>
              <w:rPr>
                <w:rFonts w:ascii="Arial" w:hAnsi="Arial" w:cs="Arial"/>
                <w:color w:val="000000"/>
                <w:sz w:val="18"/>
                <w:szCs w:val="18"/>
              </w:rPr>
              <w:t>-</w:t>
            </w:r>
          </w:p>
        </w:tc>
      </w:tr>
      <w:tr w:rsidR="00C57C14" w:rsidRPr="00222380" w14:paraId="2A645EC0" w14:textId="77777777" w:rsidTr="005C6C39">
        <w:trPr>
          <w:trHeight w:val="290"/>
        </w:trPr>
        <w:tc>
          <w:tcPr>
            <w:tcW w:w="2880" w:type="dxa"/>
            <w:noWrap/>
            <w:hideMark/>
          </w:tcPr>
          <w:p w14:paraId="0CCA8043"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Lokošin</w:t>
            </w:r>
            <w:proofErr w:type="spellEnd"/>
            <w:r w:rsidRPr="00222380">
              <w:rPr>
                <w:rFonts w:ascii="Calibri Light" w:hAnsi="Calibri Light" w:cs="Calibri Light"/>
              </w:rPr>
              <w:t xml:space="preserve"> Dol</w:t>
            </w:r>
          </w:p>
        </w:tc>
        <w:tc>
          <w:tcPr>
            <w:tcW w:w="2860" w:type="dxa"/>
            <w:noWrap/>
            <w:vAlign w:val="center"/>
            <w:hideMark/>
          </w:tcPr>
          <w:p w14:paraId="4FA73A25" w14:textId="565DFD12" w:rsidR="00C57C14" w:rsidRPr="00222380" w:rsidRDefault="00C57C14" w:rsidP="00C57C14">
            <w:pPr>
              <w:jc w:val="both"/>
              <w:rPr>
                <w:rFonts w:ascii="Calibri Light" w:hAnsi="Calibri Light" w:cs="Calibri Light"/>
              </w:rPr>
            </w:pPr>
            <w:r>
              <w:rPr>
                <w:rFonts w:ascii="Arial" w:hAnsi="Arial" w:cs="Arial"/>
                <w:color w:val="000000"/>
                <w:sz w:val="18"/>
                <w:szCs w:val="18"/>
              </w:rPr>
              <w:t>95</w:t>
            </w:r>
          </w:p>
        </w:tc>
        <w:tc>
          <w:tcPr>
            <w:tcW w:w="1053" w:type="dxa"/>
            <w:noWrap/>
            <w:vAlign w:val="center"/>
            <w:hideMark/>
          </w:tcPr>
          <w:p w14:paraId="5D6E72EF" w14:textId="1A0025B9" w:rsidR="00C57C14" w:rsidRPr="00222380" w:rsidRDefault="00C57C14" w:rsidP="00C57C14">
            <w:pPr>
              <w:jc w:val="both"/>
              <w:rPr>
                <w:rFonts w:ascii="Calibri Light" w:hAnsi="Calibri Light" w:cs="Calibri Light"/>
              </w:rPr>
            </w:pPr>
            <w:r>
              <w:rPr>
                <w:rFonts w:ascii="Arial" w:hAnsi="Arial" w:cs="Arial"/>
                <w:color w:val="000000"/>
                <w:sz w:val="18"/>
                <w:szCs w:val="18"/>
              </w:rPr>
              <w:t>51</w:t>
            </w:r>
          </w:p>
        </w:tc>
        <w:tc>
          <w:tcPr>
            <w:tcW w:w="960" w:type="dxa"/>
            <w:noWrap/>
            <w:vAlign w:val="center"/>
            <w:hideMark/>
          </w:tcPr>
          <w:p w14:paraId="713C1E54" w14:textId="2787FE50" w:rsidR="00C57C14" w:rsidRPr="00222380" w:rsidRDefault="00C57C14" w:rsidP="00C57C14">
            <w:pPr>
              <w:jc w:val="both"/>
              <w:rPr>
                <w:rFonts w:ascii="Calibri Light" w:hAnsi="Calibri Light" w:cs="Calibri Light"/>
              </w:rPr>
            </w:pPr>
            <w:r>
              <w:rPr>
                <w:rFonts w:ascii="Arial" w:hAnsi="Arial" w:cs="Arial"/>
                <w:color w:val="000000"/>
                <w:sz w:val="18"/>
                <w:szCs w:val="18"/>
              </w:rPr>
              <w:t>44</w:t>
            </w:r>
          </w:p>
        </w:tc>
      </w:tr>
      <w:tr w:rsidR="00C57C14" w:rsidRPr="00222380" w14:paraId="4BE2D824" w14:textId="77777777" w:rsidTr="005C6C39">
        <w:trPr>
          <w:trHeight w:val="290"/>
        </w:trPr>
        <w:tc>
          <w:tcPr>
            <w:tcW w:w="2880" w:type="dxa"/>
            <w:noWrap/>
            <w:hideMark/>
          </w:tcPr>
          <w:p w14:paraId="6793A452"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Malunje</w:t>
            </w:r>
            <w:proofErr w:type="spellEnd"/>
          </w:p>
        </w:tc>
        <w:tc>
          <w:tcPr>
            <w:tcW w:w="2860" w:type="dxa"/>
            <w:noWrap/>
            <w:vAlign w:val="center"/>
            <w:hideMark/>
          </w:tcPr>
          <w:p w14:paraId="2613BCF3" w14:textId="34E5CE65" w:rsidR="00C57C14" w:rsidRPr="00222380" w:rsidRDefault="00C57C14" w:rsidP="00C57C14">
            <w:pPr>
              <w:jc w:val="both"/>
              <w:rPr>
                <w:rFonts w:ascii="Calibri Light" w:hAnsi="Calibri Light" w:cs="Calibri Light"/>
              </w:rPr>
            </w:pPr>
            <w:r>
              <w:rPr>
                <w:rFonts w:ascii="Arial" w:hAnsi="Arial" w:cs="Arial"/>
                <w:color w:val="000000"/>
                <w:sz w:val="18"/>
                <w:szCs w:val="18"/>
              </w:rPr>
              <w:t>161</w:t>
            </w:r>
          </w:p>
        </w:tc>
        <w:tc>
          <w:tcPr>
            <w:tcW w:w="1053" w:type="dxa"/>
            <w:noWrap/>
            <w:vAlign w:val="center"/>
            <w:hideMark/>
          </w:tcPr>
          <w:p w14:paraId="5E4483FA" w14:textId="19E78D44" w:rsidR="00C57C14" w:rsidRPr="00222380" w:rsidRDefault="00C57C14" w:rsidP="00C57C14">
            <w:pPr>
              <w:jc w:val="both"/>
              <w:rPr>
                <w:rFonts w:ascii="Calibri Light" w:hAnsi="Calibri Light" w:cs="Calibri Light"/>
              </w:rPr>
            </w:pPr>
            <w:r>
              <w:rPr>
                <w:rFonts w:ascii="Arial" w:hAnsi="Arial" w:cs="Arial"/>
                <w:color w:val="000000"/>
                <w:sz w:val="18"/>
                <w:szCs w:val="18"/>
              </w:rPr>
              <w:t>77</w:t>
            </w:r>
          </w:p>
        </w:tc>
        <w:tc>
          <w:tcPr>
            <w:tcW w:w="960" w:type="dxa"/>
            <w:noWrap/>
            <w:vAlign w:val="center"/>
            <w:hideMark/>
          </w:tcPr>
          <w:p w14:paraId="0587F586" w14:textId="13B8ED71" w:rsidR="00C57C14" w:rsidRPr="00222380" w:rsidRDefault="00C57C14" w:rsidP="00C57C14">
            <w:pPr>
              <w:jc w:val="both"/>
              <w:rPr>
                <w:rFonts w:ascii="Calibri Light" w:hAnsi="Calibri Light" w:cs="Calibri Light"/>
              </w:rPr>
            </w:pPr>
            <w:r>
              <w:rPr>
                <w:rFonts w:ascii="Arial" w:hAnsi="Arial" w:cs="Arial"/>
                <w:color w:val="000000"/>
                <w:sz w:val="18"/>
                <w:szCs w:val="18"/>
              </w:rPr>
              <w:t>84</w:t>
            </w:r>
          </w:p>
        </w:tc>
      </w:tr>
      <w:tr w:rsidR="00C57C14" w:rsidRPr="00222380" w14:paraId="1B1DD454" w14:textId="77777777" w:rsidTr="005C6C39">
        <w:trPr>
          <w:trHeight w:val="290"/>
        </w:trPr>
        <w:tc>
          <w:tcPr>
            <w:tcW w:w="2880" w:type="dxa"/>
            <w:noWrap/>
            <w:hideMark/>
          </w:tcPr>
          <w:p w14:paraId="588ABB56"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Miladini</w:t>
            </w:r>
            <w:proofErr w:type="spellEnd"/>
          </w:p>
        </w:tc>
        <w:tc>
          <w:tcPr>
            <w:tcW w:w="2860" w:type="dxa"/>
            <w:noWrap/>
            <w:vAlign w:val="center"/>
            <w:hideMark/>
          </w:tcPr>
          <w:p w14:paraId="5D41BF69" w14:textId="7F2CFD98" w:rsidR="00C57C14" w:rsidRPr="00222380" w:rsidRDefault="00C57C14" w:rsidP="00C57C14">
            <w:pPr>
              <w:jc w:val="both"/>
              <w:rPr>
                <w:rFonts w:ascii="Calibri Light" w:hAnsi="Calibri Light" w:cs="Calibri Light"/>
              </w:rPr>
            </w:pPr>
            <w:r>
              <w:rPr>
                <w:rFonts w:ascii="Arial" w:hAnsi="Arial" w:cs="Arial"/>
                <w:color w:val="000000"/>
                <w:sz w:val="18"/>
                <w:szCs w:val="18"/>
              </w:rPr>
              <w:t>50</w:t>
            </w:r>
          </w:p>
        </w:tc>
        <w:tc>
          <w:tcPr>
            <w:tcW w:w="1053" w:type="dxa"/>
            <w:noWrap/>
            <w:vAlign w:val="center"/>
            <w:hideMark/>
          </w:tcPr>
          <w:p w14:paraId="3E5911EF" w14:textId="563732F7" w:rsidR="00C57C14" w:rsidRPr="00222380" w:rsidRDefault="00C57C14" w:rsidP="00C57C14">
            <w:pPr>
              <w:jc w:val="both"/>
              <w:rPr>
                <w:rFonts w:ascii="Calibri Light" w:hAnsi="Calibri Light" w:cs="Calibri Light"/>
              </w:rPr>
            </w:pPr>
            <w:r>
              <w:rPr>
                <w:rFonts w:ascii="Arial" w:hAnsi="Arial" w:cs="Arial"/>
                <w:color w:val="000000"/>
                <w:sz w:val="18"/>
                <w:szCs w:val="18"/>
              </w:rPr>
              <w:t>23</w:t>
            </w:r>
          </w:p>
        </w:tc>
        <w:tc>
          <w:tcPr>
            <w:tcW w:w="960" w:type="dxa"/>
            <w:noWrap/>
            <w:vAlign w:val="center"/>
            <w:hideMark/>
          </w:tcPr>
          <w:p w14:paraId="7A11E226" w14:textId="30080822" w:rsidR="00C57C14" w:rsidRPr="00222380" w:rsidRDefault="00C57C14" w:rsidP="00C57C14">
            <w:pPr>
              <w:jc w:val="both"/>
              <w:rPr>
                <w:rFonts w:ascii="Calibri Light" w:hAnsi="Calibri Light" w:cs="Calibri Light"/>
              </w:rPr>
            </w:pPr>
            <w:r>
              <w:rPr>
                <w:rFonts w:ascii="Arial" w:hAnsi="Arial" w:cs="Arial"/>
                <w:color w:val="000000"/>
                <w:sz w:val="18"/>
                <w:szCs w:val="18"/>
              </w:rPr>
              <w:t>27</w:t>
            </w:r>
          </w:p>
        </w:tc>
      </w:tr>
      <w:tr w:rsidR="00C57C14" w:rsidRPr="00222380" w14:paraId="76B7FC35" w14:textId="77777777" w:rsidTr="005C6C39">
        <w:trPr>
          <w:trHeight w:val="290"/>
        </w:trPr>
        <w:tc>
          <w:tcPr>
            <w:tcW w:w="2880" w:type="dxa"/>
            <w:noWrap/>
            <w:hideMark/>
          </w:tcPr>
          <w:p w14:paraId="62674C31"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 xml:space="preserve">Novaki </w:t>
            </w:r>
            <w:proofErr w:type="spellStart"/>
            <w:r w:rsidRPr="00222380">
              <w:rPr>
                <w:rFonts w:ascii="Calibri Light" w:hAnsi="Calibri Light" w:cs="Calibri Light"/>
              </w:rPr>
              <w:t>Petrovinski</w:t>
            </w:r>
            <w:proofErr w:type="spellEnd"/>
          </w:p>
        </w:tc>
        <w:tc>
          <w:tcPr>
            <w:tcW w:w="2860" w:type="dxa"/>
            <w:noWrap/>
            <w:vAlign w:val="center"/>
            <w:hideMark/>
          </w:tcPr>
          <w:p w14:paraId="2FE2DE0D" w14:textId="176F1744" w:rsidR="00C57C14" w:rsidRPr="00222380" w:rsidRDefault="00C57C14" w:rsidP="00C57C14">
            <w:pPr>
              <w:jc w:val="both"/>
              <w:rPr>
                <w:rFonts w:ascii="Calibri Light" w:hAnsi="Calibri Light" w:cs="Calibri Light"/>
              </w:rPr>
            </w:pPr>
            <w:r>
              <w:rPr>
                <w:rFonts w:ascii="Arial" w:hAnsi="Arial" w:cs="Arial"/>
                <w:color w:val="000000"/>
                <w:sz w:val="18"/>
                <w:szCs w:val="18"/>
              </w:rPr>
              <w:t>272</w:t>
            </w:r>
          </w:p>
        </w:tc>
        <w:tc>
          <w:tcPr>
            <w:tcW w:w="1053" w:type="dxa"/>
            <w:noWrap/>
            <w:vAlign w:val="center"/>
            <w:hideMark/>
          </w:tcPr>
          <w:p w14:paraId="2D6D61EE" w14:textId="2630D0F7" w:rsidR="00C57C14" w:rsidRPr="00222380" w:rsidRDefault="00C57C14" w:rsidP="00C57C14">
            <w:pPr>
              <w:jc w:val="both"/>
              <w:rPr>
                <w:rFonts w:ascii="Calibri Light" w:hAnsi="Calibri Light" w:cs="Calibri Light"/>
              </w:rPr>
            </w:pPr>
            <w:r>
              <w:rPr>
                <w:rFonts w:ascii="Arial" w:hAnsi="Arial" w:cs="Arial"/>
                <w:color w:val="000000"/>
                <w:sz w:val="18"/>
                <w:szCs w:val="18"/>
              </w:rPr>
              <w:t>132</w:t>
            </w:r>
          </w:p>
        </w:tc>
        <w:tc>
          <w:tcPr>
            <w:tcW w:w="960" w:type="dxa"/>
            <w:noWrap/>
            <w:vAlign w:val="center"/>
            <w:hideMark/>
          </w:tcPr>
          <w:p w14:paraId="5852ACB2" w14:textId="32B649C6" w:rsidR="00C57C14" w:rsidRPr="00222380" w:rsidRDefault="00C57C14" w:rsidP="00C57C14">
            <w:pPr>
              <w:jc w:val="both"/>
              <w:rPr>
                <w:rFonts w:ascii="Calibri Light" w:hAnsi="Calibri Light" w:cs="Calibri Light"/>
              </w:rPr>
            </w:pPr>
            <w:r>
              <w:rPr>
                <w:rFonts w:ascii="Arial" w:hAnsi="Arial" w:cs="Arial"/>
                <w:color w:val="000000"/>
                <w:sz w:val="18"/>
                <w:szCs w:val="18"/>
              </w:rPr>
              <w:t>140</w:t>
            </w:r>
          </w:p>
        </w:tc>
      </w:tr>
      <w:tr w:rsidR="00C57C14" w:rsidRPr="00222380" w14:paraId="2145AEC6" w14:textId="77777777" w:rsidTr="005C6C39">
        <w:trPr>
          <w:trHeight w:val="290"/>
        </w:trPr>
        <w:tc>
          <w:tcPr>
            <w:tcW w:w="2880" w:type="dxa"/>
            <w:noWrap/>
            <w:hideMark/>
          </w:tcPr>
          <w:p w14:paraId="0B536B67"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Orešje</w:t>
            </w:r>
            <w:proofErr w:type="spellEnd"/>
            <w:r w:rsidRPr="00222380">
              <w:rPr>
                <w:rFonts w:ascii="Calibri Light" w:hAnsi="Calibri Light" w:cs="Calibri Light"/>
              </w:rPr>
              <w:t xml:space="preserve"> Okićko</w:t>
            </w:r>
          </w:p>
        </w:tc>
        <w:tc>
          <w:tcPr>
            <w:tcW w:w="2860" w:type="dxa"/>
            <w:noWrap/>
            <w:vAlign w:val="center"/>
            <w:hideMark/>
          </w:tcPr>
          <w:p w14:paraId="1A4C027F" w14:textId="6B429B73" w:rsidR="00C57C14" w:rsidRPr="00222380" w:rsidRDefault="00C57C14" w:rsidP="00C57C14">
            <w:pPr>
              <w:jc w:val="both"/>
              <w:rPr>
                <w:rFonts w:ascii="Calibri Light" w:hAnsi="Calibri Light" w:cs="Calibri Light"/>
              </w:rPr>
            </w:pPr>
            <w:r>
              <w:rPr>
                <w:rFonts w:ascii="Arial" w:hAnsi="Arial" w:cs="Arial"/>
                <w:color w:val="000000"/>
                <w:sz w:val="18"/>
                <w:szCs w:val="18"/>
              </w:rPr>
              <w:t>36</w:t>
            </w:r>
          </w:p>
        </w:tc>
        <w:tc>
          <w:tcPr>
            <w:tcW w:w="1053" w:type="dxa"/>
            <w:noWrap/>
            <w:vAlign w:val="center"/>
            <w:hideMark/>
          </w:tcPr>
          <w:p w14:paraId="71087ED3" w14:textId="17E8D79D" w:rsidR="00C57C14" w:rsidRPr="00222380" w:rsidRDefault="00C57C14" w:rsidP="00C57C14">
            <w:pPr>
              <w:jc w:val="both"/>
              <w:rPr>
                <w:rFonts w:ascii="Calibri Light" w:hAnsi="Calibri Light" w:cs="Calibri Light"/>
              </w:rPr>
            </w:pPr>
            <w:r>
              <w:rPr>
                <w:rFonts w:ascii="Arial" w:hAnsi="Arial" w:cs="Arial"/>
                <w:color w:val="000000"/>
                <w:sz w:val="18"/>
                <w:szCs w:val="18"/>
              </w:rPr>
              <w:t>20</w:t>
            </w:r>
          </w:p>
        </w:tc>
        <w:tc>
          <w:tcPr>
            <w:tcW w:w="960" w:type="dxa"/>
            <w:noWrap/>
            <w:vAlign w:val="center"/>
            <w:hideMark/>
          </w:tcPr>
          <w:p w14:paraId="6DF669CC" w14:textId="222E9DF8" w:rsidR="00C57C14" w:rsidRPr="00222380" w:rsidRDefault="00C57C14" w:rsidP="00C57C14">
            <w:pPr>
              <w:jc w:val="both"/>
              <w:rPr>
                <w:rFonts w:ascii="Calibri Light" w:hAnsi="Calibri Light" w:cs="Calibri Light"/>
              </w:rPr>
            </w:pPr>
            <w:r>
              <w:rPr>
                <w:rFonts w:ascii="Arial" w:hAnsi="Arial" w:cs="Arial"/>
                <w:color w:val="000000"/>
                <w:sz w:val="18"/>
                <w:szCs w:val="18"/>
              </w:rPr>
              <w:t>16</w:t>
            </w:r>
          </w:p>
        </w:tc>
      </w:tr>
      <w:tr w:rsidR="00C57C14" w:rsidRPr="00222380" w14:paraId="0EFC761B" w14:textId="77777777" w:rsidTr="005C6C39">
        <w:trPr>
          <w:trHeight w:val="290"/>
        </w:trPr>
        <w:tc>
          <w:tcPr>
            <w:tcW w:w="2880" w:type="dxa"/>
            <w:noWrap/>
            <w:hideMark/>
          </w:tcPr>
          <w:p w14:paraId="094E988E"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Paljugi</w:t>
            </w:r>
            <w:proofErr w:type="spellEnd"/>
          </w:p>
        </w:tc>
        <w:tc>
          <w:tcPr>
            <w:tcW w:w="2860" w:type="dxa"/>
            <w:noWrap/>
            <w:vAlign w:val="center"/>
            <w:hideMark/>
          </w:tcPr>
          <w:p w14:paraId="273F4306" w14:textId="78FB6453" w:rsidR="00C57C14" w:rsidRPr="00222380" w:rsidRDefault="00C57C14" w:rsidP="00C57C14">
            <w:pPr>
              <w:jc w:val="both"/>
              <w:rPr>
                <w:rFonts w:ascii="Calibri Light" w:hAnsi="Calibri Light" w:cs="Calibri Light"/>
              </w:rPr>
            </w:pPr>
            <w:r>
              <w:rPr>
                <w:rFonts w:ascii="Arial" w:hAnsi="Arial" w:cs="Arial"/>
                <w:color w:val="000000"/>
                <w:sz w:val="18"/>
                <w:szCs w:val="18"/>
              </w:rPr>
              <w:t>6</w:t>
            </w:r>
          </w:p>
        </w:tc>
        <w:tc>
          <w:tcPr>
            <w:tcW w:w="1053" w:type="dxa"/>
            <w:noWrap/>
            <w:vAlign w:val="center"/>
            <w:hideMark/>
          </w:tcPr>
          <w:p w14:paraId="40FB02F0" w14:textId="6CB39CCB" w:rsidR="00C57C14" w:rsidRPr="00222380" w:rsidRDefault="00C57C14" w:rsidP="00C57C14">
            <w:pPr>
              <w:jc w:val="both"/>
              <w:rPr>
                <w:rFonts w:ascii="Calibri Light" w:hAnsi="Calibri Light" w:cs="Calibri Light"/>
              </w:rPr>
            </w:pPr>
            <w:r>
              <w:rPr>
                <w:rFonts w:ascii="Arial" w:hAnsi="Arial" w:cs="Arial"/>
                <w:color w:val="000000"/>
                <w:sz w:val="18"/>
                <w:szCs w:val="18"/>
              </w:rPr>
              <w:t>3</w:t>
            </w:r>
          </w:p>
        </w:tc>
        <w:tc>
          <w:tcPr>
            <w:tcW w:w="960" w:type="dxa"/>
            <w:noWrap/>
            <w:vAlign w:val="center"/>
            <w:hideMark/>
          </w:tcPr>
          <w:p w14:paraId="78AC8F25" w14:textId="496A5FDD" w:rsidR="00C57C14" w:rsidRPr="00222380" w:rsidRDefault="00C57C14" w:rsidP="00C57C14">
            <w:pPr>
              <w:jc w:val="both"/>
              <w:rPr>
                <w:rFonts w:ascii="Calibri Light" w:hAnsi="Calibri Light" w:cs="Calibri Light"/>
              </w:rPr>
            </w:pPr>
            <w:r>
              <w:rPr>
                <w:rFonts w:ascii="Arial" w:hAnsi="Arial" w:cs="Arial"/>
                <w:color w:val="000000"/>
                <w:sz w:val="18"/>
                <w:szCs w:val="18"/>
              </w:rPr>
              <w:t>3</w:t>
            </w:r>
          </w:p>
        </w:tc>
      </w:tr>
      <w:tr w:rsidR="00C57C14" w:rsidRPr="00222380" w14:paraId="6C5B6BF1" w14:textId="77777777" w:rsidTr="005C6C39">
        <w:trPr>
          <w:trHeight w:val="290"/>
        </w:trPr>
        <w:tc>
          <w:tcPr>
            <w:tcW w:w="2880" w:type="dxa"/>
            <w:noWrap/>
            <w:hideMark/>
          </w:tcPr>
          <w:p w14:paraId="064BA06F"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Pavlovčani</w:t>
            </w:r>
            <w:proofErr w:type="spellEnd"/>
          </w:p>
        </w:tc>
        <w:tc>
          <w:tcPr>
            <w:tcW w:w="2860" w:type="dxa"/>
            <w:noWrap/>
            <w:vAlign w:val="center"/>
            <w:hideMark/>
          </w:tcPr>
          <w:p w14:paraId="1E5685C3" w14:textId="6DD155EC" w:rsidR="00C57C14" w:rsidRPr="00222380" w:rsidRDefault="00C57C14" w:rsidP="00C57C14">
            <w:pPr>
              <w:jc w:val="both"/>
              <w:rPr>
                <w:rFonts w:ascii="Calibri Light" w:hAnsi="Calibri Light" w:cs="Calibri Light"/>
              </w:rPr>
            </w:pPr>
            <w:r>
              <w:rPr>
                <w:rFonts w:ascii="Arial" w:hAnsi="Arial" w:cs="Arial"/>
                <w:color w:val="000000"/>
                <w:sz w:val="18"/>
                <w:szCs w:val="18"/>
              </w:rPr>
              <w:t>292</w:t>
            </w:r>
          </w:p>
        </w:tc>
        <w:tc>
          <w:tcPr>
            <w:tcW w:w="1053" w:type="dxa"/>
            <w:noWrap/>
            <w:vAlign w:val="center"/>
            <w:hideMark/>
          </w:tcPr>
          <w:p w14:paraId="78564F98" w14:textId="437D91DA" w:rsidR="00C57C14" w:rsidRPr="00222380" w:rsidRDefault="00C57C14" w:rsidP="00C57C14">
            <w:pPr>
              <w:jc w:val="both"/>
              <w:rPr>
                <w:rFonts w:ascii="Calibri Light" w:hAnsi="Calibri Light" w:cs="Calibri Light"/>
              </w:rPr>
            </w:pPr>
            <w:r>
              <w:rPr>
                <w:rFonts w:ascii="Arial" w:hAnsi="Arial" w:cs="Arial"/>
                <w:color w:val="000000"/>
                <w:sz w:val="18"/>
                <w:szCs w:val="18"/>
              </w:rPr>
              <w:t>139</w:t>
            </w:r>
          </w:p>
        </w:tc>
        <w:tc>
          <w:tcPr>
            <w:tcW w:w="960" w:type="dxa"/>
            <w:noWrap/>
            <w:vAlign w:val="center"/>
            <w:hideMark/>
          </w:tcPr>
          <w:p w14:paraId="22387E8B" w14:textId="59875FF4" w:rsidR="00C57C14" w:rsidRPr="00222380" w:rsidRDefault="00C57C14" w:rsidP="00C57C14">
            <w:pPr>
              <w:jc w:val="both"/>
              <w:rPr>
                <w:rFonts w:ascii="Calibri Light" w:hAnsi="Calibri Light" w:cs="Calibri Light"/>
              </w:rPr>
            </w:pPr>
            <w:r>
              <w:rPr>
                <w:rFonts w:ascii="Arial" w:hAnsi="Arial" w:cs="Arial"/>
                <w:color w:val="000000"/>
                <w:sz w:val="18"/>
                <w:szCs w:val="18"/>
              </w:rPr>
              <w:t>153</w:t>
            </w:r>
          </w:p>
        </w:tc>
      </w:tr>
      <w:tr w:rsidR="00C57C14" w:rsidRPr="00222380" w14:paraId="19C52B82" w14:textId="77777777" w:rsidTr="005C6C39">
        <w:trPr>
          <w:trHeight w:val="290"/>
        </w:trPr>
        <w:tc>
          <w:tcPr>
            <w:tcW w:w="2880" w:type="dxa"/>
            <w:noWrap/>
            <w:hideMark/>
          </w:tcPr>
          <w:p w14:paraId="0A48E767"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Pesak</w:t>
            </w:r>
            <w:proofErr w:type="spellEnd"/>
          </w:p>
        </w:tc>
        <w:tc>
          <w:tcPr>
            <w:tcW w:w="2860" w:type="dxa"/>
            <w:noWrap/>
            <w:vAlign w:val="center"/>
            <w:hideMark/>
          </w:tcPr>
          <w:p w14:paraId="29E20ECB" w14:textId="56B950DF" w:rsidR="00C57C14" w:rsidRPr="00222380" w:rsidRDefault="00C57C14" w:rsidP="00C57C14">
            <w:pPr>
              <w:jc w:val="both"/>
              <w:rPr>
                <w:rFonts w:ascii="Calibri Light" w:hAnsi="Calibri Light" w:cs="Calibri Light"/>
              </w:rPr>
            </w:pPr>
            <w:r>
              <w:rPr>
                <w:rFonts w:ascii="Arial" w:hAnsi="Arial" w:cs="Arial"/>
                <w:color w:val="000000"/>
                <w:sz w:val="18"/>
                <w:szCs w:val="18"/>
              </w:rPr>
              <w:t>5</w:t>
            </w:r>
          </w:p>
        </w:tc>
        <w:tc>
          <w:tcPr>
            <w:tcW w:w="1053" w:type="dxa"/>
            <w:noWrap/>
            <w:vAlign w:val="center"/>
            <w:hideMark/>
          </w:tcPr>
          <w:p w14:paraId="605E5A4F" w14:textId="1C3E7D5A" w:rsidR="00C57C14" w:rsidRPr="00222380" w:rsidRDefault="00C57C14" w:rsidP="00C57C14">
            <w:pPr>
              <w:jc w:val="both"/>
              <w:rPr>
                <w:rFonts w:ascii="Calibri Light" w:hAnsi="Calibri Light" w:cs="Calibri Light"/>
              </w:rPr>
            </w:pPr>
            <w:r>
              <w:rPr>
                <w:rFonts w:ascii="Arial" w:hAnsi="Arial" w:cs="Arial"/>
                <w:color w:val="000000"/>
                <w:sz w:val="18"/>
                <w:szCs w:val="18"/>
              </w:rPr>
              <w:t>4</w:t>
            </w:r>
          </w:p>
        </w:tc>
        <w:tc>
          <w:tcPr>
            <w:tcW w:w="960" w:type="dxa"/>
            <w:noWrap/>
            <w:vAlign w:val="center"/>
            <w:hideMark/>
          </w:tcPr>
          <w:p w14:paraId="1EBB7D5D" w14:textId="710D0467" w:rsidR="00C57C14" w:rsidRPr="00222380" w:rsidRDefault="00C57C14" w:rsidP="00C57C14">
            <w:pPr>
              <w:jc w:val="both"/>
              <w:rPr>
                <w:rFonts w:ascii="Calibri Light" w:hAnsi="Calibri Light" w:cs="Calibri Light"/>
              </w:rPr>
            </w:pPr>
            <w:r>
              <w:rPr>
                <w:rFonts w:ascii="Arial" w:hAnsi="Arial" w:cs="Arial"/>
                <w:color w:val="000000"/>
                <w:sz w:val="18"/>
                <w:szCs w:val="18"/>
              </w:rPr>
              <w:t>1</w:t>
            </w:r>
          </w:p>
        </w:tc>
      </w:tr>
      <w:tr w:rsidR="00C57C14" w:rsidRPr="00222380" w14:paraId="34E67F05" w14:textId="77777777" w:rsidTr="005C6C39">
        <w:trPr>
          <w:trHeight w:val="290"/>
        </w:trPr>
        <w:tc>
          <w:tcPr>
            <w:tcW w:w="2880" w:type="dxa"/>
            <w:noWrap/>
            <w:hideMark/>
          </w:tcPr>
          <w:p w14:paraId="3C22E215"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lastRenderedPageBreak/>
              <w:t>Petrovina</w:t>
            </w:r>
            <w:proofErr w:type="spellEnd"/>
          </w:p>
        </w:tc>
        <w:tc>
          <w:tcPr>
            <w:tcW w:w="2860" w:type="dxa"/>
            <w:noWrap/>
            <w:vAlign w:val="center"/>
            <w:hideMark/>
          </w:tcPr>
          <w:p w14:paraId="214820E3" w14:textId="720590F5" w:rsidR="00C57C14" w:rsidRPr="00222380" w:rsidRDefault="00C57C14" w:rsidP="00C57C14">
            <w:pPr>
              <w:jc w:val="both"/>
              <w:rPr>
                <w:rFonts w:ascii="Calibri Light" w:hAnsi="Calibri Light" w:cs="Calibri Light"/>
              </w:rPr>
            </w:pPr>
            <w:r>
              <w:rPr>
                <w:rFonts w:ascii="Arial" w:hAnsi="Arial" w:cs="Arial"/>
                <w:color w:val="000000"/>
                <w:sz w:val="18"/>
                <w:szCs w:val="18"/>
              </w:rPr>
              <w:t>208</w:t>
            </w:r>
          </w:p>
        </w:tc>
        <w:tc>
          <w:tcPr>
            <w:tcW w:w="1053" w:type="dxa"/>
            <w:noWrap/>
            <w:vAlign w:val="center"/>
            <w:hideMark/>
          </w:tcPr>
          <w:p w14:paraId="67227576" w14:textId="68E4E098" w:rsidR="00C57C14" w:rsidRPr="00222380" w:rsidRDefault="00C57C14" w:rsidP="00C57C14">
            <w:pPr>
              <w:jc w:val="both"/>
              <w:rPr>
                <w:rFonts w:ascii="Calibri Light" w:hAnsi="Calibri Light" w:cs="Calibri Light"/>
              </w:rPr>
            </w:pPr>
            <w:r>
              <w:rPr>
                <w:rFonts w:ascii="Arial" w:hAnsi="Arial" w:cs="Arial"/>
                <w:color w:val="000000"/>
                <w:sz w:val="18"/>
                <w:szCs w:val="18"/>
              </w:rPr>
              <w:t>94</w:t>
            </w:r>
          </w:p>
        </w:tc>
        <w:tc>
          <w:tcPr>
            <w:tcW w:w="960" w:type="dxa"/>
            <w:noWrap/>
            <w:vAlign w:val="center"/>
            <w:hideMark/>
          </w:tcPr>
          <w:p w14:paraId="30011745" w14:textId="05BDB7EE" w:rsidR="00C57C14" w:rsidRPr="00222380" w:rsidRDefault="00C57C14" w:rsidP="00C57C14">
            <w:pPr>
              <w:jc w:val="both"/>
              <w:rPr>
                <w:rFonts w:ascii="Calibri Light" w:hAnsi="Calibri Light" w:cs="Calibri Light"/>
              </w:rPr>
            </w:pPr>
            <w:r>
              <w:rPr>
                <w:rFonts w:ascii="Arial" w:hAnsi="Arial" w:cs="Arial"/>
                <w:color w:val="000000"/>
                <w:sz w:val="18"/>
                <w:szCs w:val="18"/>
              </w:rPr>
              <w:t>114</w:t>
            </w:r>
          </w:p>
        </w:tc>
      </w:tr>
      <w:tr w:rsidR="00C57C14" w:rsidRPr="00222380" w14:paraId="0084E6F5" w14:textId="77777777" w:rsidTr="005C6C39">
        <w:trPr>
          <w:trHeight w:val="290"/>
        </w:trPr>
        <w:tc>
          <w:tcPr>
            <w:tcW w:w="2880" w:type="dxa"/>
            <w:noWrap/>
            <w:hideMark/>
          </w:tcPr>
          <w:p w14:paraId="09A3AB33"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Plešivica</w:t>
            </w:r>
          </w:p>
        </w:tc>
        <w:tc>
          <w:tcPr>
            <w:tcW w:w="2860" w:type="dxa"/>
            <w:noWrap/>
            <w:vAlign w:val="center"/>
            <w:hideMark/>
          </w:tcPr>
          <w:p w14:paraId="66EB88D5" w14:textId="6DB1BCCC" w:rsidR="00C57C14" w:rsidRPr="00222380" w:rsidRDefault="00C57C14" w:rsidP="00C57C14">
            <w:pPr>
              <w:jc w:val="both"/>
              <w:rPr>
                <w:rFonts w:ascii="Calibri Light" w:hAnsi="Calibri Light" w:cs="Calibri Light"/>
              </w:rPr>
            </w:pPr>
            <w:r>
              <w:rPr>
                <w:rFonts w:ascii="Arial" w:hAnsi="Arial" w:cs="Arial"/>
                <w:color w:val="000000"/>
                <w:sz w:val="18"/>
                <w:szCs w:val="18"/>
              </w:rPr>
              <w:t>269</w:t>
            </w:r>
          </w:p>
        </w:tc>
        <w:tc>
          <w:tcPr>
            <w:tcW w:w="1053" w:type="dxa"/>
            <w:noWrap/>
            <w:vAlign w:val="center"/>
            <w:hideMark/>
          </w:tcPr>
          <w:p w14:paraId="74ED5441" w14:textId="396CE66B" w:rsidR="00C57C14" w:rsidRPr="00222380" w:rsidRDefault="00C57C14" w:rsidP="00C57C14">
            <w:pPr>
              <w:jc w:val="both"/>
              <w:rPr>
                <w:rFonts w:ascii="Calibri Light" w:hAnsi="Calibri Light" w:cs="Calibri Light"/>
              </w:rPr>
            </w:pPr>
            <w:r>
              <w:rPr>
                <w:rFonts w:ascii="Arial" w:hAnsi="Arial" w:cs="Arial"/>
                <w:color w:val="000000"/>
                <w:sz w:val="18"/>
                <w:szCs w:val="18"/>
              </w:rPr>
              <w:t>134</w:t>
            </w:r>
          </w:p>
        </w:tc>
        <w:tc>
          <w:tcPr>
            <w:tcW w:w="960" w:type="dxa"/>
            <w:noWrap/>
            <w:vAlign w:val="center"/>
            <w:hideMark/>
          </w:tcPr>
          <w:p w14:paraId="4FC62BA3" w14:textId="444CE49C" w:rsidR="00C57C14" w:rsidRPr="00222380" w:rsidRDefault="00C57C14" w:rsidP="00C57C14">
            <w:pPr>
              <w:jc w:val="both"/>
              <w:rPr>
                <w:rFonts w:ascii="Calibri Light" w:hAnsi="Calibri Light" w:cs="Calibri Light"/>
              </w:rPr>
            </w:pPr>
            <w:r>
              <w:rPr>
                <w:rFonts w:ascii="Arial" w:hAnsi="Arial" w:cs="Arial"/>
                <w:color w:val="000000"/>
                <w:sz w:val="18"/>
                <w:szCs w:val="18"/>
              </w:rPr>
              <w:t>135</w:t>
            </w:r>
          </w:p>
        </w:tc>
      </w:tr>
      <w:tr w:rsidR="00C57C14" w:rsidRPr="00222380" w14:paraId="59FB5866" w14:textId="77777777" w:rsidTr="005C6C39">
        <w:trPr>
          <w:trHeight w:val="290"/>
        </w:trPr>
        <w:tc>
          <w:tcPr>
            <w:tcW w:w="2880" w:type="dxa"/>
            <w:noWrap/>
            <w:hideMark/>
          </w:tcPr>
          <w:p w14:paraId="059CF736"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Prhoć</w:t>
            </w:r>
            <w:proofErr w:type="spellEnd"/>
          </w:p>
        </w:tc>
        <w:tc>
          <w:tcPr>
            <w:tcW w:w="2860" w:type="dxa"/>
            <w:noWrap/>
            <w:vAlign w:val="center"/>
            <w:hideMark/>
          </w:tcPr>
          <w:p w14:paraId="71C47A8D" w14:textId="0A28C078" w:rsidR="00C57C14" w:rsidRPr="00222380" w:rsidRDefault="00C57C14" w:rsidP="00C57C14">
            <w:pPr>
              <w:jc w:val="both"/>
              <w:rPr>
                <w:rFonts w:ascii="Calibri Light" w:hAnsi="Calibri Light" w:cs="Calibri Light"/>
              </w:rPr>
            </w:pPr>
            <w:r>
              <w:rPr>
                <w:rFonts w:ascii="Arial" w:hAnsi="Arial" w:cs="Arial"/>
                <w:color w:val="000000"/>
                <w:sz w:val="18"/>
                <w:szCs w:val="18"/>
              </w:rPr>
              <w:t>256</w:t>
            </w:r>
          </w:p>
        </w:tc>
        <w:tc>
          <w:tcPr>
            <w:tcW w:w="1053" w:type="dxa"/>
            <w:noWrap/>
            <w:vAlign w:val="center"/>
            <w:hideMark/>
          </w:tcPr>
          <w:p w14:paraId="199E77CE" w14:textId="548F2724" w:rsidR="00C57C14" w:rsidRPr="00222380" w:rsidRDefault="00C57C14" w:rsidP="00C57C14">
            <w:pPr>
              <w:jc w:val="both"/>
              <w:rPr>
                <w:rFonts w:ascii="Calibri Light" w:hAnsi="Calibri Light" w:cs="Calibri Light"/>
              </w:rPr>
            </w:pPr>
            <w:r>
              <w:rPr>
                <w:rFonts w:ascii="Arial" w:hAnsi="Arial" w:cs="Arial"/>
                <w:color w:val="000000"/>
                <w:sz w:val="18"/>
                <w:szCs w:val="18"/>
              </w:rPr>
              <w:t>118</w:t>
            </w:r>
          </w:p>
        </w:tc>
        <w:tc>
          <w:tcPr>
            <w:tcW w:w="960" w:type="dxa"/>
            <w:noWrap/>
            <w:vAlign w:val="center"/>
            <w:hideMark/>
          </w:tcPr>
          <w:p w14:paraId="6F66E8BC" w14:textId="5930E268" w:rsidR="00C57C14" w:rsidRPr="00222380" w:rsidRDefault="00C57C14" w:rsidP="00C57C14">
            <w:pPr>
              <w:jc w:val="both"/>
              <w:rPr>
                <w:rFonts w:ascii="Calibri Light" w:hAnsi="Calibri Light" w:cs="Calibri Light"/>
              </w:rPr>
            </w:pPr>
            <w:r>
              <w:rPr>
                <w:rFonts w:ascii="Arial" w:hAnsi="Arial" w:cs="Arial"/>
                <w:color w:val="000000"/>
                <w:sz w:val="18"/>
                <w:szCs w:val="18"/>
              </w:rPr>
              <w:t>138</w:t>
            </w:r>
          </w:p>
        </w:tc>
      </w:tr>
      <w:tr w:rsidR="00C57C14" w:rsidRPr="00222380" w14:paraId="75E8CD96" w14:textId="77777777" w:rsidTr="005C6C39">
        <w:trPr>
          <w:trHeight w:val="290"/>
        </w:trPr>
        <w:tc>
          <w:tcPr>
            <w:tcW w:w="2880" w:type="dxa"/>
            <w:noWrap/>
            <w:hideMark/>
          </w:tcPr>
          <w:p w14:paraId="1A7B34AC"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Prilipje</w:t>
            </w:r>
            <w:proofErr w:type="spellEnd"/>
          </w:p>
        </w:tc>
        <w:tc>
          <w:tcPr>
            <w:tcW w:w="2860" w:type="dxa"/>
            <w:noWrap/>
            <w:vAlign w:val="center"/>
            <w:hideMark/>
          </w:tcPr>
          <w:p w14:paraId="03A06861" w14:textId="561B529C" w:rsidR="00C57C14" w:rsidRPr="00222380" w:rsidRDefault="00C57C14" w:rsidP="00C57C14">
            <w:pPr>
              <w:jc w:val="both"/>
              <w:rPr>
                <w:rFonts w:ascii="Calibri Light" w:hAnsi="Calibri Light" w:cs="Calibri Light"/>
              </w:rPr>
            </w:pPr>
            <w:r>
              <w:rPr>
                <w:rFonts w:ascii="Arial" w:hAnsi="Arial" w:cs="Arial"/>
                <w:color w:val="000000"/>
                <w:sz w:val="18"/>
                <w:szCs w:val="18"/>
              </w:rPr>
              <w:t>182</w:t>
            </w:r>
          </w:p>
        </w:tc>
        <w:tc>
          <w:tcPr>
            <w:tcW w:w="1053" w:type="dxa"/>
            <w:noWrap/>
            <w:vAlign w:val="center"/>
            <w:hideMark/>
          </w:tcPr>
          <w:p w14:paraId="3BD10610" w14:textId="55CD302B" w:rsidR="00C57C14" w:rsidRPr="00222380" w:rsidRDefault="00C57C14" w:rsidP="00C57C14">
            <w:pPr>
              <w:jc w:val="both"/>
              <w:rPr>
                <w:rFonts w:ascii="Calibri Light" w:hAnsi="Calibri Light" w:cs="Calibri Light"/>
              </w:rPr>
            </w:pPr>
            <w:r>
              <w:rPr>
                <w:rFonts w:ascii="Arial" w:hAnsi="Arial" w:cs="Arial"/>
                <w:color w:val="000000"/>
                <w:sz w:val="18"/>
                <w:szCs w:val="18"/>
              </w:rPr>
              <w:t>81</w:t>
            </w:r>
          </w:p>
        </w:tc>
        <w:tc>
          <w:tcPr>
            <w:tcW w:w="960" w:type="dxa"/>
            <w:noWrap/>
            <w:vAlign w:val="center"/>
            <w:hideMark/>
          </w:tcPr>
          <w:p w14:paraId="5CE26FD3" w14:textId="6AE076E7" w:rsidR="00C57C14" w:rsidRPr="00222380" w:rsidRDefault="00C57C14" w:rsidP="00C57C14">
            <w:pPr>
              <w:jc w:val="both"/>
              <w:rPr>
                <w:rFonts w:ascii="Calibri Light" w:hAnsi="Calibri Light" w:cs="Calibri Light"/>
              </w:rPr>
            </w:pPr>
            <w:r>
              <w:rPr>
                <w:rFonts w:ascii="Arial" w:hAnsi="Arial" w:cs="Arial"/>
                <w:color w:val="000000"/>
                <w:sz w:val="18"/>
                <w:szCs w:val="18"/>
              </w:rPr>
              <w:t>101</w:t>
            </w:r>
          </w:p>
        </w:tc>
      </w:tr>
      <w:tr w:rsidR="00C57C14" w:rsidRPr="00222380" w14:paraId="29033C7B" w14:textId="77777777" w:rsidTr="005C6C39">
        <w:trPr>
          <w:trHeight w:val="290"/>
        </w:trPr>
        <w:tc>
          <w:tcPr>
            <w:tcW w:w="2880" w:type="dxa"/>
            <w:noWrap/>
            <w:hideMark/>
          </w:tcPr>
          <w:p w14:paraId="7F23EED2"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Prodin</w:t>
            </w:r>
            <w:proofErr w:type="spellEnd"/>
            <w:r w:rsidRPr="00222380">
              <w:rPr>
                <w:rFonts w:ascii="Calibri Light" w:hAnsi="Calibri Light" w:cs="Calibri Light"/>
              </w:rPr>
              <w:t xml:space="preserve"> Dol</w:t>
            </w:r>
          </w:p>
        </w:tc>
        <w:tc>
          <w:tcPr>
            <w:tcW w:w="2860" w:type="dxa"/>
            <w:noWrap/>
            <w:vAlign w:val="center"/>
            <w:hideMark/>
          </w:tcPr>
          <w:p w14:paraId="208DEDE5" w14:textId="50442055" w:rsidR="00C57C14" w:rsidRPr="00222380" w:rsidRDefault="00C57C14" w:rsidP="00C57C14">
            <w:pPr>
              <w:jc w:val="both"/>
              <w:rPr>
                <w:rFonts w:ascii="Calibri Light" w:hAnsi="Calibri Light" w:cs="Calibri Light"/>
              </w:rPr>
            </w:pPr>
            <w:r>
              <w:rPr>
                <w:rFonts w:ascii="Arial" w:hAnsi="Arial" w:cs="Arial"/>
                <w:color w:val="000000"/>
                <w:sz w:val="18"/>
                <w:szCs w:val="18"/>
              </w:rPr>
              <w:t>85</w:t>
            </w:r>
          </w:p>
        </w:tc>
        <w:tc>
          <w:tcPr>
            <w:tcW w:w="1053" w:type="dxa"/>
            <w:noWrap/>
            <w:vAlign w:val="center"/>
            <w:hideMark/>
          </w:tcPr>
          <w:p w14:paraId="7FEC2A8D" w14:textId="79CD4407" w:rsidR="00C57C14" w:rsidRPr="00222380" w:rsidRDefault="00C57C14" w:rsidP="00C57C14">
            <w:pPr>
              <w:jc w:val="both"/>
              <w:rPr>
                <w:rFonts w:ascii="Calibri Light" w:hAnsi="Calibri Light" w:cs="Calibri Light"/>
              </w:rPr>
            </w:pPr>
            <w:r>
              <w:rPr>
                <w:rFonts w:ascii="Arial" w:hAnsi="Arial" w:cs="Arial"/>
                <w:color w:val="000000"/>
                <w:sz w:val="18"/>
                <w:szCs w:val="18"/>
              </w:rPr>
              <w:t>43</w:t>
            </w:r>
          </w:p>
        </w:tc>
        <w:tc>
          <w:tcPr>
            <w:tcW w:w="960" w:type="dxa"/>
            <w:noWrap/>
            <w:vAlign w:val="center"/>
            <w:hideMark/>
          </w:tcPr>
          <w:p w14:paraId="2229648D" w14:textId="36D67253" w:rsidR="00C57C14" w:rsidRPr="00222380" w:rsidRDefault="00C57C14" w:rsidP="00C57C14">
            <w:pPr>
              <w:jc w:val="both"/>
              <w:rPr>
                <w:rFonts w:ascii="Calibri Light" w:hAnsi="Calibri Light" w:cs="Calibri Light"/>
              </w:rPr>
            </w:pPr>
            <w:r>
              <w:rPr>
                <w:rFonts w:ascii="Arial" w:hAnsi="Arial" w:cs="Arial"/>
                <w:color w:val="000000"/>
                <w:sz w:val="18"/>
                <w:szCs w:val="18"/>
              </w:rPr>
              <w:t>42</w:t>
            </w:r>
          </w:p>
        </w:tc>
      </w:tr>
      <w:tr w:rsidR="00C57C14" w:rsidRPr="00222380" w14:paraId="5B945FDB" w14:textId="77777777" w:rsidTr="005C6C39">
        <w:trPr>
          <w:trHeight w:val="290"/>
        </w:trPr>
        <w:tc>
          <w:tcPr>
            <w:tcW w:w="2880" w:type="dxa"/>
            <w:noWrap/>
            <w:hideMark/>
          </w:tcPr>
          <w:p w14:paraId="7C340A8E"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Rastoki</w:t>
            </w:r>
            <w:proofErr w:type="spellEnd"/>
          </w:p>
        </w:tc>
        <w:tc>
          <w:tcPr>
            <w:tcW w:w="2860" w:type="dxa"/>
            <w:noWrap/>
            <w:vAlign w:val="center"/>
            <w:hideMark/>
          </w:tcPr>
          <w:p w14:paraId="7385DB8D" w14:textId="749AD70F" w:rsidR="00C57C14" w:rsidRPr="00222380" w:rsidRDefault="00C57C14" w:rsidP="00C57C14">
            <w:pPr>
              <w:jc w:val="both"/>
              <w:rPr>
                <w:rFonts w:ascii="Calibri Light" w:hAnsi="Calibri Light" w:cs="Calibri Light"/>
              </w:rPr>
            </w:pPr>
            <w:r>
              <w:rPr>
                <w:rFonts w:ascii="Arial" w:hAnsi="Arial" w:cs="Arial"/>
                <w:color w:val="000000"/>
                <w:sz w:val="18"/>
                <w:szCs w:val="18"/>
              </w:rPr>
              <w:t>100</w:t>
            </w:r>
          </w:p>
        </w:tc>
        <w:tc>
          <w:tcPr>
            <w:tcW w:w="1053" w:type="dxa"/>
            <w:noWrap/>
            <w:vAlign w:val="center"/>
            <w:hideMark/>
          </w:tcPr>
          <w:p w14:paraId="714494B3" w14:textId="6B1FF719" w:rsidR="00C57C14" w:rsidRPr="00222380" w:rsidRDefault="00C57C14" w:rsidP="00C57C14">
            <w:pPr>
              <w:jc w:val="both"/>
              <w:rPr>
                <w:rFonts w:ascii="Calibri Light" w:hAnsi="Calibri Light" w:cs="Calibri Light"/>
              </w:rPr>
            </w:pPr>
            <w:r>
              <w:rPr>
                <w:rFonts w:ascii="Arial" w:hAnsi="Arial" w:cs="Arial"/>
                <w:color w:val="000000"/>
                <w:sz w:val="18"/>
                <w:szCs w:val="18"/>
              </w:rPr>
              <w:t>50</w:t>
            </w:r>
          </w:p>
        </w:tc>
        <w:tc>
          <w:tcPr>
            <w:tcW w:w="960" w:type="dxa"/>
            <w:noWrap/>
            <w:vAlign w:val="center"/>
            <w:hideMark/>
          </w:tcPr>
          <w:p w14:paraId="6F098731" w14:textId="21719814" w:rsidR="00C57C14" w:rsidRPr="00222380" w:rsidRDefault="00C57C14" w:rsidP="00C57C14">
            <w:pPr>
              <w:jc w:val="both"/>
              <w:rPr>
                <w:rFonts w:ascii="Calibri Light" w:hAnsi="Calibri Light" w:cs="Calibri Light"/>
              </w:rPr>
            </w:pPr>
            <w:r>
              <w:rPr>
                <w:rFonts w:ascii="Arial" w:hAnsi="Arial" w:cs="Arial"/>
                <w:color w:val="000000"/>
                <w:sz w:val="18"/>
                <w:szCs w:val="18"/>
              </w:rPr>
              <w:t>50</w:t>
            </w:r>
          </w:p>
        </w:tc>
      </w:tr>
      <w:tr w:rsidR="00C57C14" w:rsidRPr="00222380" w14:paraId="4FF8363A" w14:textId="77777777" w:rsidTr="005C6C39">
        <w:trPr>
          <w:trHeight w:val="290"/>
        </w:trPr>
        <w:tc>
          <w:tcPr>
            <w:tcW w:w="2880" w:type="dxa"/>
            <w:noWrap/>
            <w:hideMark/>
          </w:tcPr>
          <w:p w14:paraId="662E348A"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Redovje</w:t>
            </w:r>
            <w:proofErr w:type="spellEnd"/>
          </w:p>
        </w:tc>
        <w:tc>
          <w:tcPr>
            <w:tcW w:w="2860" w:type="dxa"/>
            <w:noWrap/>
            <w:vAlign w:val="center"/>
            <w:hideMark/>
          </w:tcPr>
          <w:p w14:paraId="15A28620" w14:textId="79BC5165" w:rsidR="00C57C14" w:rsidRPr="00222380" w:rsidRDefault="00C57C14" w:rsidP="00C57C14">
            <w:pPr>
              <w:jc w:val="both"/>
              <w:rPr>
                <w:rFonts w:ascii="Calibri Light" w:hAnsi="Calibri Light" w:cs="Calibri Light"/>
              </w:rPr>
            </w:pPr>
            <w:r>
              <w:rPr>
                <w:rFonts w:ascii="Arial" w:hAnsi="Arial" w:cs="Arial"/>
                <w:color w:val="000000"/>
                <w:sz w:val="18"/>
                <w:szCs w:val="18"/>
              </w:rPr>
              <w:t>26</w:t>
            </w:r>
          </w:p>
        </w:tc>
        <w:tc>
          <w:tcPr>
            <w:tcW w:w="1053" w:type="dxa"/>
            <w:noWrap/>
            <w:vAlign w:val="center"/>
            <w:hideMark/>
          </w:tcPr>
          <w:p w14:paraId="170033FF" w14:textId="69FB3FD9" w:rsidR="00C57C14" w:rsidRPr="00222380" w:rsidRDefault="00C57C14" w:rsidP="00C57C14">
            <w:pPr>
              <w:jc w:val="both"/>
              <w:rPr>
                <w:rFonts w:ascii="Calibri Light" w:hAnsi="Calibri Light" w:cs="Calibri Light"/>
              </w:rPr>
            </w:pPr>
            <w:r>
              <w:rPr>
                <w:rFonts w:ascii="Arial" w:hAnsi="Arial" w:cs="Arial"/>
                <w:color w:val="000000"/>
                <w:sz w:val="18"/>
                <w:szCs w:val="18"/>
              </w:rPr>
              <w:t>12</w:t>
            </w:r>
          </w:p>
        </w:tc>
        <w:tc>
          <w:tcPr>
            <w:tcW w:w="960" w:type="dxa"/>
            <w:noWrap/>
            <w:vAlign w:val="center"/>
            <w:hideMark/>
          </w:tcPr>
          <w:p w14:paraId="7DD78437" w14:textId="4EE487D6" w:rsidR="00C57C14" w:rsidRPr="00222380" w:rsidRDefault="00C57C14" w:rsidP="00C57C14">
            <w:pPr>
              <w:jc w:val="both"/>
              <w:rPr>
                <w:rFonts w:ascii="Calibri Light" w:hAnsi="Calibri Light" w:cs="Calibri Light"/>
              </w:rPr>
            </w:pPr>
            <w:r>
              <w:rPr>
                <w:rFonts w:ascii="Arial" w:hAnsi="Arial" w:cs="Arial"/>
                <w:color w:val="000000"/>
                <w:sz w:val="18"/>
                <w:szCs w:val="18"/>
              </w:rPr>
              <w:t>14</w:t>
            </w:r>
          </w:p>
        </w:tc>
      </w:tr>
      <w:tr w:rsidR="00C57C14" w:rsidRPr="00222380" w14:paraId="044CA9F4" w14:textId="77777777" w:rsidTr="005C6C39">
        <w:trPr>
          <w:trHeight w:val="290"/>
        </w:trPr>
        <w:tc>
          <w:tcPr>
            <w:tcW w:w="2880" w:type="dxa"/>
            <w:noWrap/>
            <w:hideMark/>
          </w:tcPr>
          <w:p w14:paraId="00453FD7"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Slavetić</w:t>
            </w:r>
            <w:proofErr w:type="spellEnd"/>
          </w:p>
        </w:tc>
        <w:tc>
          <w:tcPr>
            <w:tcW w:w="2860" w:type="dxa"/>
            <w:noWrap/>
            <w:vAlign w:val="center"/>
            <w:hideMark/>
          </w:tcPr>
          <w:p w14:paraId="7BAEDCBD" w14:textId="2CF3D7C0" w:rsidR="00C57C14" w:rsidRPr="00222380" w:rsidRDefault="00C57C14" w:rsidP="00C57C14">
            <w:pPr>
              <w:jc w:val="both"/>
              <w:rPr>
                <w:rFonts w:ascii="Calibri Light" w:hAnsi="Calibri Light" w:cs="Calibri Light"/>
              </w:rPr>
            </w:pPr>
            <w:r>
              <w:rPr>
                <w:rFonts w:ascii="Arial" w:hAnsi="Arial" w:cs="Arial"/>
                <w:color w:val="000000"/>
                <w:sz w:val="18"/>
                <w:szCs w:val="18"/>
              </w:rPr>
              <w:t>57</w:t>
            </w:r>
          </w:p>
        </w:tc>
        <w:tc>
          <w:tcPr>
            <w:tcW w:w="1053" w:type="dxa"/>
            <w:noWrap/>
            <w:vAlign w:val="center"/>
            <w:hideMark/>
          </w:tcPr>
          <w:p w14:paraId="7E57435B" w14:textId="709B98C2" w:rsidR="00C57C14" w:rsidRPr="00222380" w:rsidRDefault="00C57C14" w:rsidP="00C57C14">
            <w:pPr>
              <w:jc w:val="both"/>
              <w:rPr>
                <w:rFonts w:ascii="Calibri Light" w:hAnsi="Calibri Light" w:cs="Calibri Light"/>
              </w:rPr>
            </w:pPr>
            <w:r>
              <w:rPr>
                <w:rFonts w:ascii="Arial" w:hAnsi="Arial" w:cs="Arial"/>
                <w:color w:val="000000"/>
                <w:sz w:val="18"/>
                <w:szCs w:val="18"/>
              </w:rPr>
              <w:t>31</w:t>
            </w:r>
          </w:p>
        </w:tc>
        <w:tc>
          <w:tcPr>
            <w:tcW w:w="960" w:type="dxa"/>
            <w:noWrap/>
            <w:vAlign w:val="center"/>
            <w:hideMark/>
          </w:tcPr>
          <w:p w14:paraId="74BFFCA8" w14:textId="09948B1A" w:rsidR="00C57C14" w:rsidRPr="00222380" w:rsidRDefault="00C57C14" w:rsidP="00C57C14">
            <w:pPr>
              <w:jc w:val="both"/>
              <w:rPr>
                <w:rFonts w:ascii="Calibri Light" w:hAnsi="Calibri Light" w:cs="Calibri Light"/>
              </w:rPr>
            </w:pPr>
            <w:r>
              <w:rPr>
                <w:rFonts w:ascii="Arial" w:hAnsi="Arial" w:cs="Arial"/>
                <w:color w:val="000000"/>
                <w:sz w:val="18"/>
                <w:szCs w:val="18"/>
              </w:rPr>
              <w:t>26</w:t>
            </w:r>
          </w:p>
        </w:tc>
      </w:tr>
      <w:tr w:rsidR="00C57C14" w:rsidRPr="00222380" w14:paraId="28570802" w14:textId="77777777" w:rsidTr="005C6C39">
        <w:trPr>
          <w:trHeight w:val="290"/>
        </w:trPr>
        <w:tc>
          <w:tcPr>
            <w:tcW w:w="2880" w:type="dxa"/>
            <w:noWrap/>
            <w:hideMark/>
          </w:tcPr>
          <w:p w14:paraId="0C209EEE"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Srednjak</w:t>
            </w:r>
          </w:p>
        </w:tc>
        <w:tc>
          <w:tcPr>
            <w:tcW w:w="2860" w:type="dxa"/>
            <w:noWrap/>
            <w:vAlign w:val="center"/>
            <w:hideMark/>
          </w:tcPr>
          <w:p w14:paraId="5A7DC728" w14:textId="5F2AFA20" w:rsidR="00C57C14" w:rsidRPr="00222380" w:rsidRDefault="00C57C14" w:rsidP="00C57C14">
            <w:pPr>
              <w:jc w:val="both"/>
              <w:rPr>
                <w:rFonts w:ascii="Calibri Light" w:hAnsi="Calibri Light" w:cs="Calibri Light"/>
              </w:rPr>
            </w:pPr>
            <w:r>
              <w:rPr>
                <w:rFonts w:ascii="Arial" w:hAnsi="Arial" w:cs="Arial"/>
                <w:color w:val="000000"/>
                <w:sz w:val="18"/>
                <w:szCs w:val="18"/>
              </w:rPr>
              <w:t>29</w:t>
            </w:r>
          </w:p>
        </w:tc>
        <w:tc>
          <w:tcPr>
            <w:tcW w:w="1053" w:type="dxa"/>
            <w:noWrap/>
            <w:vAlign w:val="center"/>
            <w:hideMark/>
          </w:tcPr>
          <w:p w14:paraId="264E3A4D" w14:textId="687832A6" w:rsidR="00C57C14" w:rsidRPr="00222380" w:rsidRDefault="00C57C14" w:rsidP="00C57C14">
            <w:pPr>
              <w:jc w:val="both"/>
              <w:rPr>
                <w:rFonts w:ascii="Calibri Light" w:hAnsi="Calibri Light" w:cs="Calibri Light"/>
              </w:rPr>
            </w:pPr>
            <w:r>
              <w:rPr>
                <w:rFonts w:ascii="Arial" w:hAnsi="Arial" w:cs="Arial"/>
                <w:color w:val="000000"/>
                <w:sz w:val="18"/>
                <w:szCs w:val="18"/>
              </w:rPr>
              <w:t>16</w:t>
            </w:r>
          </w:p>
        </w:tc>
        <w:tc>
          <w:tcPr>
            <w:tcW w:w="960" w:type="dxa"/>
            <w:noWrap/>
            <w:vAlign w:val="center"/>
            <w:hideMark/>
          </w:tcPr>
          <w:p w14:paraId="221F5D9D" w14:textId="4EBC4B3D" w:rsidR="00C57C14" w:rsidRPr="00222380" w:rsidRDefault="00C57C14" w:rsidP="00C57C14">
            <w:pPr>
              <w:jc w:val="both"/>
              <w:rPr>
                <w:rFonts w:ascii="Calibri Light" w:hAnsi="Calibri Light" w:cs="Calibri Light"/>
              </w:rPr>
            </w:pPr>
            <w:r>
              <w:rPr>
                <w:rFonts w:ascii="Arial" w:hAnsi="Arial" w:cs="Arial"/>
                <w:color w:val="000000"/>
                <w:sz w:val="18"/>
                <w:szCs w:val="18"/>
              </w:rPr>
              <w:t>13</w:t>
            </w:r>
          </w:p>
        </w:tc>
      </w:tr>
      <w:tr w:rsidR="00C57C14" w:rsidRPr="00222380" w14:paraId="3A8017AB" w14:textId="77777777" w:rsidTr="005C6C39">
        <w:trPr>
          <w:trHeight w:val="290"/>
        </w:trPr>
        <w:tc>
          <w:tcPr>
            <w:tcW w:w="2880" w:type="dxa"/>
            <w:noWrap/>
            <w:hideMark/>
          </w:tcPr>
          <w:p w14:paraId="2DDB0281"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Stankovo</w:t>
            </w:r>
            <w:proofErr w:type="spellEnd"/>
          </w:p>
        </w:tc>
        <w:tc>
          <w:tcPr>
            <w:tcW w:w="2860" w:type="dxa"/>
            <w:noWrap/>
            <w:vAlign w:val="center"/>
            <w:hideMark/>
          </w:tcPr>
          <w:p w14:paraId="45FBD72B" w14:textId="07EB86B1" w:rsidR="00C57C14" w:rsidRPr="00222380" w:rsidRDefault="00C57C14" w:rsidP="00C57C14">
            <w:pPr>
              <w:jc w:val="both"/>
              <w:rPr>
                <w:rFonts w:ascii="Calibri Light" w:hAnsi="Calibri Light" w:cs="Calibri Light"/>
              </w:rPr>
            </w:pPr>
            <w:r>
              <w:rPr>
                <w:rFonts w:ascii="Arial" w:hAnsi="Arial" w:cs="Arial"/>
                <w:color w:val="000000"/>
                <w:sz w:val="18"/>
                <w:szCs w:val="18"/>
              </w:rPr>
              <w:t>296</w:t>
            </w:r>
          </w:p>
        </w:tc>
        <w:tc>
          <w:tcPr>
            <w:tcW w:w="1053" w:type="dxa"/>
            <w:noWrap/>
            <w:vAlign w:val="center"/>
            <w:hideMark/>
          </w:tcPr>
          <w:p w14:paraId="697A7153" w14:textId="27101E8C" w:rsidR="00C57C14" w:rsidRPr="00222380" w:rsidRDefault="00C57C14" w:rsidP="00C57C14">
            <w:pPr>
              <w:jc w:val="both"/>
              <w:rPr>
                <w:rFonts w:ascii="Calibri Light" w:hAnsi="Calibri Light" w:cs="Calibri Light"/>
              </w:rPr>
            </w:pPr>
            <w:r>
              <w:rPr>
                <w:rFonts w:ascii="Arial" w:hAnsi="Arial" w:cs="Arial"/>
                <w:color w:val="000000"/>
                <w:sz w:val="18"/>
                <w:szCs w:val="18"/>
              </w:rPr>
              <w:t>140</w:t>
            </w:r>
          </w:p>
        </w:tc>
        <w:tc>
          <w:tcPr>
            <w:tcW w:w="960" w:type="dxa"/>
            <w:noWrap/>
            <w:vAlign w:val="center"/>
            <w:hideMark/>
          </w:tcPr>
          <w:p w14:paraId="195A5BCA" w14:textId="00869415" w:rsidR="00C57C14" w:rsidRPr="00222380" w:rsidRDefault="00C57C14" w:rsidP="00C57C14">
            <w:pPr>
              <w:jc w:val="both"/>
              <w:rPr>
                <w:rFonts w:ascii="Calibri Light" w:hAnsi="Calibri Light" w:cs="Calibri Light"/>
              </w:rPr>
            </w:pPr>
            <w:r>
              <w:rPr>
                <w:rFonts w:ascii="Arial" w:hAnsi="Arial" w:cs="Arial"/>
                <w:color w:val="000000"/>
                <w:sz w:val="18"/>
                <w:szCs w:val="18"/>
              </w:rPr>
              <w:t>156</w:t>
            </w:r>
          </w:p>
        </w:tc>
      </w:tr>
      <w:tr w:rsidR="00C57C14" w:rsidRPr="00222380" w14:paraId="6B79F0EF" w14:textId="77777777" w:rsidTr="005C6C39">
        <w:trPr>
          <w:trHeight w:val="290"/>
        </w:trPr>
        <w:tc>
          <w:tcPr>
            <w:tcW w:w="2880" w:type="dxa"/>
            <w:noWrap/>
            <w:hideMark/>
          </w:tcPr>
          <w:p w14:paraId="5F18D94E"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Špigelski</w:t>
            </w:r>
            <w:proofErr w:type="spellEnd"/>
            <w:r w:rsidRPr="00222380">
              <w:rPr>
                <w:rFonts w:ascii="Calibri Light" w:hAnsi="Calibri Light" w:cs="Calibri Light"/>
              </w:rPr>
              <w:t xml:space="preserve"> Breg</w:t>
            </w:r>
          </w:p>
        </w:tc>
        <w:tc>
          <w:tcPr>
            <w:tcW w:w="2860" w:type="dxa"/>
            <w:noWrap/>
            <w:vAlign w:val="center"/>
            <w:hideMark/>
          </w:tcPr>
          <w:p w14:paraId="57556B89" w14:textId="5E83F16C" w:rsidR="00C57C14" w:rsidRPr="00222380" w:rsidRDefault="00C57C14" w:rsidP="00C57C14">
            <w:pPr>
              <w:jc w:val="both"/>
              <w:rPr>
                <w:rFonts w:ascii="Calibri Light" w:hAnsi="Calibri Light" w:cs="Calibri Light"/>
              </w:rPr>
            </w:pPr>
            <w:r>
              <w:rPr>
                <w:rFonts w:ascii="Arial" w:hAnsi="Arial" w:cs="Arial"/>
                <w:color w:val="000000"/>
                <w:sz w:val="18"/>
                <w:szCs w:val="18"/>
              </w:rPr>
              <w:t>-</w:t>
            </w:r>
          </w:p>
        </w:tc>
        <w:tc>
          <w:tcPr>
            <w:tcW w:w="1053" w:type="dxa"/>
            <w:noWrap/>
            <w:vAlign w:val="center"/>
            <w:hideMark/>
          </w:tcPr>
          <w:p w14:paraId="030B5DAF" w14:textId="3070BA2D" w:rsidR="00C57C14" w:rsidRPr="00222380" w:rsidRDefault="00C57C14" w:rsidP="00C57C14">
            <w:pPr>
              <w:jc w:val="both"/>
              <w:rPr>
                <w:rFonts w:ascii="Calibri Light" w:hAnsi="Calibri Light" w:cs="Calibri Light"/>
              </w:rPr>
            </w:pPr>
            <w:r>
              <w:rPr>
                <w:rFonts w:ascii="Arial" w:hAnsi="Arial" w:cs="Arial"/>
                <w:color w:val="000000"/>
                <w:sz w:val="18"/>
                <w:szCs w:val="18"/>
              </w:rPr>
              <w:t>-</w:t>
            </w:r>
          </w:p>
        </w:tc>
        <w:tc>
          <w:tcPr>
            <w:tcW w:w="960" w:type="dxa"/>
            <w:noWrap/>
            <w:vAlign w:val="center"/>
            <w:hideMark/>
          </w:tcPr>
          <w:p w14:paraId="6615C02A" w14:textId="45EB8A4C" w:rsidR="00C57C14" w:rsidRPr="00222380" w:rsidRDefault="00C57C14" w:rsidP="00C57C14">
            <w:pPr>
              <w:jc w:val="both"/>
              <w:rPr>
                <w:rFonts w:ascii="Calibri Light" w:hAnsi="Calibri Light" w:cs="Calibri Light"/>
              </w:rPr>
            </w:pPr>
            <w:r>
              <w:rPr>
                <w:rFonts w:ascii="Arial" w:hAnsi="Arial" w:cs="Arial"/>
                <w:color w:val="000000"/>
                <w:sz w:val="18"/>
                <w:szCs w:val="18"/>
              </w:rPr>
              <w:t>-</w:t>
            </w:r>
          </w:p>
        </w:tc>
      </w:tr>
      <w:tr w:rsidR="00C57C14" w:rsidRPr="00222380" w14:paraId="16BD4AEE" w14:textId="77777777" w:rsidTr="005C6C39">
        <w:trPr>
          <w:trHeight w:val="290"/>
        </w:trPr>
        <w:tc>
          <w:tcPr>
            <w:tcW w:w="2880" w:type="dxa"/>
            <w:noWrap/>
            <w:hideMark/>
          </w:tcPr>
          <w:p w14:paraId="401D0453"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Tihočaj</w:t>
            </w:r>
            <w:proofErr w:type="spellEnd"/>
          </w:p>
        </w:tc>
        <w:tc>
          <w:tcPr>
            <w:tcW w:w="2860" w:type="dxa"/>
            <w:noWrap/>
            <w:vAlign w:val="center"/>
            <w:hideMark/>
          </w:tcPr>
          <w:p w14:paraId="343BB59A" w14:textId="31A52682" w:rsidR="00C57C14" w:rsidRPr="00222380" w:rsidRDefault="00C57C14" w:rsidP="00C57C14">
            <w:pPr>
              <w:jc w:val="both"/>
              <w:rPr>
                <w:rFonts w:ascii="Calibri Light" w:hAnsi="Calibri Light" w:cs="Calibri Light"/>
              </w:rPr>
            </w:pPr>
            <w:r>
              <w:rPr>
                <w:rFonts w:ascii="Arial" w:hAnsi="Arial" w:cs="Arial"/>
                <w:color w:val="000000"/>
                <w:sz w:val="18"/>
                <w:szCs w:val="18"/>
              </w:rPr>
              <w:t>1</w:t>
            </w:r>
          </w:p>
        </w:tc>
        <w:tc>
          <w:tcPr>
            <w:tcW w:w="1053" w:type="dxa"/>
            <w:noWrap/>
            <w:vAlign w:val="center"/>
            <w:hideMark/>
          </w:tcPr>
          <w:p w14:paraId="71B2996D" w14:textId="5ECD652E" w:rsidR="00C57C14" w:rsidRPr="00222380" w:rsidRDefault="00C57C14" w:rsidP="00C57C14">
            <w:pPr>
              <w:jc w:val="both"/>
              <w:rPr>
                <w:rFonts w:ascii="Calibri Light" w:hAnsi="Calibri Light" w:cs="Calibri Light"/>
              </w:rPr>
            </w:pPr>
            <w:r>
              <w:rPr>
                <w:rFonts w:ascii="Arial" w:hAnsi="Arial" w:cs="Arial"/>
                <w:color w:val="000000"/>
                <w:sz w:val="18"/>
                <w:szCs w:val="18"/>
              </w:rPr>
              <w:t>-</w:t>
            </w:r>
          </w:p>
        </w:tc>
        <w:tc>
          <w:tcPr>
            <w:tcW w:w="960" w:type="dxa"/>
            <w:noWrap/>
            <w:vAlign w:val="center"/>
            <w:hideMark/>
          </w:tcPr>
          <w:p w14:paraId="6BB4EB8C" w14:textId="4DEB0EFB" w:rsidR="00C57C14" w:rsidRPr="00222380" w:rsidRDefault="00C57C14" w:rsidP="00C57C14">
            <w:pPr>
              <w:jc w:val="both"/>
              <w:rPr>
                <w:rFonts w:ascii="Calibri Light" w:hAnsi="Calibri Light" w:cs="Calibri Light"/>
              </w:rPr>
            </w:pPr>
            <w:r>
              <w:rPr>
                <w:rFonts w:ascii="Arial" w:hAnsi="Arial" w:cs="Arial"/>
                <w:color w:val="000000"/>
                <w:sz w:val="18"/>
                <w:szCs w:val="18"/>
              </w:rPr>
              <w:t>1</w:t>
            </w:r>
          </w:p>
        </w:tc>
      </w:tr>
      <w:tr w:rsidR="00C57C14" w:rsidRPr="00222380" w14:paraId="259F01F5" w14:textId="77777777" w:rsidTr="005C6C39">
        <w:trPr>
          <w:trHeight w:val="290"/>
        </w:trPr>
        <w:tc>
          <w:tcPr>
            <w:tcW w:w="2880" w:type="dxa"/>
            <w:noWrap/>
            <w:hideMark/>
          </w:tcPr>
          <w:p w14:paraId="76F043AE" w14:textId="77777777" w:rsidR="00C57C14" w:rsidRPr="00222380" w:rsidRDefault="00C57C14" w:rsidP="00C57C14">
            <w:pPr>
              <w:jc w:val="both"/>
              <w:rPr>
                <w:rFonts w:ascii="Calibri Light" w:hAnsi="Calibri Light" w:cs="Calibri Light"/>
              </w:rPr>
            </w:pPr>
            <w:r w:rsidRPr="00222380">
              <w:rPr>
                <w:rFonts w:ascii="Calibri Light" w:hAnsi="Calibri Light" w:cs="Calibri Light"/>
              </w:rPr>
              <w:t>Toplice</w:t>
            </w:r>
          </w:p>
        </w:tc>
        <w:tc>
          <w:tcPr>
            <w:tcW w:w="2860" w:type="dxa"/>
            <w:noWrap/>
            <w:vAlign w:val="center"/>
            <w:hideMark/>
          </w:tcPr>
          <w:p w14:paraId="7A616564" w14:textId="7FF20536" w:rsidR="00C57C14" w:rsidRPr="00222380" w:rsidRDefault="00C57C14" w:rsidP="00C57C14">
            <w:pPr>
              <w:jc w:val="both"/>
              <w:rPr>
                <w:rFonts w:ascii="Calibri Light" w:hAnsi="Calibri Light" w:cs="Calibri Light"/>
              </w:rPr>
            </w:pPr>
            <w:r>
              <w:rPr>
                <w:rFonts w:ascii="Arial" w:hAnsi="Arial" w:cs="Arial"/>
                <w:color w:val="000000"/>
                <w:sz w:val="18"/>
                <w:szCs w:val="18"/>
              </w:rPr>
              <w:t>70</w:t>
            </w:r>
          </w:p>
        </w:tc>
        <w:tc>
          <w:tcPr>
            <w:tcW w:w="1053" w:type="dxa"/>
            <w:noWrap/>
            <w:vAlign w:val="center"/>
            <w:hideMark/>
          </w:tcPr>
          <w:p w14:paraId="057B9ED9" w14:textId="50FA9BFE" w:rsidR="00C57C14" w:rsidRPr="00222380" w:rsidRDefault="00C57C14" w:rsidP="00C57C14">
            <w:pPr>
              <w:jc w:val="both"/>
              <w:rPr>
                <w:rFonts w:ascii="Calibri Light" w:hAnsi="Calibri Light" w:cs="Calibri Light"/>
              </w:rPr>
            </w:pPr>
            <w:r>
              <w:rPr>
                <w:rFonts w:ascii="Arial" w:hAnsi="Arial" w:cs="Arial"/>
                <w:color w:val="000000"/>
                <w:sz w:val="18"/>
                <w:szCs w:val="18"/>
              </w:rPr>
              <w:t>24</w:t>
            </w:r>
          </w:p>
        </w:tc>
        <w:tc>
          <w:tcPr>
            <w:tcW w:w="960" w:type="dxa"/>
            <w:noWrap/>
            <w:vAlign w:val="center"/>
            <w:hideMark/>
          </w:tcPr>
          <w:p w14:paraId="7289A580" w14:textId="232A6E44" w:rsidR="00C57C14" w:rsidRPr="00222380" w:rsidRDefault="00C57C14" w:rsidP="00C57C14">
            <w:pPr>
              <w:jc w:val="both"/>
              <w:rPr>
                <w:rFonts w:ascii="Calibri Light" w:hAnsi="Calibri Light" w:cs="Calibri Light"/>
              </w:rPr>
            </w:pPr>
            <w:r>
              <w:rPr>
                <w:rFonts w:ascii="Arial" w:hAnsi="Arial" w:cs="Arial"/>
                <w:color w:val="000000"/>
                <w:sz w:val="18"/>
                <w:szCs w:val="18"/>
              </w:rPr>
              <w:t>46</w:t>
            </w:r>
          </w:p>
        </w:tc>
      </w:tr>
      <w:tr w:rsidR="00C57C14" w:rsidRPr="00222380" w14:paraId="13F88288" w14:textId="77777777" w:rsidTr="005C6C39">
        <w:trPr>
          <w:trHeight w:val="290"/>
        </w:trPr>
        <w:tc>
          <w:tcPr>
            <w:tcW w:w="2880" w:type="dxa"/>
            <w:noWrap/>
            <w:hideMark/>
          </w:tcPr>
          <w:p w14:paraId="601AE18E"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Vlaškovec</w:t>
            </w:r>
            <w:proofErr w:type="spellEnd"/>
          </w:p>
        </w:tc>
        <w:tc>
          <w:tcPr>
            <w:tcW w:w="2860" w:type="dxa"/>
            <w:noWrap/>
            <w:vAlign w:val="center"/>
            <w:hideMark/>
          </w:tcPr>
          <w:p w14:paraId="024BDE5B" w14:textId="71E8072B" w:rsidR="00C57C14" w:rsidRPr="00222380" w:rsidRDefault="00C57C14" w:rsidP="00C57C14">
            <w:pPr>
              <w:jc w:val="both"/>
              <w:rPr>
                <w:rFonts w:ascii="Calibri Light" w:hAnsi="Calibri Light" w:cs="Calibri Light"/>
              </w:rPr>
            </w:pPr>
            <w:r>
              <w:rPr>
                <w:rFonts w:ascii="Arial" w:hAnsi="Arial" w:cs="Arial"/>
                <w:color w:val="000000"/>
                <w:sz w:val="18"/>
                <w:szCs w:val="18"/>
              </w:rPr>
              <w:t>94</w:t>
            </w:r>
          </w:p>
        </w:tc>
        <w:tc>
          <w:tcPr>
            <w:tcW w:w="1053" w:type="dxa"/>
            <w:noWrap/>
            <w:vAlign w:val="center"/>
            <w:hideMark/>
          </w:tcPr>
          <w:p w14:paraId="339DED66" w14:textId="4A8D130D" w:rsidR="00C57C14" w:rsidRPr="00222380" w:rsidRDefault="00C57C14" w:rsidP="00C57C14">
            <w:pPr>
              <w:jc w:val="both"/>
              <w:rPr>
                <w:rFonts w:ascii="Calibri Light" w:hAnsi="Calibri Light" w:cs="Calibri Light"/>
              </w:rPr>
            </w:pPr>
            <w:r>
              <w:rPr>
                <w:rFonts w:ascii="Arial" w:hAnsi="Arial" w:cs="Arial"/>
                <w:color w:val="000000"/>
                <w:sz w:val="18"/>
                <w:szCs w:val="18"/>
              </w:rPr>
              <w:t>57</w:t>
            </w:r>
          </w:p>
        </w:tc>
        <w:tc>
          <w:tcPr>
            <w:tcW w:w="960" w:type="dxa"/>
            <w:noWrap/>
            <w:vAlign w:val="center"/>
            <w:hideMark/>
          </w:tcPr>
          <w:p w14:paraId="4CA93F91" w14:textId="5E96F0C5" w:rsidR="00C57C14" w:rsidRPr="00222380" w:rsidRDefault="00C57C14" w:rsidP="00C57C14">
            <w:pPr>
              <w:jc w:val="both"/>
              <w:rPr>
                <w:rFonts w:ascii="Calibri Light" w:hAnsi="Calibri Light" w:cs="Calibri Light"/>
              </w:rPr>
            </w:pPr>
            <w:r>
              <w:rPr>
                <w:rFonts w:ascii="Arial" w:hAnsi="Arial" w:cs="Arial"/>
                <w:color w:val="000000"/>
                <w:sz w:val="18"/>
                <w:szCs w:val="18"/>
              </w:rPr>
              <w:t>37</w:t>
            </w:r>
          </w:p>
        </w:tc>
      </w:tr>
      <w:tr w:rsidR="00C57C14" w:rsidRPr="00222380" w14:paraId="2497F59B" w14:textId="77777777" w:rsidTr="005C6C39">
        <w:trPr>
          <w:trHeight w:val="290"/>
        </w:trPr>
        <w:tc>
          <w:tcPr>
            <w:tcW w:w="2880" w:type="dxa"/>
            <w:noWrap/>
            <w:hideMark/>
          </w:tcPr>
          <w:p w14:paraId="3FB4619D"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Volavje</w:t>
            </w:r>
            <w:proofErr w:type="spellEnd"/>
          </w:p>
        </w:tc>
        <w:tc>
          <w:tcPr>
            <w:tcW w:w="2860" w:type="dxa"/>
            <w:noWrap/>
            <w:vAlign w:val="center"/>
            <w:hideMark/>
          </w:tcPr>
          <w:p w14:paraId="0611A572" w14:textId="4A32A9B4" w:rsidR="00C57C14" w:rsidRPr="00222380" w:rsidRDefault="00C57C14" w:rsidP="00C57C14">
            <w:pPr>
              <w:jc w:val="both"/>
              <w:rPr>
                <w:rFonts w:ascii="Calibri Light" w:hAnsi="Calibri Light" w:cs="Calibri Light"/>
              </w:rPr>
            </w:pPr>
            <w:r>
              <w:rPr>
                <w:rFonts w:ascii="Arial" w:hAnsi="Arial" w:cs="Arial"/>
                <w:color w:val="000000"/>
                <w:sz w:val="18"/>
                <w:szCs w:val="18"/>
              </w:rPr>
              <w:t>374</w:t>
            </w:r>
          </w:p>
        </w:tc>
        <w:tc>
          <w:tcPr>
            <w:tcW w:w="1053" w:type="dxa"/>
            <w:noWrap/>
            <w:vAlign w:val="center"/>
            <w:hideMark/>
          </w:tcPr>
          <w:p w14:paraId="6E04BEFC" w14:textId="7DF47439" w:rsidR="00C57C14" w:rsidRPr="00222380" w:rsidRDefault="00C57C14" w:rsidP="00C57C14">
            <w:pPr>
              <w:jc w:val="both"/>
              <w:rPr>
                <w:rFonts w:ascii="Calibri Light" w:hAnsi="Calibri Light" w:cs="Calibri Light"/>
              </w:rPr>
            </w:pPr>
            <w:r>
              <w:rPr>
                <w:rFonts w:ascii="Arial" w:hAnsi="Arial" w:cs="Arial"/>
                <w:color w:val="000000"/>
                <w:sz w:val="18"/>
                <w:szCs w:val="18"/>
              </w:rPr>
              <w:t>176</w:t>
            </w:r>
          </w:p>
        </w:tc>
        <w:tc>
          <w:tcPr>
            <w:tcW w:w="960" w:type="dxa"/>
            <w:noWrap/>
            <w:vAlign w:val="center"/>
            <w:hideMark/>
          </w:tcPr>
          <w:p w14:paraId="471FA8B5" w14:textId="0BE225B1" w:rsidR="00C57C14" w:rsidRPr="00222380" w:rsidRDefault="00C57C14" w:rsidP="00C57C14">
            <w:pPr>
              <w:jc w:val="both"/>
              <w:rPr>
                <w:rFonts w:ascii="Calibri Light" w:hAnsi="Calibri Light" w:cs="Calibri Light"/>
              </w:rPr>
            </w:pPr>
            <w:r>
              <w:rPr>
                <w:rFonts w:ascii="Arial" w:hAnsi="Arial" w:cs="Arial"/>
                <w:color w:val="000000"/>
                <w:sz w:val="18"/>
                <w:szCs w:val="18"/>
              </w:rPr>
              <w:t>198</w:t>
            </w:r>
          </w:p>
        </w:tc>
      </w:tr>
      <w:tr w:rsidR="00C57C14" w:rsidRPr="00222380" w14:paraId="3AEDA796" w14:textId="77777777" w:rsidTr="005C6C39">
        <w:trPr>
          <w:trHeight w:val="290"/>
        </w:trPr>
        <w:tc>
          <w:tcPr>
            <w:tcW w:w="2880" w:type="dxa"/>
            <w:noWrap/>
            <w:hideMark/>
          </w:tcPr>
          <w:p w14:paraId="74B60A94"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Vranov</w:t>
            </w:r>
            <w:proofErr w:type="spellEnd"/>
            <w:r w:rsidRPr="00222380">
              <w:rPr>
                <w:rFonts w:ascii="Calibri Light" w:hAnsi="Calibri Light" w:cs="Calibri Light"/>
              </w:rPr>
              <w:t xml:space="preserve"> Dol</w:t>
            </w:r>
          </w:p>
        </w:tc>
        <w:tc>
          <w:tcPr>
            <w:tcW w:w="2860" w:type="dxa"/>
            <w:noWrap/>
            <w:vAlign w:val="center"/>
            <w:hideMark/>
          </w:tcPr>
          <w:p w14:paraId="06C0D6B7" w14:textId="20B8C920" w:rsidR="00C57C14" w:rsidRPr="00222380" w:rsidRDefault="00C57C14" w:rsidP="00C57C14">
            <w:pPr>
              <w:jc w:val="both"/>
              <w:rPr>
                <w:rFonts w:ascii="Calibri Light" w:hAnsi="Calibri Light" w:cs="Calibri Light"/>
              </w:rPr>
            </w:pPr>
            <w:r>
              <w:rPr>
                <w:rFonts w:ascii="Arial" w:hAnsi="Arial" w:cs="Arial"/>
                <w:color w:val="000000"/>
                <w:sz w:val="18"/>
                <w:szCs w:val="18"/>
              </w:rPr>
              <w:t>117</w:t>
            </w:r>
          </w:p>
        </w:tc>
        <w:tc>
          <w:tcPr>
            <w:tcW w:w="1053" w:type="dxa"/>
            <w:noWrap/>
            <w:vAlign w:val="center"/>
            <w:hideMark/>
          </w:tcPr>
          <w:p w14:paraId="2EF9E334" w14:textId="0F17B223" w:rsidR="00C57C14" w:rsidRPr="00222380" w:rsidRDefault="00C57C14" w:rsidP="00C57C14">
            <w:pPr>
              <w:jc w:val="both"/>
              <w:rPr>
                <w:rFonts w:ascii="Calibri Light" w:hAnsi="Calibri Light" w:cs="Calibri Light"/>
              </w:rPr>
            </w:pPr>
            <w:r>
              <w:rPr>
                <w:rFonts w:ascii="Arial" w:hAnsi="Arial" w:cs="Arial"/>
                <w:color w:val="000000"/>
                <w:sz w:val="18"/>
                <w:szCs w:val="18"/>
              </w:rPr>
              <w:t>59</w:t>
            </w:r>
          </w:p>
        </w:tc>
        <w:tc>
          <w:tcPr>
            <w:tcW w:w="960" w:type="dxa"/>
            <w:noWrap/>
            <w:vAlign w:val="center"/>
            <w:hideMark/>
          </w:tcPr>
          <w:p w14:paraId="438E089F" w14:textId="30AC1B5D" w:rsidR="00C57C14" w:rsidRPr="00222380" w:rsidRDefault="00C57C14" w:rsidP="00C57C14">
            <w:pPr>
              <w:jc w:val="both"/>
              <w:rPr>
                <w:rFonts w:ascii="Calibri Light" w:hAnsi="Calibri Light" w:cs="Calibri Light"/>
              </w:rPr>
            </w:pPr>
            <w:r>
              <w:rPr>
                <w:rFonts w:ascii="Arial" w:hAnsi="Arial" w:cs="Arial"/>
                <w:color w:val="000000"/>
                <w:sz w:val="18"/>
                <w:szCs w:val="18"/>
              </w:rPr>
              <w:t>58</w:t>
            </w:r>
          </w:p>
        </w:tc>
      </w:tr>
      <w:tr w:rsidR="00C57C14" w:rsidRPr="00222380" w14:paraId="0DB74620" w14:textId="77777777" w:rsidTr="005C6C39">
        <w:trPr>
          <w:trHeight w:val="290"/>
        </w:trPr>
        <w:tc>
          <w:tcPr>
            <w:tcW w:w="2880" w:type="dxa"/>
            <w:noWrap/>
            <w:hideMark/>
          </w:tcPr>
          <w:p w14:paraId="4A42E794"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Vukšin</w:t>
            </w:r>
            <w:proofErr w:type="spellEnd"/>
            <w:r w:rsidRPr="00222380">
              <w:rPr>
                <w:rFonts w:ascii="Calibri Light" w:hAnsi="Calibri Light" w:cs="Calibri Light"/>
              </w:rPr>
              <w:t xml:space="preserve"> Šipak</w:t>
            </w:r>
          </w:p>
        </w:tc>
        <w:tc>
          <w:tcPr>
            <w:tcW w:w="2860" w:type="dxa"/>
            <w:noWrap/>
            <w:vAlign w:val="center"/>
            <w:hideMark/>
          </w:tcPr>
          <w:p w14:paraId="03BAFA8D" w14:textId="217B002F" w:rsidR="00C57C14" w:rsidRPr="00222380" w:rsidRDefault="00C57C14" w:rsidP="00C57C14">
            <w:pPr>
              <w:jc w:val="both"/>
              <w:rPr>
                <w:rFonts w:ascii="Calibri Light" w:hAnsi="Calibri Light" w:cs="Calibri Light"/>
              </w:rPr>
            </w:pPr>
            <w:r>
              <w:rPr>
                <w:rFonts w:ascii="Arial" w:hAnsi="Arial" w:cs="Arial"/>
                <w:color w:val="000000"/>
                <w:sz w:val="18"/>
                <w:szCs w:val="18"/>
              </w:rPr>
              <w:t>255</w:t>
            </w:r>
          </w:p>
        </w:tc>
        <w:tc>
          <w:tcPr>
            <w:tcW w:w="1053" w:type="dxa"/>
            <w:noWrap/>
            <w:vAlign w:val="center"/>
            <w:hideMark/>
          </w:tcPr>
          <w:p w14:paraId="372AA846" w14:textId="4047B873" w:rsidR="00C57C14" w:rsidRPr="00222380" w:rsidRDefault="00C57C14" w:rsidP="00C57C14">
            <w:pPr>
              <w:jc w:val="both"/>
              <w:rPr>
                <w:rFonts w:ascii="Calibri Light" w:hAnsi="Calibri Light" w:cs="Calibri Light"/>
              </w:rPr>
            </w:pPr>
            <w:r>
              <w:rPr>
                <w:rFonts w:ascii="Arial" w:hAnsi="Arial" w:cs="Arial"/>
                <w:color w:val="000000"/>
                <w:sz w:val="18"/>
                <w:szCs w:val="18"/>
              </w:rPr>
              <w:t>133</w:t>
            </w:r>
          </w:p>
        </w:tc>
        <w:tc>
          <w:tcPr>
            <w:tcW w:w="960" w:type="dxa"/>
            <w:noWrap/>
            <w:vAlign w:val="center"/>
            <w:hideMark/>
          </w:tcPr>
          <w:p w14:paraId="7A864FFB" w14:textId="550EBA1D" w:rsidR="00C57C14" w:rsidRPr="00222380" w:rsidRDefault="00C57C14" w:rsidP="00C57C14">
            <w:pPr>
              <w:jc w:val="both"/>
              <w:rPr>
                <w:rFonts w:ascii="Calibri Light" w:hAnsi="Calibri Light" w:cs="Calibri Light"/>
              </w:rPr>
            </w:pPr>
            <w:r>
              <w:rPr>
                <w:rFonts w:ascii="Arial" w:hAnsi="Arial" w:cs="Arial"/>
                <w:color w:val="000000"/>
                <w:sz w:val="18"/>
                <w:szCs w:val="18"/>
              </w:rPr>
              <w:t>122</w:t>
            </w:r>
          </w:p>
        </w:tc>
      </w:tr>
      <w:tr w:rsidR="00C57C14" w:rsidRPr="00222380" w14:paraId="43EBF536" w14:textId="77777777" w:rsidTr="005C6C39">
        <w:trPr>
          <w:trHeight w:val="290"/>
        </w:trPr>
        <w:tc>
          <w:tcPr>
            <w:tcW w:w="2880" w:type="dxa"/>
            <w:noWrap/>
            <w:hideMark/>
          </w:tcPr>
          <w:p w14:paraId="4B09E981" w14:textId="77777777" w:rsidR="00C57C14" w:rsidRPr="00222380" w:rsidRDefault="00C57C14" w:rsidP="00C57C14">
            <w:pPr>
              <w:jc w:val="both"/>
              <w:rPr>
                <w:rFonts w:ascii="Calibri Light" w:hAnsi="Calibri Light" w:cs="Calibri Light"/>
              </w:rPr>
            </w:pPr>
            <w:proofErr w:type="spellStart"/>
            <w:r w:rsidRPr="00222380">
              <w:rPr>
                <w:rFonts w:ascii="Calibri Light" w:hAnsi="Calibri Light" w:cs="Calibri Light"/>
              </w:rPr>
              <w:t>Zdihovo</w:t>
            </w:r>
            <w:proofErr w:type="spellEnd"/>
          </w:p>
        </w:tc>
        <w:tc>
          <w:tcPr>
            <w:tcW w:w="2860" w:type="dxa"/>
            <w:noWrap/>
            <w:vAlign w:val="center"/>
            <w:hideMark/>
          </w:tcPr>
          <w:p w14:paraId="564FD653" w14:textId="79F7E32A" w:rsidR="00C57C14" w:rsidRPr="00222380" w:rsidRDefault="00C57C14" w:rsidP="00C57C14">
            <w:pPr>
              <w:jc w:val="both"/>
              <w:rPr>
                <w:rFonts w:ascii="Calibri Light" w:hAnsi="Calibri Light" w:cs="Calibri Light"/>
              </w:rPr>
            </w:pPr>
            <w:r>
              <w:rPr>
                <w:rFonts w:ascii="Arial" w:hAnsi="Arial" w:cs="Arial"/>
                <w:color w:val="000000"/>
                <w:sz w:val="18"/>
                <w:szCs w:val="18"/>
              </w:rPr>
              <w:t>288</w:t>
            </w:r>
          </w:p>
        </w:tc>
        <w:tc>
          <w:tcPr>
            <w:tcW w:w="1053" w:type="dxa"/>
            <w:noWrap/>
            <w:vAlign w:val="center"/>
            <w:hideMark/>
          </w:tcPr>
          <w:p w14:paraId="4FDE0D89" w14:textId="1C3B5BE5" w:rsidR="00C57C14" w:rsidRPr="00222380" w:rsidRDefault="00C57C14" w:rsidP="00C57C14">
            <w:pPr>
              <w:jc w:val="both"/>
              <w:rPr>
                <w:rFonts w:ascii="Calibri Light" w:hAnsi="Calibri Light" w:cs="Calibri Light"/>
              </w:rPr>
            </w:pPr>
            <w:r>
              <w:rPr>
                <w:rFonts w:ascii="Arial" w:hAnsi="Arial" w:cs="Arial"/>
                <w:color w:val="000000"/>
                <w:sz w:val="18"/>
                <w:szCs w:val="18"/>
              </w:rPr>
              <w:t>147</w:t>
            </w:r>
          </w:p>
        </w:tc>
        <w:tc>
          <w:tcPr>
            <w:tcW w:w="960" w:type="dxa"/>
            <w:noWrap/>
            <w:vAlign w:val="center"/>
            <w:hideMark/>
          </w:tcPr>
          <w:p w14:paraId="14BA2361" w14:textId="6C43A190" w:rsidR="00C57C14" w:rsidRPr="00222380" w:rsidRDefault="00C57C14" w:rsidP="00C57C14">
            <w:pPr>
              <w:jc w:val="both"/>
              <w:rPr>
                <w:rFonts w:ascii="Calibri Light" w:hAnsi="Calibri Light" w:cs="Calibri Light"/>
              </w:rPr>
            </w:pPr>
            <w:r>
              <w:rPr>
                <w:rFonts w:ascii="Arial" w:hAnsi="Arial" w:cs="Arial"/>
                <w:color w:val="000000"/>
                <w:sz w:val="18"/>
                <w:szCs w:val="18"/>
              </w:rPr>
              <w:t>141</w:t>
            </w:r>
          </w:p>
        </w:tc>
      </w:tr>
      <w:tr w:rsidR="005B4B26" w:rsidRPr="00222380" w14:paraId="4B26338D" w14:textId="77777777" w:rsidTr="00951E2E">
        <w:trPr>
          <w:trHeight w:val="290"/>
        </w:trPr>
        <w:tc>
          <w:tcPr>
            <w:tcW w:w="2880" w:type="dxa"/>
            <w:shd w:val="clear" w:color="auto" w:fill="B4C6E7" w:themeFill="accent1" w:themeFillTint="66"/>
            <w:noWrap/>
            <w:hideMark/>
          </w:tcPr>
          <w:p w14:paraId="4E2B0291"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Jastrebarsko ukupno</w:t>
            </w:r>
          </w:p>
        </w:tc>
        <w:tc>
          <w:tcPr>
            <w:tcW w:w="2860" w:type="dxa"/>
            <w:shd w:val="clear" w:color="auto" w:fill="B4C6E7" w:themeFill="accent1" w:themeFillTint="66"/>
            <w:noWrap/>
            <w:hideMark/>
          </w:tcPr>
          <w:p w14:paraId="630E485E" w14:textId="41869861"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w:t>
            </w:r>
            <w:r w:rsidR="00161A67">
              <w:rPr>
                <w:rFonts w:ascii="Calibri Light" w:hAnsi="Calibri Light" w:cs="Calibri Light"/>
                <w:b/>
                <w:bCs/>
              </w:rPr>
              <w:t>4562</w:t>
            </w:r>
          </w:p>
        </w:tc>
        <w:tc>
          <w:tcPr>
            <w:tcW w:w="1053" w:type="dxa"/>
            <w:shd w:val="clear" w:color="auto" w:fill="B4C6E7" w:themeFill="accent1" w:themeFillTint="66"/>
            <w:noWrap/>
            <w:hideMark/>
          </w:tcPr>
          <w:p w14:paraId="35FB3A3B" w14:textId="5BC497EF" w:rsidR="005B4B26" w:rsidRPr="00222380" w:rsidRDefault="00C57C14" w:rsidP="00222380">
            <w:pPr>
              <w:jc w:val="both"/>
              <w:rPr>
                <w:rFonts w:ascii="Calibri Light" w:hAnsi="Calibri Light" w:cs="Calibri Light"/>
                <w:b/>
                <w:bCs/>
              </w:rPr>
            </w:pPr>
            <w:r>
              <w:rPr>
                <w:rFonts w:ascii="Calibri Light" w:hAnsi="Calibri Light" w:cs="Calibri Light"/>
                <w:b/>
                <w:bCs/>
              </w:rPr>
              <w:t>6958</w:t>
            </w:r>
          </w:p>
        </w:tc>
        <w:tc>
          <w:tcPr>
            <w:tcW w:w="960" w:type="dxa"/>
            <w:shd w:val="clear" w:color="auto" w:fill="B4C6E7" w:themeFill="accent1" w:themeFillTint="66"/>
            <w:noWrap/>
            <w:hideMark/>
          </w:tcPr>
          <w:p w14:paraId="01F5BB7C" w14:textId="595B4A93" w:rsidR="005B4B26" w:rsidRPr="00222380" w:rsidRDefault="00757B97" w:rsidP="00222380">
            <w:pPr>
              <w:jc w:val="both"/>
              <w:rPr>
                <w:rFonts w:ascii="Calibri Light" w:hAnsi="Calibri Light" w:cs="Calibri Light"/>
                <w:b/>
                <w:bCs/>
              </w:rPr>
            </w:pPr>
            <w:r>
              <w:rPr>
                <w:rFonts w:ascii="Calibri Light" w:hAnsi="Calibri Light" w:cs="Calibri Light"/>
                <w:b/>
                <w:bCs/>
              </w:rPr>
              <w:t>7604</w:t>
            </w:r>
          </w:p>
        </w:tc>
      </w:tr>
    </w:tbl>
    <w:p w14:paraId="13948836" w14:textId="2382D300" w:rsidR="005B4B26" w:rsidRPr="00222380" w:rsidRDefault="005B4B26" w:rsidP="00222380">
      <w:pPr>
        <w:jc w:val="both"/>
        <w:rPr>
          <w:rFonts w:ascii="Calibri Light" w:hAnsi="Calibri Light" w:cs="Calibri Light"/>
          <w:i/>
        </w:rPr>
      </w:pPr>
      <w:r w:rsidRPr="00C57C14">
        <w:rPr>
          <w:rFonts w:ascii="Calibri Light" w:hAnsi="Calibri Light" w:cs="Calibri Light"/>
        </w:rPr>
        <w:t>Izvor:</w:t>
      </w:r>
      <w:r w:rsidRPr="00C57C14">
        <w:rPr>
          <w:rFonts w:ascii="Calibri Light" w:hAnsi="Calibri Light" w:cs="Calibri Light"/>
          <w:i/>
        </w:rPr>
        <w:t xml:space="preserve"> Državni zavod za statistiku, 20</w:t>
      </w:r>
      <w:r w:rsidR="00C57C14" w:rsidRPr="00C57C14">
        <w:rPr>
          <w:rFonts w:ascii="Calibri Light" w:hAnsi="Calibri Light" w:cs="Calibri Light"/>
          <w:i/>
        </w:rPr>
        <w:t>2</w:t>
      </w:r>
      <w:r w:rsidRPr="00C57C14">
        <w:rPr>
          <w:rFonts w:ascii="Calibri Light" w:hAnsi="Calibri Light" w:cs="Calibri Light"/>
          <w:i/>
        </w:rPr>
        <w:t>1.</w:t>
      </w:r>
    </w:p>
    <w:p w14:paraId="443A3DE2" w14:textId="77777777" w:rsidR="005B4B26" w:rsidRPr="00222380" w:rsidRDefault="005B4B26" w:rsidP="00222380">
      <w:pPr>
        <w:jc w:val="both"/>
        <w:rPr>
          <w:rFonts w:ascii="Calibri Light" w:hAnsi="Calibri Light" w:cs="Calibri Light"/>
        </w:rPr>
      </w:pPr>
    </w:p>
    <w:p w14:paraId="0964DEC5" w14:textId="77777777" w:rsidR="005B4B26" w:rsidRPr="00222380" w:rsidRDefault="005B4B26" w:rsidP="00222380">
      <w:pPr>
        <w:pStyle w:val="Naslov3"/>
        <w:jc w:val="both"/>
        <w:rPr>
          <w:rFonts w:ascii="Calibri Light" w:hAnsi="Calibri Light" w:cs="Calibri Light"/>
          <w:sz w:val="22"/>
        </w:rPr>
      </w:pPr>
      <w:bookmarkStart w:id="877" w:name="_Toc108093580"/>
      <w:bookmarkStart w:id="878" w:name="_Toc132615817"/>
      <w:r w:rsidRPr="00C57C14">
        <w:rPr>
          <w:rFonts w:ascii="Calibri Light" w:hAnsi="Calibri Light" w:cs="Calibri Light"/>
          <w:sz w:val="22"/>
        </w:rPr>
        <w:t>Tablica 3. Naselja i broj stanovnika u Gradu Samobor</w:t>
      </w:r>
      <w:bookmarkEnd w:id="877"/>
      <w:bookmarkEnd w:id="878"/>
    </w:p>
    <w:tbl>
      <w:tblPr>
        <w:tblStyle w:val="Reetkatablice"/>
        <w:tblW w:w="0" w:type="auto"/>
        <w:tblLook w:val="04A0" w:firstRow="1" w:lastRow="0" w:firstColumn="1" w:lastColumn="0" w:noHBand="0" w:noVBand="1"/>
      </w:tblPr>
      <w:tblGrid>
        <w:gridCol w:w="2740"/>
        <w:gridCol w:w="2820"/>
        <w:gridCol w:w="1021"/>
        <w:gridCol w:w="960"/>
      </w:tblGrid>
      <w:tr w:rsidR="005B4B26" w:rsidRPr="00222380" w14:paraId="06299BD6" w14:textId="77777777" w:rsidTr="00741CE4">
        <w:trPr>
          <w:trHeight w:val="290"/>
        </w:trPr>
        <w:tc>
          <w:tcPr>
            <w:tcW w:w="2740" w:type="dxa"/>
            <w:shd w:val="clear" w:color="auto" w:fill="B4C6E7" w:themeFill="accent1" w:themeFillTint="66"/>
            <w:hideMark/>
          </w:tcPr>
          <w:p w14:paraId="7DC2F2F8"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Naselja u Gradu Samobor</w:t>
            </w:r>
          </w:p>
        </w:tc>
        <w:tc>
          <w:tcPr>
            <w:tcW w:w="2820" w:type="dxa"/>
            <w:shd w:val="clear" w:color="auto" w:fill="B4C6E7" w:themeFill="accent1" w:themeFillTint="66"/>
            <w:hideMark/>
          </w:tcPr>
          <w:p w14:paraId="3AF01845"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Broj stanovnika u naselju</w:t>
            </w:r>
          </w:p>
        </w:tc>
        <w:tc>
          <w:tcPr>
            <w:tcW w:w="1021" w:type="dxa"/>
            <w:shd w:val="clear" w:color="auto" w:fill="B4C6E7" w:themeFill="accent1" w:themeFillTint="66"/>
            <w:noWrap/>
            <w:hideMark/>
          </w:tcPr>
          <w:p w14:paraId="27DFD26E"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Muškarci</w:t>
            </w:r>
          </w:p>
        </w:tc>
        <w:tc>
          <w:tcPr>
            <w:tcW w:w="960" w:type="dxa"/>
            <w:shd w:val="clear" w:color="auto" w:fill="B4C6E7" w:themeFill="accent1" w:themeFillTint="66"/>
            <w:noWrap/>
            <w:hideMark/>
          </w:tcPr>
          <w:p w14:paraId="509884C0"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Žene</w:t>
            </w:r>
          </w:p>
        </w:tc>
      </w:tr>
      <w:tr w:rsidR="001F2707" w:rsidRPr="00222380" w14:paraId="5DCF3B81" w14:textId="77777777" w:rsidTr="00DE62B0">
        <w:trPr>
          <w:trHeight w:val="290"/>
        </w:trPr>
        <w:tc>
          <w:tcPr>
            <w:tcW w:w="2740" w:type="dxa"/>
            <w:hideMark/>
          </w:tcPr>
          <w:p w14:paraId="054C0B4E"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Beder</w:t>
            </w:r>
            <w:proofErr w:type="spellEnd"/>
          </w:p>
        </w:tc>
        <w:tc>
          <w:tcPr>
            <w:tcW w:w="2820" w:type="dxa"/>
            <w:vAlign w:val="center"/>
            <w:hideMark/>
          </w:tcPr>
          <w:p w14:paraId="515A6968" w14:textId="65D616DB" w:rsidR="001F2707" w:rsidRPr="00222380" w:rsidRDefault="001F2707" w:rsidP="001F2707">
            <w:pPr>
              <w:jc w:val="both"/>
              <w:rPr>
                <w:rFonts w:ascii="Calibri Light" w:hAnsi="Calibri Light" w:cs="Calibri Light"/>
              </w:rPr>
            </w:pPr>
            <w:r>
              <w:rPr>
                <w:rFonts w:ascii="Arial" w:hAnsi="Arial" w:cs="Arial"/>
                <w:color w:val="000000"/>
                <w:sz w:val="18"/>
                <w:szCs w:val="18"/>
              </w:rPr>
              <w:t>68</w:t>
            </w:r>
          </w:p>
        </w:tc>
        <w:tc>
          <w:tcPr>
            <w:tcW w:w="1021" w:type="dxa"/>
            <w:noWrap/>
            <w:vAlign w:val="center"/>
            <w:hideMark/>
          </w:tcPr>
          <w:p w14:paraId="148A8BDB" w14:textId="1D09A5AC" w:rsidR="001F2707" w:rsidRPr="00222380" w:rsidRDefault="001F2707" w:rsidP="001F2707">
            <w:pPr>
              <w:jc w:val="both"/>
              <w:rPr>
                <w:rFonts w:ascii="Calibri Light" w:hAnsi="Calibri Light" w:cs="Calibri Light"/>
              </w:rPr>
            </w:pPr>
            <w:r>
              <w:rPr>
                <w:rFonts w:ascii="Arial" w:hAnsi="Arial" w:cs="Arial"/>
                <w:color w:val="000000"/>
                <w:sz w:val="18"/>
                <w:szCs w:val="18"/>
              </w:rPr>
              <w:t>40</w:t>
            </w:r>
          </w:p>
        </w:tc>
        <w:tc>
          <w:tcPr>
            <w:tcW w:w="960" w:type="dxa"/>
            <w:noWrap/>
            <w:vAlign w:val="center"/>
            <w:hideMark/>
          </w:tcPr>
          <w:p w14:paraId="22241891" w14:textId="3B0B8C42" w:rsidR="001F2707" w:rsidRPr="00222380" w:rsidRDefault="001F2707" w:rsidP="001F2707">
            <w:pPr>
              <w:jc w:val="both"/>
              <w:rPr>
                <w:rFonts w:ascii="Calibri Light" w:hAnsi="Calibri Light" w:cs="Calibri Light"/>
              </w:rPr>
            </w:pPr>
            <w:r>
              <w:rPr>
                <w:rFonts w:ascii="Arial" w:hAnsi="Arial" w:cs="Arial"/>
                <w:color w:val="000000"/>
                <w:sz w:val="18"/>
                <w:szCs w:val="18"/>
              </w:rPr>
              <w:t>28</w:t>
            </w:r>
          </w:p>
        </w:tc>
      </w:tr>
      <w:tr w:rsidR="001F2707" w:rsidRPr="00222380" w14:paraId="22111B2D" w14:textId="77777777" w:rsidTr="00DE62B0">
        <w:trPr>
          <w:trHeight w:val="290"/>
        </w:trPr>
        <w:tc>
          <w:tcPr>
            <w:tcW w:w="2740" w:type="dxa"/>
            <w:hideMark/>
          </w:tcPr>
          <w:p w14:paraId="722AB2FB"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Bobovica</w:t>
            </w:r>
            <w:proofErr w:type="spellEnd"/>
          </w:p>
        </w:tc>
        <w:tc>
          <w:tcPr>
            <w:tcW w:w="2820" w:type="dxa"/>
            <w:vAlign w:val="center"/>
            <w:hideMark/>
          </w:tcPr>
          <w:p w14:paraId="6B212F55" w14:textId="323EDF23" w:rsidR="001F2707" w:rsidRPr="00222380" w:rsidRDefault="001F2707" w:rsidP="001F2707">
            <w:pPr>
              <w:jc w:val="both"/>
              <w:rPr>
                <w:rFonts w:ascii="Calibri Light" w:hAnsi="Calibri Light" w:cs="Calibri Light"/>
              </w:rPr>
            </w:pPr>
            <w:r>
              <w:rPr>
                <w:rFonts w:ascii="Arial" w:hAnsi="Arial" w:cs="Arial"/>
                <w:color w:val="000000"/>
                <w:sz w:val="18"/>
                <w:szCs w:val="18"/>
              </w:rPr>
              <w:t>258</w:t>
            </w:r>
          </w:p>
        </w:tc>
        <w:tc>
          <w:tcPr>
            <w:tcW w:w="1021" w:type="dxa"/>
            <w:noWrap/>
            <w:vAlign w:val="center"/>
            <w:hideMark/>
          </w:tcPr>
          <w:p w14:paraId="7321BC4C" w14:textId="34DE4D08" w:rsidR="001F2707" w:rsidRPr="00222380" w:rsidRDefault="001F2707" w:rsidP="001F2707">
            <w:pPr>
              <w:jc w:val="both"/>
              <w:rPr>
                <w:rFonts w:ascii="Calibri Light" w:hAnsi="Calibri Light" w:cs="Calibri Light"/>
              </w:rPr>
            </w:pPr>
            <w:r>
              <w:rPr>
                <w:rFonts w:ascii="Arial" w:hAnsi="Arial" w:cs="Arial"/>
                <w:color w:val="000000"/>
                <w:sz w:val="18"/>
                <w:szCs w:val="18"/>
              </w:rPr>
              <w:t>120</w:t>
            </w:r>
          </w:p>
        </w:tc>
        <w:tc>
          <w:tcPr>
            <w:tcW w:w="960" w:type="dxa"/>
            <w:noWrap/>
            <w:vAlign w:val="center"/>
            <w:hideMark/>
          </w:tcPr>
          <w:p w14:paraId="7041A984" w14:textId="28CCF9E5" w:rsidR="001F2707" w:rsidRPr="00222380" w:rsidRDefault="001F2707" w:rsidP="001F2707">
            <w:pPr>
              <w:jc w:val="both"/>
              <w:rPr>
                <w:rFonts w:ascii="Calibri Light" w:hAnsi="Calibri Light" w:cs="Calibri Light"/>
              </w:rPr>
            </w:pPr>
            <w:r>
              <w:rPr>
                <w:rFonts w:ascii="Arial" w:hAnsi="Arial" w:cs="Arial"/>
                <w:color w:val="000000"/>
                <w:sz w:val="18"/>
                <w:szCs w:val="18"/>
              </w:rPr>
              <w:t>138</w:t>
            </w:r>
          </w:p>
        </w:tc>
      </w:tr>
      <w:tr w:rsidR="001F2707" w:rsidRPr="00222380" w14:paraId="045E40DD" w14:textId="77777777" w:rsidTr="00DE62B0">
        <w:trPr>
          <w:trHeight w:val="290"/>
        </w:trPr>
        <w:tc>
          <w:tcPr>
            <w:tcW w:w="2740" w:type="dxa"/>
            <w:hideMark/>
          </w:tcPr>
          <w:p w14:paraId="054C4852"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Braslovje</w:t>
            </w:r>
            <w:proofErr w:type="spellEnd"/>
          </w:p>
        </w:tc>
        <w:tc>
          <w:tcPr>
            <w:tcW w:w="2820" w:type="dxa"/>
            <w:vAlign w:val="center"/>
            <w:hideMark/>
          </w:tcPr>
          <w:p w14:paraId="5A7F2364" w14:textId="5ECC2DB0" w:rsidR="001F2707" w:rsidRPr="00222380" w:rsidRDefault="001F2707" w:rsidP="001F2707">
            <w:pPr>
              <w:jc w:val="both"/>
              <w:rPr>
                <w:rFonts w:ascii="Calibri Light" w:hAnsi="Calibri Light" w:cs="Calibri Light"/>
              </w:rPr>
            </w:pPr>
            <w:r>
              <w:rPr>
                <w:rFonts w:ascii="Arial" w:hAnsi="Arial" w:cs="Arial"/>
                <w:color w:val="000000"/>
                <w:sz w:val="18"/>
                <w:szCs w:val="18"/>
              </w:rPr>
              <w:t>302</w:t>
            </w:r>
          </w:p>
        </w:tc>
        <w:tc>
          <w:tcPr>
            <w:tcW w:w="1021" w:type="dxa"/>
            <w:noWrap/>
            <w:vAlign w:val="center"/>
            <w:hideMark/>
          </w:tcPr>
          <w:p w14:paraId="5A7D969B" w14:textId="177838B2" w:rsidR="001F2707" w:rsidRPr="00222380" w:rsidRDefault="001F2707" w:rsidP="001F2707">
            <w:pPr>
              <w:jc w:val="both"/>
              <w:rPr>
                <w:rFonts w:ascii="Calibri Light" w:hAnsi="Calibri Light" w:cs="Calibri Light"/>
              </w:rPr>
            </w:pPr>
            <w:r>
              <w:rPr>
                <w:rFonts w:ascii="Arial" w:hAnsi="Arial" w:cs="Arial"/>
                <w:color w:val="000000"/>
                <w:sz w:val="18"/>
                <w:szCs w:val="18"/>
              </w:rPr>
              <w:t>161</w:t>
            </w:r>
          </w:p>
        </w:tc>
        <w:tc>
          <w:tcPr>
            <w:tcW w:w="960" w:type="dxa"/>
            <w:noWrap/>
            <w:vAlign w:val="center"/>
            <w:hideMark/>
          </w:tcPr>
          <w:p w14:paraId="1F07AC00" w14:textId="19F362A8" w:rsidR="001F2707" w:rsidRPr="00222380" w:rsidRDefault="001F2707" w:rsidP="001F2707">
            <w:pPr>
              <w:jc w:val="both"/>
              <w:rPr>
                <w:rFonts w:ascii="Calibri Light" w:hAnsi="Calibri Light" w:cs="Calibri Light"/>
              </w:rPr>
            </w:pPr>
            <w:r>
              <w:rPr>
                <w:rFonts w:ascii="Arial" w:hAnsi="Arial" w:cs="Arial"/>
                <w:color w:val="000000"/>
                <w:sz w:val="18"/>
                <w:szCs w:val="18"/>
              </w:rPr>
              <w:t>141</w:t>
            </w:r>
          </w:p>
        </w:tc>
      </w:tr>
      <w:tr w:rsidR="001F2707" w:rsidRPr="00222380" w14:paraId="6F04233E" w14:textId="77777777" w:rsidTr="00DE62B0">
        <w:trPr>
          <w:trHeight w:val="290"/>
        </w:trPr>
        <w:tc>
          <w:tcPr>
            <w:tcW w:w="2740" w:type="dxa"/>
            <w:hideMark/>
          </w:tcPr>
          <w:p w14:paraId="2EEB0EFD"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Bratelji</w:t>
            </w:r>
            <w:proofErr w:type="spellEnd"/>
          </w:p>
        </w:tc>
        <w:tc>
          <w:tcPr>
            <w:tcW w:w="2820" w:type="dxa"/>
            <w:vAlign w:val="center"/>
            <w:hideMark/>
          </w:tcPr>
          <w:p w14:paraId="0AAADC4D" w14:textId="0C488CDC" w:rsidR="001F2707" w:rsidRPr="00222380" w:rsidRDefault="001F2707" w:rsidP="001F2707">
            <w:pPr>
              <w:jc w:val="both"/>
              <w:rPr>
                <w:rFonts w:ascii="Calibri Light" w:hAnsi="Calibri Light" w:cs="Calibri Light"/>
              </w:rPr>
            </w:pPr>
            <w:r>
              <w:rPr>
                <w:rFonts w:ascii="Arial" w:hAnsi="Arial" w:cs="Arial"/>
                <w:color w:val="000000"/>
                <w:sz w:val="18"/>
                <w:szCs w:val="18"/>
              </w:rPr>
              <w:t>11</w:t>
            </w:r>
          </w:p>
        </w:tc>
        <w:tc>
          <w:tcPr>
            <w:tcW w:w="1021" w:type="dxa"/>
            <w:noWrap/>
            <w:vAlign w:val="center"/>
            <w:hideMark/>
          </w:tcPr>
          <w:p w14:paraId="57D22806" w14:textId="4622BCD9" w:rsidR="001F2707" w:rsidRPr="00222380" w:rsidRDefault="001F2707" w:rsidP="001F2707">
            <w:pPr>
              <w:jc w:val="both"/>
              <w:rPr>
                <w:rFonts w:ascii="Calibri Light" w:hAnsi="Calibri Light" w:cs="Calibri Light"/>
              </w:rPr>
            </w:pPr>
            <w:r>
              <w:rPr>
                <w:rFonts w:ascii="Arial" w:hAnsi="Arial" w:cs="Arial"/>
                <w:color w:val="000000"/>
                <w:sz w:val="18"/>
                <w:szCs w:val="18"/>
              </w:rPr>
              <w:t>6</w:t>
            </w:r>
          </w:p>
        </w:tc>
        <w:tc>
          <w:tcPr>
            <w:tcW w:w="960" w:type="dxa"/>
            <w:noWrap/>
            <w:vAlign w:val="center"/>
            <w:hideMark/>
          </w:tcPr>
          <w:p w14:paraId="345654E8" w14:textId="47BF3A6E" w:rsidR="001F2707" w:rsidRPr="00222380" w:rsidRDefault="001F2707" w:rsidP="001F2707">
            <w:pPr>
              <w:jc w:val="both"/>
              <w:rPr>
                <w:rFonts w:ascii="Calibri Light" w:hAnsi="Calibri Light" w:cs="Calibri Light"/>
              </w:rPr>
            </w:pPr>
            <w:r>
              <w:rPr>
                <w:rFonts w:ascii="Arial" w:hAnsi="Arial" w:cs="Arial"/>
                <w:color w:val="000000"/>
                <w:sz w:val="18"/>
                <w:szCs w:val="18"/>
              </w:rPr>
              <w:t>5</w:t>
            </w:r>
          </w:p>
        </w:tc>
      </w:tr>
      <w:tr w:rsidR="001F2707" w:rsidRPr="00222380" w14:paraId="7E9A8B80" w14:textId="77777777" w:rsidTr="00DE62B0">
        <w:trPr>
          <w:trHeight w:val="290"/>
        </w:trPr>
        <w:tc>
          <w:tcPr>
            <w:tcW w:w="2740" w:type="dxa"/>
            <w:hideMark/>
          </w:tcPr>
          <w:p w14:paraId="0CC8EEFF"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Bregana</w:t>
            </w:r>
          </w:p>
        </w:tc>
        <w:tc>
          <w:tcPr>
            <w:tcW w:w="2820" w:type="dxa"/>
            <w:vAlign w:val="center"/>
            <w:hideMark/>
          </w:tcPr>
          <w:p w14:paraId="13856EA7" w14:textId="6D35C565" w:rsidR="001F2707" w:rsidRPr="00222380" w:rsidRDefault="001F2707" w:rsidP="001F2707">
            <w:pPr>
              <w:jc w:val="both"/>
              <w:rPr>
                <w:rFonts w:ascii="Calibri Light" w:hAnsi="Calibri Light" w:cs="Calibri Light"/>
              </w:rPr>
            </w:pPr>
            <w:r>
              <w:rPr>
                <w:rFonts w:ascii="Arial" w:hAnsi="Arial" w:cs="Arial"/>
                <w:color w:val="000000"/>
                <w:sz w:val="18"/>
                <w:szCs w:val="18"/>
              </w:rPr>
              <w:t>2.198</w:t>
            </w:r>
          </w:p>
        </w:tc>
        <w:tc>
          <w:tcPr>
            <w:tcW w:w="1021" w:type="dxa"/>
            <w:noWrap/>
            <w:vAlign w:val="center"/>
            <w:hideMark/>
          </w:tcPr>
          <w:p w14:paraId="00F2B11F" w14:textId="2EECAE13" w:rsidR="001F2707" w:rsidRPr="00222380" w:rsidRDefault="001F2707" w:rsidP="001F2707">
            <w:pPr>
              <w:jc w:val="both"/>
              <w:rPr>
                <w:rFonts w:ascii="Calibri Light" w:hAnsi="Calibri Light" w:cs="Calibri Light"/>
              </w:rPr>
            </w:pPr>
            <w:r>
              <w:rPr>
                <w:rFonts w:ascii="Arial" w:hAnsi="Arial" w:cs="Arial"/>
                <w:color w:val="000000"/>
                <w:sz w:val="18"/>
                <w:szCs w:val="18"/>
              </w:rPr>
              <w:t>1.056</w:t>
            </w:r>
          </w:p>
        </w:tc>
        <w:tc>
          <w:tcPr>
            <w:tcW w:w="960" w:type="dxa"/>
            <w:noWrap/>
            <w:vAlign w:val="center"/>
            <w:hideMark/>
          </w:tcPr>
          <w:p w14:paraId="7981AB6E" w14:textId="16A78952" w:rsidR="001F2707" w:rsidRPr="00222380" w:rsidRDefault="001F2707" w:rsidP="001F2707">
            <w:pPr>
              <w:jc w:val="both"/>
              <w:rPr>
                <w:rFonts w:ascii="Calibri Light" w:hAnsi="Calibri Light" w:cs="Calibri Light"/>
              </w:rPr>
            </w:pPr>
            <w:r>
              <w:rPr>
                <w:rFonts w:ascii="Arial" w:hAnsi="Arial" w:cs="Arial"/>
                <w:color w:val="000000"/>
                <w:sz w:val="18"/>
                <w:szCs w:val="18"/>
              </w:rPr>
              <w:t>1.142</w:t>
            </w:r>
          </w:p>
        </w:tc>
      </w:tr>
      <w:tr w:rsidR="001F2707" w:rsidRPr="00222380" w14:paraId="21937237" w14:textId="77777777" w:rsidTr="00DE62B0">
        <w:trPr>
          <w:trHeight w:val="290"/>
        </w:trPr>
        <w:tc>
          <w:tcPr>
            <w:tcW w:w="2740" w:type="dxa"/>
            <w:hideMark/>
          </w:tcPr>
          <w:p w14:paraId="09E6B280"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Breganica</w:t>
            </w:r>
            <w:proofErr w:type="spellEnd"/>
          </w:p>
        </w:tc>
        <w:tc>
          <w:tcPr>
            <w:tcW w:w="2820" w:type="dxa"/>
            <w:vAlign w:val="center"/>
            <w:hideMark/>
          </w:tcPr>
          <w:p w14:paraId="725A9BDC" w14:textId="091FE35D" w:rsidR="001F2707" w:rsidRPr="00222380" w:rsidRDefault="001F2707" w:rsidP="001F2707">
            <w:pPr>
              <w:jc w:val="both"/>
              <w:rPr>
                <w:rFonts w:ascii="Calibri Light" w:hAnsi="Calibri Light" w:cs="Calibri Light"/>
              </w:rPr>
            </w:pPr>
            <w:r>
              <w:rPr>
                <w:rFonts w:ascii="Arial" w:hAnsi="Arial" w:cs="Arial"/>
                <w:color w:val="000000"/>
                <w:sz w:val="18"/>
                <w:szCs w:val="18"/>
              </w:rPr>
              <w:t>59</w:t>
            </w:r>
          </w:p>
        </w:tc>
        <w:tc>
          <w:tcPr>
            <w:tcW w:w="1021" w:type="dxa"/>
            <w:noWrap/>
            <w:vAlign w:val="center"/>
            <w:hideMark/>
          </w:tcPr>
          <w:p w14:paraId="191A2C14" w14:textId="27E1B1BC" w:rsidR="001F2707" w:rsidRPr="00222380" w:rsidRDefault="001F2707" w:rsidP="001F2707">
            <w:pPr>
              <w:jc w:val="both"/>
              <w:rPr>
                <w:rFonts w:ascii="Calibri Light" w:hAnsi="Calibri Light" w:cs="Calibri Light"/>
              </w:rPr>
            </w:pPr>
            <w:r>
              <w:rPr>
                <w:rFonts w:ascii="Arial" w:hAnsi="Arial" w:cs="Arial"/>
                <w:color w:val="000000"/>
                <w:sz w:val="18"/>
                <w:szCs w:val="18"/>
              </w:rPr>
              <w:t>31</w:t>
            </w:r>
          </w:p>
        </w:tc>
        <w:tc>
          <w:tcPr>
            <w:tcW w:w="960" w:type="dxa"/>
            <w:noWrap/>
            <w:vAlign w:val="center"/>
            <w:hideMark/>
          </w:tcPr>
          <w:p w14:paraId="1C19B723" w14:textId="5DB28AF9" w:rsidR="001F2707" w:rsidRPr="00222380" w:rsidRDefault="001F2707" w:rsidP="001F2707">
            <w:pPr>
              <w:jc w:val="both"/>
              <w:rPr>
                <w:rFonts w:ascii="Calibri Light" w:hAnsi="Calibri Light" w:cs="Calibri Light"/>
              </w:rPr>
            </w:pPr>
            <w:r>
              <w:rPr>
                <w:rFonts w:ascii="Arial" w:hAnsi="Arial" w:cs="Arial"/>
                <w:color w:val="000000"/>
                <w:sz w:val="18"/>
                <w:szCs w:val="18"/>
              </w:rPr>
              <w:t>28</w:t>
            </w:r>
          </w:p>
        </w:tc>
      </w:tr>
      <w:tr w:rsidR="001F2707" w:rsidRPr="00222380" w14:paraId="52198A19" w14:textId="77777777" w:rsidTr="00DE62B0">
        <w:trPr>
          <w:trHeight w:val="290"/>
        </w:trPr>
        <w:tc>
          <w:tcPr>
            <w:tcW w:w="2740" w:type="dxa"/>
            <w:hideMark/>
          </w:tcPr>
          <w:p w14:paraId="309159CF"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Brezovac Žumberački</w:t>
            </w:r>
          </w:p>
        </w:tc>
        <w:tc>
          <w:tcPr>
            <w:tcW w:w="2820" w:type="dxa"/>
            <w:vAlign w:val="center"/>
            <w:hideMark/>
          </w:tcPr>
          <w:p w14:paraId="532F2C05" w14:textId="78CFF6EF" w:rsidR="001F2707" w:rsidRPr="00222380" w:rsidRDefault="001F2707" w:rsidP="001F2707">
            <w:pPr>
              <w:jc w:val="both"/>
              <w:rPr>
                <w:rFonts w:ascii="Calibri Light" w:hAnsi="Calibri Light" w:cs="Calibri Light"/>
              </w:rPr>
            </w:pPr>
            <w:r>
              <w:rPr>
                <w:rFonts w:ascii="Arial" w:hAnsi="Arial" w:cs="Arial"/>
                <w:color w:val="000000"/>
                <w:sz w:val="18"/>
                <w:szCs w:val="18"/>
              </w:rPr>
              <w:t>21</w:t>
            </w:r>
          </w:p>
        </w:tc>
        <w:tc>
          <w:tcPr>
            <w:tcW w:w="1021" w:type="dxa"/>
            <w:noWrap/>
            <w:vAlign w:val="center"/>
            <w:hideMark/>
          </w:tcPr>
          <w:p w14:paraId="53B8A324" w14:textId="0D6B06A7" w:rsidR="001F2707" w:rsidRPr="00222380" w:rsidRDefault="001F2707" w:rsidP="001F2707">
            <w:pPr>
              <w:jc w:val="both"/>
              <w:rPr>
                <w:rFonts w:ascii="Calibri Light" w:hAnsi="Calibri Light" w:cs="Calibri Light"/>
              </w:rPr>
            </w:pPr>
            <w:r>
              <w:rPr>
                <w:rFonts w:ascii="Arial" w:hAnsi="Arial" w:cs="Arial"/>
                <w:color w:val="000000"/>
                <w:sz w:val="18"/>
                <w:szCs w:val="18"/>
              </w:rPr>
              <w:t>12</w:t>
            </w:r>
          </w:p>
        </w:tc>
        <w:tc>
          <w:tcPr>
            <w:tcW w:w="960" w:type="dxa"/>
            <w:noWrap/>
            <w:vAlign w:val="center"/>
            <w:hideMark/>
          </w:tcPr>
          <w:p w14:paraId="6D57886C" w14:textId="4558D463" w:rsidR="001F2707" w:rsidRPr="00222380" w:rsidRDefault="001F2707" w:rsidP="001F2707">
            <w:pPr>
              <w:jc w:val="both"/>
              <w:rPr>
                <w:rFonts w:ascii="Calibri Light" w:hAnsi="Calibri Light" w:cs="Calibri Light"/>
              </w:rPr>
            </w:pPr>
            <w:r>
              <w:rPr>
                <w:rFonts w:ascii="Arial" w:hAnsi="Arial" w:cs="Arial"/>
                <w:color w:val="000000"/>
                <w:sz w:val="18"/>
                <w:szCs w:val="18"/>
              </w:rPr>
              <w:t>9</w:t>
            </w:r>
          </w:p>
        </w:tc>
      </w:tr>
      <w:tr w:rsidR="001F2707" w:rsidRPr="00222380" w14:paraId="37E9B9B7" w14:textId="77777777" w:rsidTr="00DE62B0">
        <w:trPr>
          <w:trHeight w:val="290"/>
        </w:trPr>
        <w:tc>
          <w:tcPr>
            <w:tcW w:w="2740" w:type="dxa"/>
            <w:hideMark/>
          </w:tcPr>
          <w:p w14:paraId="38D3CC74"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Budinjak</w:t>
            </w:r>
            <w:proofErr w:type="spellEnd"/>
          </w:p>
        </w:tc>
        <w:tc>
          <w:tcPr>
            <w:tcW w:w="2820" w:type="dxa"/>
            <w:vAlign w:val="center"/>
            <w:hideMark/>
          </w:tcPr>
          <w:p w14:paraId="30576325" w14:textId="254378EB" w:rsidR="001F2707" w:rsidRPr="00222380" w:rsidRDefault="001F2707" w:rsidP="001F2707">
            <w:pPr>
              <w:jc w:val="both"/>
              <w:rPr>
                <w:rFonts w:ascii="Calibri Light" w:hAnsi="Calibri Light" w:cs="Calibri Light"/>
              </w:rPr>
            </w:pPr>
            <w:r>
              <w:rPr>
                <w:rFonts w:ascii="Arial" w:hAnsi="Arial" w:cs="Arial"/>
                <w:color w:val="000000"/>
                <w:sz w:val="18"/>
                <w:szCs w:val="18"/>
              </w:rPr>
              <w:t>10</w:t>
            </w:r>
          </w:p>
        </w:tc>
        <w:tc>
          <w:tcPr>
            <w:tcW w:w="1021" w:type="dxa"/>
            <w:noWrap/>
            <w:vAlign w:val="center"/>
            <w:hideMark/>
          </w:tcPr>
          <w:p w14:paraId="23835697" w14:textId="15EA3B5C" w:rsidR="001F2707" w:rsidRPr="00222380" w:rsidRDefault="001F2707" w:rsidP="001F2707">
            <w:pPr>
              <w:jc w:val="both"/>
              <w:rPr>
                <w:rFonts w:ascii="Calibri Light" w:hAnsi="Calibri Light" w:cs="Calibri Light"/>
              </w:rPr>
            </w:pPr>
            <w:r>
              <w:rPr>
                <w:rFonts w:ascii="Arial" w:hAnsi="Arial" w:cs="Arial"/>
                <w:color w:val="000000"/>
                <w:sz w:val="18"/>
                <w:szCs w:val="18"/>
              </w:rPr>
              <w:t>6</w:t>
            </w:r>
          </w:p>
        </w:tc>
        <w:tc>
          <w:tcPr>
            <w:tcW w:w="960" w:type="dxa"/>
            <w:noWrap/>
            <w:vAlign w:val="center"/>
            <w:hideMark/>
          </w:tcPr>
          <w:p w14:paraId="009D91A9" w14:textId="40F89438" w:rsidR="001F2707" w:rsidRPr="00222380" w:rsidRDefault="001F2707" w:rsidP="001F2707">
            <w:pPr>
              <w:jc w:val="both"/>
              <w:rPr>
                <w:rFonts w:ascii="Calibri Light" w:hAnsi="Calibri Light" w:cs="Calibri Light"/>
              </w:rPr>
            </w:pPr>
            <w:r>
              <w:rPr>
                <w:rFonts w:ascii="Arial" w:hAnsi="Arial" w:cs="Arial"/>
                <w:color w:val="000000"/>
                <w:sz w:val="18"/>
                <w:szCs w:val="18"/>
              </w:rPr>
              <w:t>4</w:t>
            </w:r>
          </w:p>
        </w:tc>
      </w:tr>
      <w:tr w:rsidR="001F2707" w:rsidRPr="00222380" w14:paraId="2928700D" w14:textId="77777777" w:rsidTr="00DE62B0">
        <w:trPr>
          <w:trHeight w:val="290"/>
        </w:trPr>
        <w:tc>
          <w:tcPr>
            <w:tcW w:w="2740" w:type="dxa"/>
            <w:hideMark/>
          </w:tcPr>
          <w:p w14:paraId="1C86799A"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Bukovje</w:t>
            </w:r>
            <w:proofErr w:type="spellEnd"/>
            <w:r w:rsidRPr="00222380">
              <w:rPr>
                <w:rFonts w:ascii="Calibri Light" w:hAnsi="Calibri Light" w:cs="Calibri Light"/>
              </w:rPr>
              <w:t xml:space="preserve"> </w:t>
            </w:r>
            <w:proofErr w:type="spellStart"/>
            <w:r w:rsidRPr="00222380">
              <w:rPr>
                <w:rFonts w:ascii="Calibri Light" w:hAnsi="Calibri Light" w:cs="Calibri Light"/>
              </w:rPr>
              <w:t>Podvrško</w:t>
            </w:r>
            <w:proofErr w:type="spellEnd"/>
          </w:p>
        </w:tc>
        <w:tc>
          <w:tcPr>
            <w:tcW w:w="2820" w:type="dxa"/>
            <w:vAlign w:val="center"/>
            <w:hideMark/>
          </w:tcPr>
          <w:p w14:paraId="6DF3B8E6" w14:textId="3771707D" w:rsidR="001F2707" w:rsidRPr="00222380" w:rsidRDefault="001F2707" w:rsidP="001F2707">
            <w:pPr>
              <w:jc w:val="both"/>
              <w:rPr>
                <w:rFonts w:ascii="Calibri Light" w:hAnsi="Calibri Light" w:cs="Calibri Light"/>
              </w:rPr>
            </w:pPr>
            <w:r>
              <w:rPr>
                <w:rFonts w:ascii="Arial" w:hAnsi="Arial" w:cs="Arial"/>
                <w:color w:val="000000"/>
                <w:sz w:val="18"/>
                <w:szCs w:val="18"/>
              </w:rPr>
              <w:t>25</w:t>
            </w:r>
          </w:p>
        </w:tc>
        <w:tc>
          <w:tcPr>
            <w:tcW w:w="1021" w:type="dxa"/>
            <w:noWrap/>
            <w:vAlign w:val="center"/>
            <w:hideMark/>
          </w:tcPr>
          <w:p w14:paraId="3A0932FC" w14:textId="0C59C973" w:rsidR="001F2707" w:rsidRPr="00222380" w:rsidRDefault="001F2707" w:rsidP="001F2707">
            <w:pPr>
              <w:jc w:val="both"/>
              <w:rPr>
                <w:rFonts w:ascii="Calibri Light" w:hAnsi="Calibri Light" w:cs="Calibri Light"/>
              </w:rPr>
            </w:pPr>
            <w:r>
              <w:rPr>
                <w:rFonts w:ascii="Arial" w:hAnsi="Arial" w:cs="Arial"/>
                <w:color w:val="000000"/>
                <w:sz w:val="18"/>
                <w:szCs w:val="18"/>
              </w:rPr>
              <w:t>15</w:t>
            </w:r>
          </w:p>
        </w:tc>
        <w:tc>
          <w:tcPr>
            <w:tcW w:w="960" w:type="dxa"/>
            <w:noWrap/>
            <w:vAlign w:val="center"/>
            <w:hideMark/>
          </w:tcPr>
          <w:p w14:paraId="0DF5C8E3" w14:textId="0C7E219D" w:rsidR="001F2707" w:rsidRPr="00222380" w:rsidRDefault="001F2707" w:rsidP="001F2707">
            <w:pPr>
              <w:jc w:val="both"/>
              <w:rPr>
                <w:rFonts w:ascii="Calibri Light" w:hAnsi="Calibri Light" w:cs="Calibri Light"/>
              </w:rPr>
            </w:pPr>
            <w:r>
              <w:rPr>
                <w:rFonts w:ascii="Arial" w:hAnsi="Arial" w:cs="Arial"/>
                <w:color w:val="000000"/>
                <w:sz w:val="18"/>
                <w:szCs w:val="18"/>
              </w:rPr>
              <w:t>10</w:t>
            </w:r>
          </w:p>
        </w:tc>
      </w:tr>
      <w:tr w:rsidR="001F2707" w:rsidRPr="00222380" w14:paraId="52E1F400" w14:textId="77777777" w:rsidTr="00DE62B0">
        <w:trPr>
          <w:trHeight w:val="290"/>
        </w:trPr>
        <w:tc>
          <w:tcPr>
            <w:tcW w:w="2740" w:type="dxa"/>
            <w:hideMark/>
          </w:tcPr>
          <w:p w14:paraId="0F5F766C"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Celine</w:t>
            </w:r>
            <w:proofErr w:type="spellEnd"/>
            <w:r w:rsidRPr="00222380">
              <w:rPr>
                <w:rFonts w:ascii="Calibri Light" w:hAnsi="Calibri Light" w:cs="Calibri Light"/>
              </w:rPr>
              <w:t xml:space="preserve"> Samoborske</w:t>
            </w:r>
          </w:p>
        </w:tc>
        <w:tc>
          <w:tcPr>
            <w:tcW w:w="2820" w:type="dxa"/>
            <w:vAlign w:val="center"/>
            <w:hideMark/>
          </w:tcPr>
          <w:p w14:paraId="5C4EBC96" w14:textId="7C5D6634" w:rsidR="001F2707" w:rsidRPr="00222380" w:rsidRDefault="001F2707" w:rsidP="001F2707">
            <w:pPr>
              <w:jc w:val="both"/>
              <w:rPr>
                <w:rFonts w:ascii="Calibri Light" w:hAnsi="Calibri Light" w:cs="Calibri Light"/>
              </w:rPr>
            </w:pPr>
            <w:r>
              <w:rPr>
                <w:rFonts w:ascii="Arial" w:hAnsi="Arial" w:cs="Arial"/>
                <w:color w:val="000000"/>
                <w:sz w:val="18"/>
                <w:szCs w:val="18"/>
              </w:rPr>
              <w:t>324</w:t>
            </w:r>
          </w:p>
        </w:tc>
        <w:tc>
          <w:tcPr>
            <w:tcW w:w="1021" w:type="dxa"/>
            <w:noWrap/>
            <w:vAlign w:val="center"/>
            <w:hideMark/>
          </w:tcPr>
          <w:p w14:paraId="53A5BEE7" w14:textId="5BC11759" w:rsidR="001F2707" w:rsidRPr="00222380" w:rsidRDefault="001F2707" w:rsidP="001F2707">
            <w:pPr>
              <w:jc w:val="both"/>
              <w:rPr>
                <w:rFonts w:ascii="Calibri Light" w:hAnsi="Calibri Light" w:cs="Calibri Light"/>
              </w:rPr>
            </w:pPr>
            <w:r>
              <w:rPr>
                <w:rFonts w:ascii="Arial" w:hAnsi="Arial" w:cs="Arial"/>
                <w:color w:val="000000"/>
                <w:sz w:val="18"/>
                <w:szCs w:val="18"/>
              </w:rPr>
              <w:t>157</w:t>
            </w:r>
          </w:p>
        </w:tc>
        <w:tc>
          <w:tcPr>
            <w:tcW w:w="960" w:type="dxa"/>
            <w:noWrap/>
            <w:vAlign w:val="center"/>
            <w:hideMark/>
          </w:tcPr>
          <w:p w14:paraId="189979CA" w14:textId="645BAD7C" w:rsidR="001F2707" w:rsidRPr="00222380" w:rsidRDefault="001F2707" w:rsidP="001F2707">
            <w:pPr>
              <w:jc w:val="both"/>
              <w:rPr>
                <w:rFonts w:ascii="Calibri Light" w:hAnsi="Calibri Light" w:cs="Calibri Light"/>
              </w:rPr>
            </w:pPr>
            <w:r>
              <w:rPr>
                <w:rFonts w:ascii="Arial" w:hAnsi="Arial" w:cs="Arial"/>
                <w:color w:val="000000"/>
                <w:sz w:val="18"/>
                <w:szCs w:val="18"/>
              </w:rPr>
              <w:t>167</w:t>
            </w:r>
          </w:p>
        </w:tc>
      </w:tr>
      <w:tr w:rsidR="001F2707" w:rsidRPr="00222380" w14:paraId="3B7C2801" w14:textId="77777777" w:rsidTr="00DE62B0">
        <w:trPr>
          <w:trHeight w:val="290"/>
        </w:trPr>
        <w:tc>
          <w:tcPr>
            <w:tcW w:w="2740" w:type="dxa"/>
            <w:hideMark/>
          </w:tcPr>
          <w:p w14:paraId="415A97FD"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Cerje Samoborsko</w:t>
            </w:r>
          </w:p>
        </w:tc>
        <w:tc>
          <w:tcPr>
            <w:tcW w:w="2820" w:type="dxa"/>
            <w:vAlign w:val="center"/>
            <w:hideMark/>
          </w:tcPr>
          <w:p w14:paraId="4B85A5A4" w14:textId="3C7FD2BD" w:rsidR="001F2707" w:rsidRPr="00222380" w:rsidRDefault="001F2707" w:rsidP="001F2707">
            <w:pPr>
              <w:jc w:val="both"/>
              <w:rPr>
                <w:rFonts w:ascii="Calibri Light" w:hAnsi="Calibri Light" w:cs="Calibri Light"/>
              </w:rPr>
            </w:pPr>
            <w:r>
              <w:rPr>
                <w:rFonts w:ascii="Arial" w:hAnsi="Arial" w:cs="Arial"/>
                <w:color w:val="000000"/>
                <w:sz w:val="18"/>
                <w:szCs w:val="18"/>
              </w:rPr>
              <w:t>338</w:t>
            </w:r>
          </w:p>
        </w:tc>
        <w:tc>
          <w:tcPr>
            <w:tcW w:w="1021" w:type="dxa"/>
            <w:noWrap/>
            <w:vAlign w:val="center"/>
            <w:hideMark/>
          </w:tcPr>
          <w:p w14:paraId="61307186" w14:textId="1CD63469" w:rsidR="001F2707" w:rsidRPr="00222380" w:rsidRDefault="001F2707" w:rsidP="001F2707">
            <w:pPr>
              <w:jc w:val="both"/>
              <w:rPr>
                <w:rFonts w:ascii="Calibri Light" w:hAnsi="Calibri Light" w:cs="Calibri Light"/>
              </w:rPr>
            </w:pPr>
            <w:r>
              <w:rPr>
                <w:rFonts w:ascii="Arial" w:hAnsi="Arial" w:cs="Arial"/>
                <w:color w:val="000000"/>
                <w:sz w:val="18"/>
                <w:szCs w:val="18"/>
              </w:rPr>
              <w:t>176</w:t>
            </w:r>
          </w:p>
        </w:tc>
        <w:tc>
          <w:tcPr>
            <w:tcW w:w="960" w:type="dxa"/>
            <w:noWrap/>
            <w:vAlign w:val="center"/>
            <w:hideMark/>
          </w:tcPr>
          <w:p w14:paraId="1A7FFF91" w14:textId="2F9B8A60" w:rsidR="001F2707" w:rsidRPr="00222380" w:rsidRDefault="001F2707" w:rsidP="001F2707">
            <w:pPr>
              <w:jc w:val="both"/>
              <w:rPr>
                <w:rFonts w:ascii="Calibri Light" w:hAnsi="Calibri Light" w:cs="Calibri Light"/>
              </w:rPr>
            </w:pPr>
            <w:r>
              <w:rPr>
                <w:rFonts w:ascii="Arial" w:hAnsi="Arial" w:cs="Arial"/>
                <w:color w:val="000000"/>
                <w:sz w:val="18"/>
                <w:szCs w:val="18"/>
              </w:rPr>
              <w:t>162</w:t>
            </w:r>
          </w:p>
        </w:tc>
      </w:tr>
      <w:tr w:rsidR="001F2707" w:rsidRPr="00222380" w14:paraId="5D283093" w14:textId="77777777" w:rsidTr="00DE62B0">
        <w:trPr>
          <w:trHeight w:val="290"/>
        </w:trPr>
        <w:tc>
          <w:tcPr>
            <w:tcW w:w="2740" w:type="dxa"/>
            <w:hideMark/>
          </w:tcPr>
          <w:p w14:paraId="25178F66"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Cerovica</w:t>
            </w:r>
            <w:proofErr w:type="spellEnd"/>
          </w:p>
        </w:tc>
        <w:tc>
          <w:tcPr>
            <w:tcW w:w="2820" w:type="dxa"/>
            <w:vAlign w:val="center"/>
            <w:hideMark/>
          </w:tcPr>
          <w:p w14:paraId="13E4F826" w14:textId="206210ED" w:rsidR="001F2707" w:rsidRPr="00222380" w:rsidRDefault="001F2707" w:rsidP="001F2707">
            <w:pPr>
              <w:jc w:val="both"/>
              <w:rPr>
                <w:rFonts w:ascii="Calibri Light" w:hAnsi="Calibri Light" w:cs="Calibri Light"/>
              </w:rPr>
            </w:pPr>
            <w:r>
              <w:rPr>
                <w:rFonts w:ascii="Arial" w:hAnsi="Arial" w:cs="Arial"/>
                <w:color w:val="000000"/>
                <w:sz w:val="18"/>
                <w:szCs w:val="18"/>
              </w:rPr>
              <w:t>4</w:t>
            </w:r>
          </w:p>
        </w:tc>
        <w:tc>
          <w:tcPr>
            <w:tcW w:w="1021" w:type="dxa"/>
            <w:noWrap/>
            <w:vAlign w:val="center"/>
            <w:hideMark/>
          </w:tcPr>
          <w:p w14:paraId="52109734" w14:textId="44E9E561" w:rsidR="001F2707" w:rsidRPr="00222380" w:rsidRDefault="001F2707" w:rsidP="001F2707">
            <w:pPr>
              <w:jc w:val="both"/>
              <w:rPr>
                <w:rFonts w:ascii="Calibri Light" w:hAnsi="Calibri Light" w:cs="Calibri Light"/>
              </w:rPr>
            </w:pPr>
            <w:r>
              <w:rPr>
                <w:rFonts w:ascii="Arial" w:hAnsi="Arial" w:cs="Arial"/>
                <w:color w:val="000000"/>
                <w:sz w:val="18"/>
                <w:szCs w:val="18"/>
              </w:rPr>
              <w:t>3</w:t>
            </w:r>
          </w:p>
        </w:tc>
        <w:tc>
          <w:tcPr>
            <w:tcW w:w="960" w:type="dxa"/>
            <w:noWrap/>
            <w:vAlign w:val="center"/>
            <w:hideMark/>
          </w:tcPr>
          <w:p w14:paraId="61859814" w14:textId="2B6F1EB9" w:rsidR="001F2707" w:rsidRPr="00222380" w:rsidRDefault="001F2707" w:rsidP="001F2707">
            <w:pPr>
              <w:jc w:val="both"/>
              <w:rPr>
                <w:rFonts w:ascii="Calibri Light" w:hAnsi="Calibri Light" w:cs="Calibri Light"/>
              </w:rPr>
            </w:pPr>
            <w:r>
              <w:rPr>
                <w:rFonts w:ascii="Arial" w:hAnsi="Arial" w:cs="Arial"/>
                <w:color w:val="000000"/>
                <w:sz w:val="18"/>
                <w:szCs w:val="18"/>
              </w:rPr>
              <w:t>1</w:t>
            </w:r>
          </w:p>
        </w:tc>
      </w:tr>
      <w:tr w:rsidR="001F2707" w:rsidRPr="00222380" w14:paraId="4B2363B5" w14:textId="77777777" w:rsidTr="00DE62B0">
        <w:trPr>
          <w:trHeight w:val="290"/>
        </w:trPr>
        <w:tc>
          <w:tcPr>
            <w:tcW w:w="2740" w:type="dxa"/>
            <w:hideMark/>
          </w:tcPr>
          <w:p w14:paraId="69DC5429"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Dane</w:t>
            </w:r>
          </w:p>
        </w:tc>
        <w:tc>
          <w:tcPr>
            <w:tcW w:w="2820" w:type="dxa"/>
            <w:vAlign w:val="center"/>
            <w:hideMark/>
          </w:tcPr>
          <w:p w14:paraId="4495A427" w14:textId="69DE1EB2" w:rsidR="001F2707" w:rsidRPr="00222380" w:rsidRDefault="001F2707" w:rsidP="001F2707">
            <w:pPr>
              <w:jc w:val="both"/>
              <w:rPr>
                <w:rFonts w:ascii="Calibri Light" w:hAnsi="Calibri Light" w:cs="Calibri Light"/>
              </w:rPr>
            </w:pPr>
            <w:r>
              <w:rPr>
                <w:rFonts w:ascii="Arial" w:hAnsi="Arial" w:cs="Arial"/>
                <w:color w:val="000000"/>
                <w:sz w:val="18"/>
                <w:szCs w:val="18"/>
              </w:rPr>
              <w:t>7</w:t>
            </w:r>
          </w:p>
        </w:tc>
        <w:tc>
          <w:tcPr>
            <w:tcW w:w="1021" w:type="dxa"/>
            <w:noWrap/>
            <w:vAlign w:val="center"/>
            <w:hideMark/>
          </w:tcPr>
          <w:p w14:paraId="3BC73E4A" w14:textId="26CFB2F1" w:rsidR="001F2707" w:rsidRPr="00222380" w:rsidRDefault="001F2707" w:rsidP="001F2707">
            <w:pPr>
              <w:jc w:val="both"/>
              <w:rPr>
                <w:rFonts w:ascii="Calibri Light" w:hAnsi="Calibri Light" w:cs="Calibri Light"/>
              </w:rPr>
            </w:pPr>
            <w:r>
              <w:rPr>
                <w:rFonts w:ascii="Arial" w:hAnsi="Arial" w:cs="Arial"/>
                <w:color w:val="000000"/>
                <w:sz w:val="18"/>
                <w:szCs w:val="18"/>
              </w:rPr>
              <w:t>4</w:t>
            </w:r>
          </w:p>
        </w:tc>
        <w:tc>
          <w:tcPr>
            <w:tcW w:w="960" w:type="dxa"/>
            <w:noWrap/>
            <w:vAlign w:val="center"/>
            <w:hideMark/>
          </w:tcPr>
          <w:p w14:paraId="65AD79B8" w14:textId="010035B2" w:rsidR="001F2707" w:rsidRPr="00222380" w:rsidRDefault="001F2707" w:rsidP="001F2707">
            <w:pPr>
              <w:jc w:val="both"/>
              <w:rPr>
                <w:rFonts w:ascii="Calibri Light" w:hAnsi="Calibri Light" w:cs="Calibri Light"/>
              </w:rPr>
            </w:pPr>
            <w:r>
              <w:rPr>
                <w:rFonts w:ascii="Arial" w:hAnsi="Arial" w:cs="Arial"/>
                <w:color w:val="000000"/>
                <w:sz w:val="18"/>
                <w:szCs w:val="18"/>
              </w:rPr>
              <w:t>3</w:t>
            </w:r>
          </w:p>
        </w:tc>
      </w:tr>
      <w:tr w:rsidR="001F2707" w:rsidRPr="00222380" w14:paraId="5F94F67E" w14:textId="77777777" w:rsidTr="00DE62B0">
        <w:trPr>
          <w:trHeight w:val="290"/>
        </w:trPr>
        <w:tc>
          <w:tcPr>
            <w:tcW w:w="2740" w:type="dxa"/>
            <w:hideMark/>
          </w:tcPr>
          <w:p w14:paraId="27B4E4C2"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Dolec</w:t>
            </w:r>
            <w:proofErr w:type="spellEnd"/>
            <w:r w:rsidRPr="00222380">
              <w:rPr>
                <w:rFonts w:ascii="Calibri Light" w:hAnsi="Calibri Light" w:cs="Calibri Light"/>
              </w:rPr>
              <w:t xml:space="preserve"> </w:t>
            </w:r>
            <w:proofErr w:type="spellStart"/>
            <w:r w:rsidRPr="00222380">
              <w:rPr>
                <w:rFonts w:ascii="Calibri Light" w:hAnsi="Calibri Light" w:cs="Calibri Light"/>
              </w:rPr>
              <w:t>Podokićki</w:t>
            </w:r>
            <w:proofErr w:type="spellEnd"/>
          </w:p>
        </w:tc>
        <w:tc>
          <w:tcPr>
            <w:tcW w:w="2820" w:type="dxa"/>
            <w:vAlign w:val="center"/>
            <w:hideMark/>
          </w:tcPr>
          <w:p w14:paraId="61B89D53" w14:textId="595AA3F1" w:rsidR="001F2707" w:rsidRPr="00222380" w:rsidRDefault="001F2707" w:rsidP="001F2707">
            <w:pPr>
              <w:jc w:val="both"/>
              <w:rPr>
                <w:rFonts w:ascii="Calibri Light" w:hAnsi="Calibri Light" w:cs="Calibri Light"/>
              </w:rPr>
            </w:pPr>
            <w:r>
              <w:rPr>
                <w:rFonts w:ascii="Arial" w:hAnsi="Arial" w:cs="Arial"/>
                <w:color w:val="000000"/>
                <w:sz w:val="18"/>
                <w:szCs w:val="18"/>
              </w:rPr>
              <w:t>77</w:t>
            </w:r>
          </w:p>
        </w:tc>
        <w:tc>
          <w:tcPr>
            <w:tcW w:w="1021" w:type="dxa"/>
            <w:noWrap/>
            <w:vAlign w:val="center"/>
            <w:hideMark/>
          </w:tcPr>
          <w:p w14:paraId="0278517F" w14:textId="5D8810F3" w:rsidR="001F2707" w:rsidRPr="00222380" w:rsidRDefault="001F2707" w:rsidP="001F2707">
            <w:pPr>
              <w:jc w:val="both"/>
              <w:rPr>
                <w:rFonts w:ascii="Calibri Light" w:hAnsi="Calibri Light" w:cs="Calibri Light"/>
              </w:rPr>
            </w:pPr>
            <w:r>
              <w:rPr>
                <w:rFonts w:ascii="Arial" w:hAnsi="Arial" w:cs="Arial"/>
                <w:color w:val="000000"/>
                <w:sz w:val="18"/>
                <w:szCs w:val="18"/>
              </w:rPr>
              <w:t>35</w:t>
            </w:r>
          </w:p>
        </w:tc>
        <w:tc>
          <w:tcPr>
            <w:tcW w:w="960" w:type="dxa"/>
            <w:noWrap/>
            <w:vAlign w:val="center"/>
            <w:hideMark/>
          </w:tcPr>
          <w:p w14:paraId="5CDB2E88" w14:textId="4AA3027E" w:rsidR="001F2707" w:rsidRPr="00222380" w:rsidRDefault="001F2707" w:rsidP="001F2707">
            <w:pPr>
              <w:jc w:val="both"/>
              <w:rPr>
                <w:rFonts w:ascii="Calibri Light" w:hAnsi="Calibri Light" w:cs="Calibri Light"/>
              </w:rPr>
            </w:pPr>
            <w:r>
              <w:rPr>
                <w:rFonts w:ascii="Arial" w:hAnsi="Arial" w:cs="Arial"/>
                <w:color w:val="000000"/>
                <w:sz w:val="18"/>
                <w:szCs w:val="18"/>
              </w:rPr>
              <w:t>42</w:t>
            </w:r>
          </w:p>
        </w:tc>
      </w:tr>
      <w:tr w:rsidR="001F2707" w:rsidRPr="00222380" w14:paraId="4EA0F5D8" w14:textId="77777777" w:rsidTr="00DE62B0">
        <w:trPr>
          <w:trHeight w:val="290"/>
        </w:trPr>
        <w:tc>
          <w:tcPr>
            <w:tcW w:w="2740" w:type="dxa"/>
            <w:hideMark/>
          </w:tcPr>
          <w:p w14:paraId="70C11D82"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Domaslovec</w:t>
            </w:r>
            <w:proofErr w:type="spellEnd"/>
          </w:p>
        </w:tc>
        <w:tc>
          <w:tcPr>
            <w:tcW w:w="2820" w:type="dxa"/>
            <w:vAlign w:val="center"/>
            <w:hideMark/>
          </w:tcPr>
          <w:p w14:paraId="3B95E6FC" w14:textId="700AC442" w:rsidR="001F2707" w:rsidRPr="00222380" w:rsidRDefault="001F2707" w:rsidP="001F2707">
            <w:pPr>
              <w:jc w:val="both"/>
              <w:rPr>
                <w:rFonts w:ascii="Calibri Light" w:hAnsi="Calibri Light" w:cs="Calibri Light"/>
              </w:rPr>
            </w:pPr>
            <w:r>
              <w:rPr>
                <w:rFonts w:ascii="Arial" w:hAnsi="Arial" w:cs="Arial"/>
                <w:color w:val="000000"/>
                <w:sz w:val="18"/>
                <w:szCs w:val="18"/>
              </w:rPr>
              <w:t>903</w:t>
            </w:r>
          </w:p>
        </w:tc>
        <w:tc>
          <w:tcPr>
            <w:tcW w:w="1021" w:type="dxa"/>
            <w:noWrap/>
            <w:vAlign w:val="center"/>
            <w:hideMark/>
          </w:tcPr>
          <w:p w14:paraId="00CB149D" w14:textId="1F4C193A" w:rsidR="001F2707" w:rsidRPr="00222380" w:rsidRDefault="001F2707" w:rsidP="001F2707">
            <w:pPr>
              <w:jc w:val="both"/>
              <w:rPr>
                <w:rFonts w:ascii="Calibri Light" w:hAnsi="Calibri Light" w:cs="Calibri Light"/>
              </w:rPr>
            </w:pPr>
            <w:r>
              <w:rPr>
                <w:rFonts w:ascii="Arial" w:hAnsi="Arial" w:cs="Arial"/>
                <w:color w:val="000000"/>
                <w:sz w:val="18"/>
                <w:szCs w:val="18"/>
              </w:rPr>
              <w:t>447</w:t>
            </w:r>
          </w:p>
        </w:tc>
        <w:tc>
          <w:tcPr>
            <w:tcW w:w="960" w:type="dxa"/>
            <w:noWrap/>
            <w:vAlign w:val="center"/>
            <w:hideMark/>
          </w:tcPr>
          <w:p w14:paraId="09E26DF5" w14:textId="1EF5F179" w:rsidR="001F2707" w:rsidRPr="00222380" w:rsidRDefault="001F2707" w:rsidP="001F2707">
            <w:pPr>
              <w:jc w:val="both"/>
              <w:rPr>
                <w:rFonts w:ascii="Calibri Light" w:hAnsi="Calibri Light" w:cs="Calibri Light"/>
              </w:rPr>
            </w:pPr>
            <w:r>
              <w:rPr>
                <w:rFonts w:ascii="Arial" w:hAnsi="Arial" w:cs="Arial"/>
                <w:color w:val="000000"/>
                <w:sz w:val="18"/>
                <w:szCs w:val="18"/>
              </w:rPr>
              <w:t>456</w:t>
            </w:r>
          </w:p>
        </w:tc>
      </w:tr>
      <w:tr w:rsidR="001F2707" w:rsidRPr="00222380" w14:paraId="3EABEBF2" w14:textId="77777777" w:rsidTr="00DE62B0">
        <w:trPr>
          <w:trHeight w:val="290"/>
        </w:trPr>
        <w:tc>
          <w:tcPr>
            <w:tcW w:w="2740" w:type="dxa"/>
            <w:hideMark/>
          </w:tcPr>
          <w:p w14:paraId="10043A66"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Draganje Selo</w:t>
            </w:r>
          </w:p>
        </w:tc>
        <w:tc>
          <w:tcPr>
            <w:tcW w:w="2820" w:type="dxa"/>
            <w:vAlign w:val="center"/>
            <w:hideMark/>
          </w:tcPr>
          <w:p w14:paraId="0D410B76" w14:textId="7ACFA338" w:rsidR="001F2707" w:rsidRPr="00222380" w:rsidRDefault="001F2707" w:rsidP="001F2707">
            <w:pPr>
              <w:jc w:val="both"/>
              <w:rPr>
                <w:rFonts w:ascii="Calibri Light" w:hAnsi="Calibri Light" w:cs="Calibri Light"/>
              </w:rPr>
            </w:pPr>
            <w:r>
              <w:rPr>
                <w:rFonts w:ascii="Arial" w:hAnsi="Arial" w:cs="Arial"/>
                <w:color w:val="000000"/>
                <w:sz w:val="18"/>
                <w:szCs w:val="18"/>
              </w:rPr>
              <w:t>77</w:t>
            </w:r>
          </w:p>
        </w:tc>
        <w:tc>
          <w:tcPr>
            <w:tcW w:w="1021" w:type="dxa"/>
            <w:noWrap/>
            <w:vAlign w:val="center"/>
            <w:hideMark/>
          </w:tcPr>
          <w:p w14:paraId="13616E62" w14:textId="0BDEC8E4" w:rsidR="001F2707" w:rsidRPr="00222380" w:rsidRDefault="001F2707" w:rsidP="001F2707">
            <w:pPr>
              <w:jc w:val="both"/>
              <w:rPr>
                <w:rFonts w:ascii="Calibri Light" w:hAnsi="Calibri Light" w:cs="Calibri Light"/>
              </w:rPr>
            </w:pPr>
            <w:r>
              <w:rPr>
                <w:rFonts w:ascii="Arial" w:hAnsi="Arial" w:cs="Arial"/>
                <w:color w:val="000000"/>
                <w:sz w:val="18"/>
                <w:szCs w:val="18"/>
              </w:rPr>
              <w:t>36</w:t>
            </w:r>
          </w:p>
        </w:tc>
        <w:tc>
          <w:tcPr>
            <w:tcW w:w="960" w:type="dxa"/>
            <w:noWrap/>
            <w:vAlign w:val="center"/>
            <w:hideMark/>
          </w:tcPr>
          <w:p w14:paraId="1BD46824" w14:textId="3A15AC93" w:rsidR="001F2707" w:rsidRPr="00222380" w:rsidRDefault="001F2707" w:rsidP="001F2707">
            <w:pPr>
              <w:jc w:val="both"/>
              <w:rPr>
                <w:rFonts w:ascii="Calibri Light" w:hAnsi="Calibri Light" w:cs="Calibri Light"/>
              </w:rPr>
            </w:pPr>
            <w:r>
              <w:rPr>
                <w:rFonts w:ascii="Arial" w:hAnsi="Arial" w:cs="Arial"/>
                <w:color w:val="000000"/>
                <w:sz w:val="18"/>
                <w:szCs w:val="18"/>
              </w:rPr>
              <w:t>41</w:t>
            </w:r>
          </w:p>
        </w:tc>
      </w:tr>
      <w:tr w:rsidR="001F2707" w:rsidRPr="00222380" w14:paraId="469EDA3F" w14:textId="77777777" w:rsidTr="00DE62B0">
        <w:trPr>
          <w:trHeight w:val="290"/>
        </w:trPr>
        <w:tc>
          <w:tcPr>
            <w:tcW w:w="2740" w:type="dxa"/>
            <w:hideMark/>
          </w:tcPr>
          <w:p w14:paraId="64876599"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Dragonoš</w:t>
            </w:r>
            <w:proofErr w:type="spellEnd"/>
          </w:p>
        </w:tc>
        <w:tc>
          <w:tcPr>
            <w:tcW w:w="2820" w:type="dxa"/>
            <w:vAlign w:val="center"/>
            <w:hideMark/>
          </w:tcPr>
          <w:p w14:paraId="395191BF" w14:textId="741A3BCF" w:rsidR="001F2707" w:rsidRPr="00222380" w:rsidRDefault="001F2707" w:rsidP="001F2707">
            <w:pPr>
              <w:jc w:val="both"/>
              <w:rPr>
                <w:rFonts w:ascii="Calibri Light" w:hAnsi="Calibri Light" w:cs="Calibri Light"/>
              </w:rPr>
            </w:pPr>
            <w:r>
              <w:rPr>
                <w:rFonts w:ascii="Arial" w:hAnsi="Arial" w:cs="Arial"/>
                <w:color w:val="000000"/>
                <w:sz w:val="18"/>
                <w:szCs w:val="18"/>
              </w:rPr>
              <w:t>13</w:t>
            </w:r>
          </w:p>
        </w:tc>
        <w:tc>
          <w:tcPr>
            <w:tcW w:w="1021" w:type="dxa"/>
            <w:noWrap/>
            <w:vAlign w:val="center"/>
            <w:hideMark/>
          </w:tcPr>
          <w:p w14:paraId="09512D33" w14:textId="734A3425" w:rsidR="001F2707" w:rsidRPr="00222380" w:rsidRDefault="001F2707" w:rsidP="001F2707">
            <w:pPr>
              <w:jc w:val="both"/>
              <w:rPr>
                <w:rFonts w:ascii="Calibri Light" w:hAnsi="Calibri Light" w:cs="Calibri Light"/>
              </w:rPr>
            </w:pPr>
            <w:r>
              <w:rPr>
                <w:rFonts w:ascii="Arial" w:hAnsi="Arial" w:cs="Arial"/>
                <w:color w:val="000000"/>
                <w:sz w:val="18"/>
                <w:szCs w:val="18"/>
              </w:rPr>
              <w:t>6</w:t>
            </w:r>
          </w:p>
        </w:tc>
        <w:tc>
          <w:tcPr>
            <w:tcW w:w="960" w:type="dxa"/>
            <w:noWrap/>
            <w:vAlign w:val="center"/>
            <w:hideMark/>
          </w:tcPr>
          <w:p w14:paraId="0A3FA4B8" w14:textId="120B5200" w:rsidR="001F2707" w:rsidRPr="00222380" w:rsidRDefault="001F2707" w:rsidP="001F2707">
            <w:pPr>
              <w:jc w:val="both"/>
              <w:rPr>
                <w:rFonts w:ascii="Calibri Light" w:hAnsi="Calibri Light" w:cs="Calibri Light"/>
              </w:rPr>
            </w:pPr>
            <w:r>
              <w:rPr>
                <w:rFonts w:ascii="Arial" w:hAnsi="Arial" w:cs="Arial"/>
                <w:color w:val="000000"/>
                <w:sz w:val="18"/>
                <w:szCs w:val="18"/>
              </w:rPr>
              <w:t>7</w:t>
            </w:r>
          </w:p>
        </w:tc>
      </w:tr>
      <w:tr w:rsidR="001F2707" w:rsidRPr="00222380" w14:paraId="54160803" w14:textId="77777777" w:rsidTr="00DE62B0">
        <w:trPr>
          <w:trHeight w:val="290"/>
        </w:trPr>
        <w:tc>
          <w:tcPr>
            <w:tcW w:w="2740" w:type="dxa"/>
            <w:hideMark/>
          </w:tcPr>
          <w:p w14:paraId="57276D97"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Drežnik</w:t>
            </w:r>
            <w:proofErr w:type="spellEnd"/>
            <w:r w:rsidRPr="00222380">
              <w:rPr>
                <w:rFonts w:ascii="Calibri Light" w:hAnsi="Calibri Light" w:cs="Calibri Light"/>
              </w:rPr>
              <w:t xml:space="preserve"> </w:t>
            </w:r>
            <w:proofErr w:type="spellStart"/>
            <w:r w:rsidRPr="00222380">
              <w:rPr>
                <w:rFonts w:ascii="Calibri Light" w:hAnsi="Calibri Light" w:cs="Calibri Light"/>
              </w:rPr>
              <w:t>Podokićki</w:t>
            </w:r>
            <w:proofErr w:type="spellEnd"/>
          </w:p>
        </w:tc>
        <w:tc>
          <w:tcPr>
            <w:tcW w:w="2820" w:type="dxa"/>
            <w:vAlign w:val="center"/>
            <w:hideMark/>
          </w:tcPr>
          <w:p w14:paraId="1EA4175E" w14:textId="0AE32911" w:rsidR="001F2707" w:rsidRPr="00222380" w:rsidRDefault="001F2707" w:rsidP="001F2707">
            <w:pPr>
              <w:jc w:val="both"/>
              <w:rPr>
                <w:rFonts w:ascii="Calibri Light" w:hAnsi="Calibri Light" w:cs="Calibri Light"/>
              </w:rPr>
            </w:pPr>
            <w:r>
              <w:rPr>
                <w:rFonts w:ascii="Arial" w:hAnsi="Arial" w:cs="Arial"/>
                <w:color w:val="000000"/>
                <w:sz w:val="18"/>
                <w:szCs w:val="18"/>
              </w:rPr>
              <w:t>247</w:t>
            </w:r>
          </w:p>
        </w:tc>
        <w:tc>
          <w:tcPr>
            <w:tcW w:w="1021" w:type="dxa"/>
            <w:noWrap/>
            <w:vAlign w:val="center"/>
            <w:hideMark/>
          </w:tcPr>
          <w:p w14:paraId="18213F00" w14:textId="47E38473" w:rsidR="001F2707" w:rsidRPr="00222380" w:rsidRDefault="001F2707" w:rsidP="001F2707">
            <w:pPr>
              <w:jc w:val="both"/>
              <w:rPr>
                <w:rFonts w:ascii="Calibri Light" w:hAnsi="Calibri Light" w:cs="Calibri Light"/>
              </w:rPr>
            </w:pPr>
            <w:r>
              <w:rPr>
                <w:rFonts w:ascii="Arial" w:hAnsi="Arial" w:cs="Arial"/>
                <w:color w:val="000000"/>
                <w:sz w:val="18"/>
                <w:szCs w:val="18"/>
              </w:rPr>
              <w:t>115</w:t>
            </w:r>
          </w:p>
        </w:tc>
        <w:tc>
          <w:tcPr>
            <w:tcW w:w="960" w:type="dxa"/>
            <w:noWrap/>
            <w:vAlign w:val="center"/>
            <w:hideMark/>
          </w:tcPr>
          <w:p w14:paraId="4E7AB246" w14:textId="0953599D" w:rsidR="001F2707" w:rsidRPr="00222380" w:rsidRDefault="001F2707" w:rsidP="001F2707">
            <w:pPr>
              <w:jc w:val="both"/>
              <w:rPr>
                <w:rFonts w:ascii="Calibri Light" w:hAnsi="Calibri Light" w:cs="Calibri Light"/>
              </w:rPr>
            </w:pPr>
            <w:r>
              <w:rPr>
                <w:rFonts w:ascii="Arial" w:hAnsi="Arial" w:cs="Arial"/>
                <w:color w:val="000000"/>
                <w:sz w:val="18"/>
                <w:szCs w:val="18"/>
              </w:rPr>
              <w:t>132</w:t>
            </w:r>
          </w:p>
        </w:tc>
      </w:tr>
      <w:tr w:rsidR="001F2707" w:rsidRPr="00222380" w14:paraId="22C9BD5B" w14:textId="77777777" w:rsidTr="00DE62B0">
        <w:trPr>
          <w:trHeight w:val="290"/>
        </w:trPr>
        <w:tc>
          <w:tcPr>
            <w:tcW w:w="2740" w:type="dxa"/>
            <w:hideMark/>
          </w:tcPr>
          <w:p w14:paraId="6C3E3A19"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Dubrava Samoborska</w:t>
            </w:r>
          </w:p>
        </w:tc>
        <w:tc>
          <w:tcPr>
            <w:tcW w:w="2820" w:type="dxa"/>
            <w:vAlign w:val="center"/>
            <w:hideMark/>
          </w:tcPr>
          <w:p w14:paraId="2A47B736" w14:textId="0C48053B" w:rsidR="001F2707" w:rsidRPr="00222380" w:rsidRDefault="001F2707" w:rsidP="001F2707">
            <w:pPr>
              <w:jc w:val="both"/>
              <w:rPr>
                <w:rFonts w:ascii="Calibri Light" w:hAnsi="Calibri Light" w:cs="Calibri Light"/>
              </w:rPr>
            </w:pPr>
            <w:r>
              <w:rPr>
                <w:rFonts w:ascii="Arial" w:hAnsi="Arial" w:cs="Arial"/>
                <w:color w:val="000000"/>
                <w:sz w:val="18"/>
                <w:szCs w:val="18"/>
              </w:rPr>
              <w:t>247</w:t>
            </w:r>
          </w:p>
        </w:tc>
        <w:tc>
          <w:tcPr>
            <w:tcW w:w="1021" w:type="dxa"/>
            <w:noWrap/>
            <w:vAlign w:val="center"/>
            <w:hideMark/>
          </w:tcPr>
          <w:p w14:paraId="1C4C5C46" w14:textId="555D4BF8" w:rsidR="001F2707" w:rsidRPr="00222380" w:rsidRDefault="001F2707" w:rsidP="001F2707">
            <w:pPr>
              <w:jc w:val="both"/>
              <w:rPr>
                <w:rFonts w:ascii="Calibri Light" w:hAnsi="Calibri Light" w:cs="Calibri Light"/>
              </w:rPr>
            </w:pPr>
            <w:r>
              <w:rPr>
                <w:rFonts w:ascii="Arial" w:hAnsi="Arial" w:cs="Arial"/>
                <w:color w:val="000000"/>
                <w:sz w:val="18"/>
                <w:szCs w:val="18"/>
              </w:rPr>
              <w:t>126</w:t>
            </w:r>
          </w:p>
        </w:tc>
        <w:tc>
          <w:tcPr>
            <w:tcW w:w="960" w:type="dxa"/>
            <w:noWrap/>
            <w:vAlign w:val="center"/>
            <w:hideMark/>
          </w:tcPr>
          <w:p w14:paraId="387CB21C" w14:textId="17D23FDF" w:rsidR="001F2707" w:rsidRPr="00222380" w:rsidRDefault="001F2707" w:rsidP="001F2707">
            <w:pPr>
              <w:jc w:val="both"/>
              <w:rPr>
                <w:rFonts w:ascii="Calibri Light" w:hAnsi="Calibri Light" w:cs="Calibri Light"/>
              </w:rPr>
            </w:pPr>
            <w:r>
              <w:rPr>
                <w:rFonts w:ascii="Arial" w:hAnsi="Arial" w:cs="Arial"/>
                <w:color w:val="000000"/>
                <w:sz w:val="18"/>
                <w:szCs w:val="18"/>
              </w:rPr>
              <w:t>121</w:t>
            </w:r>
          </w:p>
        </w:tc>
      </w:tr>
      <w:tr w:rsidR="001F2707" w:rsidRPr="00222380" w14:paraId="63F3469C" w14:textId="77777777" w:rsidTr="00DE62B0">
        <w:trPr>
          <w:trHeight w:val="290"/>
        </w:trPr>
        <w:tc>
          <w:tcPr>
            <w:tcW w:w="2740" w:type="dxa"/>
            <w:hideMark/>
          </w:tcPr>
          <w:p w14:paraId="30721617"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Falašćak</w:t>
            </w:r>
            <w:proofErr w:type="spellEnd"/>
          </w:p>
        </w:tc>
        <w:tc>
          <w:tcPr>
            <w:tcW w:w="2820" w:type="dxa"/>
            <w:vAlign w:val="center"/>
            <w:hideMark/>
          </w:tcPr>
          <w:p w14:paraId="23C63584" w14:textId="3031A604" w:rsidR="001F2707" w:rsidRPr="00222380" w:rsidRDefault="001F2707" w:rsidP="001F2707">
            <w:pPr>
              <w:jc w:val="both"/>
              <w:rPr>
                <w:rFonts w:ascii="Calibri Light" w:hAnsi="Calibri Light" w:cs="Calibri Light"/>
              </w:rPr>
            </w:pPr>
            <w:r>
              <w:rPr>
                <w:rFonts w:ascii="Arial" w:hAnsi="Arial" w:cs="Arial"/>
                <w:color w:val="000000"/>
                <w:sz w:val="18"/>
                <w:szCs w:val="18"/>
              </w:rPr>
              <w:t>106</w:t>
            </w:r>
          </w:p>
        </w:tc>
        <w:tc>
          <w:tcPr>
            <w:tcW w:w="1021" w:type="dxa"/>
            <w:noWrap/>
            <w:vAlign w:val="center"/>
            <w:hideMark/>
          </w:tcPr>
          <w:p w14:paraId="05FFD589" w14:textId="45D10C76" w:rsidR="001F2707" w:rsidRPr="00222380" w:rsidRDefault="001F2707" w:rsidP="001F2707">
            <w:pPr>
              <w:jc w:val="both"/>
              <w:rPr>
                <w:rFonts w:ascii="Calibri Light" w:hAnsi="Calibri Light" w:cs="Calibri Light"/>
              </w:rPr>
            </w:pPr>
            <w:r>
              <w:rPr>
                <w:rFonts w:ascii="Arial" w:hAnsi="Arial" w:cs="Arial"/>
                <w:color w:val="000000"/>
                <w:sz w:val="18"/>
                <w:szCs w:val="18"/>
              </w:rPr>
              <w:t>53</w:t>
            </w:r>
          </w:p>
        </w:tc>
        <w:tc>
          <w:tcPr>
            <w:tcW w:w="960" w:type="dxa"/>
            <w:noWrap/>
            <w:vAlign w:val="center"/>
            <w:hideMark/>
          </w:tcPr>
          <w:p w14:paraId="42AF8E4F" w14:textId="42665903" w:rsidR="001F2707" w:rsidRPr="00222380" w:rsidRDefault="001F2707" w:rsidP="001F2707">
            <w:pPr>
              <w:jc w:val="both"/>
              <w:rPr>
                <w:rFonts w:ascii="Calibri Light" w:hAnsi="Calibri Light" w:cs="Calibri Light"/>
              </w:rPr>
            </w:pPr>
            <w:r>
              <w:rPr>
                <w:rFonts w:ascii="Arial" w:hAnsi="Arial" w:cs="Arial"/>
                <w:color w:val="000000"/>
                <w:sz w:val="18"/>
                <w:szCs w:val="18"/>
              </w:rPr>
              <w:t>53</w:t>
            </w:r>
          </w:p>
        </w:tc>
      </w:tr>
      <w:tr w:rsidR="001F2707" w:rsidRPr="00222380" w14:paraId="5193DDAB" w14:textId="77777777" w:rsidTr="00DE62B0">
        <w:trPr>
          <w:trHeight w:val="290"/>
        </w:trPr>
        <w:tc>
          <w:tcPr>
            <w:tcW w:w="2740" w:type="dxa"/>
            <w:hideMark/>
          </w:tcPr>
          <w:p w14:paraId="06E8CDAE"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Farkaševec</w:t>
            </w:r>
            <w:proofErr w:type="spellEnd"/>
            <w:r w:rsidRPr="00222380">
              <w:rPr>
                <w:rFonts w:ascii="Calibri Light" w:hAnsi="Calibri Light" w:cs="Calibri Light"/>
              </w:rPr>
              <w:t xml:space="preserve"> Samoborski</w:t>
            </w:r>
          </w:p>
        </w:tc>
        <w:tc>
          <w:tcPr>
            <w:tcW w:w="2820" w:type="dxa"/>
            <w:vAlign w:val="center"/>
            <w:hideMark/>
          </w:tcPr>
          <w:p w14:paraId="2C273B1E" w14:textId="4431E777" w:rsidR="001F2707" w:rsidRPr="00222380" w:rsidRDefault="001F2707" w:rsidP="001F2707">
            <w:pPr>
              <w:jc w:val="both"/>
              <w:rPr>
                <w:rFonts w:ascii="Calibri Light" w:hAnsi="Calibri Light" w:cs="Calibri Light"/>
              </w:rPr>
            </w:pPr>
            <w:r>
              <w:rPr>
                <w:rFonts w:ascii="Arial" w:hAnsi="Arial" w:cs="Arial"/>
                <w:color w:val="000000"/>
                <w:sz w:val="18"/>
                <w:szCs w:val="18"/>
              </w:rPr>
              <w:t>467</w:t>
            </w:r>
          </w:p>
        </w:tc>
        <w:tc>
          <w:tcPr>
            <w:tcW w:w="1021" w:type="dxa"/>
            <w:noWrap/>
            <w:vAlign w:val="center"/>
            <w:hideMark/>
          </w:tcPr>
          <w:p w14:paraId="7813BC7F" w14:textId="168ADB28" w:rsidR="001F2707" w:rsidRPr="00222380" w:rsidRDefault="001F2707" w:rsidP="001F2707">
            <w:pPr>
              <w:jc w:val="both"/>
              <w:rPr>
                <w:rFonts w:ascii="Calibri Light" w:hAnsi="Calibri Light" w:cs="Calibri Light"/>
              </w:rPr>
            </w:pPr>
            <w:r>
              <w:rPr>
                <w:rFonts w:ascii="Arial" w:hAnsi="Arial" w:cs="Arial"/>
                <w:color w:val="000000"/>
                <w:sz w:val="18"/>
                <w:szCs w:val="18"/>
              </w:rPr>
              <w:t>236</w:t>
            </w:r>
          </w:p>
        </w:tc>
        <w:tc>
          <w:tcPr>
            <w:tcW w:w="960" w:type="dxa"/>
            <w:noWrap/>
            <w:vAlign w:val="center"/>
            <w:hideMark/>
          </w:tcPr>
          <w:p w14:paraId="283342BC" w14:textId="004A058D" w:rsidR="001F2707" w:rsidRPr="00222380" w:rsidRDefault="001F2707" w:rsidP="001F2707">
            <w:pPr>
              <w:jc w:val="both"/>
              <w:rPr>
                <w:rFonts w:ascii="Calibri Light" w:hAnsi="Calibri Light" w:cs="Calibri Light"/>
              </w:rPr>
            </w:pPr>
            <w:r>
              <w:rPr>
                <w:rFonts w:ascii="Arial" w:hAnsi="Arial" w:cs="Arial"/>
                <w:color w:val="000000"/>
                <w:sz w:val="18"/>
                <w:szCs w:val="18"/>
              </w:rPr>
              <w:t>231</w:t>
            </w:r>
          </w:p>
        </w:tc>
      </w:tr>
      <w:tr w:rsidR="001F2707" w:rsidRPr="00222380" w14:paraId="76839071" w14:textId="77777777" w:rsidTr="00DE62B0">
        <w:trPr>
          <w:trHeight w:val="290"/>
        </w:trPr>
        <w:tc>
          <w:tcPr>
            <w:tcW w:w="2740" w:type="dxa"/>
            <w:hideMark/>
          </w:tcPr>
          <w:p w14:paraId="30ABCBE1"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Galgovo</w:t>
            </w:r>
            <w:proofErr w:type="spellEnd"/>
          </w:p>
        </w:tc>
        <w:tc>
          <w:tcPr>
            <w:tcW w:w="2820" w:type="dxa"/>
            <w:vAlign w:val="center"/>
            <w:hideMark/>
          </w:tcPr>
          <w:p w14:paraId="49B939A6" w14:textId="3E2ABEBF" w:rsidR="001F2707" w:rsidRPr="00222380" w:rsidRDefault="001F2707" w:rsidP="001F2707">
            <w:pPr>
              <w:jc w:val="both"/>
              <w:rPr>
                <w:rFonts w:ascii="Calibri Light" w:hAnsi="Calibri Light" w:cs="Calibri Light"/>
              </w:rPr>
            </w:pPr>
            <w:r>
              <w:rPr>
                <w:rFonts w:ascii="Arial" w:hAnsi="Arial" w:cs="Arial"/>
                <w:color w:val="000000"/>
                <w:sz w:val="18"/>
                <w:szCs w:val="18"/>
              </w:rPr>
              <w:t>698</w:t>
            </w:r>
          </w:p>
        </w:tc>
        <w:tc>
          <w:tcPr>
            <w:tcW w:w="1021" w:type="dxa"/>
            <w:noWrap/>
            <w:vAlign w:val="center"/>
            <w:hideMark/>
          </w:tcPr>
          <w:p w14:paraId="61E57702" w14:textId="533238D0" w:rsidR="001F2707" w:rsidRPr="00222380" w:rsidRDefault="001F2707" w:rsidP="001F2707">
            <w:pPr>
              <w:jc w:val="both"/>
              <w:rPr>
                <w:rFonts w:ascii="Calibri Light" w:hAnsi="Calibri Light" w:cs="Calibri Light"/>
              </w:rPr>
            </w:pPr>
            <w:r>
              <w:rPr>
                <w:rFonts w:ascii="Arial" w:hAnsi="Arial" w:cs="Arial"/>
                <w:color w:val="000000"/>
                <w:sz w:val="18"/>
                <w:szCs w:val="18"/>
              </w:rPr>
              <w:t>345</w:t>
            </w:r>
          </w:p>
        </w:tc>
        <w:tc>
          <w:tcPr>
            <w:tcW w:w="960" w:type="dxa"/>
            <w:noWrap/>
            <w:vAlign w:val="center"/>
            <w:hideMark/>
          </w:tcPr>
          <w:p w14:paraId="3B138289" w14:textId="18790187" w:rsidR="001F2707" w:rsidRPr="00222380" w:rsidRDefault="001F2707" w:rsidP="001F2707">
            <w:pPr>
              <w:jc w:val="both"/>
              <w:rPr>
                <w:rFonts w:ascii="Calibri Light" w:hAnsi="Calibri Light" w:cs="Calibri Light"/>
              </w:rPr>
            </w:pPr>
            <w:r>
              <w:rPr>
                <w:rFonts w:ascii="Arial" w:hAnsi="Arial" w:cs="Arial"/>
                <w:color w:val="000000"/>
                <w:sz w:val="18"/>
                <w:szCs w:val="18"/>
              </w:rPr>
              <w:t>353</w:t>
            </w:r>
          </w:p>
        </w:tc>
      </w:tr>
      <w:tr w:rsidR="001F2707" w:rsidRPr="00222380" w14:paraId="7B48F391" w14:textId="77777777" w:rsidTr="00DE62B0">
        <w:trPr>
          <w:trHeight w:val="290"/>
        </w:trPr>
        <w:tc>
          <w:tcPr>
            <w:tcW w:w="2740" w:type="dxa"/>
            <w:hideMark/>
          </w:tcPr>
          <w:p w14:paraId="3049349D"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lastRenderedPageBreak/>
              <w:t>Golubići</w:t>
            </w:r>
          </w:p>
        </w:tc>
        <w:tc>
          <w:tcPr>
            <w:tcW w:w="2820" w:type="dxa"/>
            <w:vAlign w:val="center"/>
            <w:hideMark/>
          </w:tcPr>
          <w:p w14:paraId="037444BA" w14:textId="4164A092" w:rsidR="001F2707" w:rsidRPr="00222380" w:rsidRDefault="001F2707" w:rsidP="001F2707">
            <w:pPr>
              <w:jc w:val="both"/>
              <w:rPr>
                <w:rFonts w:ascii="Calibri Light" w:hAnsi="Calibri Light" w:cs="Calibri Light"/>
              </w:rPr>
            </w:pPr>
            <w:r>
              <w:rPr>
                <w:rFonts w:ascii="Arial" w:hAnsi="Arial" w:cs="Arial"/>
                <w:color w:val="000000"/>
                <w:sz w:val="18"/>
                <w:szCs w:val="18"/>
              </w:rPr>
              <w:t>6</w:t>
            </w:r>
          </w:p>
        </w:tc>
        <w:tc>
          <w:tcPr>
            <w:tcW w:w="1021" w:type="dxa"/>
            <w:noWrap/>
            <w:vAlign w:val="center"/>
            <w:hideMark/>
          </w:tcPr>
          <w:p w14:paraId="1E7D574F" w14:textId="2FB254B2" w:rsidR="001F2707" w:rsidRPr="00222380" w:rsidRDefault="001F2707" w:rsidP="001F2707">
            <w:pPr>
              <w:jc w:val="both"/>
              <w:rPr>
                <w:rFonts w:ascii="Calibri Light" w:hAnsi="Calibri Light" w:cs="Calibri Light"/>
              </w:rPr>
            </w:pPr>
            <w:r>
              <w:rPr>
                <w:rFonts w:ascii="Arial" w:hAnsi="Arial" w:cs="Arial"/>
                <w:color w:val="000000"/>
                <w:sz w:val="18"/>
                <w:szCs w:val="18"/>
              </w:rPr>
              <w:t>2</w:t>
            </w:r>
          </w:p>
        </w:tc>
        <w:tc>
          <w:tcPr>
            <w:tcW w:w="960" w:type="dxa"/>
            <w:noWrap/>
            <w:vAlign w:val="center"/>
            <w:hideMark/>
          </w:tcPr>
          <w:p w14:paraId="498B2CF8" w14:textId="28A516E6" w:rsidR="001F2707" w:rsidRPr="00222380" w:rsidRDefault="001F2707" w:rsidP="001F2707">
            <w:pPr>
              <w:jc w:val="both"/>
              <w:rPr>
                <w:rFonts w:ascii="Calibri Light" w:hAnsi="Calibri Light" w:cs="Calibri Light"/>
              </w:rPr>
            </w:pPr>
            <w:r>
              <w:rPr>
                <w:rFonts w:ascii="Arial" w:hAnsi="Arial" w:cs="Arial"/>
                <w:color w:val="000000"/>
                <w:sz w:val="18"/>
                <w:szCs w:val="18"/>
              </w:rPr>
              <w:t>4</w:t>
            </w:r>
          </w:p>
        </w:tc>
      </w:tr>
      <w:tr w:rsidR="001F2707" w:rsidRPr="00222380" w14:paraId="18B999E9" w14:textId="77777777" w:rsidTr="00DE62B0">
        <w:trPr>
          <w:trHeight w:val="290"/>
        </w:trPr>
        <w:tc>
          <w:tcPr>
            <w:tcW w:w="2740" w:type="dxa"/>
            <w:hideMark/>
          </w:tcPr>
          <w:p w14:paraId="38B4FAD6"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Gornja Vas</w:t>
            </w:r>
          </w:p>
        </w:tc>
        <w:tc>
          <w:tcPr>
            <w:tcW w:w="2820" w:type="dxa"/>
            <w:vAlign w:val="center"/>
            <w:hideMark/>
          </w:tcPr>
          <w:p w14:paraId="1207B2A5" w14:textId="1EC38FD9" w:rsidR="001F2707" w:rsidRPr="00222380" w:rsidRDefault="001F2707" w:rsidP="001F2707">
            <w:pPr>
              <w:jc w:val="both"/>
              <w:rPr>
                <w:rFonts w:ascii="Calibri Light" w:hAnsi="Calibri Light" w:cs="Calibri Light"/>
              </w:rPr>
            </w:pPr>
            <w:r>
              <w:rPr>
                <w:rFonts w:ascii="Arial" w:hAnsi="Arial" w:cs="Arial"/>
                <w:color w:val="000000"/>
                <w:sz w:val="18"/>
                <w:szCs w:val="18"/>
              </w:rPr>
              <w:t>21</w:t>
            </w:r>
          </w:p>
        </w:tc>
        <w:tc>
          <w:tcPr>
            <w:tcW w:w="1021" w:type="dxa"/>
            <w:noWrap/>
            <w:vAlign w:val="center"/>
            <w:hideMark/>
          </w:tcPr>
          <w:p w14:paraId="4C5D21AF" w14:textId="1C3CD5FD" w:rsidR="001F2707" w:rsidRPr="00222380" w:rsidRDefault="001F2707" w:rsidP="001F2707">
            <w:pPr>
              <w:jc w:val="both"/>
              <w:rPr>
                <w:rFonts w:ascii="Calibri Light" w:hAnsi="Calibri Light" w:cs="Calibri Light"/>
              </w:rPr>
            </w:pPr>
            <w:r>
              <w:rPr>
                <w:rFonts w:ascii="Arial" w:hAnsi="Arial" w:cs="Arial"/>
                <w:color w:val="000000"/>
                <w:sz w:val="18"/>
                <w:szCs w:val="18"/>
              </w:rPr>
              <w:t>9</w:t>
            </w:r>
          </w:p>
        </w:tc>
        <w:tc>
          <w:tcPr>
            <w:tcW w:w="960" w:type="dxa"/>
            <w:noWrap/>
            <w:vAlign w:val="center"/>
            <w:hideMark/>
          </w:tcPr>
          <w:p w14:paraId="2BE203D4" w14:textId="3462BC0E" w:rsidR="001F2707" w:rsidRPr="00222380" w:rsidRDefault="001F2707" w:rsidP="001F2707">
            <w:pPr>
              <w:jc w:val="both"/>
              <w:rPr>
                <w:rFonts w:ascii="Calibri Light" w:hAnsi="Calibri Light" w:cs="Calibri Light"/>
              </w:rPr>
            </w:pPr>
            <w:r>
              <w:rPr>
                <w:rFonts w:ascii="Arial" w:hAnsi="Arial" w:cs="Arial"/>
                <w:color w:val="000000"/>
                <w:sz w:val="18"/>
                <w:szCs w:val="18"/>
              </w:rPr>
              <w:t>12</w:t>
            </w:r>
          </w:p>
        </w:tc>
      </w:tr>
      <w:tr w:rsidR="001F2707" w:rsidRPr="00222380" w14:paraId="5BB0A8A6" w14:textId="77777777" w:rsidTr="00DE62B0">
        <w:trPr>
          <w:trHeight w:val="290"/>
        </w:trPr>
        <w:tc>
          <w:tcPr>
            <w:tcW w:w="2740" w:type="dxa"/>
            <w:hideMark/>
          </w:tcPr>
          <w:p w14:paraId="23523479"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Gradna</w:t>
            </w:r>
            <w:proofErr w:type="spellEnd"/>
          </w:p>
        </w:tc>
        <w:tc>
          <w:tcPr>
            <w:tcW w:w="2820" w:type="dxa"/>
            <w:vAlign w:val="center"/>
            <w:hideMark/>
          </w:tcPr>
          <w:p w14:paraId="23B3BB9C" w14:textId="69BAC9F5" w:rsidR="001F2707" w:rsidRPr="00222380" w:rsidRDefault="001F2707" w:rsidP="001F2707">
            <w:pPr>
              <w:jc w:val="both"/>
              <w:rPr>
                <w:rFonts w:ascii="Calibri Light" w:hAnsi="Calibri Light" w:cs="Calibri Light"/>
              </w:rPr>
            </w:pPr>
            <w:r>
              <w:rPr>
                <w:rFonts w:ascii="Arial" w:hAnsi="Arial" w:cs="Arial"/>
                <w:color w:val="000000"/>
                <w:sz w:val="18"/>
                <w:szCs w:val="18"/>
              </w:rPr>
              <w:t>541</w:t>
            </w:r>
          </w:p>
        </w:tc>
        <w:tc>
          <w:tcPr>
            <w:tcW w:w="1021" w:type="dxa"/>
            <w:noWrap/>
            <w:vAlign w:val="center"/>
            <w:hideMark/>
          </w:tcPr>
          <w:p w14:paraId="4131053F" w14:textId="00BCA309" w:rsidR="001F2707" w:rsidRPr="00222380" w:rsidRDefault="001F2707" w:rsidP="001F2707">
            <w:pPr>
              <w:jc w:val="both"/>
              <w:rPr>
                <w:rFonts w:ascii="Calibri Light" w:hAnsi="Calibri Light" w:cs="Calibri Light"/>
              </w:rPr>
            </w:pPr>
            <w:r>
              <w:rPr>
                <w:rFonts w:ascii="Arial" w:hAnsi="Arial" w:cs="Arial"/>
                <w:color w:val="000000"/>
                <w:sz w:val="18"/>
                <w:szCs w:val="18"/>
              </w:rPr>
              <w:t>270</w:t>
            </w:r>
          </w:p>
        </w:tc>
        <w:tc>
          <w:tcPr>
            <w:tcW w:w="960" w:type="dxa"/>
            <w:noWrap/>
            <w:vAlign w:val="center"/>
            <w:hideMark/>
          </w:tcPr>
          <w:p w14:paraId="10A316DC" w14:textId="72DE9021" w:rsidR="001F2707" w:rsidRPr="00222380" w:rsidRDefault="001F2707" w:rsidP="001F2707">
            <w:pPr>
              <w:jc w:val="both"/>
              <w:rPr>
                <w:rFonts w:ascii="Calibri Light" w:hAnsi="Calibri Light" w:cs="Calibri Light"/>
              </w:rPr>
            </w:pPr>
            <w:r>
              <w:rPr>
                <w:rFonts w:ascii="Arial" w:hAnsi="Arial" w:cs="Arial"/>
                <w:color w:val="000000"/>
                <w:sz w:val="18"/>
                <w:szCs w:val="18"/>
              </w:rPr>
              <w:t>271</w:t>
            </w:r>
          </w:p>
        </w:tc>
      </w:tr>
      <w:tr w:rsidR="001F2707" w:rsidRPr="00222380" w14:paraId="31A51372" w14:textId="77777777" w:rsidTr="00DE62B0">
        <w:trPr>
          <w:trHeight w:val="290"/>
        </w:trPr>
        <w:tc>
          <w:tcPr>
            <w:tcW w:w="2740" w:type="dxa"/>
            <w:hideMark/>
          </w:tcPr>
          <w:p w14:paraId="2342C106"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Grdanjci</w:t>
            </w:r>
            <w:proofErr w:type="spellEnd"/>
          </w:p>
        </w:tc>
        <w:tc>
          <w:tcPr>
            <w:tcW w:w="2820" w:type="dxa"/>
            <w:vAlign w:val="center"/>
            <w:hideMark/>
          </w:tcPr>
          <w:p w14:paraId="52F3B90D" w14:textId="39648817" w:rsidR="001F2707" w:rsidRPr="00222380" w:rsidRDefault="001F2707" w:rsidP="001F2707">
            <w:pPr>
              <w:jc w:val="both"/>
              <w:rPr>
                <w:rFonts w:ascii="Calibri Light" w:hAnsi="Calibri Light" w:cs="Calibri Light"/>
              </w:rPr>
            </w:pPr>
            <w:r>
              <w:rPr>
                <w:rFonts w:ascii="Arial" w:hAnsi="Arial" w:cs="Arial"/>
                <w:color w:val="000000"/>
                <w:sz w:val="18"/>
                <w:szCs w:val="18"/>
              </w:rPr>
              <w:t>318</w:t>
            </w:r>
          </w:p>
        </w:tc>
        <w:tc>
          <w:tcPr>
            <w:tcW w:w="1021" w:type="dxa"/>
            <w:noWrap/>
            <w:vAlign w:val="center"/>
            <w:hideMark/>
          </w:tcPr>
          <w:p w14:paraId="6B0F1890" w14:textId="7B873C29" w:rsidR="001F2707" w:rsidRPr="00222380" w:rsidRDefault="001F2707" w:rsidP="001F2707">
            <w:pPr>
              <w:jc w:val="both"/>
              <w:rPr>
                <w:rFonts w:ascii="Calibri Light" w:hAnsi="Calibri Light" w:cs="Calibri Light"/>
              </w:rPr>
            </w:pPr>
            <w:r>
              <w:rPr>
                <w:rFonts w:ascii="Arial" w:hAnsi="Arial" w:cs="Arial"/>
                <w:color w:val="000000"/>
                <w:sz w:val="18"/>
                <w:szCs w:val="18"/>
              </w:rPr>
              <w:t>150</w:t>
            </w:r>
          </w:p>
        </w:tc>
        <w:tc>
          <w:tcPr>
            <w:tcW w:w="960" w:type="dxa"/>
            <w:noWrap/>
            <w:vAlign w:val="center"/>
            <w:hideMark/>
          </w:tcPr>
          <w:p w14:paraId="3D2E3B48" w14:textId="07ABD08F" w:rsidR="001F2707" w:rsidRPr="00222380" w:rsidRDefault="001F2707" w:rsidP="001F2707">
            <w:pPr>
              <w:jc w:val="both"/>
              <w:rPr>
                <w:rFonts w:ascii="Calibri Light" w:hAnsi="Calibri Light" w:cs="Calibri Light"/>
              </w:rPr>
            </w:pPr>
            <w:r>
              <w:rPr>
                <w:rFonts w:ascii="Arial" w:hAnsi="Arial" w:cs="Arial"/>
                <w:color w:val="000000"/>
                <w:sz w:val="18"/>
                <w:szCs w:val="18"/>
              </w:rPr>
              <w:t>168</w:t>
            </w:r>
          </w:p>
        </w:tc>
      </w:tr>
      <w:tr w:rsidR="001F2707" w:rsidRPr="00222380" w14:paraId="67DF2055" w14:textId="77777777" w:rsidTr="00DE62B0">
        <w:trPr>
          <w:trHeight w:val="290"/>
        </w:trPr>
        <w:tc>
          <w:tcPr>
            <w:tcW w:w="2740" w:type="dxa"/>
            <w:hideMark/>
          </w:tcPr>
          <w:p w14:paraId="24E7D189"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Gregurić Breg</w:t>
            </w:r>
          </w:p>
        </w:tc>
        <w:tc>
          <w:tcPr>
            <w:tcW w:w="2820" w:type="dxa"/>
            <w:vAlign w:val="center"/>
            <w:hideMark/>
          </w:tcPr>
          <w:p w14:paraId="6C5E356E" w14:textId="1890D704" w:rsidR="001F2707" w:rsidRPr="00222380" w:rsidRDefault="001F2707" w:rsidP="001F2707">
            <w:pPr>
              <w:jc w:val="both"/>
              <w:rPr>
                <w:rFonts w:ascii="Calibri Light" w:hAnsi="Calibri Light" w:cs="Calibri Light"/>
              </w:rPr>
            </w:pPr>
            <w:r>
              <w:rPr>
                <w:rFonts w:ascii="Arial" w:hAnsi="Arial" w:cs="Arial"/>
                <w:color w:val="000000"/>
                <w:sz w:val="18"/>
                <w:szCs w:val="18"/>
              </w:rPr>
              <w:t>106</w:t>
            </w:r>
          </w:p>
        </w:tc>
        <w:tc>
          <w:tcPr>
            <w:tcW w:w="1021" w:type="dxa"/>
            <w:noWrap/>
            <w:vAlign w:val="center"/>
            <w:hideMark/>
          </w:tcPr>
          <w:p w14:paraId="7534B3CB" w14:textId="5D906559" w:rsidR="001F2707" w:rsidRPr="00222380" w:rsidRDefault="001F2707" w:rsidP="001F2707">
            <w:pPr>
              <w:jc w:val="both"/>
              <w:rPr>
                <w:rFonts w:ascii="Calibri Light" w:hAnsi="Calibri Light" w:cs="Calibri Light"/>
              </w:rPr>
            </w:pPr>
            <w:r>
              <w:rPr>
                <w:rFonts w:ascii="Arial" w:hAnsi="Arial" w:cs="Arial"/>
                <w:color w:val="000000"/>
                <w:sz w:val="18"/>
                <w:szCs w:val="18"/>
              </w:rPr>
              <w:t>48</w:t>
            </w:r>
          </w:p>
        </w:tc>
        <w:tc>
          <w:tcPr>
            <w:tcW w:w="960" w:type="dxa"/>
            <w:noWrap/>
            <w:vAlign w:val="center"/>
            <w:hideMark/>
          </w:tcPr>
          <w:p w14:paraId="01E27640" w14:textId="134D31E3" w:rsidR="001F2707" w:rsidRPr="00222380" w:rsidRDefault="001F2707" w:rsidP="001F2707">
            <w:pPr>
              <w:jc w:val="both"/>
              <w:rPr>
                <w:rFonts w:ascii="Calibri Light" w:hAnsi="Calibri Light" w:cs="Calibri Light"/>
              </w:rPr>
            </w:pPr>
            <w:r>
              <w:rPr>
                <w:rFonts w:ascii="Arial" w:hAnsi="Arial" w:cs="Arial"/>
                <w:color w:val="000000"/>
                <w:sz w:val="18"/>
                <w:szCs w:val="18"/>
              </w:rPr>
              <w:t>58</w:t>
            </w:r>
          </w:p>
        </w:tc>
      </w:tr>
      <w:tr w:rsidR="001F2707" w:rsidRPr="00222380" w14:paraId="191309CD" w14:textId="77777777" w:rsidTr="00DE62B0">
        <w:trPr>
          <w:trHeight w:val="290"/>
        </w:trPr>
        <w:tc>
          <w:tcPr>
            <w:tcW w:w="2740" w:type="dxa"/>
            <w:hideMark/>
          </w:tcPr>
          <w:p w14:paraId="75E847BA"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Hrastina</w:t>
            </w:r>
            <w:proofErr w:type="spellEnd"/>
            <w:r w:rsidRPr="00222380">
              <w:rPr>
                <w:rFonts w:ascii="Calibri Light" w:hAnsi="Calibri Light" w:cs="Calibri Light"/>
              </w:rPr>
              <w:t xml:space="preserve"> Samoborska</w:t>
            </w:r>
          </w:p>
        </w:tc>
        <w:tc>
          <w:tcPr>
            <w:tcW w:w="2820" w:type="dxa"/>
            <w:vAlign w:val="center"/>
            <w:hideMark/>
          </w:tcPr>
          <w:p w14:paraId="6B149C29" w14:textId="0AF1996E" w:rsidR="001F2707" w:rsidRPr="00222380" w:rsidRDefault="001F2707" w:rsidP="001F2707">
            <w:pPr>
              <w:jc w:val="both"/>
              <w:rPr>
                <w:rFonts w:ascii="Calibri Light" w:hAnsi="Calibri Light" w:cs="Calibri Light"/>
              </w:rPr>
            </w:pPr>
            <w:r>
              <w:rPr>
                <w:rFonts w:ascii="Arial" w:hAnsi="Arial" w:cs="Arial"/>
                <w:color w:val="000000"/>
                <w:sz w:val="18"/>
                <w:szCs w:val="18"/>
              </w:rPr>
              <w:t>854</w:t>
            </w:r>
          </w:p>
        </w:tc>
        <w:tc>
          <w:tcPr>
            <w:tcW w:w="1021" w:type="dxa"/>
            <w:noWrap/>
            <w:vAlign w:val="center"/>
            <w:hideMark/>
          </w:tcPr>
          <w:p w14:paraId="10B7B8D3" w14:textId="4350BF07" w:rsidR="001F2707" w:rsidRPr="00222380" w:rsidRDefault="001F2707" w:rsidP="001F2707">
            <w:pPr>
              <w:jc w:val="both"/>
              <w:rPr>
                <w:rFonts w:ascii="Calibri Light" w:hAnsi="Calibri Light" w:cs="Calibri Light"/>
              </w:rPr>
            </w:pPr>
            <w:r>
              <w:rPr>
                <w:rFonts w:ascii="Arial" w:hAnsi="Arial" w:cs="Arial"/>
                <w:color w:val="000000"/>
                <w:sz w:val="18"/>
                <w:szCs w:val="18"/>
              </w:rPr>
              <w:t>422</w:t>
            </w:r>
          </w:p>
        </w:tc>
        <w:tc>
          <w:tcPr>
            <w:tcW w:w="960" w:type="dxa"/>
            <w:noWrap/>
            <w:vAlign w:val="center"/>
            <w:hideMark/>
          </w:tcPr>
          <w:p w14:paraId="733A27BA" w14:textId="217D1C4C" w:rsidR="001F2707" w:rsidRPr="00222380" w:rsidRDefault="001F2707" w:rsidP="001F2707">
            <w:pPr>
              <w:jc w:val="both"/>
              <w:rPr>
                <w:rFonts w:ascii="Calibri Light" w:hAnsi="Calibri Light" w:cs="Calibri Light"/>
              </w:rPr>
            </w:pPr>
            <w:r>
              <w:rPr>
                <w:rFonts w:ascii="Arial" w:hAnsi="Arial" w:cs="Arial"/>
                <w:color w:val="000000"/>
                <w:sz w:val="18"/>
                <w:szCs w:val="18"/>
              </w:rPr>
              <w:t>432</w:t>
            </w:r>
          </w:p>
        </w:tc>
      </w:tr>
      <w:tr w:rsidR="001F2707" w:rsidRPr="00222380" w14:paraId="088A9F44" w14:textId="77777777" w:rsidTr="00DE62B0">
        <w:trPr>
          <w:trHeight w:val="290"/>
        </w:trPr>
        <w:tc>
          <w:tcPr>
            <w:tcW w:w="2740" w:type="dxa"/>
            <w:hideMark/>
          </w:tcPr>
          <w:p w14:paraId="0A6BC170"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Jarušje</w:t>
            </w:r>
            <w:proofErr w:type="spellEnd"/>
          </w:p>
        </w:tc>
        <w:tc>
          <w:tcPr>
            <w:tcW w:w="2820" w:type="dxa"/>
            <w:vAlign w:val="center"/>
            <w:hideMark/>
          </w:tcPr>
          <w:p w14:paraId="62E88F7F" w14:textId="640D68BD" w:rsidR="001F2707" w:rsidRPr="00222380" w:rsidRDefault="001F2707" w:rsidP="001F2707">
            <w:pPr>
              <w:jc w:val="both"/>
              <w:rPr>
                <w:rFonts w:ascii="Calibri Light" w:hAnsi="Calibri Light" w:cs="Calibri Light"/>
              </w:rPr>
            </w:pPr>
            <w:r>
              <w:rPr>
                <w:rFonts w:ascii="Arial" w:hAnsi="Arial" w:cs="Arial"/>
                <w:color w:val="000000"/>
                <w:sz w:val="18"/>
                <w:szCs w:val="18"/>
              </w:rPr>
              <w:t>48</w:t>
            </w:r>
          </w:p>
        </w:tc>
        <w:tc>
          <w:tcPr>
            <w:tcW w:w="1021" w:type="dxa"/>
            <w:noWrap/>
            <w:vAlign w:val="center"/>
            <w:hideMark/>
          </w:tcPr>
          <w:p w14:paraId="0ED5E29E" w14:textId="75B27D6B" w:rsidR="001F2707" w:rsidRPr="00222380" w:rsidRDefault="001F2707" w:rsidP="001F2707">
            <w:pPr>
              <w:jc w:val="both"/>
              <w:rPr>
                <w:rFonts w:ascii="Calibri Light" w:hAnsi="Calibri Light" w:cs="Calibri Light"/>
              </w:rPr>
            </w:pPr>
            <w:r>
              <w:rPr>
                <w:rFonts w:ascii="Arial" w:hAnsi="Arial" w:cs="Arial"/>
                <w:color w:val="000000"/>
                <w:sz w:val="18"/>
                <w:szCs w:val="18"/>
              </w:rPr>
              <w:t>23</w:t>
            </w:r>
          </w:p>
        </w:tc>
        <w:tc>
          <w:tcPr>
            <w:tcW w:w="960" w:type="dxa"/>
            <w:noWrap/>
            <w:vAlign w:val="center"/>
            <w:hideMark/>
          </w:tcPr>
          <w:p w14:paraId="3E6374F5" w14:textId="16E46958" w:rsidR="001F2707" w:rsidRPr="00222380" w:rsidRDefault="001F2707" w:rsidP="001F2707">
            <w:pPr>
              <w:jc w:val="both"/>
              <w:rPr>
                <w:rFonts w:ascii="Calibri Light" w:hAnsi="Calibri Light" w:cs="Calibri Light"/>
              </w:rPr>
            </w:pPr>
            <w:r>
              <w:rPr>
                <w:rFonts w:ascii="Arial" w:hAnsi="Arial" w:cs="Arial"/>
                <w:color w:val="000000"/>
                <w:sz w:val="18"/>
                <w:szCs w:val="18"/>
              </w:rPr>
              <w:t>25</w:t>
            </w:r>
          </w:p>
        </w:tc>
      </w:tr>
      <w:tr w:rsidR="001F2707" w:rsidRPr="00222380" w14:paraId="7258BBEA" w14:textId="77777777" w:rsidTr="00DE62B0">
        <w:trPr>
          <w:trHeight w:val="290"/>
        </w:trPr>
        <w:tc>
          <w:tcPr>
            <w:tcW w:w="2740" w:type="dxa"/>
            <w:hideMark/>
          </w:tcPr>
          <w:p w14:paraId="490CB963"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Javorek</w:t>
            </w:r>
            <w:proofErr w:type="spellEnd"/>
          </w:p>
        </w:tc>
        <w:tc>
          <w:tcPr>
            <w:tcW w:w="2820" w:type="dxa"/>
            <w:vAlign w:val="center"/>
            <w:hideMark/>
          </w:tcPr>
          <w:p w14:paraId="0830E1F6" w14:textId="2721682B" w:rsidR="001F2707" w:rsidRPr="00222380" w:rsidRDefault="001F2707" w:rsidP="001F2707">
            <w:pPr>
              <w:jc w:val="both"/>
              <w:rPr>
                <w:rFonts w:ascii="Calibri Light" w:hAnsi="Calibri Light" w:cs="Calibri Light"/>
              </w:rPr>
            </w:pPr>
            <w:r>
              <w:rPr>
                <w:rFonts w:ascii="Arial" w:hAnsi="Arial" w:cs="Arial"/>
                <w:color w:val="000000"/>
                <w:sz w:val="18"/>
                <w:szCs w:val="18"/>
              </w:rPr>
              <w:t>39</w:t>
            </w:r>
          </w:p>
        </w:tc>
        <w:tc>
          <w:tcPr>
            <w:tcW w:w="1021" w:type="dxa"/>
            <w:noWrap/>
            <w:vAlign w:val="center"/>
            <w:hideMark/>
          </w:tcPr>
          <w:p w14:paraId="5659496C" w14:textId="379E265F" w:rsidR="001F2707" w:rsidRPr="00222380" w:rsidRDefault="001F2707" w:rsidP="001F2707">
            <w:pPr>
              <w:jc w:val="both"/>
              <w:rPr>
                <w:rFonts w:ascii="Calibri Light" w:hAnsi="Calibri Light" w:cs="Calibri Light"/>
              </w:rPr>
            </w:pPr>
            <w:r>
              <w:rPr>
                <w:rFonts w:ascii="Arial" w:hAnsi="Arial" w:cs="Arial"/>
                <w:color w:val="000000"/>
                <w:sz w:val="18"/>
                <w:szCs w:val="18"/>
              </w:rPr>
              <w:t>24</w:t>
            </w:r>
          </w:p>
        </w:tc>
        <w:tc>
          <w:tcPr>
            <w:tcW w:w="960" w:type="dxa"/>
            <w:noWrap/>
            <w:vAlign w:val="center"/>
            <w:hideMark/>
          </w:tcPr>
          <w:p w14:paraId="3A6290C5" w14:textId="3D15AEF5" w:rsidR="001F2707" w:rsidRPr="00222380" w:rsidRDefault="001F2707" w:rsidP="001F2707">
            <w:pPr>
              <w:jc w:val="both"/>
              <w:rPr>
                <w:rFonts w:ascii="Calibri Light" w:hAnsi="Calibri Light" w:cs="Calibri Light"/>
              </w:rPr>
            </w:pPr>
            <w:r>
              <w:rPr>
                <w:rFonts w:ascii="Arial" w:hAnsi="Arial" w:cs="Arial"/>
                <w:color w:val="000000"/>
                <w:sz w:val="18"/>
                <w:szCs w:val="18"/>
              </w:rPr>
              <w:t>15</w:t>
            </w:r>
          </w:p>
        </w:tc>
      </w:tr>
      <w:tr w:rsidR="001F2707" w:rsidRPr="00222380" w14:paraId="38F8ADF1" w14:textId="77777777" w:rsidTr="00DE62B0">
        <w:trPr>
          <w:trHeight w:val="290"/>
        </w:trPr>
        <w:tc>
          <w:tcPr>
            <w:tcW w:w="2740" w:type="dxa"/>
            <w:hideMark/>
          </w:tcPr>
          <w:p w14:paraId="512E04DB"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Kladje</w:t>
            </w:r>
            <w:proofErr w:type="spellEnd"/>
          </w:p>
        </w:tc>
        <w:tc>
          <w:tcPr>
            <w:tcW w:w="2820" w:type="dxa"/>
            <w:vAlign w:val="center"/>
            <w:hideMark/>
          </w:tcPr>
          <w:p w14:paraId="6D7D2158" w14:textId="44601FED" w:rsidR="001F2707" w:rsidRPr="00222380" w:rsidRDefault="001F2707" w:rsidP="001F2707">
            <w:pPr>
              <w:jc w:val="both"/>
              <w:rPr>
                <w:rFonts w:ascii="Calibri Light" w:hAnsi="Calibri Light" w:cs="Calibri Light"/>
              </w:rPr>
            </w:pPr>
            <w:r>
              <w:rPr>
                <w:rFonts w:ascii="Arial" w:hAnsi="Arial" w:cs="Arial"/>
                <w:color w:val="000000"/>
                <w:sz w:val="18"/>
                <w:szCs w:val="18"/>
              </w:rPr>
              <w:t>888</w:t>
            </w:r>
          </w:p>
        </w:tc>
        <w:tc>
          <w:tcPr>
            <w:tcW w:w="1021" w:type="dxa"/>
            <w:noWrap/>
            <w:vAlign w:val="center"/>
            <w:hideMark/>
          </w:tcPr>
          <w:p w14:paraId="74751A5C" w14:textId="3D24E843" w:rsidR="001F2707" w:rsidRPr="00222380" w:rsidRDefault="001F2707" w:rsidP="001F2707">
            <w:pPr>
              <w:jc w:val="both"/>
              <w:rPr>
                <w:rFonts w:ascii="Calibri Light" w:hAnsi="Calibri Light" w:cs="Calibri Light"/>
              </w:rPr>
            </w:pPr>
            <w:r>
              <w:rPr>
                <w:rFonts w:ascii="Arial" w:hAnsi="Arial" w:cs="Arial"/>
                <w:color w:val="000000"/>
                <w:sz w:val="18"/>
                <w:szCs w:val="18"/>
              </w:rPr>
              <w:t>449</w:t>
            </w:r>
          </w:p>
        </w:tc>
        <w:tc>
          <w:tcPr>
            <w:tcW w:w="960" w:type="dxa"/>
            <w:noWrap/>
            <w:vAlign w:val="center"/>
            <w:hideMark/>
          </w:tcPr>
          <w:p w14:paraId="4B81431E" w14:textId="205AC608" w:rsidR="001F2707" w:rsidRPr="00222380" w:rsidRDefault="001F2707" w:rsidP="001F2707">
            <w:pPr>
              <w:jc w:val="both"/>
              <w:rPr>
                <w:rFonts w:ascii="Calibri Light" w:hAnsi="Calibri Light" w:cs="Calibri Light"/>
              </w:rPr>
            </w:pPr>
            <w:r>
              <w:rPr>
                <w:rFonts w:ascii="Arial" w:hAnsi="Arial" w:cs="Arial"/>
                <w:color w:val="000000"/>
                <w:sz w:val="18"/>
                <w:szCs w:val="18"/>
              </w:rPr>
              <w:t>439</w:t>
            </w:r>
          </w:p>
        </w:tc>
      </w:tr>
      <w:tr w:rsidR="001F2707" w:rsidRPr="00222380" w14:paraId="62852D39" w14:textId="77777777" w:rsidTr="00DE62B0">
        <w:trPr>
          <w:trHeight w:val="290"/>
        </w:trPr>
        <w:tc>
          <w:tcPr>
            <w:tcW w:w="2740" w:type="dxa"/>
            <w:hideMark/>
          </w:tcPr>
          <w:p w14:paraId="3735BA70"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Klake</w:t>
            </w:r>
          </w:p>
        </w:tc>
        <w:tc>
          <w:tcPr>
            <w:tcW w:w="2820" w:type="dxa"/>
            <w:vAlign w:val="center"/>
            <w:hideMark/>
          </w:tcPr>
          <w:p w14:paraId="233E23E5" w14:textId="6FE9347F" w:rsidR="001F2707" w:rsidRPr="00222380" w:rsidRDefault="001F2707" w:rsidP="001F2707">
            <w:pPr>
              <w:jc w:val="both"/>
              <w:rPr>
                <w:rFonts w:ascii="Calibri Light" w:hAnsi="Calibri Light" w:cs="Calibri Light"/>
              </w:rPr>
            </w:pPr>
            <w:r>
              <w:rPr>
                <w:rFonts w:ascii="Arial" w:hAnsi="Arial" w:cs="Arial"/>
                <w:color w:val="000000"/>
                <w:sz w:val="18"/>
                <w:szCs w:val="18"/>
              </w:rPr>
              <w:t>226</w:t>
            </w:r>
          </w:p>
        </w:tc>
        <w:tc>
          <w:tcPr>
            <w:tcW w:w="1021" w:type="dxa"/>
            <w:noWrap/>
            <w:vAlign w:val="center"/>
            <w:hideMark/>
          </w:tcPr>
          <w:p w14:paraId="21F3CD6D" w14:textId="2E6835F3" w:rsidR="001F2707" w:rsidRPr="00222380" w:rsidRDefault="001F2707" w:rsidP="001F2707">
            <w:pPr>
              <w:jc w:val="both"/>
              <w:rPr>
                <w:rFonts w:ascii="Calibri Light" w:hAnsi="Calibri Light" w:cs="Calibri Light"/>
              </w:rPr>
            </w:pPr>
            <w:r>
              <w:rPr>
                <w:rFonts w:ascii="Arial" w:hAnsi="Arial" w:cs="Arial"/>
                <w:color w:val="000000"/>
                <w:sz w:val="18"/>
                <w:szCs w:val="18"/>
              </w:rPr>
              <w:t>111</w:t>
            </w:r>
          </w:p>
        </w:tc>
        <w:tc>
          <w:tcPr>
            <w:tcW w:w="960" w:type="dxa"/>
            <w:noWrap/>
            <w:vAlign w:val="center"/>
            <w:hideMark/>
          </w:tcPr>
          <w:p w14:paraId="211CA225" w14:textId="27DBC174" w:rsidR="001F2707" w:rsidRPr="00222380" w:rsidRDefault="001F2707" w:rsidP="001F2707">
            <w:pPr>
              <w:jc w:val="both"/>
              <w:rPr>
                <w:rFonts w:ascii="Calibri Light" w:hAnsi="Calibri Light" w:cs="Calibri Light"/>
              </w:rPr>
            </w:pPr>
            <w:r>
              <w:rPr>
                <w:rFonts w:ascii="Arial" w:hAnsi="Arial" w:cs="Arial"/>
                <w:color w:val="000000"/>
                <w:sz w:val="18"/>
                <w:szCs w:val="18"/>
              </w:rPr>
              <w:t>115</w:t>
            </w:r>
          </w:p>
        </w:tc>
      </w:tr>
      <w:tr w:rsidR="001F2707" w:rsidRPr="00222380" w14:paraId="0FDB6E36" w14:textId="77777777" w:rsidTr="00DE62B0">
        <w:trPr>
          <w:trHeight w:val="290"/>
        </w:trPr>
        <w:tc>
          <w:tcPr>
            <w:tcW w:w="2740" w:type="dxa"/>
            <w:hideMark/>
          </w:tcPr>
          <w:p w14:paraId="2A24BDFF"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Klokočevec</w:t>
            </w:r>
            <w:proofErr w:type="spellEnd"/>
            <w:r w:rsidRPr="00222380">
              <w:rPr>
                <w:rFonts w:ascii="Calibri Light" w:hAnsi="Calibri Light" w:cs="Calibri Light"/>
              </w:rPr>
              <w:t xml:space="preserve"> Samoborski</w:t>
            </w:r>
          </w:p>
        </w:tc>
        <w:tc>
          <w:tcPr>
            <w:tcW w:w="2820" w:type="dxa"/>
            <w:vAlign w:val="center"/>
            <w:hideMark/>
          </w:tcPr>
          <w:p w14:paraId="5E99B4C1" w14:textId="0A70AE1E" w:rsidR="001F2707" w:rsidRPr="00222380" w:rsidRDefault="001F2707" w:rsidP="001F2707">
            <w:pPr>
              <w:jc w:val="both"/>
              <w:rPr>
                <w:rFonts w:ascii="Calibri Light" w:hAnsi="Calibri Light" w:cs="Calibri Light"/>
              </w:rPr>
            </w:pPr>
            <w:r>
              <w:rPr>
                <w:rFonts w:ascii="Arial" w:hAnsi="Arial" w:cs="Arial"/>
                <w:color w:val="000000"/>
                <w:sz w:val="18"/>
                <w:szCs w:val="18"/>
              </w:rPr>
              <w:t>326</w:t>
            </w:r>
          </w:p>
        </w:tc>
        <w:tc>
          <w:tcPr>
            <w:tcW w:w="1021" w:type="dxa"/>
            <w:noWrap/>
            <w:vAlign w:val="center"/>
            <w:hideMark/>
          </w:tcPr>
          <w:p w14:paraId="49B83724" w14:textId="334CE0BD" w:rsidR="001F2707" w:rsidRPr="00222380" w:rsidRDefault="001F2707" w:rsidP="001F2707">
            <w:pPr>
              <w:jc w:val="both"/>
              <w:rPr>
                <w:rFonts w:ascii="Calibri Light" w:hAnsi="Calibri Light" w:cs="Calibri Light"/>
              </w:rPr>
            </w:pPr>
            <w:r>
              <w:rPr>
                <w:rFonts w:ascii="Arial" w:hAnsi="Arial" w:cs="Arial"/>
                <w:color w:val="000000"/>
                <w:sz w:val="18"/>
                <w:szCs w:val="18"/>
              </w:rPr>
              <w:t>159</w:t>
            </w:r>
          </w:p>
        </w:tc>
        <w:tc>
          <w:tcPr>
            <w:tcW w:w="960" w:type="dxa"/>
            <w:noWrap/>
            <w:vAlign w:val="center"/>
            <w:hideMark/>
          </w:tcPr>
          <w:p w14:paraId="3B28308D" w14:textId="758DB9AD" w:rsidR="001F2707" w:rsidRPr="00222380" w:rsidRDefault="001F2707" w:rsidP="001F2707">
            <w:pPr>
              <w:jc w:val="both"/>
              <w:rPr>
                <w:rFonts w:ascii="Calibri Light" w:hAnsi="Calibri Light" w:cs="Calibri Light"/>
              </w:rPr>
            </w:pPr>
            <w:r>
              <w:rPr>
                <w:rFonts w:ascii="Arial" w:hAnsi="Arial" w:cs="Arial"/>
                <w:color w:val="000000"/>
                <w:sz w:val="18"/>
                <w:szCs w:val="18"/>
              </w:rPr>
              <w:t>167</w:t>
            </w:r>
          </w:p>
        </w:tc>
      </w:tr>
      <w:tr w:rsidR="001F2707" w:rsidRPr="00222380" w14:paraId="520B36C7" w14:textId="77777777" w:rsidTr="00DE62B0">
        <w:trPr>
          <w:trHeight w:val="290"/>
        </w:trPr>
        <w:tc>
          <w:tcPr>
            <w:tcW w:w="2740" w:type="dxa"/>
            <w:hideMark/>
          </w:tcPr>
          <w:p w14:paraId="701FD10D"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Konšćica</w:t>
            </w:r>
            <w:proofErr w:type="spellEnd"/>
          </w:p>
        </w:tc>
        <w:tc>
          <w:tcPr>
            <w:tcW w:w="2820" w:type="dxa"/>
            <w:vAlign w:val="center"/>
            <w:hideMark/>
          </w:tcPr>
          <w:p w14:paraId="0FA3CBD9" w14:textId="33251781" w:rsidR="001F2707" w:rsidRPr="00222380" w:rsidRDefault="001F2707" w:rsidP="001F2707">
            <w:pPr>
              <w:jc w:val="both"/>
              <w:rPr>
                <w:rFonts w:ascii="Calibri Light" w:hAnsi="Calibri Light" w:cs="Calibri Light"/>
              </w:rPr>
            </w:pPr>
            <w:r>
              <w:rPr>
                <w:rFonts w:ascii="Arial" w:hAnsi="Arial" w:cs="Arial"/>
                <w:color w:val="000000"/>
                <w:sz w:val="18"/>
                <w:szCs w:val="18"/>
              </w:rPr>
              <w:t>264</w:t>
            </w:r>
          </w:p>
        </w:tc>
        <w:tc>
          <w:tcPr>
            <w:tcW w:w="1021" w:type="dxa"/>
            <w:noWrap/>
            <w:vAlign w:val="center"/>
            <w:hideMark/>
          </w:tcPr>
          <w:p w14:paraId="19CFFB82" w14:textId="3DA6A431" w:rsidR="001F2707" w:rsidRPr="00222380" w:rsidRDefault="001F2707" w:rsidP="001F2707">
            <w:pPr>
              <w:jc w:val="both"/>
              <w:rPr>
                <w:rFonts w:ascii="Calibri Light" w:hAnsi="Calibri Light" w:cs="Calibri Light"/>
              </w:rPr>
            </w:pPr>
            <w:r>
              <w:rPr>
                <w:rFonts w:ascii="Arial" w:hAnsi="Arial" w:cs="Arial"/>
                <w:color w:val="000000"/>
                <w:sz w:val="18"/>
                <w:szCs w:val="18"/>
              </w:rPr>
              <w:t>128</w:t>
            </w:r>
          </w:p>
        </w:tc>
        <w:tc>
          <w:tcPr>
            <w:tcW w:w="960" w:type="dxa"/>
            <w:noWrap/>
            <w:vAlign w:val="center"/>
            <w:hideMark/>
          </w:tcPr>
          <w:p w14:paraId="5AF05C21" w14:textId="3569F0D1" w:rsidR="001F2707" w:rsidRPr="00222380" w:rsidRDefault="001F2707" w:rsidP="001F2707">
            <w:pPr>
              <w:jc w:val="both"/>
              <w:rPr>
                <w:rFonts w:ascii="Calibri Light" w:hAnsi="Calibri Light" w:cs="Calibri Light"/>
              </w:rPr>
            </w:pPr>
            <w:r>
              <w:rPr>
                <w:rFonts w:ascii="Arial" w:hAnsi="Arial" w:cs="Arial"/>
                <w:color w:val="000000"/>
                <w:sz w:val="18"/>
                <w:szCs w:val="18"/>
              </w:rPr>
              <w:t>136</w:t>
            </w:r>
          </w:p>
        </w:tc>
      </w:tr>
      <w:tr w:rsidR="001F2707" w:rsidRPr="00222380" w14:paraId="5F3EABA7" w14:textId="77777777" w:rsidTr="00DE62B0">
        <w:trPr>
          <w:trHeight w:val="290"/>
        </w:trPr>
        <w:tc>
          <w:tcPr>
            <w:tcW w:w="2740" w:type="dxa"/>
            <w:hideMark/>
          </w:tcPr>
          <w:p w14:paraId="13415380"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 xml:space="preserve">Kostanjevec </w:t>
            </w:r>
            <w:proofErr w:type="spellStart"/>
            <w:r w:rsidRPr="00222380">
              <w:rPr>
                <w:rFonts w:ascii="Calibri Light" w:hAnsi="Calibri Light" w:cs="Calibri Light"/>
              </w:rPr>
              <w:t>Podvrški</w:t>
            </w:r>
            <w:proofErr w:type="spellEnd"/>
          </w:p>
        </w:tc>
        <w:tc>
          <w:tcPr>
            <w:tcW w:w="2820" w:type="dxa"/>
            <w:vAlign w:val="center"/>
            <w:hideMark/>
          </w:tcPr>
          <w:p w14:paraId="4C2D1BDB" w14:textId="6E9E7D61" w:rsidR="001F2707" w:rsidRPr="00222380" w:rsidRDefault="001F2707" w:rsidP="001F2707">
            <w:pPr>
              <w:jc w:val="both"/>
              <w:rPr>
                <w:rFonts w:ascii="Calibri Light" w:hAnsi="Calibri Light" w:cs="Calibri Light"/>
              </w:rPr>
            </w:pPr>
            <w:r>
              <w:rPr>
                <w:rFonts w:ascii="Arial" w:hAnsi="Arial" w:cs="Arial"/>
                <w:color w:val="000000"/>
                <w:sz w:val="18"/>
                <w:szCs w:val="18"/>
              </w:rPr>
              <w:t>69</w:t>
            </w:r>
          </w:p>
        </w:tc>
        <w:tc>
          <w:tcPr>
            <w:tcW w:w="1021" w:type="dxa"/>
            <w:noWrap/>
            <w:vAlign w:val="center"/>
            <w:hideMark/>
          </w:tcPr>
          <w:p w14:paraId="79928FE6" w14:textId="39A68D88" w:rsidR="001F2707" w:rsidRPr="00222380" w:rsidRDefault="001F2707" w:rsidP="001F2707">
            <w:pPr>
              <w:jc w:val="both"/>
              <w:rPr>
                <w:rFonts w:ascii="Calibri Light" w:hAnsi="Calibri Light" w:cs="Calibri Light"/>
              </w:rPr>
            </w:pPr>
            <w:r>
              <w:rPr>
                <w:rFonts w:ascii="Arial" w:hAnsi="Arial" w:cs="Arial"/>
                <w:color w:val="000000"/>
                <w:sz w:val="18"/>
                <w:szCs w:val="18"/>
              </w:rPr>
              <w:t>36</w:t>
            </w:r>
          </w:p>
        </w:tc>
        <w:tc>
          <w:tcPr>
            <w:tcW w:w="960" w:type="dxa"/>
            <w:noWrap/>
            <w:vAlign w:val="center"/>
            <w:hideMark/>
          </w:tcPr>
          <w:p w14:paraId="06A7679D" w14:textId="3D48F325" w:rsidR="001F2707" w:rsidRPr="00222380" w:rsidRDefault="001F2707" w:rsidP="001F2707">
            <w:pPr>
              <w:jc w:val="both"/>
              <w:rPr>
                <w:rFonts w:ascii="Calibri Light" w:hAnsi="Calibri Light" w:cs="Calibri Light"/>
              </w:rPr>
            </w:pPr>
            <w:r>
              <w:rPr>
                <w:rFonts w:ascii="Arial" w:hAnsi="Arial" w:cs="Arial"/>
                <w:color w:val="000000"/>
                <w:sz w:val="18"/>
                <w:szCs w:val="18"/>
              </w:rPr>
              <w:t>33</w:t>
            </w:r>
          </w:p>
        </w:tc>
      </w:tr>
      <w:tr w:rsidR="001F2707" w:rsidRPr="00222380" w14:paraId="022549E9" w14:textId="77777777" w:rsidTr="00DE62B0">
        <w:trPr>
          <w:trHeight w:val="290"/>
        </w:trPr>
        <w:tc>
          <w:tcPr>
            <w:tcW w:w="2740" w:type="dxa"/>
            <w:hideMark/>
          </w:tcPr>
          <w:p w14:paraId="024C19A9"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Kotari</w:t>
            </w:r>
          </w:p>
        </w:tc>
        <w:tc>
          <w:tcPr>
            <w:tcW w:w="2820" w:type="dxa"/>
            <w:vAlign w:val="center"/>
            <w:hideMark/>
          </w:tcPr>
          <w:p w14:paraId="3C8122C4" w14:textId="2A7B4762" w:rsidR="001F2707" w:rsidRPr="00222380" w:rsidRDefault="001F2707" w:rsidP="001F2707">
            <w:pPr>
              <w:jc w:val="both"/>
              <w:rPr>
                <w:rFonts w:ascii="Calibri Light" w:hAnsi="Calibri Light" w:cs="Calibri Light"/>
              </w:rPr>
            </w:pPr>
            <w:r>
              <w:rPr>
                <w:rFonts w:ascii="Arial" w:hAnsi="Arial" w:cs="Arial"/>
                <w:color w:val="000000"/>
                <w:sz w:val="18"/>
                <w:szCs w:val="18"/>
              </w:rPr>
              <w:t>72</w:t>
            </w:r>
          </w:p>
        </w:tc>
        <w:tc>
          <w:tcPr>
            <w:tcW w:w="1021" w:type="dxa"/>
            <w:noWrap/>
            <w:vAlign w:val="center"/>
            <w:hideMark/>
          </w:tcPr>
          <w:p w14:paraId="411F7FCA" w14:textId="4DE5D34E" w:rsidR="001F2707" w:rsidRPr="00222380" w:rsidRDefault="001F2707" w:rsidP="001F2707">
            <w:pPr>
              <w:jc w:val="both"/>
              <w:rPr>
                <w:rFonts w:ascii="Calibri Light" w:hAnsi="Calibri Light" w:cs="Calibri Light"/>
              </w:rPr>
            </w:pPr>
            <w:r>
              <w:rPr>
                <w:rFonts w:ascii="Arial" w:hAnsi="Arial" w:cs="Arial"/>
                <w:color w:val="000000"/>
                <w:sz w:val="18"/>
                <w:szCs w:val="18"/>
              </w:rPr>
              <w:t>34</w:t>
            </w:r>
          </w:p>
        </w:tc>
        <w:tc>
          <w:tcPr>
            <w:tcW w:w="960" w:type="dxa"/>
            <w:noWrap/>
            <w:vAlign w:val="center"/>
            <w:hideMark/>
          </w:tcPr>
          <w:p w14:paraId="707636E8" w14:textId="72697837" w:rsidR="001F2707" w:rsidRPr="00222380" w:rsidRDefault="001F2707" w:rsidP="001F2707">
            <w:pPr>
              <w:jc w:val="both"/>
              <w:rPr>
                <w:rFonts w:ascii="Calibri Light" w:hAnsi="Calibri Light" w:cs="Calibri Light"/>
              </w:rPr>
            </w:pPr>
            <w:r>
              <w:rPr>
                <w:rFonts w:ascii="Arial" w:hAnsi="Arial" w:cs="Arial"/>
                <w:color w:val="000000"/>
                <w:sz w:val="18"/>
                <w:szCs w:val="18"/>
              </w:rPr>
              <w:t>38</w:t>
            </w:r>
          </w:p>
        </w:tc>
      </w:tr>
      <w:tr w:rsidR="001F2707" w:rsidRPr="00222380" w14:paraId="2AE5B62F" w14:textId="77777777" w:rsidTr="00DE62B0">
        <w:trPr>
          <w:trHeight w:val="290"/>
        </w:trPr>
        <w:tc>
          <w:tcPr>
            <w:tcW w:w="2740" w:type="dxa"/>
            <w:hideMark/>
          </w:tcPr>
          <w:p w14:paraId="6B912B36"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Kravljak</w:t>
            </w:r>
          </w:p>
        </w:tc>
        <w:tc>
          <w:tcPr>
            <w:tcW w:w="2820" w:type="dxa"/>
            <w:vAlign w:val="center"/>
            <w:hideMark/>
          </w:tcPr>
          <w:p w14:paraId="3B339FF8" w14:textId="5E828910" w:rsidR="001F2707" w:rsidRPr="00222380" w:rsidRDefault="001F2707" w:rsidP="001F2707">
            <w:pPr>
              <w:jc w:val="both"/>
              <w:rPr>
                <w:rFonts w:ascii="Calibri Light" w:hAnsi="Calibri Light" w:cs="Calibri Light"/>
              </w:rPr>
            </w:pPr>
            <w:r>
              <w:rPr>
                <w:rFonts w:ascii="Arial" w:hAnsi="Arial" w:cs="Arial"/>
                <w:color w:val="000000"/>
                <w:sz w:val="18"/>
                <w:szCs w:val="18"/>
              </w:rPr>
              <w:t>2</w:t>
            </w:r>
          </w:p>
        </w:tc>
        <w:tc>
          <w:tcPr>
            <w:tcW w:w="1021" w:type="dxa"/>
            <w:noWrap/>
            <w:vAlign w:val="center"/>
            <w:hideMark/>
          </w:tcPr>
          <w:p w14:paraId="468CC67C" w14:textId="5B9952AC" w:rsidR="001F2707" w:rsidRPr="00222380" w:rsidRDefault="001F2707" w:rsidP="001F2707">
            <w:pPr>
              <w:jc w:val="both"/>
              <w:rPr>
                <w:rFonts w:ascii="Calibri Light" w:hAnsi="Calibri Light" w:cs="Calibri Light"/>
              </w:rPr>
            </w:pPr>
            <w:r>
              <w:rPr>
                <w:rFonts w:ascii="Arial" w:hAnsi="Arial" w:cs="Arial"/>
                <w:color w:val="000000"/>
                <w:sz w:val="18"/>
                <w:szCs w:val="18"/>
              </w:rPr>
              <w:t>2</w:t>
            </w:r>
          </w:p>
        </w:tc>
        <w:tc>
          <w:tcPr>
            <w:tcW w:w="960" w:type="dxa"/>
            <w:noWrap/>
            <w:vAlign w:val="center"/>
            <w:hideMark/>
          </w:tcPr>
          <w:p w14:paraId="21A75146" w14:textId="4F6FE88C" w:rsidR="001F2707" w:rsidRPr="00222380" w:rsidRDefault="001F2707" w:rsidP="001F2707">
            <w:pPr>
              <w:jc w:val="both"/>
              <w:rPr>
                <w:rFonts w:ascii="Calibri Light" w:hAnsi="Calibri Light" w:cs="Calibri Light"/>
              </w:rPr>
            </w:pPr>
            <w:r>
              <w:rPr>
                <w:rFonts w:ascii="Arial" w:hAnsi="Arial" w:cs="Arial"/>
                <w:color w:val="000000"/>
                <w:sz w:val="18"/>
                <w:szCs w:val="18"/>
              </w:rPr>
              <w:t>-</w:t>
            </w:r>
          </w:p>
        </w:tc>
      </w:tr>
      <w:tr w:rsidR="001F2707" w:rsidRPr="00222380" w14:paraId="1102327A" w14:textId="77777777" w:rsidTr="00DE62B0">
        <w:trPr>
          <w:trHeight w:val="290"/>
        </w:trPr>
        <w:tc>
          <w:tcPr>
            <w:tcW w:w="2740" w:type="dxa"/>
            <w:hideMark/>
          </w:tcPr>
          <w:p w14:paraId="498AF50D"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Lug Samoborski</w:t>
            </w:r>
          </w:p>
        </w:tc>
        <w:tc>
          <w:tcPr>
            <w:tcW w:w="2820" w:type="dxa"/>
            <w:vAlign w:val="center"/>
            <w:hideMark/>
          </w:tcPr>
          <w:p w14:paraId="72E7D49A" w14:textId="7EAC20D4" w:rsidR="001F2707" w:rsidRPr="00222380" w:rsidRDefault="001F2707" w:rsidP="001F2707">
            <w:pPr>
              <w:jc w:val="both"/>
              <w:rPr>
                <w:rFonts w:ascii="Calibri Light" w:hAnsi="Calibri Light" w:cs="Calibri Light"/>
              </w:rPr>
            </w:pPr>
            <w:r>
              <w:rPr>
                <w:rFonts w:ascii="Arial" w:hAnsi="Arial" w:cs="Arial"/>
                <w:color w:val="000000"/>
                <w:sz w:val="18"/>
                <w:szCs w:val="18"/>
              </w:rPr>
              <w:t>937</w:t>
            </w:r>
          </w:p>
        </w:tc>
        <w:tc>
          <w:tcPr>
            <w:tcW w:w="1021" w:type="dxa"/>
            <w:noWrap/>
            <w:vAlign w:val="center"/>
            <w:hideMark/>
          </w:tcPr>
          <w:p w14:paraId="42D412D4" w14:textId="011169B4" w:rsidR="001F2707" w:rsidRPr="00222380" w:rsidRDefault="001F2707" w:rsidP="001F2707">
            <w:pPr>
              <w:jc w:val="both"/>
              <w:rPr>
                <w:rFonts w:ascii="Calibri Light" w:hAnsi="Calibri Light" w:cs="Calibri Light"/>
              </w:rPr>
            </w:pPr>
            <w:r>
              <w:rPr>
                <w:rFonts w:ascii="Arial" w:hAnsi="Arial" w:cs="Arial"/>
                <w:color w:val="000000"/>
                <w:sz w:val="18"/>
                <w:szCs w:val="18"/>
              </w:rPr>
              <w:t>470</w:t>
            </w:r>
          </w:p>
        </w:tc>
        <w:tc>
          <w:tcPr>
            <w:tcW w:w="960" w:type="dxa"/>
            <w:noWrap/>
            <w:vAlign w:val="center"/>
            <w:hideMark/>
          </w:tcPr>
          <w:p w14:paraId="5CE324A8" w14:textId="129E5EBA" w:rsidR="001F2707" w:rsidRPr="00222380" w:rsidRDefault="001F2707" w:rsidP="001F2707">
            <w:pPr>
              <w:jc w:val="both"/>
              <w:rPr>
                <w:rFonts w:ascii="Calibri Light" w:hAnsi="Calibri Light" w:cs="Calibri Light"/>
              </w:rPr>
            </w:pPr>
            <w:r>
              <w:rPr>
                <w:rFonts w:ascii="Arial" w:hAnsi="Arial" w:cs="Arial"/>
                <w:color w:val="000000"/>
                <w:sz w:val="18"/>
                <w:szCs w:val="18"/>
              </w:rPr>
              <w:t>467</w:t>
            </w:r>
          </w:p>
        </w:tc>
      </w:tr>
      <w:tr w:rsidR="001F2707" w:rsidRPr="00222380" w14:paraId="2070ED23" w14:textId="77777777" w:rsidTr="00DE62B0">
        <w:trPr>
          <w:trHeight w:val="290"/>
        </w:trPr>
        <w:tc>
          <w:tcPr>
            <w:tcW w:w="2740" w:type="dxa"/>
            <w:hideMark/>
          </w:tcPr>
          <w:p w14:paraId="1C5725F3"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Mala Jazbina</w:t>
            </w:r>
          </w:p>
        </w:tc>
        <w:tc>
          <w:tcPr>
            <w:tcW w:w="2820" w:type="dxa"/>
            <w:vAlign w:val="center"/>
            <w:hideMark/>
          </w:tcPr>
          <w:p w14:paraId="56579486" w14:textId="0511AD10" w:rsidR="001F2707" w:rsidRPr="00222380" w:rsidRDefault="001F2707" w:rsidP="001F2707">
            <w:pPr>
              <w:jc w:val="both"/>
              <w:rPr>
                <w:rFonts w:ascii="Calibri Light" w:hAnsi="Calibri Light" w:cs="Calibri Light"/>
              </w:rPr>
            </w:pPr>
            <w:r>
              <w:rPr>
                <w:rFonts w:ascii="Arial" w:hAnsi="Arial" w:cs="Arial"/>
                <w:color w:val="000000"/>
                <w:sz w:val="18"/>
                <w:szCs w:val="18"/>
              </w:rPr>
              <w:t>489</w:t>
            </w:r>
          </w:p>
        </w:tc>
        <w:tc>
          <w:tcPr>
            <w:tcW w:w="1021" w:type="dxa"/>
            <w:noWrap/>
            <w:vAlign w:val="center"/>
            <w:hideMark/>
          </w:tcPr>
          <w:p w14:paraId="78E9A9D3" w14:textId="65F9702E" w:rsidR="001F2707" w:rsidRPr="00222380" w:rsidRDefault="001F2707" w:rsidP="001F2707">
            <w:pPr>
              <w:jc w:val="both"/>
              <w:rPr>
                <w:rFonts w:ascii="Calibri Light" w:hAnsi="Calibri Light" w:cs="Calibri Light"/>
              </w:rPr>
            </w:pPr>
            <w:r>
              <w:rPr>
                <w:rFonts w:ascii="Arial" w:hAnsi="Arial" w:cs="Arial"/>
                <w:color w:val="000000"/>
                <w:sz w:val="18"/>
                <w:szCs w:val="18"/>
              </w:rPr>
              <w:t>251</w:t>
            </w:r>
          </w:p>
        </w:tc>
        <w:tc>
          <w:tcPr>
            <w:tcW w:w="960" w:type="dxa"/>
            <w:noWrap/>
            <w:vAlign w:val="center"/>
            <w:hideMark/>
          </w:tcPr>
          <w:p w14:paraId="3724F8FE" w14:textId="2AAF2F48" w:rsidR="001F2707" w:rsidRPr="00222380" w:rsidRDefault="001F2707" w:rsidP="001F2707">
            <w:pPr>
              <w:jc w:val="both"/>
              <w:rPr>
                <w:rFonts w:ascii="Calibri Light" w:hAnsi="Calibri Light" w:cs="Calibri Light"/>
              </w:rPr>
            </w:pPr>
            <w:r>
              <w:rPr>
                <w:rFonts w:ascii="Arial" w:hAnsi="Arial" w:cs="Arial"/>
                <w:color w:val="000000"/>
                <w:sz w:val="18"/>
                <w:szCs w:val="18"/>
              </w:rPr>
              <w:t>238</w:t>
            </w:r>
          </w:p>
        </w:tc>
      </w:tr>
      <w:tr w:rsidR="001F2707" w:rsidRPr="00222380" w14:paraId="0065080E" w14:textId="77777777" w:rsidTr="00DE62B0">
        <w:trPr>
          <w:trHeight w:val="290"/>
        </w:trPr>
        <w:tc>
          <w:tcPr>
            <w:tcW w:w="2740" w:type="dxa"/>
            <w:hideMark/>
          </w:tcPr>
          <w:p w14:paraId="2746086C"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Mala Rakovica</w:t>
            </w:r>
          </w:p>
        </w:tc>
        <w:tc>
          <w:tcPr>
            <w:tcW w:w="2820" w:type="dxa"/>
            <w:vAlign w:val="center"/>
            <w:hideMark/>
          </w:tcPr>
          <w:p w14:paraId="44BDCD42" w14:textId="46E3FE11" w:rsidR="001F2707" w:rsidRPr="00222380" w:rsidRDefault="001F2707" w:rsidP="001F2707">
            <w:pPr>
              <w:jc w:val="both"/>
              <w:rPr>
                <w:rFonts w:ascii="Calibri Light" w:hAnsi="Calibri Light" w:cs="Calibri Light"/>
              </w:rPr>
            </w:pPr>
            <w:r>
              <w:rPr>
                <w:rFonts w:ascii="Arial" w:hAnsi="Arial" w:cs="Arial"/>
                <w:color w:val="000000"/>
                <w:sz w:val="18"/>
                <w:szCs w:val="18"/>
              </w:rPr>
              <w:t>604</w:t>
            </w:r>
          </w:p>
        </w:tc>
        <w:tc>
          <w:tcPr>
            <w:tcW w:w="1021" w:type="dxa"/>
            <w:noWrap/>
            <w:vAlign w:val="center"/>
            <w:hideMark/>
          </w:tcPr>
          <w:p w14:paraId="40783564" w14:textId="2A485F22" w:rsidR="001F2707" w:rsidRPr="00222380" w:rsidRDefault="001F2707" w:rsidP="001F2707">
            <w:pPr>
              <w:jc w:val="both"/>
              <w:rPr>
                <w:rFonts w:ascii="Calibri Light" w:hAnsi="Calibri Light" w:cs="Calibri Light"/>
              </w:rPr>
            </w:pPr>
            <w:r>
              <w:rPr>
                <w:rFonts w:ascii="Arial" w:hAnsi="Arial" w:cs="Arial"/>
                <w:color w:val="000000"/>
                <w:sz w:val="18"/>
                <w:szCs w:val="18"/>
              </w:rPr>
              <w:t>301</w:t>
            </w:r>
          </w:p>
        </w:tc>
        <w:tc>
          <w:tcPr>
            <w:tcW w:w="960" w:type="dxa"/>
            <w:noWrap/>
            <w:vAlign w:val="center"/>
            <w:hideMark/>
          </w:tcPr>
          <w:p w14:paraId="5EA5240E" w14:textId="5E7F4EB7" w:rsidR="001F2707" w:rsidRPr="00222380" w:rsidRDefault="001F2707" w:rsidP="001F2707">
            <w:pPr>
              <w:jc w:val="both"/>
              <w:rPr>
                <w:rFonts w:ascii="Calibri Light" w:hAnsi="Calibri Light" w:cs="Calibri Light"/>
              </w:rPr>
            </w:pPr>
            <w:r>
              <w:rPr>
                <w:rFonts w:ascii="Arial" w:hAnsi="Arial" w:cs="Arial"/>
                <w:color w:val="000000"/>
                <w:sz w:val="18"/>
                <w:szCs w:val="18"/>
              </w:rPr>
              <w:t>303</w:t>
            </w:r>
          </w:p>
        </w:tc>
      </w:tr>
      <w:tr w:rsidR="001F2707" w:rsidRPr="00222380" w14:paraId="40DFA0E4" w14:textId="77777777" w:rsidTr="00DE62B0">
        <w:trPr>
          <w:trHeight w:val="290"/>
        </w:trPr>
        <w:tc>
          <w:tcPr>
            <w:tcW w:w="2740" w:type="dxa"/>
            <w:hideMark/>
          </w:tcPr>
          <w:p w14:paraId="3EF2A1D4"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Mali Lipovec</w:t>
            </w:r>
          </w:p>
        </w:tc>
        <w:tc>
          <w:tcPr>
            <w:tcW w:w="2820" w:type="dxa"/>
            <w:vAlign w:val="center"/>
            <w:hideMark/>
          </w:tcPr>
          <w:p w14:paraId="7D372A50" w14:textId="33B9E500" w:rsidR="001F2707" w:rsidRPr="00222380" w:rsidRDefault="001F2707" w:rsidP="001F2707">
            <w:pPr>
              <w:jc w:val="both"/>
              <w:rPr>
                <w:rFonts w:ascii="Calibri Light" w:hAnsi="Calibri Light" w:cs="Calibri Light"/>
              </w:rPr>
            </w:pPr>
            <w:r>
              <w:rPr>
                <w:rFonts w:ascii="Arial" w:hAnsi="Arial" w:cs="Arial"/>
                <w:color w:val="000000"/>
                <w:sz w:val="18"/>
                <w:szCs w:val="18"/>
              </w:rPr>
              <w:t>111</w:t>
            </w:r>
          </w:p>
        </w:tc>
        <w:tc>
          <w:tcPr>
            <w:tcW w:w="1021" w:type="dxa"/>
            <w:noWrap/>
            <w:vAlign w:val="center"/>
            <w:hideMark/>
          </w:tcPr>
          <w:p w14:paraId="485F47A8" w14:textId="1A7541C1" w:rsidR="001F2707" w:rsidRPr="00222380" w:rsidRDefault="001F2707" w:rsidP="001F2707">
            <w:pPr>
              <w:jc w:val="both"/>
              <w:rPr>
                <w:rFonts w:ascii="Calibri Light" w:hAnsi="Calibri Light" w:cs="Calibri Light"/>
              </w:rPr>
            </w:pPr>
            <w:r>
              <w:rPr>
                <w:rFonts w:ascii="Arial" w:hAnsi="Arial" w:cs="Arial"/>
                <w:color w:val="000000"/>
                <w:sz w:val="18"/>
                <w:szCs w:val="18"/>
              </w:rPr>
              <w:t>53</w:t>
            </w:r>
          </w:p>
        </w:tc>
        <w:tc>
          <w:tcPr>
            <w:tcW w:w="960" w:type="dxa"/>
            <w:noWrap/>
            <w:vAlign w:val="center"/>
            <w:hideMark/>
          </w:tcPr>
          <w:p w14:paraId="0A4CD6F8" w14:textId="537DA966" w:rsidR="001F2707" w:rsidRPr="00222380" w:rsidRDefault="001F2707" w:rsidP="001F2707">
            <w:pPr>
              <w:jc w:val="both"/>
              <w:rPr>
                <w:rFonts w:ascii="Calibri Light" w:hAnsi="Calibri Light" w:cs="Calibri Light"/>
              </w:rPr>
            </w:pPr>
            <w:r>
              <w:rPr>
                <w:rFonts w:ascii="Arial" w:hAnsi="Arial" w:cs="Arial"/>
                <w:color w:val="000000"/>
                <w:sz w:val="18"/>
                <w:szCs w:val="18"/>
              </w:rPr>
              <w:t>58</w:t>
            </w:r>
          </w:p>
        </w:tc>
      </w:tr>
      <w:tr w:rsidR="001F2707" w:rsidRPr="00222380" w14:paraId="0636C188" w14:textId="77777777" w:rsidTr="00DE62B0">
        <w:trPr>
          <w:trHeight w:val="290"/>
        </w:trPr>
        <w:tc>
          <w:tcPr>
            <w:tcW w:w="2740" w:type="dxa"/>
            <w:hideMark/>
          </w:tcPr>
          <w:p w14:paraId="5E2C1887"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Manja Vas</w:t>
            </w:r>
          </w:p>
        </w:tc>
        <w:tc>
          <w:tcPr>
            <w:tcW w:w="2820" w:type="dxa"/>
            <w:vAlign w:val="center"/>
            <w:hideMark/>
          </w:tcPr>
          <w:p w14:paraId="5CB5DABE" w14:textId="0BF158D8" w:rsidR="001F2707" w:rsidRPr="00222380" w:rsidRDefault="001F2707" w:rsidP="001F2707">
            <w:pPr>
              <w:jc w:val="both"/>
              <w:rPr>
                <w:rFonts w:ascii="Calibri Light" w:hAnsi="Calibri Light" w:cs="Calibri Light"/>
              </w:rPr>
            </w:pPr>
            <w:r>
              <w:rPr>
                <w:rFonts w:ascii="Arial" w:hAnsi="Arial" w:cs="Arial"/>
                <w:color w:val="000000"/>
                <w:sz w:val="18"/>
                <w:szCs w:val="18"/>
              </w:rPr>
              <w:t>76</w:t>
            </w:r>
          </w:p>
        </w:tc>
        <w:tc>
          <w:tcPr>
            <w:tcW w:w="1021" w:type="dxa"/>
            <w:noWrap/>
            <w:vAlign w:val="center"/>
            <w:hideMark/>
          </w:tcPr>
          <w:p w14:paraId="479593D9" w14:textId="7EC6690E" w:rsidR="001F2707" w:rsidRPr="00222380" w:rsidRDefault="001F2707" w:rsidP="001F2707">
            <w:pPr>
              <w:jc w:val="both"/>
              <w:rPr>
                <w:rFonts w:ascii="Calibri Light" w:hAnsi="Calibri Light" w:cs="Calibri Light"/>
              </w:rPr>
            </w:pPr>
            <w:r>
              <w:rPr>
                <w:rFonts w:ascii="Arial" w:hAnsi="Arial" w:cs="Arial"/>
                <w:color w:val="000000"/>
                <w:sz w:val="18"/>
                <w:szCs w:val="18"/>
              </w:rPr>
              <w:t>34</w:t>
            </w:r>
          </w:p>
        </w:tc>
        <w:tc>
          <w:tcPr>
            <w:tcW w:w="960" w:type="dxa"/>
            <w:noWrap/>
            <w:vAlign w:val="center"/>
            <w:hideMark/>
          </w:tcPr>
          <w:p w14:paraId="5055CA17" w14:textId="0F54A62A" w:rsidR="001F2707" w:rsidRPr="00222380" w:rsidRDefault="001F2707" w:rsidP="001F2707">
            <w:pPr>
              <w:jc w:val="both"/>
              <w:rPr>
                <w:rFonts w:ascii="Calibri Light" w:hAnsi="Calibri Light" w:cs="Calibri Light"/>
              </w:rPr>
            </w:pPr>
            <w:r>
              <w:rPr>
                <w:rFonts w:ascii="Arial" w:hAnsi="Arial" w:cs="Arial"/>
                <w:color w:val="000000"/>
                <w:sz w:val="18"/>
                <w:szCs w:val="18"/>
              </w:rPr>
              <w:t>42</w:t>
            </w:r>
          </w:p>
        </w:tc>
      </w:tr>
      <w:tr w:rsidR="001F2707" w:rsidRPr="00222380" w14:paraId="4339C932" w14:textId="77777777" w:rsidTr="00DE62B0">
        <w:trPr>
          <w:trHeight w:val="290"/>
        </w:trPr>
        <w:tc>
          <w:tcPr>
            <w:tcW w:w="2740" w:type="dxa"/>
            <w:hideMark/>
          </w:tcPr>
          <w:p w14:paraId="7DAB2477"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Medsave</w:t>
            </w:r>
            <w:proofErr w:type="spellEnd"/>
          </w:p>
        </w:tc>
        <w:tc>
          <w:tcPr>
            <w:tcW w:w="2820" w:type="dxa"/>
            <w:vAlign w:val="center"/>
            <w:hideMark/>
          </w:tcPr>
          <w:p w14:paraId="29A2F3ED" w14:textId="60A0A530" w:rsidR="001F2707" w:rsidRPr="00222380" w:rsidRDefault="001F2707" w:rsidP="001F2707">
            <w:pPr>
              <w:jc w:val="both"/>
              <w:rPr>
                <w:rFonts w:ascii="Calibri Light" w:hAnsi="Calibri Light" w:cs="Calibri Light"/>
              </w:rPr>
            </w:pPr>
            <w:r>
              <w:rPr>
                <w:rFonts w:ascii="Arial" w:hAnsi="Arial" w:cs="Arial"/>
                <w:color w:val="000000"/>
                <w:sz w:val="18"/>
                <w:szCs w:val="18"/>
              </w:rPr>
              <w:t>206</w:t>
            </w:r>
          </w:p>
        </w:tc>
        <w:tc>
          <w:tcPr>
            <w:tcW w:w="1021" w:type="dxa"/>
            <w:noWrap/>
            <w:vAlign w:val="center"/>
            <w:hideMark/>
          </w:tcPr>
          <w:p w14:paraId="6B7486F7" w14:textId="0A7D6449" w:rsidR="001F2707" w:rsidRPr="00222380" w:rsidRDefault="001F2707" w:rsidP="001F2707">
            <w:pPr>
              <w:jc w:val="both"/>
              <w:rPr>
                <w:rFonts w:ascii="Calibri Light" w:hAnsi="Calibri Light" w:cs="Calibri Light"/>
              </w:rPr>
            </w:pPr>
            <w:r>
              <w:rPr>
                <w:rFonts w:ascii="Arial" w:hAnsi="Arial" w:cs="Arial"/>
                <w:color w:val="000000"/>
                <w:sz w:val="18"/>
                <w:szCs w:val="18"/>
              </w:rPr>
              <w:t>101</w:t>
            </w:r>
          </w:p>
        </w:tc>
        <w:tc>
          <w:tcPr>
            <w:tcW w:w="960" w:type="dxa"/>
            <w:noWrap/>
            <w:vAlign w:val="center"/>
            <w:hideMark/>
          </w:tcPr>
          <w:p w14:paraId="706A9096" w14:textId="24D5F953" w:rsidR="001F2707" w:rsidRPr="00222380" w:rsidRDefault="001F2707" w:rsidP="001F2707">
            <w:pPr>
              <w:jc w:val="both"/>
              <w:rPr>
                <w:rFonts w:ascii="Calibri Light" w:hAnsi="Calibri Light" w:cs="Calibri Light"/>
              </w:rPr>
            </w:pPr>
            <w:r>
              <w:rPr>
                <w:rFonts w:ascii="Arial" w:hAnsi="Arial" w:cs="Arial"/>
                <w:color w:val="000000"/>
                <w:sz w:val="18"/>
                <w:szCs w:val="18"/>
              </w:rPr>
              <w:t>105</w:t>
            </w:r>
          </w:p>
        </w:tc>
      </w:tr>
      <w:tr w:rsidR="001F2707" w:rsidRPr="00222380" w14:paraId="6056F108" w14:textId="77777777" w:rsidTr="00DE62B0">
        <w:trPr>
          <w:trHeight w:val="290"/>
        </w:trPr>
        <w:tc>
          <w:tcPr>
            <w:tcW w:w="2740" w:type="dxa"/>
            <w:hideMark/>
          </w:tcPr>
          <w:p w14:paraId="1AE86300"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Molvice</w:t>
            </w:r>
            <w:proofErr w:type="spellEnd"/>
          </w:p>
        </w:tc>
        <w:tc>
          <w:tcPr>
            <w:tcW w:w="2820" w:type="dxa"/>
            <w:vAlign w:val="center"/>
            <w:hideMark/>
          </w:tcPr>
          <w:p w14:paraId="602AB6B0" w14:textId="0288CCB4" w:rsidR="001F2707" w:rsidRPr="00222380" w:rsidRDefault="001F2707" w:rsidP="001F2707">
            <w:pPr>
              <w:jc w:val="both"/>
              <w:rPr>
                <w:rFonts w:ascii="Calibri Light" w:hAnsi="Calibri Light" w:cs="Calibri Light"/>
              </w:rPr>
            </w:pPr>
            <w:r>
              <w:rPr>
                <w:rFonts w:ascii="Arial" w:hAnsi="Arial" w:cs="Arial"/>
                <w:color w:val="000000"/>
                <w:sz w:val="18"/>
                <w:szCs w:val="18"/>
              </w:rPr>
              <w:t>659</w:t>
            </w:r>
          </w:p>
        </w:tc>
        <w:tc>
          <w:tcPr>
            <w:tcW w:w="1021" w:type="dxa"/>
            <w:noWrap/>
            <w:vAlign w:val="center"/>
            <w:hideMark/>
          </w:tcPr>
          <w:p w14:paraId="61AF66E9" w14:textId="6392BD28" w:rsidR="001F2707" w:rsidRPr="00222380" w:rsidRDefault="001F2707" w:rsidP="001F2707">
            <w:pPr>
              <w:jc w:val="both"/>
              <w:rPr>
                <w:rFonts w:ascii="Calibri Light" w:hAnsi="Calibri Light" w:cs="Calibri Light"/>
              </w:rPr>
            </w:pPr>
            <w:r>
              <w:rPr>
                <w:rFonts w:ascii="Arial" w:hAnsi="Arial" w:cs="Arial"/>
                <w:color w:val="000000"/>
                <w:sz w:val="18"/>
                <w:szCs w:val="18"/>
              </w:rPr>
              <w:t>320</w:t>
            </w:r>
          </w:p>
        </w:tc>
        <w:tc>
          <w:tcPr>
            <w:tcW w:w="960" w:type="dxa"/>
            <w:noWrap/>
            <w:vAlign w:val="center"/>
            <w:hideMark/>
          </w:tcPr>
          <w:p w14:paraId="210BE4D8" w14:textId="5CE62C49" w:rsidR="001F2707" w:rsidRPr="00222380" w:rsidRDefault="001F2707" w:rsidP="001F2707">
            <w:pPr>
              <w:jc w:val="both"/>
              <w:rPr>
                <w:rFonts w:ascii="Calibri Light" w:hAnsi="Calibri Light" w:cs="Calibri Light"/>
              </w:rPr>
            </w:pPr>
            <w:r>
              <w:rPr>
                <w:rFonts w:ascii="Arial" w:hAnsi="Arial" w:cs="Arial"/>
                <w:color w:val="000000"/>
                <w:sz w:val="18"/>
                <w:szCs w:val="18"/>
              </w:rPr>
              <w:t>339</w:t>
            </w:r>
          </w:p>
        </w:tc>
      </w:tr>
      <w:tr w:rsidR="001F2707" w:rsidRPr="00222380" w14:paraId="79B9B47E" w14:textId="77777777" w:rsidTr="00DE62B0">
        <w:trPr>
          <w:trHeight w:val="290"/>
        </w:trPr>
        <w:tc>
          <w:tcPr>
            <w:tcW w:w="2740" w:type="dxa"/>
            <w:hideMark/>
          </w:tcPr>
          <w:p w14:paraId="0269B373"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Noršić</w:t>
            </w:r>
            <w:proofErr w:type="spellEnd"/>
            <w:r w:rsidRPr="00222380">
              <w:rPr>
                <w:rFonts w:ascii="Calibri Light" w:hAnsi="Calibri Light" w:cs="Calibri Light"/>
              </w:rPr>
              <w:t xml:space="preserve"> Selo</w:t>
            </w:r>
          </w:p>
        </w:tc>
        <w:tc>
          <w:tcPr>
            <w:tcW w:w="2820" w:type="dxa"/>
            <w:vAlign w:val="center"/>
            <w:hideMark/>
          </w:tcPr>
          <w:p w14:paraId="2C15F9B4" w14:textId="0D0F73B9" w:rsidR="001F2707" w:rsidRPr="00222380" w:rsidRDefault="001F2707" w:rsidP="001F2707">
            <w:pPr>
              <w:jc w:val="both"/>
              <w:rPr>
                <w:rFonts w:ascii="Calibri Light" w:hAnsi="Calibri Light" w:cs="Calibri Light"/>
              </w:rPr>
            </w:pPr>
            <w:r>
              <w:rPr>
                <w:rFonts w:ascii="Arial" w:hAnsi="Arial" w:cs="Arial"/>
                <w:color w:val="000000"/>
                <w:sz w:val="18"/>
                <w:szCs w:val="18"/>
              </w:rPr>
              <w:t>89</w:t>
            </w:r>
          </w:p>
        </w:tc>
        <w:tc>
          <w:tcPr>
            <w:tcW w:w="1021" w:type="dxa"/>
            <w:noWrap/>
            <w:vAlign w:val="center"/>
            <w:hideMark/>
          </w:tcPr>
          <w:p w14:paraId="62192756" w14:textId="457AB766" w:rsidR="001F2707" w:rsidRPr="00222380" w:rsidRDefault="001F2707" w:rsidP="001F2707">
            <w:pPr>
              <w:jc w:val="both"/>
              <w:rPr>
                <w:rFonts w:ascii="Calibri Light" w:hAnsi="Calibri Light" w:cs="Calibri Light"/>
              </w:rPr>
            </w:pPr>
            <w:r>
              <w:rPr>
                <w:rFonts w:ascii="Arial" w:hAnsi="Arial" w:cs="Arial"/>
                <w:color w:val="000000"/>
                <w:sz w:val="18"/>
                <w:szCs w:val="18"/>
              </w:rPr>
              <w:t>51</w:t>
            </w:r>
          </w:p>
        </w:tc>
        <w:tc>
          <w:tcPr>
            <w:tcW w:w="960" w:type="dxa"/>
            <w:noWrap/>
            <w:vAlign w:val="center"/>
            <w:hideMark/>
          </w:tcPr>
          <w:p w14:paraId="7A0700E1" w14:textId="2EEF5D96" w:rsidR="001F2707" w:rsidRPr="00222380" w:rsidRDefault="001F2707" w:rsidP="001F2707">
            <w:pPr>
              <w:jc w:val="both"/>
              <w:rPr>
                <w:rFonts w:ascii="Calibri Light" w:hAnsi="Calibri Light" w:cs="Calibri Light"/>
              </w:rPr>
            </w:pPr>
            <w:r>
              <w:rPr>
                <w:rFonts w:ascii="Arial" w:hAnsi="Arial" w:cs="Arial"/>
                <w:color w:val="000000"/>
                <w:sz w:val="18"/>
                <w:szCs w:val="18"/>
              </w:rPr>
              <w:t>38</w:t>
            </w:r>
          </w:p>
        </w:tc>
      </w:tr>
      <w:tr w:rsidR="001F2707" w:rsidRPr="00222380" w14:paraId="2FBB5CFF" w14:textId="77777777" w:rsidTr="00DE62B0">
        <w:trPr>
          <w:trHeight w:val="290"/>
        </w:trPr>
        <w:tc>
          <w:tcPr>
            <w:tcW w:w="2740" w:type="dxa"/>
            <w:hideMark/>
          </w:tcPr>
          <w:p w14:paraId="644E303F"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Novo Selo Žumberačko</w:t>
            </w:r>
          </w:p>
        </w:tc>
        <w:tc>
          <w:tcPr>
            <w:tcW w:w="2820" w:type="dxa"/>
            <w:vAlign w:val="center"/>
            <w:hideMark/>
          </w:tcPr>
          <w:p w14:paraId="269DBF13" w14:textId="6DA1C0DB" w:rsidR="001F2707" w:rsidRPr="00222380" w:rsidRDefault="001F2707" w:rsidP="001F2707">
            <w:pPr>
              <w:jc w:val="both"/>
              <w:rPr>
                <w:rFonts w:ascii="Calibri Light" w:hAnsi="Calibri Light" w:cs="Calibri Light"/>
              </w:rPr>
            </w:pPr>
            <w:r>
              <w:rPr>
                <w:rFonts w:ascii="Arial" w:hAnsi="Arial" w:cs="Arial"/>
                <w:color w:val="000000"/>
                <w:sz w:val="18"/>
                <w:szCs w:val="18"/>
              </w:rPr>
              <w:t>18</w:t>
            </w:r>
          </w:p>
        </w:tc>
        <w:tc>
          <w:tcPr>
            <w:tcW w:w="1021" w:type="dxa"/>
            <w:noWrap/>
            <w:vAlign w:val="center"/>
            <w:hideMark/>
          </w:tcPr>
          <w:p w14:paraId="0CB7FBBF" w14:textId="4E55E97A" w:rsidR="001F2707" w:rsidRPr="00222380" w:rsidRDefault="001F2707" w:rsidP="001F2707">
            <w:pPr>
              <w:jc w:val="both"/>
              <w:rPr>
                <w:rFonts w:ascii="Calibri Light" w:hAnsi="Calibri Light" w:cs="Calibri Light"/>
              </w:rPr>
            </w:pPr>
            <w:r>
              <w:rPr>
                <w:rFonts w:ascii="Arial" w:hAnsi="Arial" w:cs="Arial"/>
                <w:color w:val="000000"/>
                <w:sz w:val="18"/>
                <w:szCs w:val="18"/>
              </w:rPr>
              <w:t>8</w:t>
            </w:r>
          </w:p>
        </w:tc>
        <w:tc>
          <w:tcPr>
            <w:tcW w:w="960" w:type="dxa"/>
            <w:noWrap/>
            <w:vAlign w:val="center"/>
            <w:hideMark/>
          </w:tcPr>
          <w:p w14:paraId="09417893" w14:textId="26B5DD72" w:rsidR="001F2707" w:rsidRPr="00222380" w:rsidRDefault="001F2707" w:rsidP="001F2707">
            <w:pPr>
              <w:jc w:val="both"/>
              <w:rPr>
                <w:rFonts w:ascii="Calibri Light" w:hAnsi="Calibri Light" w:cs="Calibri Light"/>
              </w:rPr>
            </w:pPr>
            <w:r>
              <w:rPr>
                <w:rFonts w:ascii="Arial" w:hAnsi="Arial" w:cs="Arial"/>
                <w:color w:val="000000"/>
                <w:sz w:val="18"/>
                <w:szCs w:val="18"/>
              </w:rPr>
              <w:t>10</w:t>
            </w:r>
          </w:p>
        </w:tc>
      </w:tr>
      <w:tr w:rsidR="001F2707" w:rsidRPr="00222380" w14:paraId="4283138C" w14:textId="77777777" w:rsidTr="00DE62B0">
        <w:trPr>
          <w:trHeight w:val="290"/>
        </w:trPr>
        <w:tc>
          <w:tcPr>
            <w:tcW w:w="2740" w:type="dxa"/>
            <w:hideMark/>
          </w:tcPr>
          <w:p w14:paraId="41EB61F4"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Osredek</w:t>
            </w:r>
            <w:proofErr w:type="spellEnd"/>
            <w:r w:rsidRPr="00222380">
              <w:rPr>
                <w:rFonts w:ascii="Calibri Light" w:hAnsi="Calibri Light" w:cs="Calibri Light"/>
              </w:rPr>
              <w:t xml:space="preserve"> Žumberački</w:t>
            </w:r>
          </w:p>
        </w:tc>
        <w:tc>
          <w:tcPr>
            <w:tcW w:w="2820" w:type="dxa"/>
            <w:vAlign w:val="center"/>
            <w:hideMark/>
          </w:tcPr>
          <w:p w14:paraId="7E1993C5" w14:textId="074F8F1C" w:rsidR="001F2707" w:rsidRPr="00222380" w:rsidRDefault="001F2707" w:rsidP="001F2707">
            <w:pPr>
              <w:jc w:val="both"/>
              <w:rPr>
                <w:rFonts w:ascii="Calibri Light" w:hAnsi="Calibri Light" w:cs="Calibri Light"/>
              </w:rPr>
            </w:pPr>
            <w:r>
              <w:rPr>
                <w:rFonts w:ascii="Arial" w:hAnsi="Arial" w:cs="Arial"/>
                <w:color w:val="000000"/>
                <w:sz w:val="18"/>
                <w:szCs w:val="18"/>
              </w:rPr>
              <w:t>13</w:t>
            </w:r>
          </w:p>
        </w:tc>
        <w:tc>
          <w:tcPr>
            <w:tcW w:w="1021" w:type="dxa"/>
            <w:noWrap/>
            <w:vAlign w:val="center"/>
            <w:hideMark/>
          </w:tcPr>
          <w:p w14:paraId="3646ED5E" w14:textId="5D487AA3" w:rsidR="001F2707" w:rsidRPr="00222380" w:rsidRDefault="001F2707" w:rsidP="001F2707">
            <w:pPr>
              <w:jc w:val="both"/>
              <w:rPr>
                <w:rFonts w:ascii="Calibri Light" w:hAnsi="Calibri Light" w:cs="Calibri Light"/>
              </w:rPr>
            </w:pPr>
            <w:r>
              <w:rPr>
                <w:rFonts w:ascii="Arial" w:hAnsi="Arial" w:cs="Arial"/>
                <w:color w:val="000000"/>
                <w:sz w:val="18"/>
                <w:szCs w:val="18"/>
              </w:rPr>
              <w:t>6</w:t>
            </w:r>
          </w:p>
        </w:tc>
        <w:tc>
          <w:tcPr>
            <w:tcW w:w="960" w:type="dxa"/>
            <w:noWrap/>
            <w:vAlign w:val="center"/>
            <w:hideMark/>
          </w:tcPr>
          <w:p w14:paraId="5A0D1247" w14:textId="6F4D6AD9" w:rsidR="001F2707" w:rsidRPr="00222380" w:rsidRDefault="001F2707" w:rsidP="001F2707">
            <w:pPr>
              <w:jc w:val="both"/>
              <w:rPr>
                <w:rFonts w:ascii="Calibri Light" w:hAnsi="Calibri Light" w:cs="Calibri Light"/>
              </w:rPr>
            </w:pPr>
            <w:r>
              <w:rPr>
                <w:rFonts w:ascii="Arial" w:hAnsi="Arial" w:cs="Arial"/>
                <w:color w:val="000000"/>
                <w:sz w:val="18"/>
                <w:szCs w:val="18"/>
              </w:rPr>
              <w:t>7</w:t>
            </w:r>
          </w:p>
        </w:tc>
      </w:tr>
      <w:tr w:rsidR="001F2707" w:rsidRPr="00222380" w14:paraId="73E48C41" w14:textId="77777777" w:rsidTr="00DE62B0">
        <w:trPr>
          <w:trHeight w:val="290"/>
        </w:trPr>
        <w:tc>
          <w:tcPr>
            <w:tcW w:w="2740" w:type="dxa"/>
            <w:hideMark/>
          </w:tcPr>
          <w:p w14:paraId="3991AEF6"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Osunja</w:t>
            </w:r>
            <w:proofErr w:type="spellEnd"/>
          </w:p>
        </w:tc>
        <w:tc>
          <w:tcPr>
            <w:tcW w:w="2820" w:type="dxa"/>
            <w:vAlign w:val="center"/>
            <w:hideMark/>
          </w:tcPr>
          <w:p w14:paraId="24F1E9B0" w14:textId="1D5CA976" w:rsidR="001F2707" w:rsidRPr="00222380" w:rsidRDefault="001F2707" w:rsidP="001F2707">
            <w:pPr>
              <w:jc w:val="both"/>
              <w:rPr>
                <w:rFonts w:ascii="Calibri Light" w:hAnsi="Calibri Light" w:cs="Calibri Light"/>
              </w:rPr>
            </w:pPr>
            <w:r>
              <w:rPr>
                <w:rFonts w:ascii="Arial" w:hAnsi="Arial" w:cs="Arial"/>
                <w:color w:val="000000"/>
                <w:sz w:val="18"/>
                <w:szCs w:val="18"/>
              </w:rPr>
              <w:t>8</w:t>
            </w:r>
          </w:p>
        </w:tc>
        <w:tc>
          <w:tcPr>
            <w:tcW w:w="1021" w:type="dxa"/>
            <w:noWrap/>
            <w:vAlign w:val="center"/>
            <w:hideMark/>
          </w:tcPr>
          <w:p w14:paraId="6F9EC200" w14:textId="49E0746F" w:rsidR="001F2707" w:rsidRPr="00222380" w:rsidRDefault="001F2707" w:rsidP="001F2707">
            <w:pPr>
              <w:jc w:val="both"/>
              <w:rPr>
                <w:rFonts w:ascii="Calibri Light" w:hAnsi="Calibri Light" w:cs="Calibri Light"/>
              </w:rPr>
            </w:pPr>
            <w:r>
              <w:rPr>
                <w:rFonts w:ascii="Arial" w:hAnsi="Arial" w:cs="Arial"/>
                <w:color w:val="000000"/>
                <w:sz w:val="18"/>
                <w:szCs w:val="18"/>
              </w:rPr>
              <w:t>6</w:t>
            </w:r>
          </w:p>
        </w:tc>
        <w:tc>
          <w:tcPr>
            <w:tcW w:w="960" w:type="dxa"/>
            <w:noWrap/>
            <w:vAlign w:val="center"/>
            <w:hideMark/>
          </w:tcPr>
          <w:p w14:paraId="38857BA0" w14:textId="5AAAF542" w:rsidR="001F2707" w:rsidRPr="00222380" w:rsidRDefault="001F2707" w:rsidP="001F2707">
            <w:pPr>
              <w:jc w:val="both"/>
              <w:rPr>
                <w:rFonts w:ascii="Calibri Light" w:hAnsi="Calibri Light" w:cs="Calibri Light"/>
              </w:rPr>
            </w:pPr>
            <w:r>
              <w:rPr>
                <w:rFonts w:ascii="Arial" w:hAnsi="Arial" w:cs="Arial"/>
                <w:color w:val="000000"/>
                <w:sz w:val="18"/>
                <w:szCs w:val="18"/>
              </w:rPr>
              <w:t>2</w:t>
            </w:r>
          </w:p>
        </w:tc>
      </w:tr>
      <w:tr w:rsidR="001F2707" w:rsidRPr="00222380" w14:paraId="4B1F6038" w14:textId="77777777" w:rsidTr="00DE62B0">
        <w:trPr>
          <w:trHeight w:val="290"/>
        </w:trPr>
        <w:tc>
          <w:tcPr>
            <w:tcW w:w="2740" w:type="dxa"/>
            <w:hideMark/>
          </w:tcPr>
          <w:p w14:paraId="21E57F5E"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Otruševec</w:t>
            </w:r>
            <w:proofErr w:type="spellEnd"/>
          </w:p>
        </w:tc>
        <w:tc>
          <w:tcPr>
            <w:tcW w:w="2820" w:type="dxa"/>
            <w:vAlign w:val="center"/>
            <w:hideMark/>
          </w:tcPr>
          <w:p w14:paraId="7C540665" w14:textId="086B67A8" w:rsidR="001F2707" w:rsidRPr="00222380" w:rsidRDefault="001F2707" w:rsidP="001F2707">
            <w:pPr>
              <w:jc w:val="both"/>
              <w:rPr>
                <w:rFonts w:ascii="Calibri Light" w:hAnsi="Calibri Light" w:cs="Calibri Light"/>
              </w:rPr>
            </w:pPr>
            <w:r>
              <w:rPr>
                <w:rFonts w:ascii="Arial" w:hAnsi="Arial" w:cs="Arial"/>
                <w:color w:val="000000"/>
                <w:sz w:val="18"/>
                <w:szCs w:val="18"/>
              </w:rPr>
              <w:t>292</w:t>
            </w:r>
          </w:p>
        </w:tc>
        <w:tc>
          <w:tcPr>
            <w:tcW w:w="1021" w:type="dxa"/>
            <w:noWrap/>
            <w:vAlign w:val="center"/>
            <w:hideMark/>
          </w:tcPr>
          <w:p w14:paraId="3E865B4F" w14:textId="18131CCE" w:rsidR="001F2707" w:rsidRPr="00222380" w:rsidRDefault="001F2707" w:rsidP="001F2707">
            <w:pPr>
              <w:jc w:val="both"/>
              <w:rPr>
                <w:rFonts w:ascii="Calibri Light" w:hAnsi="Calibri Light" w:cs="Calibri Light"/>
              </w:rPr>
            </w:pPr>
            <w:r>
              <w:rPr>
                <w:rFonts w:ascii="Arial" w:hAnsi="Arial" w:cs="Arial"/>
                <w:color w:val="000000"/>
                <w:sz w:val="18"/>
                <w:szCs w:val="18"/>
              </w:rPr>
              <w:t>145</w:t>
            </w:r>
          </w:p>
        </w:tc>
        <w:tc>
          <w:tcPr>
            <w:tcW w:w="960" w:type="dxa"/>
            <w:noWrap/>
            <w:vAlign w:val="center"/>
            <w:hideMark/>
          </w:tcPr>
          <w:p w14:paraId="4369C109" w14:textId="05F9B9B2" w:rsidR="001F2707" w:rsidRPr="00222380" w:rsidRDefault="001F2707" w:rsidP="001F2707">
            <w:pPr>
              <w:jc w:val="both"/>
              <w:rPr>
                <w:rFonts w:ascii="Calibri Light" w:hAnsi="Calibri Light" w:cs="Calibri Light"/>
              </w:rPr>
            </w:pPr>
            <w:r>
              <w:rPr>
                <w:rFonts w:ascii="Arial" w:hAnsi="Arial" w:cs="Arial"/>
                <w:color w:val="000000"/>
                <w:sz w:val="18"/>
                <w:szCs w:val="18"/>
              </w:rPr>
              <w:t>147</w:t>
            </w:r>
          </w:p>
        </w:tc>
      </w:tr>
      <w:tr w:rsidR="001F2707" w:rsidRPr="00222380" w14:paraId="4517DFD0" w14:textId="77777777" w:rsidTr="00DE62B0">
        <w:trPr>
          <w:trHeight w:val="290"/>
        </w:trPr>
        <w:tc>
          <w:tcPr>
            <w:tcW w:w="2740" w:type="dxa"/>
            <w:hideMark/>
          </w:tcPr>
          <w:p w14:paraId="0DBB180B"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Pavučnjak</w:t>
            </w:r>
            <w:proofErr w:type="spellEnd"/>
          </w:p>
        </w:tc>
        <w:tc>
          <w:tcPr>
            <w:tcW w:w="2820" w:type="dxa"/>
            <w:vAlign w:val="center"/>
            <w:hideMark/>
          </w:tcPr>
          <w:p w14:paraId="5D960D59" w14:textId="59087A4F" w:rsidR="001F2707" w:rsidRPr="00222380" w:rsidRDefault="001F2707" w:rsidP="001F2707">
            <w:pPr>
              <w:jc w:val="both"/>
              <w:rPr>
                <w:rFonts w:ascii="Calibri Light" w:hAnsi="Calibri Light" w:cs="Calibri Light"/>
              </w:rPr>
            </w:pPr>
            <w:r>
              <w:rPr>
                <w:rFonts w:ascii="Arial" w:hAnsi="Arial" w:cs="Arial"/>
                <w:color w:val="000000"/>
                <w:sz w:val="18"/>
                <w:szCs w:val="18"/>
              </w:rPr>
              <w:t>518</w:t>
            </w:r>
          </w:p>
        </w:tc>
        <w:tc>
          <w:tcPr>
            <w:tcW w:w="1021" w:type="dxa"/>
            <w:noWrap/>
            <w:vAlign w:val="center"/>
            <w:hideMark/>
          </w:tcPr>
          <w:p w14:paraId="608B07BD" w14:textId="57967C9F" w:rsidR="001F2707" w:rsidRPr="00222380" w:rsidRDefault="001F2707" w:rsidP="001F2707">
            <w:pPr>
              <w:jc w:val="both"/>
              <w:rPr>
                <w:rFonts w:ascii="Calibri Light" w:hAnsi="Calibri Light" w:cs="Calibri Light"/>
              </w:rPr>
            </w:pPr>
            <w:r>
              <w:rPr>
                <w:rFonts w:ascii="Arial" w:hAnsi="Arial" w:cs="Arial"/>
                <w:color w:val="000000"/>
                <w:sz w:val="18"/>
                <w:szCs w:val="18"/>
              </w:rPr>
              <w:t>236</w:t>
            </w:r>
          </w:p>
        </w:tc>
        <w:tc>
          <w:tcPr>
            <w:tcW w:w="960" w:type="dxa"/>
            <w:noWrap/>
            <w:vAlign w:val="center"/>
            <w:hideMark/>
          </w:tcPr>
          <w:p w14:paraId="50B4D9E4" w14:textId="64FFA67E" w:rsidR="001F2707" w:rsidRPr="00222380" w:rsidRDefault="001F2707" w:rsidP="001F2707">
            <w:pPr>
              <w:jc w:val="both"/>
              <w:rPr>
                <w:rFonts w:ascii="Calibri Light" w:hAnsi="Calibri Light" w:cs="Calibri Light"/>
              </w:rPr>
            </w:pPr>
            <w:r>
              <w:rPr>
                <w:rFonts w:ascii="Arial" w:hAnsi="Arial" w:cs="Arial"/>
                <w:color w:val="000000"/>
                <w:sz w:val="18"/>
                <w:szCs w:val="18"/>
              </w:rPr>
              <w:t>282</w:t>
            </w:r>
          </w:p>
        </w:tc>
      </w:tr>
      <w:tr w:rsidR="001F2707" w:rsidRPr="00222380" w14:paraId="66457AA4" w14:textId="77777777" w:rsidTr="00DE62B0">
        <w:trPr>
          <w:trHeight w:val="290"/>
        </w:trPr>
        <w:tc>
          <w:tcPr>
            <w:tcW w:w="2740" w:type="dxa"/>
            <w:hideMark/>
          </w:tcPr>
          <w:p w14:paraId="3FF1FC30"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Petkov Breg</w:t>
            </w:r>
          </w:p>
        </w:tc>
        <w:tc>
          <w:tcPr>
            <w:tcW w:w="2820" w:type="dxa"/>
            <w:vAlign w:val="center"/>
            <w:hideMark/>
          </w:tcPr>
          <w:p w14:paraId="41649E2C" w14:textId="4F20E0B7" w:rsidR="001F2707" w:rsidRPr="00222380" w:rsidRDefault="001F2707" w:rsidP="001F2707">
            <w:pPr>
              <w:jc w:val="both"/>
              <w:rPr>
                <w:rFonts w:ascii="Calibri Light" w:hAnsi="Calibri Light" w:cs="Calibri Light"/>
              </w:rPr>
            </w:pPr>
            <w:r>
              <w:rPr>
                <w:rFonts w:ascii="Arial" w:hAnsi="Arial" w:cs="Arial"/>
                <w:color w:val="000000"/>
                <w:sz w:val="18"/>
                <w:szCs w:val="18"/>
              </w:rPr>
              <w:t>254</w:t>
            </w:r>
          </w:p>
        </w:tc>
        <w:tc>
          <w:tcPr>
            <w:tcW w:w="1021" w:type="dxa"/>
            <w:noWrap/>
            <w:vAlign w:val="center"/>
            <w:hideMark/>
          </w:tcPr>
          <w:p w14:paraId="4C14C491" w14:textId="4EF456CB" w:rsidR="001F2707" w:rsidRPr="00222380" w:rsidRDefault="001F2707" w:rsidP="001F2707">
            <w:pPr>
              <w:jc w:val="both"/>
              <w:rPr>
                <w:rFonts w:ascii="Calibri Light" w:hAnsi="Calibri Light" w:cs="Calibri Light"/>
              </w:rPr>
            </w:pPr>
            <w:r>
              <w:rPr>
                <w:rFonts w:ascii="Arial" w:hAnsi="Arial" w:cs="Arial"/>
                <w:color w:val="000000"/>
                <w:sz w:val="18"/>
                <w:szCs w:val="18"/>
              </w:rPr>
              <w:t>123</w:t>
            </w:r>
          </w:p>
        </w:tc>
        <w:tc>
          <w:tcPr>
            <w:tcW w:w="960" w:type="dxa"/>
            <w:noWrap/>
            <w:vAlign w:val="center"/>
            <w:hideMark/>
          </w:tcPr>
          <w:p w14:paraId="53C5CC8F" w14:textId="110D8E31" w:rsidR="001F2707" w:rsidRPr="00222380" w:rsidRDefault="001F2707" w:rsidP="001F2707">
            <w:pPr>
              <w:jc w:val="both"/>
              <w:rPr>
                <w:rFonts w:ascii="Calibri Light" w:hAnsi="Calibri Light" w:cs="Calibri Light"/>
              </w:rPr>
            </w:pPr>
            <w:r>
              <w:rPr>
                <w:rFonts w:ascii="Arial" w:hAnsi="Arial" w:cs="Arial"/>
                <w:color w:val="000000"/>
                <w:sz w:val="18"/>
                <w:szCs w:val="18"/>
              </w:rPr>
              <w:t>131</w:t>
            </w:r>
          </w:p>
        </w:tc>
      </w:tr>
      <w:tr w:rsidR="001F2707" w:rsidRPr="00222380" w14:paraId="6003657A" w14:textId="77777777" w:rsidTr="00DE62B0">
        <w:trPr>
          <w:trHeight w:val="290"/>
        </w:trPr>
        <w:tc>
          <w:tcPr>
            <w:tcW w:w="2740" w:type="dxa"/>
            <w:hideMark/>
          </w:tcPr>
          <w:p w14:paraId="127EC69D"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 xml:space="preserve">Podgrađe </w:t>
            </w:r>
            <w:proofErr w:type="spellStart"/>
            <w:r w:rsidRPr="00222380">
              <w:rPr>
                <w:rFonts w:ascii="Calibri Light" w:hAnsi="Calibri Light" w:cs="Calibri Light"/>
              </w:rPr>
              <w:t>Podokićko</w:t>
            </w:r>
            <w:proofErr w:type="spellEnd"/>
          </w:p>
        </w:tc>
        <w:tc>
          <w:tcPr>
            <w:tcW w:w="2820" w:type="dxa"/>
            <w:vAlign w:val="center"/>
            <w:hideMark/>
          </w:tcPr>
          <w:p w14:paraId="24963121" w14:textId="7A28DFA1" w:rsidR="001F2707" w:rsidRPr="00222380" w:rsidRDefault="001F2707" w:rsidP="001F2707">
            <w:pPr>
              <w:jc w:val="both"/>
              <w:rPr>
                <w:rFonts w:ascii="Calibri Light" w:hAnsi="Calibri Light" w:cs="Calibri Light"/>
              </w:rPr>
            </w:pPr>
            <w:r>
              <w:rPr>
                <w:rFonts w:ascii="Arial" w:hAnsi="Arial" w:cs="Arial"/>
                <w:color w:val="000000"/>
                <w:sz w:val="18"/>
                <w:szCs w:val="18"/>
              </w:rPr>
              <w:t>137</w:t>
            </w:r>
          </w:p>
        </w:tc>
        <w:tc>
          <w:tcPr>
            <w:tcW w:w="1021" w:type="dxa"/>
            <w:noWrap/>
            <w:vAlign w:val="center"/>
            <w:hideMark/>
          </w:tcPr>
          <w:p w14:paraId="30E78C64" w14:textId="72C4F3C5" w:rsidR="001F2707" w:rsidRPr="00222380" w:rsidRDefault="001F2707" w:rsidP="001F2707">
            <w:pPr>
              <w:jc w:val="both"/>
              <w:rPr>
                <w:rFonts w:ascii="Calibri Light" w:hAnsi="Calibri Light" w:cs="Calibri Light"/>
              </w:rPr>
            </w:pPr>
            <w:r>
              <w:rPr>
                <w:rFonts w:ascii="Arial" w:hAnsi="Arial" w:cs="Arial"/>
                <w:color w:val="000000"/>
                <w:sz w:val="18"/>
                <w:szCs w:val="18"/>
              </w:rPr>
              <w:t>73</w:t>
            </w:r>
          </w:p>
        </w:tc>
        <w:tc>
          <w:tcPr>
            <w:tcW w:w="960" w:type="dxa"/>
            <w:noWrap/>
            <w:vAlign w:val="center"/>
            <w:hideMark/>
          </w:tcPr>
          <w:p w14:paraId="3E01A428" w14:textId="430BAC00" w:rsidR="001F2707" w:rsidRPr="00222380" w:rsidRDefault="001F2707" w:rsidP="001F2707">
            <w:pPr>
              <w:jc w:val="both"/>
              <w:rPr>
                <w:rFonts w:ascii="Calibri Light" w:hAnsi="Calibri Light" w:cs="Calibri Light"/>
              </w:rPr>
            </w:pPr>
            <w:r>
              <w:rPr>
                <w:rFonts w:ascii="Arial" w:hAnsi="Arial" w:cs="Arial"/>
                <w:color w:val="000000"/>
                <w:sz w:val="18"/>
                <w:szCs w:val="18"/>
              </w:rPr>
              <w:t>64</w:t>
            </w:r>
          </w:p>
        </w:tc>
      </w:tr>
      <w:tr w:rsidR="001F2707" w:rsidRPr="00222380" w14:paraId="75356B73" w14:textId="77777777" w:rsidTr="00DE62B0">
        <w:trPr>
          <w:trHeight w:val="290"/>
        </w:trPr>
        <w:tc>
          <w:tcPr>
            <w:tcW w:w="2740" w:type="dxa"/>
            <w:hideMark/>
          </w:tcPr>
          <w:p w14:paraId="7D58D614"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Podvrh</w:t>
            </w:r>
            <w:proofErr w:type="spellEnd"/>
          </w:p>
        </w:tc>
        <w:tc>
          <w:tcPr>
            <w:tcW w:w="2820" w:type="dxa"/>
            <w:vAlign w:val="center"/>
            <w:hideMark/>
          </w:tcPr>
          <w:p w14:paraId="5419B886" w14:textId="711B5AAF" w:rsidR="001F2707" w:rsidRPr="00222380" w:rsidRDefault="001F2707" w:rsidP="001F2707">
            <w:pPr>
              <w:jc w:val="both"/>
              <w:rPr>
                <w:rFonts w:ascii="Calibri Light" w:hAnsi="Calibri Light" w:cs="Calibri Light"/>
              </w:rPr>
            </w:pPr>
            <w:r>
              <w:rPr>
                <w:rFonts w:ascii="Arial" w:hAnsi="Arial" w:cs="Arial"/>
                <w:color w:val="000000"/>
                <w:sz w:val="18"/>
                <w:szCs w:val="18"/>
              </w:rPr>
              <w:t>537</w:t>
            </w:r>
          </w:p>
        </w:tc>
        <w:tc>
          <w:tcPr>
            <w:tcW w:w="1021" w:type="dxa"/>
            <w:noWrap/>
            <w:vAlign w:val="center"/>
            <w:hideMark/>
          </w:tcPr>
          <w:p w14:paraId="79C8BEDF" w14:textId="1B9245A9" w:rsidR="001F2707" w:rsidRPr="00222380" w:rsidRDefault="001F2707" w:rsidP="001F2707">
            <w:pPr>
              <w:jc w:val="both"/>
              <w:rPr>
                <w:rFonts w:ascii="Calibri Light" w:hAnsi="Calibri Light" w:cs="Calibri Light"/>
              </w:rPr>
            </w:pPr>
            <w:r>
              <w:rPr>
                <w:rFonts w:ascii="Arial" w:hAnsi="Arial" w:cs="Arial"/>
                <w:color w:val="000000"/>
                <w:sz w:val="18"/>
                <w:szCs w:val="18"/>
              </w:rPr>
              <w:t>256</w:t>
            </w:r>
          </w:p>
        </w:tc>
        <w:tc>
          <w:tcPr>
            <w:tcW w:w="960" w:type="dxa"/>
            <w:noWrap/>
            <w:vAlign w:val="center"/>
            <w:hideMark/>
          </w:tcPr>
          <w:p w14:paraId="254F7B2E" w14:textId="6B00841F" w:rsidR="001F2707" w:rsidRPr="00222380" w:rsidRDefault="001F2707" w:rsidP="001F2707">
            <w:pPr>
              <w:jc w:val="both"/>
              <w:rPr>
                <w:rFonts w:ascii="Calibri Light" w:hAnsi="Calibri Light" w:cs="Calibri Light"/>
              </w:rPr>
            </w:pPr>
            <w:r>
              <w:rPr>
                <w:rFonts w:ascii="Arial" w:hAnsi="Arial" w:cs="Arial"/>
                <w:color w:val="000000"/>
                <w:sz w:val="18"/>
                <w:szCs w:val="18"/>
              </w:rPr>
              <w:t>281</w:t>
            </w:r>
          </w:p>
        </w:tc>
      </w:tr>
      <w:tr w:rsidR="001F2707" w:rsidRPr="00222380" w14:paraId="7A853B90" w14:textId="77777777" w:rsidTr="00DE62B0">
        <w:trPr>
          <w:trHeight w:val="290"/>
        </w:trPr>
        <w:tc>
          <w:tcPr>
            <w:tcW w:w="2740" w:type="dxa"/>
            <w:hideMark/>
          </w:tcPr>
          <w:p w14:paraId="1D680F85"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Poklek</w:t>
            </w:r>
            <w:proofErr w:type="spellEnd"/>
          </w:p>
        </w:tc>
        <w:tc>
          <w:tcPr>
            <w:tcW w:w="2820" w:type="dxa"/>
            <w:vAlign w:val="center"/>
            <w:hideMark/>
          </w:tcPr>
          <w:p w14:paraId="3C2814CB" w14:textId="6FDD6DB2" w:rsidR="001F2707" w:rsidRPr="00222380" w:rsidRDefault="001F2707" w:rsidP="001F2707">
            <w:pPr>
              <w:jc w:val="both"/>
              <w:rPr>
                <w:rFonts w:ascii="Calibri Light" w:hAnsi="Calibri Light" w:cs="Calibri Light"/>
              </w:rPr>
            </w:pPr>
            <w:r>
              <w:rPr>
                <w:rFonts w:ascii="Arial" w:hAnsi="Arial" w:cs="Arial"/>
                <w:color w:val="000000"/>
                <w:sz w:val="18"/>
                <w:szCs w:val="18"/>
              </w:rPr>
              <w:t>22</w:t>
            </w:r>
          </w:p>
        </w:tc>
        <w:tc>
          <w:tcPr>
            <w:tcW w:w="1021" w:type="dxa"/>
            <w:noWrap/>
            <w:vAlign w:val="center"/>
            <w:hideMark/>
          </w:tcPr>
          <w:p w14:paraId="68B2816A" w14:textId="3EBF08BD" w:rsidR="001F2707" w:rsidRPr="00222380" w:rsidRDefault="001F2707" w:rsidP="001F2707">
            <w:pPr>
              <w:jc w:val="both"/>
              <w:rPr>
                <w:rFonts w:ascii="Calibri Light" w:hAnsi="Calibri Light" w:cs="Calibri Light"/>
              </w:rPr>
            </w:pPr>
            <w:r>
              <w:rPr>
                <w:rFonts w:ascii="Arial" w:hAnsi="Arial" w:cs="Arial"/>
                <w:color w:val="000000"/>
                <w:sz w:val="18"/>
                <w:szCs w:val="18"/>
              </w:rPr>
              <w:t>12</w:t>
            </w:r>
          </w:p>
        </w:tc>
        <w:tc>
          <w:tcPr>
            <w:tcW w:w="960" w:type="dxa"/>
            <w:noWrap/>
            <w:vAlign w:val="center"/>
            <w:hideMark/>
          </w:tcPr>
          <w:p w14:paraId="231BBF43" w14:textId="70207921" w:rsidR="001F2707" w:rsidRPr="00222380" w:rsidRDefault="001F2707" w:rsidP="001F2707">
            <w:pPr>
              <w:jc w:val="both"/>
              <w:rPr>
                <w:rFonts w:ascii="Calibri Light" w:hAnsi="Calibri Light" w:cs="Calibri Light"/>
              </w:rPr>
            </w:pPr>
            <w:r>
              <w:rPr>
                <w:rFonts w:ascii="Arial" w:hAnsi="Arial" w:cs="Arial"/>
                <w:color w:val="000000"/>
                <w:sz w:val="18"/>
                <w:szCs w:val="18"/>
              </w:rPr>
              <w:t>10</w:t>
            </w:r>
          </w:p>
        </w:tc>
      </w:tr>
      <w:tr w:rsidR="001F2707" w:rsidRPr="00222380" w14:paraId="67AA704B" w14:textId="77777777" w:rsidTr="00DE62B0">
        <w:trPr>
          <w:trHeight w:val="290"/>
        </w:trPr>
        <w:tc>
          <w:tcPr>
            <w:tcW w:w="2740" w:type="dxa"/>
            <w:hideMark/>
          </w:tcPr>
          <w:p w14:paraId="644AF56D"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Prekrižje</w:t>
            </w:r>
            <w:proofErr w:type="spellEnd"/>
            <w:r w:rsidRPr="00222380">
              <w:rPr>
                <w:rFonts w:ascii="Calibri Light" w:hAnsi="Calibri Light" w:cs="Calibri Light"/>
              </w:rPr>
              <w:t xml:space="preserve"> </w:t>
            </w:r>
            <w:proofErr w:type="spellStart"/>
            <w:r w:rsidRPr="00222380">
              <w:rPr>
                <w:rFonts w:ascii="Calibri Light" w:hAnsi="Calibri Light" w:cs="Calibri Light"/>
              </w:rPr>
              <w:t>Plešivičko</w:t>
            </w:r>
            <w:proofErr w:type="spellEnd"/>
          </w:p>
        </w:tc>
        <w:tc>
          <w:tcPr>
            <w:tcW w:w="2820" w:type="dxa"/>
            <w:vAlign w:val="center"/>
            <w:hideMark/>
          </w:tcPr>
          <w:p w14:paraId="2AB64904" w14:textId="7CE64DCE" w:rsidR="001F2707" w:rsidRPr="00222380" w:rsidRDefault="001F2707" w:rsidP="001F2707">
            <w:pPr>
              <w:jc w:val="both"/>
              <w:rPr>
                <w:rFonts w:ascii="Calibri Light" w:hAnsi="Calibri Light" w:cs="Calibri Light"/>
              </w:rPr>
            </w:pPr>
            <w:r>
              <w:rPr>
                <w:rFonts w:ascii="Arial" w:hAnsi="Arial" w:cs="Arial"/>
                <w:color w:val="000000"/>
                <w:sz w:val="18"/>
                <w:szCs w:val="18"/>
              </w:rPr>
              <w:t>16</w:t>
            </w:r>
          </w:p>
        </w:tc>
        <w:tc>
          <w:tcPr>
            <w:tcW w:w="1021" w:type="dxa"/>
            <w:noWrap/>
            <w:vAlign w:val="center"/>
            <w:hideMark/>
          </w:tcPr>
          <w:p w14:paraId="2E1BDFF1" w14:textId="5A79A48F" w:rsidR="001F2707" w:rsidRPr="00222380" w:rsidRDefault="001F2707" w:rsidP="001F2707">
            <w:pPr>
              <w:jc w:val="both"/>
              <w:rPr>
                <w:rFonts w:ascii="Calibri Light" w:hAnsi="Calibri Light" w:cs="Calibri Light"/>
              </w:rPr>
            </w:pPr>
            <w:r>
              <w:rPr>
                <w:rFonts w:ascii="Arial" w:hAnsi="Arial" w:cs="Arial"/>
                <w:color w:val="000000"/>
                <w:sz w:val="18"/>
                <w:szCs w:val="18"/>
              </w:rPr>
              <w:t>7</w:t>
            </w:r>
          </w:p>
        </w:tc>
        <w:tc>
          <w:tcPr>
            <w:tcW w:w="960" w:type="dxa"/>
            <w:noWrap/>
            <w:vAlign w:val="center"/>
            <w:hideMark/>
          </w:tcPr>
          <w:p w14:paraId="7E6AF0F2" w14:textId="633C8146" w:rsidR="001F2707" w:rsidRPr="00222380" w:rsidRDefault="001F2707" w:rsidP="001F2707">
            <w:pPr>
              <w:jc w:val="both"/>
              <w:rPr>
                <w:rFonts w:ascii="Calibri Light" w:hAnsi="Calibri Light" w:cs="Calibri Light"/>
              </w:rPr>
            </w:pPr>
            <w:r>
              <w:rPr>
                <w:rFonts w:ascii="Arial" w:hAnsi="Arial" w:cs="Arial"/>
                <w:color w:val="000000"/>
                <w:sz w:val="18"/>
                <w:szCs w:val="18"/>
              </w:rPr>
              <w:t>9</w:t>
            </w:r>
          </w:p>
        </w:tc>
      </w:tr>
      <w:tr w:rsidR="001F2707" w:rsidRPr="00222380" w14:paraId="2174288D" w14:textId="77777777" w:rsidTr="00DE62B0">
        <w:trPr>
          <w:trHeight w:val="290"/>
        </w:trPr>
        <w:tc>
          <w:tcPr>
            <w:tcW w:w="2740" w:type="dxa"/>
            <w:hideMark/>
          </w:tcPr>
          <w:p w14:paraId="10A2DB2B"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Rakov Potok</w:t>
            </w:r>
          </w:p>
        </w:tc>
        <w:tc>
          <w:tcPr>
            <w:tcW w:w="2820" w:type="dxa"/>
            <w:vAlign w:val="center"/>
            <w:hideMark/>
          </w:tcPr>
          <w:p w14:paraId="52BEC601" w14:textId="058D82F0" w:rsidR="001F2707" w:rsidRPr="00222380" w:rsidRDefault="001F2707" w:rsidP="001F2707">
            <w:pPr>
              <w:jc w:val="both"/>
              <w:rPr>
                <w:rFonts w:ascii="Calibri Light" w:hAnsi="Calibri Light" w:cs="Calibri Light"/>
              </w:rPr>
            </w:pPr>
            <w:r>
              <w:rPr>
                <w:rFonts w:ascii="Arial" w:hAnsi="Arial" w:cs="Arial"/>
                <w:color w:val="000000"/>
                <w:sz w:val="18"/>
                <w:szCs w:val="18"/>
              </w:rPr>
              <w:t>1.089</w:t>
            </w:r>
          </w:p>
        </w:tc>
        <w:tc>
          <w:tcPr>
            <w:tcW w:w="1021" w:type="dxa"/>
            <w:noWrap/>
            <w:vAlign w:val="center"/>
            <w:hideMark/>
          </w:tcPr>
          <w:p w14:paraId="7BBEF5D7" w14:textId="4287B17E" w:rsidR="001F2707" w:rsidRPr="00222380" w:rsidRDefault="001F2707" w:rsidP="001F2707">
            <w:pPr>
              <w:jc w:val="both"/>
              <w:rPr>
                <w:rFonts w:ascii="Calibri Light" w:hAnsi="Calibri Light" w:cs="Calibri Light"/>
              </w:rPr>
            </w:pPr>
            <w:r>
              <w:rPr>
                <w:rFonts w:ascii="Arial" w:hAnsi="Arial" w:cs="Arial"/>
                <w:color w:val="000000"/>
                <w:sz w:val="18"/>
                <w:szCs w:val="18"/>
              </w:rPr>
              <w:t>544</w:t>
            </w:r>
          </w:p>
        </w:tc>
        <w:tc>
          <w:tcPr>
            <w:tcW w:w="960" w:type="dxa"/>
            <w:noWrap/>
            <w:vAlign w:val="center"/>
            <w:hideMark/>
          </w:tcPr>
          <w:p w14:paraId="67EA455E" w14:textId="41CF037C" w:rsidR="001F2707" w:rsidRPr="00222380" w:rsidRDefault="001F2707" w:rsidP="001F2707">
            <w:pPr>
              <w:jc w:val="both"/>
              <w:rPr>
                <w:rFonts w:ascii="Calibri Light" w:hAnsi="Calibri Light" w:cs="Calibri Light"/>
              </w:rPr>
            </w:pPr>
            <w:r>
              <w:rPr>
                <w:rFonts w:ascii="Arial" w:hAnsi="Arial" w:cs="Arial"/>
                <w:color w:val="000000"/>
                <w:sz w:val="18"/>
                <w:szCs w:val="18"/>
              </w:rPr>
              <w:t>545</w:t>
            </w:r>
          </w:p>
        </w:tc>
      </w:tr>
      <w:tr w:rsidR="001F2707" w:rsidRPr="00222380" w14:paraId="448290FF" w14:textId="77777777" w:rsidTr="00DE62B0">
        <w:trPr>
          <w:trHeight w:val="290"/>
        </w:trPr>
        <w:tc>
          <w:tcPr>
            <w:tcW w:w="2740" w:type="dxa"/>
            <w:hideMark/>
          </w:tcPr>
          <w:p w14:paraId="0044774D"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Rude</w:t>
            </w:r>
          </w:p>
        </w:tc>
        <w:tc>
          <w:tcPr>
            <w:tcW w:w="2820" w:type="dxa"/>
            <w:vAlign w:val="center"/>
            <w:hideMark/>
          </w:tcPr>
          <w:p w14:paraId="5DA182C9" w14:textId="05595FA3" w:rsidR="001F2707" w:rsidRPr="00222380" w:rsidRDefault="001F2707" w:rsidP="001F2707">
            <w:pPr>
              <w:jc w:val="both"/>
              <w:rPr>
                <w:rFonts w:ascii="Calibri Light" w:hAnsi="Calibri Light" w:cs="Calibri Light"/>
              </w:rPr>
            </w:pPr>
            <w:r>
              <w:rPr>
                <w:rFonts w:ascii="Arial" w:hAnsi="Arial" w:cs="Arial"/>
                <w:color w:val="000000"/>
                <w:sz w:val="18"/>
                <w:szCs w:val="18"/>
              </w:rPr>
              <w:t>1.087</w:t>
            </w:r>
          </w:p>
        </w:tc>
        <w:tc>
          <w:tcPr>
            <w:tcW w:w="1021" w:type="dxa"/>
            <w:noWrap/>
            <w:vAlign w:val="center"/>
            <w:hideMark/>
          </w:tcPr>
          <w:p w14:paraId="1823539B" w14:textId="241D26CA" w:rsidR="001F2707" w:rsidRPr="00222380" w:rsidRDefault="001F2707" w:rsidP="001F2707">
            <w:pPr>
              <w:jc w:val="both"/>
              <w:rPr>
                <w:rFonts w:ascii="Calibri Light" w:hAnsi="Calibri Light" w:cs="Calibri Light"/>
              </w:rPr>
            </w:pPr>
            <w:r>
              <w:rPr>
                <w:rFonts w:ascii="Arial" w:hAnsi="Arial" w:cs="Arial"/>
                <w:color w:val="000000"/>
                <w:sz w:val="18"/>
                <w:szCs w:val="18"/>
              </w:rPr>
              <w:t>560</w:t>
            </w:r>
          </w:p>
        </w:tc>
        <w:tc>
          <w:tcPr>
            <w:tcW w:w="960" w:type="dxa"/>
            <w:noWrap/>
            <w:vAlign w:val="center"/>
            <w:hideMark/>
          </w:tcPr>
          <w:p w14:paraId="1E4B2978" w14:textId="5C1319A1" w:rsidR="001F2707" w:rsidRPr="00222380" w:rsidRDefault="001F2707" w:rsidP="001F2707">
            <w:pPr>
              <w:jc w:val="both"/>
              <w:rPr>
                <w:rFonts w:ascii="Calibri Light" w:hAnsi="Calibri Light" w:cs="Calibri Light"/>
              </w:rPr>
            </w:pPr>
            <w:r>
              <w:rPr>
                <w:rFonts w:ascii="Arial" w:hAnsi="Arial" w:cs="Arial"/>
                <w:color w:val="000000"/>
                <w:sz w:val="18"/>
                <w:szCs w:val="18"/>
              </w:rPr>
              <w:t>527</w:t>
            </w:r>
          </w:p>
        </w:tc>
      </w:tr>
      <w:tr w:rsidR="001F2707" w:rsidRPr="00222380" w14:paraId="4CD78A81" w14:textId="77777777" w:rsidTr="00DE62B0">
        <w:trPr>
          <w:trHeight w:val="290"/>
        </w:trPr>
        <w:tc>
          <w:tcPr>
            <w:tcW w:w="2740" w:type="dxa"/>
            <w:hideMark/>
          </w:tcPr>
          <w:p w14:paraId="60016D83"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Samobor</w:t>
            </w:r>
          </w:p>
        </w:tc>
        <w:tc>
          <w:tcPr>
            <w:tcW w:w="2820" w:type="dxa"/>
            <w:vAlign w:val="center"/>
            <w:hideMark/>
          </w:tcPr>
          <w:p w14:paraId="31D3237E" w14:textId="082E806F" w:rsidR="001F2707" w:rsidRPr="00222380" w:rsidRDefault="001F2707" w:rsidP="001F2707">
            <w:pPr>
              <w:jc w:val="both"/>
              <w:rPr>
                <w:rFonts w:ascii="Calibri Light" w:hAnsi="Calibri Light" w:cs="Calibri Light"/>
              </w:rPr>
            </w:pPr>
            <w:r>
              <w:rPr>
                <w:rFonts w:ascii="Arial" w:hAnsi="Arial" w:cs="Arial"/>
                <w:color w:val="000000"/>
                <w:sz w:val="18"/>
                <w:szCs w:val="18"/>
              </w:rPr>
              <w:t>16.911</w:t>
            </w:r>
          </w:p>
        </w:tc>
        <w:tc>
          <w:tcPr>
            <w:tcW w:w="1021" w:type="dxa"/>
            <w:noWrap/>
            <w:vAlign w:val="center"/>
            <w:hideMark/>
          </w:tcPr>
          <w:p w14:paraId="0C0557A4" w14:textId="14C15524" w:rsidR="001F2707" w:rsidRPr="00222380" w:rsidRDefault="001F2707" w:rsidP="001F2707">
            <w:pPr>
              <w:jc w:val="both"/>
              <w:rPr>
                <w:rFonts w:ascii="Calibri Light" w:hAnsi="Calibri Light" w:cs="Calibri Light"/>
              </w:rPr>
            </w:pPr>
            <w:r>
              <w:rPr>
                <w:rFonts w:ascii="Arial" w:hAnsi="Arial" w:cs="Arial"/>
                <w:color w:val="000000"/>
                <w:sz w:val="18"/>
                <w:szCs w:val="18"/>
              </w:rPr>
              <w:t>7.900</w:t>
            </w:r>
          </w:p>
        </w:tc>
        <w:tc>
          <w:tcPr>
            <w:tcW w:w="960" w:type="dxa"/>
            <w:noWrap/>
            <w:vAlign w:val="center"/>
            <w:hideMark/>
          </w:tcPr>
          <w:p w14:paraId="43FFF144" w14:textId="021A640B" w:rsidR="001F2707" w:rsidRPr="00222380" w:rsidRDefault="001F2707" w:rsidP="001F2707">
            <w:pPr>
              <w:jc w:val="both"/>
              <w:rPr>
                <w:rFonts w:ascii="Calibri Light" w:hAnsi="Calibri Light" w:cs="Calibri Light"/>
              </w:rPr>
            </w:pPr>
            <w:r>
              <w:rPr>
                <w:rFonts w:ascii="Arial" w:hAnsi="Arial" w:cs="Arial"/>
                <w:color w:val="000000"/>
                <w:sz w:val="18"/>
                <w:szCs w:val="18"/>
              </w:rPr>
              <w:t>9.011</w:t>
            </w:r>
          </w:p>
        </w:tc>
      </w:tr>
      <w:tr w:rsidR="001F2707" w:rsidRPr="00222380" w14:paraId="6A35DB0A" w14:textId="77777777" w:rsidTr="00DE62B0">
        <w:trPr>
          <w:trHeight w:val="290"/>
        </w:trPr>
        <w:tc>
          <w:tcPr>
            <w:tcW w:w="2740" w:type="dxa"/>
            <w:hideMark/>
          </w:tcPr>
          <w:p w14:paraId="03E957AD"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Samoborski Otok</w:t>
            </w:r>
          </w:p>
        </w:tc>
        <w:tc>
          <w:tcPr>
            <w:tcW w:w="2820" w:type="dxa"/>
            <w:vAlign w:val="center"/>
            <w:hideMark/>
          </w:tcPr>
          <w:p w14:paraId="29D52F09" w14:textId="13456AB0" w:rsidR="001F2707" w:rsidRPr="00222380" w:rsidRDefault="001F2707" w:rsidP="001F2707">
            <w:pPr>
              <w:jc w:val="both"/>
              <w:rPr>
                <w:rFonts w:ascii="Calibri Light" w:hAnsi="Calibri Light" w:cs="Calibri Light"/>
              </w:rPr>
            </w:pPr>
            <w:r>
              <w:rPr>
                <w:rFonts w:ascii="Arial" w:hAnsi="Arial" w:cs="Arial"/>
                <w:color w:val="000000"/>
                <w:sz w:val="18"/>
                <w:szCs w:val="18"/>
              </w:rPr>
              <w:t>611</w:t>
            </w:r>
          </w:p>
        </w:tc>
        <w:tc>
          <w:tcPr>
            <w:tcW w:w="1021" w:type="dxa"/>
            <w:noWrap/>
            <w:vAlign w:val="center"/>
            <w:hideMark/>
          </w:tcPr>
          <w:p w14:paraId="727A4608" w14:textId="1283F1C1" w:rsidR="001F2707" w:rsidRPr="00222380" w:rsidRDefault="001F2707" w:rsidP="001F2707">
            <w:pPr>
              <w:jc w:val="both"/>
              <w:rPr>
                <w:rFonts w:ascii="Calibri Light" w:hAnsi="Calibri Light" w:cs="Calibri Light"/>
              </w:rPr>
            </w:pPr>
            <w:r>
              <w:rPr>
                <w:rFonts w:ascii="Arial" w:hAnsi="Arial" w:cs="Arial"/>
                <w:color w:val="000000"/>
                <w:sz w:val="18"/>
                <w:szCs w:val="18"/>
              </w:rPr>
              <w:t>287</w:t>
            </w:r>
          </w:p>
        </w:tc>
        <w:tc>
          <w:tcPr>
            <w:tcW w:w="960" w:type="dxa"/>
            <w:noWrap/>
            <w:vAlign w:val="center"/>
            <w:hideMark/>
          </w:tcPr>
          <w:p w14:paraId="57DD91F9" w14:textId="4DB63C8A" w:rsidR="001F2707" w:rsidRPr="00222380" w:rsidRDefault="001F2707" w:rsidP="001F2707">
            <w:pPr>
              <w:jc w:val="both"/>
              <w:rPr>
                <w:rFonts w:ascii="Calibri Light" w:hAnsi="Calibri Light" w:cs="Calibri Light"/>
              </w:rPr>
            </w:pPr>
            <w:r>
              <w:rPr>
                <w:rFonts w:ascii="Arial" w:hAnsi="Arial" w:cs="Arial"/>
                <w:color w:val="000000"/>
                <w:sz w:val="18"/>
                <w:szCs w:val="18"/>
              </w:rPr>
              <w:t>324</w:t>
            </w:r>
          </w:p>
        </w:tc>
      </w:tr>
      <w:tr w:rsidR="001F2707" w:rsidRPr="00222380" w14:paraId="00F127B1" w14:textId="77777777" w:rsidTr="00DE62B0">
        <w:trPr>
          <w:trHeight w:val="290"/>
        </w:trPr>
        <w:tc>
          <w:tcPr>
            <w:tcW w:w="2740" w:type="dxa"/>
            <w:hideMark/>
          </w:tcPr>
          <w:p w14:paraId="2F2109D1"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Savršćak</w:t>
            </w:r>
            <w:proofErr w:type="spellEnd"/>
          </w:p>
        </w:tc>
        <w:tc>
          <w:tcPr>
            <w:tcW w:w="2820" w:type="dxa"/>
            <w:vAlign w:val="center"/>
            <w:hideMark/>
          </w:tcPr>
          <w:p w14:paraId="21826215" w14:textId="3C0B135F" w:rsidR="001F2707" w:rsidRPr="00222380" w:rsidRDefault="001F2707" w:rsidP="001F2707">
            <w:pPr>
              <w:jc w:val="both"/>
              <w:rPr>
                <w:rFonts w:ascii="Calibri Light" w:hAnsi="Calibri Light" w:cs="Calibri Light"/>
              </w:rPr>
            </w:pPr>
            <w:r>
              <w:rPr>
                <w:rFonts w:ascii="Arial" w:hAnsi="Arial" w:cs="Arial"/>
                <w:color w:val="000000"/>
                <w:sz w:val="18"/>
                <w:szCs w:val="18"/>
              </w:rPr>
              <w:t>214</w:t>
            </w:r>
          </w:p>
        </w:tc>
        <w:tc>
          <w:tcPr>
            <w:tcW w:w="1021" w:type="dxa"/>
            <w:noWrap/>
            <w:vAlign w:val="center"/>
            <w:hideMark/>
          </w:tcPr>
          <w:p w14:paraId="21F97A3A" w14:textId="67BD95E6" w:rsidR="001F2707" w:rsidRPr="00222380" w:rsidRDefault="001F2707" w:rsidP="001F2707">
            <w:pPr>
              <w:jc w:val="both"/>
              <w:rPr>
                <w:rFonts w:ascii="Calibri Light" w:hAnsi="Calibri Light" w:cs="Calibri Light"/>
              </w:rPr>
            </w:pPr>
            <w:r>
              <w:rPr>
                <w:rFonts w:ascii="Arial" w:hAnsi="Arial" w:cs="Arial"/>
                <w:color w:val="000000"/>
                <w:sz w:val="18"/>
                <w:szCs w:val="18"/>
              </w:rPr>
              <w:t>104</w:t>
            </w:r>
          </w:p>
        </w:tc>
        <w:tc>
          <w:tcPr>
            <w:tcW w:w="960" w:type="dxa"/>
            <w:noWrap/>
            <w:vAlign w:val="center"/>
            <w:hideMark/>
          </w:tcPr>
          <w:p w14:paraId="7AD2B831" w14:textId="41A61652" w:rsidR="001F2707" w:rsidRPr="00222380" w:rsidRDefault="001F2707" w:rsidP="001F2707">
            <w:pPr>
              <w:jc w:val="both"/>
              <w:rPr>
                <w:rFonts w:ascii="Calibri Light" w:hAnsi="Calibri Light" w:cs="Calibri Light"/>
              </w:rPr>
            </w:pPr>
            <w:r>
              <w:rPr>
                <w:rFonts w:ascii="Arial" w:hAnsi="Arial" w:cs="Arial"/>
                <w:color w:val="000000"/>
                <w:sz w:val="18"/>
                <w:szCs w:val="18"/>
              </w:rPr>
              <w:t>110</w:t>
            </w:r>
          </w:p>
        </w:tc>
      </w:tr>
      <w:tr w:rsidR="001F2707" w:rsidRPr="00222380" w14:paraId="415268AA" w14:textId="77777777" w:rsidTr="00DE62B0">
        <w:trPr>
          <w:trHeight w:val="290"/>
        </w:trPr>
        <w:tc>
          <w:tcPr>
            <w:tcW w:w="2740" w:type="dxa"/>
            <w:hideMark/>
          </w:tcPr>
          <w:p w14:paraId="3E8C5664"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Selce Žumberačko</w:t>
            </w:r>
          </w:p>
        </w:tc>
        <w:tc>
          <w:tcPr>
            <w:tcW w:w="2820" w:type="dxa"/>
            <w:vAlign w:val="center"/>
            <w:hideMark/>
          </w:tcPr>
          <w:p w14:paraId="28DB10CC" w14:textId="74F75982" w:rsidR="001F2707" w:rsidRPr="00222380" w:rsidRDefault="001F2707" w:rsidP="001F2707">
            <w:pPr>
              <w:jc w:val="both"/>
              <w:rPr>
                <w:rFonts w:ascii="Calibri Light" w:hAnsi="Calibri Light" w:cs="Calibri Light"/>
              </w:rPr>
            </w:pPr>
            <w:r>
              <w:rPr>
                <w:rFonts w:ascii="Arial" w:hAnsi="Arial" w:cs="Arial"/>
                <w:color w:val="000000"/>
                <w:sz w:val="18"/>
                <w:szCs w:val="18"/>
              </w:rPr>
              <w:t>3</w:t>
            </w:r>
          </w:p>
        </w:tc>
        <w:tc>
          <w:tcPr>
            <w:tcW w:w="1021" w:type="dxa"/>
            <w:noWrap/>
            <w:vAlign w:val="center"/>
            <w:hideMark/>
          </w:tcPr>
          <w:p w14:paraId="77203893" w14:textId="17D416DD" w:rsidR="001F2707" w:rsidRPr="00222380" w:rsidRDefault="001F2707" w:rsidP="001F2707">
            <w:pPr>
              <w:jc w:val="both"/>
              <w:rPr>
                <w:rFonts w:ascii="Calibri Light" w:hAnsi="Calibri Light" w:cs="Calibri Light"/>
              </w:rPr>
            </w:pPr>
            <w:r>
              <w:rPr>
                <w:rFonts w:ascii="Arial" w:hAnsi="Arial" w:cs="Arial"/>
                <w:color w:val="000000"/>
                <w:sz w:val="18"/>
                <w:szCs w:val="18"/>
              </w:rPr>
              <w:t>-</w:t>
            </w:r>
          </w:p>
        </w:tc>
        <w:tc>
          <w:tcPr>
            <w:tcW w:w="960" w:type="dxa"/>
            <w:noWrap/>
            <w:vAlign w:val="center"/>
            <w:hideMark/>
          </w:tcPr>
          <w:p w14:paraId="2A2750C5" w14:textId="41CD72C8" w:rsidR="001F2707" w:rsidRPr="00222380" w:rsidRDefault="001F2707" w:rsidP="001F2707">
            <w:pPr>
              <w:jc w:val="both"/>
              <w:rPr>
                <w:rFonts w:ascii="Calibri Light" w:hAnsi="Calibri Light" w:cs="Calibri Light"/>
              </w:rPr>
            </w:pPr>
            <w:r>
              <w:rPr>
                <w:rFonts w:ascii="Arial" w:hAnsi="Arial" w:cs="Arial"/>
                <w:color w:val="000000"/>
                <w:sz w:val="18"/>
                <w:szCs w:val="18"/>
              </w:rPr>
              <w:t>3</w:t>
            </w:r>
          </w:p>
        </w:tc>
      </w:tr>
      <w:tr w:rsidR="001F2707" w:rsidRPr="00222380" w14:paraId="0D39F2B6" w14:textId="77777777" w:rsidTr="00DE62B0">
        <w:trPr>
          <w:trHeight w:val="290"/>
        </w:trPr>
        <w:tc>
          <w:tcPr>
            <w:tcW w:w="2740" w:type="dxa"/>
            <w:hideMark/>
          </w:tcPr>
          <w:p w14:paraId="11860618"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Sječevac</w:t>
            </w:r>
            <w:proofErr w:type="spellEnd"/>
          </w:p>
        </w:tc>
        <w:tc>
          <w:tcPr>
            <w:tcW w:w="2820" w:type="dxa"/>
            <w:vAlign w:val="center"/>
            <w:hideMark/>
          </w:tcPr>
          <w:p w14:paraId="5DA4935E" w14:textId="1E55C8E8" w:rsidR="001F2707" w:rsidRPr="00222380" w:rsidRDefault="001F2707" w:rsidP="001F2707">
            <w:pPr>
              <w:jc w:val="both"/>
              <w:rPr>
                <w:rFonts w:ascii="Calibri Light" w:hAnsi="Calibri Light" w:cs="Calibri Light"/>
              </w:rPr>
            </w:pPr>
            <w:r>
              <w:rPr>
                <w:rFonts w:ascii="Arial" w:hAnsi="Arial" w:cs="Arial"/>
                <w:color w:val="000000"/>
                <w:sz w:val="18"/>
                <w:szCs w:val="18"/>
              </w:rPr>
              <w:t>8</w:t>
            </w:r>
          </w:p>
        </w:tc>
        <w:tc>
          <w:tcPr>
            <w:tcW w:w="1021" w:type="dxa"/>
            <w:noWrap/>
            <w:vAlign w:val="center"/>
            <w:hideMark/>
          </w:tcPr>
          <w:p w14:paraId="0DB67663" w14:textId="7FF38B54" w:rsidR="001F2707" w:rsidRPr="00222380" w:rsidRDefault="001F2707" w:rsidP="001F2707">
            <w:pPr>
              <w:jc w:val="both"/>
              <w:rPr>
                <w:rFonts w:ascii="Calibri Light" w:hAnsi="Calibri Light" w:cs="Calibri Light"/>
              </w:rPr>
            </w:pPr>
            <w:r>
              <w:rPr>
                <w:rFonts w:ascii="Arial" w:hAnsi="Arial" w:cs="Arial"/>
                <w:color w:val="000000"/>
                <w:sz w:val="18"/>
                <w:szCs w:val="18"/>
              </w:rPr>
              <w:t>4</w:t>
            </w:r>
          </w:p>
        </w:tc>
        <w:tc>
          <w:tcPr>
            <w:tcW w:w="960" w:type="dxa"/>
            <w:noWrap/>
            <w:vAlign w:val="center"/>
            <w:hideMark/>
          </w:tcPr>
          <w:p w14:paraId="2BE86365" w14:textId="3A4CE611" w:rsidR="001F2707" w:rsidRPr="00222380" w:rsidRDefault="001F2707" w:rsidP="001F2707">
            <w:pPr>
              <w:jc w:val="both"/>
              <w:rPr>
                <w:rFonts w:ascii="Calibri Light" w:hAnsi="Calibri Light" w:cs="Calibri Light"/>
              </w:rPr>
            </w:pPr>
            <w:r>
              <w:rPr>
                <w:rFonts w:ascii="Arial" w:hAnsi="Arial" w:cs="Arial"/>
                <w:color w:val="000000"/>
                <w:sz w:val="18"/>
                <w:szCs w:val="18"/>
              </w:rPr>
              <w:t>4</w:t>
            </w:r>
          </w:p>
        </w:tc>
      </w:tr>
      <w:tr w:rsidR="001F2707" w:rsidRPr="00222380" w14:paraId="2057E23D" w14:textId="77777777" w:rsidTr="00DE62B0">
        <w:trPr>
          <w:trHeight w:val="290"/>
        </w:trPr>
        <w:tc>
          <w:tcPr>
            <w:tcW w:w="2740" w:type="dxa"/>
            <w:hideMark/>
          </w:tcPr>
          <w:p w14:paraId="0320DB81"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Slani Dol</w:t>
            </w:r>
          </w:p>
        </w:tc>
        <w:tc>
          <w:tcPr>
            <w:tcW w:w="2820" w:type="dxa"/>
            <w:vAlign w:val="center"/>
            <w:hideMark/>
          </w:tcPr>
          <w:p w14:paraId="1E919DDC" w14:textId="655C03EA" w:rsidR="001F2707" w:rsidRPr="00222380" w:rsidRDefault="001F2707" w:rsidP="001F2707">
            <w:pPr>
              <w:jc w:val="both"/>
              <w:rPr>
                <w:rFonts w:ascii="Calibri Light" w:hAnsi="Calibri Light" w:cs="Calibri Light"/>
              </w:rPr>
            </w:pPr>
            <w:r>
              <w:rPr>
                <w:rFonts w:ascii="Arial" w:hAnsi="Arial" w:cs="Arial"/>
                <w:color w:val="000000"/>
                <w:sz w:val="18"/>
                <w:szCs w:val="18"/>
              </w:rPr>
              <w:t>169</w:t>
            </w:r>
          </w:p>
        </w:tc>
        <w:tc>
          <w:tcPr>
            <w:tcW w:w="1021" w:type="dxa"/>
            <w:noWrap/>
            <w:vAlign w:val="center"/>
            <w:hideMark/>
          </w:tcPr>
          <w:p w14:paraId="5361CB07" w14:textId="3A553128" w:rsidR="001F2707" w:rsidRPr="00222380" w:rsidRDefault="001F2707" w:rsidP="001F2707">
            <w:pPr>
              <w:jc w:val="both"/>
              <w:rPr>
                <w:rFonts w:ascii="Calibri Light" w:hAnsi="Calibri Light" w:cs="Calibri Light"/>
              </w:rPr>
            </w:pPr>
            <w:r>
              <w:rPr>
                <w:rFonts w:ascii="Arial" w:hAnsi="Arial" w:cs="Arial"/>
                <w:color w:val="000000"/>
                <w:sz w:val="18"/>
                <w:szCs w:val="18"/>
              </w:rPr>
              <w:t>80</w:t>
            </w:r>
          </w:p>
        </w:tc>
        <w:tc>
          <w:tcPr>
            <w:tcW w:w="960" w:type="dxa"/>
            <w:noWrap/>
            <w:vAlign w:val="center"/>
            <w:hideMark/>
          </w:tcPr>
          <w:p w14:paraId="69B6AEAC" w14:textId="602318AD" w:rsidR="001F2707" w:rsidRPr="00222380" w:rsidRDefault="001F2707" w:rsidP="001F2707">
            <w:pPr>
              <w:jc w:val="both"/>
              <w:rPr>
                <w:rFonts w:ascii="Calibri Light" w:hAnsi="Calibri Light" w:cs="Calibri Light"/>
              </w:rPr>
            </w:pPr>
            <w:r>
              <w:rPr>
                <w:rFonts w:ascii="Arial" w:hAnsi="Arial" w:cs="Arial"/>
                <w:color w:val="000000"/>
                <w:sz w:val="18"/>
                <w:szCs w:val="18"/>
              </w:rPr>
              <w:t>89</w:t>
            </w:r>
          </w:p>
        </w:tc>
      </w:tr>
      <w:tr w:rsidR="001F2707" w:rsidRPr="00222380" w14:paraId="06FFE1F9" w14:textId="77777777" w:rsidTr="00DE62B0">
        <w:trPr>
          <w:trHeight w:val="290"/>
        </w:trPr>
        <w:tc>
          <w:tcPr>
            <w:tcW w:w="2740" w:type="dxa"/>
            <w:hideMark/>
          </w:tcPr>
          <w:p w14:paraId="668F0B42"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Slapnica</w:t>
            </w:r>
            <w:proofErr w:type="spellEnd"/>
          </w:p>
        </w:tc>
        <w:tc>
          <w:tcPr>
            <w:tcW w:w="2820" w:type="dxa"/>
            <w:vAlign w:val="center"/>
            <w:hideMark/>
          </w:tcPr>
          <w:p w14:paraId="18AFDFA9" w14:textId="5A843F75" w:rsidR="001F2707" w:rsidRPr="00222380" w:rsidRDefault="001F2707" w:rsidP="001F2707">
            <w:pPr>
              <w:jc w:val="both"/>
              <w:rPr>
                <w:rFonts w:ascii="Calibri Light" w:hAnsi="Calibri Light" w:cs="Calibri Light"/>
              </w:rPr>
            </w:pPr>
            <w:r>
              <w:rPr>
                <w:rFonts w:ascii="Arial" w:hAnsi="Arial" w:cs="Arial"/>
                <w:color w:val="000000"/>
                <w:sz w:val="18"/>
                <w:szCs w:val="18"/>
              </w:rPr>
              <w:t>11</w:t>
            </w:r>
          </w:p>
        </w:tc>
        <w:tc>
          <w:tcPr>
            <w:tcW w:w="1021" w:type="dxa"/>
            <w:noWrap/>
            <w:vAlign w:val="center"/>
            <w:hideMark/>
          </w:tcPr>
          <w:p w14:paraId="2E241376" w14:textId="7F36521E" w:rsidR="001F2707" w:rsidRPr="00222380" w:rsidRDefault="001F2707" w:rsidP="001F2707">
            <w:pPr>
              <w:jc w:val="both"/>
              <w:rPr>
                <w:rFonts w:ascii="Calibri Light" w:hAnsi="Calibri Light" w:cs="Calibri Light"/>
              </w:rPr>
            </w:pPr>
            <w:r>
              <w:rPr>
                <w:rFonts w:ascii="Arial" w:hAnsi="Arial" w:cs="Arial"/>
                <w:color w:val="000000"/>
                <w:sz w:val="18"/>
                <w:szCs w:val="18"/>
              </w:rPr>
              <w:t>8</w:t>
            </w:r>
          </w:p>
        </w:tc>
        <w:tc>
          <w:tcPr>
            <w:tcW w:w="960" w:type="dxa"/>
            <w:noWrap/>
            <w:vAlign w:val="center"/>
            <w:hideMark/>
          </w:tcPr>
          <w:p w14:paraId="390B7121" w14:textId="093CB134" w:rsidR="001F2707" w:rsidRPr="00222380" w:rsidRDefault="001F2707" w:rsidP="001F2707">
            <w:pPr>
              <w:jc w:val="both"/>
              <w:rPr>
                <w:rFonts w:ascii="Calibri Light" w:hAnsi="Calibri Light" w:cs="Calibri Light"/>
              </w:rPr>
            </w:pPr>
            <w:r>
              <w:rPr>
                <w:rFonts w:ascii="Arial" w:hAnsi="Arial" w:cs="Arial"/>
                <w:color w:val="000000"/>
                <w:sz w:val="18"/>
                <w:szCs w:val="18"/>
              </w:rPr>
              <w:t>3</w:t>
            </w:r>
          </w:p>
        </w:tc>
      </w:tr>
      <w:tr w:rsidR="001F2707" w:rsidRPr="00222380" w14:paraId="704743DA" w14:textId="77777777" w:rsidTr="00DE62B0">
        <w:trPr>
          <w:trHeight w:val="290"/>
        </w:trPr>
        <w:tc>
          <w:tcPr>
            <w:tcW w:w="2740" w:type="dxa"/>
            <w:hideMark/>
          </w:tcPr>
          <w:p w14:paraId="218CBEE9"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Slavagora</w:t>
            </w:r>
            <w:proofErr w:type="spellEnd"/>
          </w:p>
        </w:tc>
        <w:tc>
          <w:tcPr>
            <w:tcW w:w="2820" w:type="dxa"/>
            <w:vAlign w:val="center"/>
            <w:hideMark/>
          </w:tcPr>
          <w:p w14:paraId="2F84C5FD" w14:textId="2EF95C45" w:rsidR="001F2707" w:rsidRPr="00222380" w:rsidRDefault="001F2707" w:rsidP="001F2707">
            <w:pPr>
              <w:jc w:val="both"/>
              <w:rPr>
                <w:rFonts w:ascii="Calibri Light" w:hAnsi="Calibri Light" w:cs="Calibri Light"/>
              </w:rPr>
            </w:pPr>
            <w:r>
              <w:rPr>
                <w:rFonts w:ascii="Arial" w:hAnsi="Arial" w:cs="Arial"/>
                <w:color w:val="000000"/>
                <w:sz w:val="18"/>
                <w:szCs w:val="18"/>
              </w:rPr>
              <w:t>74</w:t>
            </w:r>
          </w:p>
        </w:tc>
        <w:tc>
          <w:tcPr>
            <w:tcW w:w="1021" w:type="dxa"/>
            <w:noWrap/>
            <w:vAlign w:val="center"/>
            <w:hideMark/>
          </w:tcPr>
          <w:p w14:paraId="13AC507B" w14:textId="344532E2" w:rsidR="001F2707" w:rsidRPr="00222380" w:rsidRDefault="001F2707" w:rsidP="001F2707">
            <w:pPr>
              <w:jc w:val="both"/>
              <w:rPr>
                <w:rFonts w:ascii="Calibri Light" w:hAnsi="Calibri Light" w:cs="Calibri Light"/>
              </w:rPr>
            </w:pPr>
            <w:r>
              <w:rPr>
                <w:rFonts w:ascii="Arial" w:hAnsi="Arial" w:cs="Arial"/>
                <w:color w:val="000000"/>
                <w:sz w:val="18"/>
                <w:szCs w:val="18"/>
              </w:rPr>
              <w:t>38</w:t>
            </w:r>
          </w:p>
        </w:tc>
        <w:tc>
          <w:tcPr>
            <w:tcW w:w="960" w:type="dxa"/>
            <w:noWrap/>
            <w:vAlign w:val="center"/>
            <w:hideMark/>
          </w:tcPr>
          <w:p w14:paraId="549842CB" w14:textId="1B104143" w:rsidR="001F2707" w:rsidRPr="00222380" w:rsidRDefault="001F2707" w:rsidP="001F2707">
            <w:pPr>
              <w:jc w:val="both"/>
              <w:rPr>
                <w:rFonts w:ascii="Calibri Light" w:hAnsi="Calibri Light" w:cs="Calibri Light"/>
              </w:rPr>
            </w:pPr>
            <w:r>
              <w:rPr>
                <w:rFonts w:ascii="Arial" w:hAnsi="Arial" w:cs="Arial"/>
                <w:color w:val="000000"/>
                <w:sz w:val="18"/>
                <w:szCs w:val="18"/>
              </w:rPr>
              <w:t>36</w:t>
            </w:r>
          </w:p>
        </w:tc>
      </w:tr>
      <w:tr w:rsidR="001F2707" w:rsidRPr="00222380" w14:paraId="004F9AA3" w14:textId="77777777" w:rsidTr="00DE62B0">
        <w:trPr>
          <w:trHeight w:val="290"/>
        </w:trPr>
        <w:tc>
          <w:tcPr>
            <w:tcW w:w="2740" w:type="dxa"/>
            <w:hideMark/>
          </w:tcPr>
          <w:p w14:paraId="790307CA"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Smerovišće</w:t>
            </w:r>
            <w:proofErr w:type="spellEnd"/>
          </w:p>
        </w:tc>
        <w:tc>
          <w:tcPr>
            <w:tcW w:w="2820" w:type="dxa"/>
            <w:vAlign w:val="center"/>
            <w:hideMark/>
          </w:tcPr>
          <w:p w14:paraId="044ECB7E" w14:textId="7F048965" w:rsidR="001F2707" w:rsidRPr="00222380" w:rsidRDefault="001F2707" w:rsidP="001F2707">
            <w:pPr>
              <w:jc w:val="both"/>
              <w:rPr>
                <w:rFonts w:ascii="Calibri Light" w:hAnsi="Calibri Light" w:cs="Calibri Light"/>
              </w:rPr>
            </w:pPr>
            <w:r>
              <w:rPr>
                <w:rFonts w:ascii="Arial" w:hAnsi="Arial" w:cs="Arial"/>
                <w:color w:val="000000"/>
                <w:sz w:val="18"/>
                <w:szCs w:val="18"/>
              </w:rPr>
              <w:t>108</w:t>
            </w:r>
          </w:p>
        </w:tc>
        <w:tc>
          <w:tcPr>
            <w:tcW w:w="1021" w:type="dxa"/>
            <w:noWrap/>
            <w:vAlign w:val="center"/>
            <w:hideMark/>
          </w:tcPr>
          <w:p w14:paraId="5DE16508" w14:textId="5552F199" w:rsidR="001F2707" w:rsidRPr="00222380" w:rsidRDefault="001F2707" w:rsidP="001F2707">
            <w:pPr>
              <w:jc w:val="both"/>
              <w:rPr>
                <w:rFonts w:ascii="Calibri Light" w:hAnsi="Calibri Light" w:cs="Calibri Light"/>
              </w:rPr>
            </w:pPr>
            <w:r>
              <w:rPr>
                <w:rFonts w:ascii="Arial" w:hAnsi="Arial" w:cs="Arial"/>
                <w:color w:val="000000"/>
                <w:sz w:val="18"/>
                <w:szCs w:val="18"/>
              </w:rPr>
              <w:t>55</w:t>
            </w:r>
          </w:p>
        </w:tc>
        <w:tc>
          <w:tcPr>
            <w:tcW w:w="960" w:type="dxa"/>
            <w:noWrap/>
            <w:vAlign w:val="center"/>
            <w:hideMark/>
          </w:tcPr>
          <w:p w14:paraId="2AEDCFF4" w14:textId="135EFD07" w:rsidR="001F2707" w:rsidRPr="00222380" w:rsidRDefault="001F2707" w:rsidP="001F2707">
            <w:pPr>
              <w:jc w:val="both"/>
              <w:rPr>
                <w:rFonts w:ascii="Calibri Light" w:hAnsi="Calibri Light" w:cs="Calibri Light"/>
              </w:rPr>
            </w:pPr>
            <w:r>
              <w:rPr>
                <w:rFonts w:ascii="Arial" w:hAnsi="Arial" w:cs="Arial"/>
                <w:color w:val="000000"/>
                <w:sz w:val="18"/>
                <w:szCs w:val="18"/>
              </w:rPr>
              <w:t>53</w:t>
            </w:r>
          </w:p>
        </w:tc>
      </w:tr>
      <w:tr w:rsidR="001F2707" w:rsidRPr="00222380" w14:paraId="4B28AF40" w14:textId="77777777" w:rsidTr="00DE62B0">
        <w:trPr>
          <w:trHeight w:val="290"/>
        </w:trPr>
        <w:tc>
          <w:tcPr>
            <w:tcW w:w="2740" w:type="dxa"/>
            <w:hideMark/>
          </w:tcPr>
          <w:p w14:paraId="08EC0E46"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Stojdraga</w:t>
            </w:r>
            <w:proofErr w:type="spellEnd"/>
          </w:p>
        </w:tc>
        <w:tc>
          <w:tcPr>
            <w:tcW w:w="2820" w:type="dxa"/>
            <w:vAlign w:val="center"/>
            <w:hideMark/>
          </w:tcPr>
          <w:p w14:paraId="62EC499A" w14:textId="6ABAFE49" w:rsidR="001F2707" w:rsidRPr="00222380" w:rsidRDefault="001F2707" w:rsidP="001F2707">
            <w:pPr>
              <w:jc w:val="both"/>
              <w:rPr>
                <w:rFonts w:ascii="Calibri Light" w:hAnsi="Calibri Light" w:cs="Calibri Light"/>
              </w:rPr>
            </w:pPr>
            <w:r>
              <w:rPr>
                <w:rFonts w:ascii="Arial" w:hAnsi="Arial" w:cs="Arial"/>
                <w:color w:val="000000"/>
                <w:sz w:val="18"/>
                <w:szCs w:val="18"/>
              </w:rPr>
              <w:t>48</w:t>
            </w:r>
          </w:p>
        </w:tc>
        <w:tc>
          <w:tcPr>
            <w:tcW w:w="1021" w:type="dxa"/>
            <w:noWrap/>
            <w:vAlign w:val="center"/>
            <w:hideMark/>
          </w:tcPr>
          <w:p w14:paraId="1DD08DAD" w14:textId="4FE362B5" w:rsidR="001F2707" w:rsidRPr="00222380" w:rsidRDefault="001F2707" w:rsidP="001F2707">
            <w:pPr>
              <w:jc w:val="both"/>
              <w:rPr>
                <w:rFonts w:ascii="Calibri Light" w:hAnsi="Calibri Light" w:cs="Calibri Light"/>
              </w:rPr>
            </w:pPr>
            <w:r>
              <w:rPr>
                <w:rFonts w:ascii="Arial" w:hAnsi="Arial" w:cs="Arial"/>
                <w:color w:val="000000"/>
                <w:sz w:val="18"/>
                <w:szCs w:val="18"/>
              </w:rPr>
              <w:t>22</w:t>
            </w:r>
          </w:p>
        </w:tc>
        <w:tc>
          <w:tcPr>
            <w:tcW w:w="960" w:type="dxa"/>
            <w:noWrap/>
            <w:vAlign w:val="center"/>
            <w:hideMark/>
          </w:tcPr>
          <w:p w14:paraId="64D7F040" w14:textId="163CD036" w:rsidR="001F2707" w:rsidRPr="00222380" w:rsidRDefault="001F2707" w:rsidP="001F2707">
            <w:pPr>
              <w:jc w:val="both"/>
              <w:rPr>
                <w:rFonts w:ascii="Calibri Light" w:hAnsi="Calibri Light" w:cs="Calibri Light"/>
              </w:rPr>
            </w:pPr>
            <w:r>
              <w:rPr>
                <w:rFonts w:ascii="Arial" w:hAnsi="Arial" w:cs="Arial"/>
                <w:color w:val="000000"/>
                <w:sz w:val="18"/>
                <w:szCs w:val="18"/>
              </w:rPr>
              <w:t>26</w:t>
            </w:r>
          </w:p>
        </w:tc>
      </w:tr>
      <w:tr w:rsidR="001F2707" w:rsidRPr="00222380" w14:paraId="6CF43465" w14:textId="77777777" w:rsidTr="00DE62B0">
        <w:trPr>
          <w:trHeight w:val="290"/>
        </w:trPr>
        <w:tc>
          <w:tcPr>
            <w:tcW w:w="2740" w:type="dxa"/>
            <w:hideMark/>
          </w:tcPr>
          <w:p w14:paraId="72D80895"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Sveti Martin pod Okićem</w:t>
            </w:r>
          </w:p>
        </w:tc>
        <w:tc>
          <w:tcPr>
            <w:tcW w:w="2820" w:type="dxa"/>
            <w:vAlign w:val="center"/>
            <w:hideMark/>
          </w:tcPr>
          <w:p w14:paraId="64CE3044" w14:textId="5AB5C131" w:rsidR="001F2707" w:rsidRPr="00222380" w:rsidRDefault="001F2707" w:rsidP="001F2707">
            <w:pPr>
              <w:jc w:val="both"/>
              <w:rPr>
                <w:rFonts w:ascii="Calibri Light" w:hAnsi="Calibri Light" w:cs="Calibri Light"/>
              </w:rPr>
            </w:pPr>
            <w:r>
              <w:rPr>
                <w:rFonts w:ascii="Arial" w:hAnsi="Arial" w:cs="Arial"/>
                <w:color w:val="000000"/>
                <w:sz w:val="18"/>
                <w:szCs w:val="18"/>
              </w:rPr>
              <w:t>253</w:t>
            </w:r>
          </w:p>
        </w:tc>
        <w:tc>
          <w:tcPr>
            <w:tcW w:w="1021" w:type="dxa"/>
            <w:noWrap/>
            <w:vAlign w:val="center"/>
            <w:hideMark/>
          </w:tcPr>
          <w:p w14:paraId="551E8F85" w14:textId="1F6F9529" w:rsidR="001F2707" w:rsidRPr="00222380" w:rsidRDefault="001F2707" w:rsidP="001F2707">
            <w:pPr>
              <w:jc w:val="both"/>
              <w:rPr>
                <w:rFonts w:ascii="Calibri Light" w:hAnsi="Calibri Light" w:cs="Calibri Light"/>
              </w:rPr>
            </w:pPr>
            <w:r>
              <w:rPr>
                <w:rFonts w:ascii="Arial" w:hAnsi="Arial" w:cs="Arial"/>
                <w:color w:val="000000"/>
                <w:sz w:val="18"/>
                <w:szCs w:val="18"/>
              </w:rPr>
              <w:t>114</w:t>
            </w:r>
          </w:p>
        </w:tc>
        <w:tc>
          <w:tcPr>
            <w:tcW w:w="960" w:type="dxa"/>
            <w:noWrap/>
            <w:vAlign w:val="center"/>
            <w:hideMark/>
          </w:tcPr>
          <w:p w14:paraId="1074D3F6" w14:textId="14292CB8" w:rsidR="001F2707" w:rsidRPr="00222380" w:rsidRDefault="001F2707" w:rsidP="001F2707">
            <w:pPr>
              <w:jc w:val="both"/>
              <w:rPr>
                <w:rFonts w:ascii="Calibri Light" w:hAnsi="Calibri Light" w:cs="Calibri Light"/>
              </w:rPr>
            </w:pPr>
            <w:r>
              <w:rPr>
                <w:rFonts w:ascii="Arial" w:hAnsi="Arial" w:cs="Arial"/>
                <w:color w:val="000000"/>
                <w:sz w:val="18"/>
                <w:szCs w:val="18"/>
              </w:rPr>
              <w:t>139</w:t>
            </w:r>
          </w:p>
        </w:tc>
      </w:tr>
      <w:tr w:rsidR="001F2707" w:rsidRPr="00222380" w14:paraId="4D2CAC2B" w14:textId="77777777" w:rsidTr="00DE62B0">
        <w:trPr>
          <w:trHeight w:val="290"/>
        </w:trPr>
        <w:tc>
          <w:tcPr>
            <w:tcW w:w="2740" w:type="dxa"/>
            <w:hideMark/>
          </w:tcPr>
          <w:p w14:paraId="6F8AF116"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lastRenderedPageBreak/>
              <w:t>Šimraki</w:t>
            </w:r>
            <w:proofErr w:type="spellEnd"/>
          </w:p>
        </w:tc>
        <w:tc>
          <w:tcPr>
            <w:tcW w:w="2820" w:type="dxa"/>
            <w:vAlign w:val="center"/>
            <w:hideMark/>
          </w:tcPr>
          <w:p w14:paraId="404FD67F" w14:textId="5900EF18" w:rsidR="001F2707" w:rsidRPr="00222380" w:rsidRDefault="001F2707" w:rsidP="001F2707">
            <w:pPr>
              <w:jc w:val="both"/>
              <w:rPr>
                <w:rFonts w:ascii="Calibri Light" w:hAnsi="Calibri Light" w:cs="Calibri Light"/>
              </w:rPr>
            </w:pPr>
            <w:r>
              <w:rPr>
                <w:rFonts w:ascii="Arial" w:hAnsi="Arial" w:cs="Arial"/>
                <w:color w:val="000000"/>
                <w:sz w:val="18"/>
                <w:szCs w:val="18"/>
              </w:rPr>
              <w:t>5</w:t>
            </w:r>
          </w:p>
        </w:tc>
        <w:tc>
          <w:tcPr>
            <w:tcW w:w="1021" w:type="dxa"/>
            <w:noWrap/>
            <w:vAlign w:val="center"/>
            <w:hideMark/>
          </w:tcPr>
          <w:p w14:paraId="51E4A991" w14:textId="780ADE65" w:rsidR="001F2707" w:rsidRPr="00222380" w:rsidRDefault="001F2707" w:rsidP="001F2707">
            <w:pPr>
              <w:jc w:val="both"/>
              <w:rPr>
                <w:rFonts w:ascii="Calibri Light" w:hAnsi="Calibri Light" w:cs="Calibri Light"/>
              </w:rPr>
            </w:pPr>
            <w:r>
              <w:rPr>
                <w:rFonts w:ascii="Arial" w:hAnsi="Arial" w:cs="Arial"/>
                <w:color w:val="000000"/>
                <w:sz w:val="18"/>
                <w:szCs w:val="18"/>
              </w:rPr>
              <w:t>2</w:t>
            </w:r>
          </w:p>
        </w:tc>
        <w:tc>
          <w:tcPr>
            <w:tcW w:w="960" w:type="dxa"/>
            <w:noWrap/>
            <w:vAlign w:val="center"/>
            <w:hideMark/>
          </w:tcPr>
          <w:p w14:paraId="4C49FAF0" w14:textId="039476F2" w:rsidR="001F2707" w:rsidRPr="00222380" w:rsidRDefault="001F2707" w:rsidP="001F2707">
            <w:pPr>
              <w:jc w:val="both"/>
              <w:rPr>
                <w:rFonts w:ascii="Calibri Light" w:hAnsi="Calibri Light" w:cs="Calibri Light"/>
              </w:rPr>
            </w:pPr>
            <w:r>
              <w:rPr>
                <w:rFonts w:ascii="Arial" w:hAnsi="Arial" w:cs="Arial"/>
                <w:color w:val="000000"/>
                <w:sz w:val="18"/>
                <w:szCs w:val="18"/>
              </w:rPr>
              <w:t>3</w:t>
            </w:r>
          </w:p>
        </w:tc>
      </w:tr>
      <w:tr w:rsidR="001F2707" w:rsidRPr="00222380" w14:paraId="2DE5E926" w14:textId="77777777" w:rsidTr="00DE62B0">
        <w:trPr>
          <w:trHeight w:val="290"/>
        </w:trPr>
        <w:tc>
          <w:tcPr>
            <w:tcW w:w="2740" w:type="dxa"/>
            <w:hideMark/>
          </w:tcPr>
          <w:p w14:paraId="45D5C570"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Šipački</w:t>
            </w:r>
            <w:proofErr w:type="spellEnd"/>
            <w:r w:rsidRPr="00222380">
              <w:rPr>
                <w:rFonts w:ascii="Calibri Light" w:hAnsi="Calibri Light" w:cs="Calibri Light"/>
              </w:rPr>
              <w:t xml:space="preserve"> Breg</w:t>
            </w:r>
          </w:p>
        </w:tc>
        <w:tc>
          <w:tcPr>
            <w:tcW w:w="2820" w:type="dxa"/>
            <w:vAlign w:val="center"/>
            <w:hideMark/>
          </w:tcPr>
          <w:p w14:paraId="35042F08" w14:textId="439557DD" w:rsidR="001F2707" w:rsidRPr="00222380" w:rsidRDefault="001F2707" w:rsidP="001F2707">
            <w:pPr>
              <w:jc w:val="both"/>
              <w:rPr>
                <w:rFonts w:ascii="Calibri Light" w:hAnsi="Calibri Light" w:cs="Calibri Light"/>
              </w:rPr>
            </w:pPr>
            <w:r>
              <w:rPr>
                <w:rFonts w:ascii="Arial" w:hAnsi="Arial" w:cs="Arial"/>
                <w:color w:val="000000"/>
                <w:sz w:val="18"/>
                <w:szCs w:val="18"/>
              </w:rPr>
              <w:t>33</w:t>
            </w:r>
          </w:p>
        </w:tc>
        <w:tc>
          <w:tcPr>
            <w:tcW w:w="1021" w:type="dxa"/>
            <w:noWrap/>
            <w:vAlign w:val="center"/>
            <w:hideMark/>
          </w:tcPr>
          <w:p w14:paraId="7C8D1B79" w14:textId="09F5EA1D" w:rsidR="001F2707" w:rsidRPr="00222380" w:rsidRDefault="001F2707" w:rsidP="001F2707">
            <w:pPr>
              <w:jc w:val="both"/>
              <w:rPr>
                <w:rFonts w:ascii="Calibri Light" w:hAnsi="Calibri Light" w:cs="Calibri Light"/>
              </w:rPr>
            </w:pPr>
            <w:r>
              <w:rPr>
                <w:rFonts w:ascii="Arial" w:hAnsi="Arial" w:cs="Arial"/>
                <w:color w:val="000000"/>
                <w:sz w:val="18"/>
                <w:szCs w:val="18"/>
              </w:rPr>
              <w:t>18</w:t>
            </w:r>
          </w:p>
        </w:tc>
        <w:tc>
          <w:tcPr>
            <w:tcW w:w="960" w:type="dxa"/>
            <w:noWrap/>
            <w:vAlign w:val="center"/>
            <w:hideMark/>
          </w:tcPr>
          <w:p w14:paraId="4C63DB6E" w14:textId="3327870E" w:rsidR="001F2707" w:rsidRPr="00222380" w:rsidRDefault="001F2707" w:rsidP="001F2707">
            <w:pPr>
              <w:jc w:val="both"/>
              <w:rPr>
                <w:rFonts w:ascii="Calibri Light" w:hAnsi="Calibri Light" w:cs="Calibri Light"/>
              </w:rPr>
            </w:pPr>
            <w:r>
              <w:rPr>
                <w:rFonts w:ascii="Arial" w:hAnsi="Arial" w:cs="Arial"/>
                <w:color w:val="000000"/>
                <w:sz w:val="18"/>
                <w:szCs w:val="18"/>
              </w:rPr>
              <w:t>15</w:t>
            </w:r>
          </w:p>
        </w:tc>
      </w:tr>
      <w:tr w:rsidR="001F2707" w:rsidRPr="00222380" w14:paraId="26B87B5D" w14:textId="77777777" w:rsidTr="00DE62B0">
        <w:trPr>
          <w:trHeight w:val="290"/>
        </w:trPr>
        <w:tc>
          <w:tcPr>
            <w:tcW w:w="2740" w:type="dxa"/>
            <w:hideMark/>
          </w:tcPr>
          <w:p w14:paraId="682E16A4"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Tisovac</w:t>
            </w:r>
            <w:proofErr w:type="spellEnd"/>
            <w:r w:rsidRPr="00222380">
              <w:rPr>
                <w:rFonts w:ascii="Calibri Light" w:hAnsi="Calibri Light" w:cs="Calibri Light"/>
              </w:rPr>
              <w:t xml:space="preserve"> Žumberački</w:t>
            </w:r>
          </w:p>
        </w:tc>
        <w:tc>
          <w:tcPr>
            <w:tcW w:w="2820" w:type="dxa"/>
            <w:vAlign w:val="center"/>
            <w:hideMark/>
          </w:tcPr>
          <w:p w14:paraId="4B27887D" w14:textId="0816C40B" w:rsidR="001F2707" w:rsidRPr="00222380" w:rsidRDefault="001F2707" w:rsidP="001F2707">
            <w:pPr>
              <w:jc w:val="both"/>
              <w:rPr>
                <w:rFonts w:ascii="Calibri Light" w:hAnsi="Calibri Light" w:cs="Calibri Light"/>
              </w:rPr>
            </w:pPr>
            <w:r>
              <w:rPr>
                <w:rFonts w:ascii="Arial" w:hAnsi="Arial" w:cs="Arial"/>
                <w:color w:val="000000"/>
                <w:sz w:val="18"/>
                <w:szCs w:val="18"/>
              </w:rPr>
              <w:t>-</w:t>
            </w:r>
          </w:p>
        </w:tc>
        <w:tc>
          <w:tcPr>
            <w:tcW w:w="1021" w:type="dxa"/>
            <w:noWrap/>
            <w:vAlign w:val="center"/>
            <w:hideMark/>
          </w:tcPr>
          <w:p w14:paraId="46AC075D" w14:textId="6B901545" w:rsidR="001F2707" w:rsidRPr="00222380" w:rsidRDefault="001F2707" w:rsidP="001F2707">
            <w:pPr>
              <w:jc w:val="both"/>
              <w:rPr>
                <w:rFonts w:ascii="Calibri Light" w:hAnsi="Calibri Light" w:cs="Calibri Light"/>
              </w:rPr>
            </w:pPr>
            <w:r>
              <w:rPr>
                <w:rFonts w:ascii="Arial" w:hAnsi="Arial" w:cs="Arial"/>
                <w:color w:val="000000"/>
                <w:sz w:val="18"/>
                <w:szCs w:val="18"/>
              </w:rPr>
              <w:t>-</w:t>
            </w:r>
          </w:p>
        </w:tc>
        <w:tc>
          <w:tcPr>
            <w:tcW w:w="960" w:type="dxa"/>
            <w:noWrap/>
            <w:vAlign w:val="center"/>
            <w:hideMark/>
          </w:tcPr>
          <w:p w14:paraId="50A36076" w14:textId="391040D7" w:rsidR="001F2707" w:rsidRPr="00222380" w:rsidRDefault="001F2707" w:rsidP="001F2707">
            <w:pPr>
              <w:jc w:val="both"/>
              <w:rPr>
                <w:rFonts w:ascii="Calibri Light" w:hAnsi="Calibri Light" w:cs="Calibri Light"/>
              </w:rPr>
            </w:pPr>
            <w:r>
              <w:rPr>
                <w:rFonts w:ascii="Arial" w:hAnsi="Arial" w:cs="Arial"/>
                <w:color w:val="000000"/>
                <w:sz w:val="18"/>
                <w:szCs w:val="18"/>
              </w:rPr>
              <w:t>-</w:t>
            </w:r>
          </w:p>
        </w:tc>
      </w:tr>
      <w:tr w:rsidR="001F2707" w:rsidRPr="00222380" w14:paraId="2E76E447" w14:textId="77777777" w:rsidTr="00DE62B0">
        <w:trPr>
          <w:trHeight w:val="290"/>
        </w:trPr>
        <w:tc>
          <w:tcPr>
            <w:tcW w:w="2740" w:type="dxa"/>
            <w:hideMark/>
          </w:tcPr>
          <w:p w14:paraId="0E61793A"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Velika Jazbina</w:t>
            </w:r>
          </w:p>
        </w:tc>
        <w:tc>
          <w:tcPr>
            <w:tcW w:w="2820" w:type="dxa"/>
            <w:vAlign w:val="center"/>
            <w:hideMark/>
          </w:tcPr>
          <w:p w14:paraId="4C7462C3" w14:textId="73D1BBA1" w:rsidR="001F2707" w:rsidRPr="00222380" w:rsidRDefault="001F2707" w:rsidP="001F2707">
            <w:pPr>
              <w:jc w:val="both"/>
              <w:rPr>
                <w:rFonts w:ascii="Calibri Light" w:hAnsi="Calibri Light" w:cs="Calibri Light"/>
              </w:rPr>
            </w:pPr>
            <w:r>
              <w:rPr>
                <w:rFonts w:ascii="Arial" w:hAnsi="Arial" w:cs="Arial"/>
                <w:color w:val="000000"/>
                <w:sz w:val="18"/>
                <w:szCs w:val="18"/>
              </w:rPr>
              <w:t>264</w:t>
            </w:r>
          </w:p>
        </w:tc>
        <w:tc>
          <w:tcPr>
            <w:tcW w:w="1021" w:type="dxa"/>
            <w:noWrap/>
            <w:vAlign w:val="center"/>
            <w:hideMark/>
          </w:tcPr>
          <w:p w14:paraId="27FDB1A0" w14:textId="682BA017" w:rsidR="001F2707" w:rsidRPr="00222380" w:rsidRDefault="001F2707" w:rsidP="001F2707">
            <w:pPr>
              <w:jc w:val="both"/>
              <w:rPr>
                <w:rFonts w:ascii="Calibri Light" w:hAnsi="Calibri Light" w:cs="Calibri Light"/>
              </w:rPr>
            </w:pPr>
            <w:r>
              <w:rPr>
                <w:rFonts w:ascii="Arial" w:hAnsi="Arial" w:cs="Arial"/>
                <w:color w:val="000000"/>
                <w:sz w:val="18"/>
                <w:szCs w:val="18"/>
              </w:rPr>
              <w:t>119</w:t>
            </w:r>
          </w:p>
        </w:tc>
        <w:tc>
          <w:tcPr>
            <w:tcW w:w="960" w:type="dxa"/>
            <w:noWrap/>
            <w:vAlign w:val="center"/>
            <w:hideMark/>
          </w:tcPr>
          <w:p w14:paraId="4A941859" w14:textId="366955FC" w:rsidR="001F2707" w:rsidRPr="00222380" w:rsidRDefault="001F2707" w:rsidP="001F2707">
            <w:pPr>
              <w:jc w:val="both"/>
              <w:rPr>
                <w:rFonts w:ascii="Calibri Light" w:hAnsi="Calibri Light" w:cs="Calibri Light"/>
              </w:rPr>
            </w:pPr>
            <w:r>
              <w:rPr>
                <w:rFonts w:ascii="Arial" w:hAnsi="Arial" w:cs="Arial"/>
                <w:color w:val="000000"/>
                <w:sz w:val="18"/>
                <w:szCs w:val="18"/>
              </w:rPr>
              <w:t>145</w:t>
            </w:r>
          </w:p>
        </w:tc>
      </w:tr>
      <w:tr w:rsidR="001F2707" w:rsidRPr="00222380" w14:paraId="79139E9A" w14:textId="77777777" w:rsidTr="00DE62B0">
        <w:trPr>
          <w:trHeight w:val="290"/>
        </w:trPr>
        <w:tc>
          <w:tcPr>
            <w:tcW w:w="2740" w:type="dxa"/>
            <w:hideMark/>
          </w:tcPr>
          <w:p w14:paraId="22203862"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Velika Rakovica</w:t>
            </w:r>
          </w:p>
        </w:tc>
        <w:tc>
          <w:tcPr>
            <w:tcW w:w="2820" w:type="dxa"/>
            <w:vAlign w:val="center"/>
            <w:hideMark/>
          </w:tcPr>
          <w:p w14:paraId="491FD11B" w14:textId="42F9EF42" w:rsidR="001F2707" w:rsidRPr="00222380" w:rsidRDefault="001F2707" w:rsidP="001F2707">
            <w:pPr>
              <w:jc w:val="both"/>
              <w:rPr>
                <w:rFonts w:ascii="Calibri Light" w:hAnsi="Calibri Light" w:cs="Calibri Light"/>
              </w:rPr>
            </w:pPr>
            <w:r>
              <w:rPr>
                <w:rFonts w:ascii="Arial" w:hAnsi="Arial" w:cs="Arial"/>
                <w:color w:val="000000"/>
                <w:sz w:val="18"/>
                <w:szCs w:val="18"/>
              </w:rPr>
              <w:t>507</w:t>
            </w:r>
          </w:p>
        </w:tc>
        <w:tc>
          <w:tcPr>
            <w:tcW w:w="1021" w:type="dxa"/>
            <w:noWrap/>
            <w:vAlign w:val="center"/>
            <w:hideMark/>
          </w:tcPr>
          <w:p w14:paraId="64A5D9EA" w14:textId="3D408DF6" w:rsidR="001F2707" w:rsidRPr="00222380" w:rsidRDefault="001F2707" w:rsidP="001F2707">
            <w:pPr>
              <w:jc w:val="both"/>
              <w:rPr>
                <w:rFonts w:ascii="Calibri Light" w:hAnsi="Calibri Light" w:cs="Calibri Light"/>
              </w:rPr>
            </w:pPr>
            <w:r>
              <w:rPr>
                <w:rFonts w:ascii="Arial" w:hAnsi="Arial" w:cs="Arial"/>
                <w:color w:val="000000"/>
                <w:sz w:val="18"/>
                <w:szCs w:val="18"/>
              </w:rPr>
              <w:t>252</w:t>
            </w:r>
          </w:p>
        </w:tc>
        <w:tc>
          <w:tcPr>
            <w:tcW w:w="960" w:type="dxa"/>
            <w:noWrap/>
            <w:vAlign w:val="center"/>
            <w:hideMark/>
          </w:tcPr>
          <w:p w14:paraId="49A5CF6F" w14:textId="67D6E6E9" w:rsidR="001F2707" w:rsidRPr="00222380" w:rsidRDefault="001F2707" w:rsidP="001F2707">
            <w:pPr>
              <w:jc w:val="both"/>
              <w:rPr>
                <w:rFonts w:ascii="Calibri Light" w:hAnsi="Calibri Light" w:cs="Calibri Light"/>
              </w:rPr>
            </w:pPr>
            <w:r>
              <w:rPr>
                <w:rFonts w:ascii="Arial" w:hAnsi="Arial" w:cs="Arial"/>
                <w:color w:val="000000"/>
                <w:sz w:val="18"/>
                <w:szCs w:val="18"/>
              </w:rPr>
              <w:t>255</w:t>
            </w:r>
          </w:p>
        </w:tc>
      </w:tr>
      <w:tr w:rsidR="001F2707" w:rsidRPr="00222380" w14:paraId="268050FB" w14:textId="77777777" w:rsidTr="00DE62B0">
        <w:trPr>
          <w:trHeight w:val="290"/>
        </w:trPr>
        <w:tc>
          <w:tcPr>
            <w:tcW w:w="2740" w:type="dxa"/>
            <w:hideMark/>
          </w:tcPr>
          <w:p w14:paraId="00B86C84"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Veliki Lipovec</w:t>
            </w:r>
          </w:p>
        </w:tc>
        <w:tc>
          <w:tcPr>
            <w:tcW w:w="2820" w:type="dxa"/>
            <w:vAlign w:val="center"/>
            <w:hideMark/>
          </w:tcPr>
          <w:p w14:paraId="3E27AD17" w14:textId="4099832C" w:rsidR="001F2707" w:rsidRPr="00222380" w:rsidRDefault="001F2707" w:rsidP="001F2707">
            <w:pPr>
              <w:jc w:val="both"/>
              <w:rPr>
                <w:rFonts w:ascii="Calibri Light" w:hAnsi="Calibri Light" w:cs="Calibri Light"/>
              </w:rPr>
            </w:pPr>
            <w:r>
              <w:rPr>
                <w:rFonts w:ascii="Arial" w:hAnsi="Arial" w:cs="Arial"/>
                <w:color w:val="000000"/>
                <w:sz w:val="18"/>
                <w:szCs w:val="18"/>
              </w:rPr>
              <w:t>72</w:t>
            </w:r>
          </w:p>
        </w:tc>
        <w:tc>
          <w:tcPr>
            <w:tcW w:w="1021" w:type="dxa"/>
            <w:noWrap/>
            <w:vAlign w:val="center"/>
            <w:hideMark/>
          </w:tcPr>
          <w:p w14:paraId="13281A7C" w14:textId="5118A749" w:rsidR="001F2707" w:rsidRPr="00222380" w:rsidRDefault="001F2707" w:rsidP="001F2707">
            <w:pPr>
              <w:jc w:val="both"/>
              <w:rPr>
                <w:rFonts w:ascii="Calibri Light" w:hAnsi="Calibri Light" w:cs="Calibri Light"/>
              </w:rPr>
            </w:pPr>
            <w:r>
              <w:rPr>
                <w:rFonts w:ascii="Arial" w:hAnsi="Arial" w:cs="Arial"/>
                <w:color w:val="000000"/>
                <w:sz w:val="18"/>
                <w:szCs w:val="18"/>
              </w:rPr>
              <w:t>35</w:t>
            </w:r>
          </w:p>
        </w:tc>
        <w:tc>
          <w:tcPr>
            <w:tcW w:w="960" w:type="dxa"/>
            <w:noWrap/>
            <w:vAlign w:val="center"/>
            <w:hideMark/>
          </w:tcPr>
          <w:p w14:paraId="048CBECC" w14:textId="5E6A6D14" w:rsidR="001F2707" w:rsidRPr="00222380" w:rsidRDefault="001F2707" w:rsidP="001F2707">
            <w:pPr>
              <w:jc w:val="both"/>
              <w:rPr>
                <w:rFonts w:ascii="Calibri Light" w:hAnsi="Calibri Light" w:cs="Calibri Light"/>
              </w:rPr>
            </w:pPr>
            <w:r>
              <w:rPr>
                <w:rFonts w:ascii="Arial" w:hAnsi="Arial" w:cs="Arial"/>
                <w:color w:val="000000"/>
                <w:sz w:val="18"/>
                <w:szCs w:val="18"/>
              </w:rPr>
              <w:t>37</w:t>
            </w:r>
          </w:p>
        </w:tc>
      </w:tr>
      <w:tr w:rsidR="001F2707" w:rsidRPr="00222380" w14:paraId="0C5AE824" w14:textId="77777777" w:rsidTr="00DE62B0">
        <w:trPr>
          <w:trHeight w:val="290"/>
        </w:trPr>
        <w:tc>
          <w:tcPr>
            <w:tcW w:w="2740" w:type="dxa"/>
            <w:hideMark/>
          </w:tcPr>
          <w:p w14:paraId="23AF81DB"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Višnjevec</w:t>
            </w:r>
            <w:proofErr w:type="spellEnd"/>
            <w:r w:rsidRPr="00222380">
              <w:rPr>
                <w:rFonts w:ascii="Calibri Light" w:hAnsi="Calibri Light" w:cs="Calibri Light"/>
              </w:rPr>
              <w:t xml:space="preserve"> </w:t>
            </w:r>
            <w:proofErr w:type="spellStart"/>
            <w:r w:rsidRPr="00222380">
              <w:rPr>
                <w:rFonts w:ascii="Calibri Light" w:hAnsi="Calibri Light" w:cs="Calibri Light"/>
              </w:rPr>
              <w:t>Podvrški</w:t>
            </w:r>
            <w:proofErr w:type="spellEnd"/>
          </w:p>
        </w:tc>
        <w:tc>
          <w:tcPr>
            <w:tcW w:w="2820" w:type="dxa"/>
            <w:vAlign w:val="center"/>
            <w:hideMark/>
          </w:tcPr>
          <w:p w14:paraId="1F156BC7" w14:textId="213E2170" w:rsidR="001F2707" w:rsidRPr="00222380" w:rsidRDefault="001F2707" w:rsidP="001F2707">
            <w:pPr>
              <w:jc w:val="both"/>
              <w:rPr>
                <w:rFonts w:ascii="Calibri Light" w:hAnsi="Calibri Light" w:cs="Calibri Light"/>
              </w:rPr>
            </w:pPr>
            <w:r>
              <w:rPr>
                <w:rFonts w:ascii="Arial" w:hAnsi="Arial" w:cs="Arial"/>
                <w:color w:val="000000"/>
                <w:sz w:val="18"/>
                <w:szCs w:val="18"/>
              </w:rPr>
              <w:t>30</w:t>
            </w:r>
          </w:p>
        </w:tc>
        <w:tc>
          <w:tcPr>
            <w:tcW w:w="1021" w:type="dxa"/>
            <w:noWrap/>
            <w:vAlign w:val="center"/>
            <w:hideMark/>
          </w:tcPr>
          <w:p w14:paraId="13D47422" w14:textId="753886E2" w:rsidR="001F2707" w:rsidRPr="00222380" w:rsidRDefault="001F2707" w:rsidP="001F2707">
            <w:pPr>
              <w:jc w:val="both"/>
              <w:rPr>
                <w:rFonts w:ascii="Calibri Light" w:hAnsi="Calibri Light" w:cs="Calibri Light"/>
              </w:rPr>
            </w:pPr>
            <w:r>
              <w:rPr>
                <w:rFonts w:ascii="Arial" w:hAnsi="Arial" w:cs="Arial"/>
                <w:color w:val="000000"/>
                <w:sz w:val="18"/>
                <w:szCs w:val="18"/>
              </w:rPr>
              <w:t>19</w:t>
            </w:r>
          </w:p>
        </w:tc>
        <w:tc>
          <w:tcPr>
            <w:tcW w:w="960" w:type="dxa"/>
            <w:noWrap/>
            <w:vAlign w:val="center"/>
            <w:hideMark/>
          </w:tcPr>
          <w:p w14:paraId="5877F0BA" w14:textId="54A63E39" w:rsidR="001F2707" w:rsidRPr="00222380" w:rsidRDefault="001F2707" w:rsidP="001F2707">
            <w:pPr>
              <w:jc w:val="both"/>
              <w:rPr>
                <w:rFonts w:ascii="Calibri Light" w:hAnsi="Calibri Light" w:cs="Calibri Light"/>
              </w:rPr>
            </w:pPr>
            <w:r>
              <w:rPr>
                <w:rFonts w:ascii="Arial" w:hAnsi="Arial" w:cs="Arial"/>
                <w:color w:val="000000"/>
                <w:sz w:val="18"/>
                <w:szCs w:val="18"/>
              </w:rPr>
              <w:t>11</w:t>
            </w:r>
          </w:p>
        </w:tc>
      </w:tr>
      <w:tr w:rsidR="001F2707" w:rsidRPr="00222380" w14:paraId="1082B5CE" w14:textId="77777777" w:rsidTr="00DE62B0">
        <w:trPr>
          <w:trHeight w:val="290"/>
        </w:trPr>
        <w:tc>
          <w:tcPr>
            <w:tcW w:w="2740" w:type="dxa"/>
            <w:hideMark/>
          </w:tcPr>
          <w:p w14:paraId="16885505"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Vratnik Samoborski</w:t>
            </w:r>
          </w:p>
        </w:tc>
        <w:tc>
          <w:tcPr>
            <w:tcW w:w="2820" w:type="dxa"/>
            <w:vAlign w:val="center"/>
            <w:hideMark/>
          </w:tcPr>
          <w:p w14:paraId="07324D2E" w14:textId="6C30B39C" w:rsidR="001F2707" w:rsidRPr="00222380" w:rsidRDefault="001F2707" w:rsidP="001F2707">
            <w:pPr>
              <w:jc w:val="both"/>
              <w:rPr>
                <w:rFonts w:ascii="Calibri Light" w:hAnsi="Calibri Light" w:cs="Calibri Light"/>
              </w:rPr>
            </w:pPr>
            <w:r>
              <w:rPr>
                <w:rFonts w:ascii="Arial" w:hAnsi="Arial" w:cs="Arial"/>
                <w:color w:val="000000"/>
                <w:sz w:val="18"/>
                <w:szCs w:val="18"/>
              </w:rPr>
              <w:t>93</w:t>
            </w:r>
          </w:p>
        </w:tc>
        <w:tc>
          <w:tcPr>
            <w:tcW w:w="1021" w:type="dxa"/>
            <w:noWrap/>
            <w:vAlign w:val="center"/>
            <w:hideMark/>
          </w:tcPr>
          <w:p w14:paraId="2FC77F35" w14:textId="2AC4C7BA" w:rsidR="001F2707" w:rsidRPr="00222380" w:rsidRDefault="001F2707" w:rsidP="001F2707">
            <w:pPr>
              <w:jc w:val="both"/>
              <w:rPr>
                <w:rFonts w:ascii="Calibri Light" w:hAnsi="Calibri Light" w:cs="Calibri Light"/>
              </w:rPr>
            </w:pPr>
            <w:r>
              <w:rPr>
                <w:rFonts w:ascii="Arial" w:hAnsi="Arial" w:cs="Arial"/>
                <w:color w:val="000000"/>
                <w:sz w:val="18"/>
                <w:szCs w:val="18"/>
              </w:rPr>
              <w:t>51</w:t>
            </w:r>
          </w:p>
        </w:tc>
        <w:tc>
          <w:tcPr>
            <w:tcW w:w="960" w:type="dxa"/>
            <w:noWrap/>
            <w:vAlign w:val="center"/>
            <w:hideMark/>
          </w:tcPr>
          <w:p w14:paraId="1367CF27" w14:textId="17307ED0" w:rsidR="001F2707" w:rsidRPr="00222380" w:rsidRDefault="001F2707" w:rsidP="001F2707">
            <w:pPr>
              <w:jc w:val="both"/>
              <w:rPr>
                <w:rFonts w:ascii="Calibri Light" w:hAnsi="Calibri Light" w:cs="Calibri Light"/>
              </w:rPr>
            </w:pPr>
            <w:r>
              <w:rPr>
                <w:rFonts w:ascii="Arial" w:hAnsi="Arial" w:cs="Arial"/>
                <w:color w:val="000000"/>
                <w:sz w:val="18"/>
                <w:szCs w:val="18"/>
              </w:rPr>
              <w:t>42</w:t>
            </w:r>
          </w:p>
        </w:tc>
      </w:tr>
      <w:tr w:rsidR="001F2707" w:rsidRPr="00222380" w14:paraId="462574E2" w14:textId="77777777" w:rsidTr="00DE62B0">
        <w:trPr>
          <w:trHeight w:val="290"/>
        </w:trPr>
        <w:tc>
          <w:tcPr>
            <w:tcW w:w="2740" w:type="dxa"/>
            <w:hideMark/>
          </w:tcPr>
          <w:p w14:paraId="018560E1" w14:textId="77777777" w:rsidR="001F2707" w:rsidRPr="00222380" w:rsidRDefault="001F2707" w:rsidP="001F2707">
            <w:pPr>
              <w:jc w:val="both"/>
              <w:rPr>
                <w:rFonts w:ascii="Calibri Light" w:hAnsi="Calibri Light" w:cs="Calibri Light"/>
              </w:rPr>
            </w:pPr>
            <w:r w:rsidRPr="00222380">
              <w:rPr>
                <w:rFonts w:ascii="Calibri Light" w:hAnsi="Calibri Light" w:cs="Calibri Light"/>
              </w:rPr>
              <w:t>Vrbovec Samoborski</w:t>
            </w:r>
          </w:p>
        </w:tc>
        <w:tc>
          <w:tcPr>
            <w:tcW w:w="2820" w:type="dxa"/>
            <w:vAlign w:val="center"/>
            <w:hideMark/>
          </w:tcPr>
          <w:p w14:paraId="74E23E53" w14:textId="4D7F56C9" w:rsidR="001F2707" w:rsidRPr="00222380" w:rsidRDefault="001F2707" w:rsidP="001F2707">
            <w:pPr>
              <w:jc w:val="both"/>
              <w:rPr>
                <w:rFonts w:ascii="Calibri Light" w:hAnsi="Calibri Light" w:cs="Calibri Light"/>
              </w:rPr>
            </w:pPr>
            <w:r>
              <w:rPr>
                <w:rFonts w:ascii="Arial" w:hAnsi="Arial" w:cs="Arial"/>
                <w:color w:val="000000"/>
                <w:sz w:val="18"/>
                <w:szCs w:val="18"/>
              </w:rPr>
              <w:t>263</w:t>
            </w:r>
          </w:p>
        </w:tc>
        <w:tc>
          <w:tcPr>
            <w:tcW w:w="1021" w:type="dxa"/>
            <w:noWrap/>
            <w:vAlign w:val="center"/>
            <w:hideMark/>
          </w:tcPr>
          <w:p w14:paraId="267DE4E6" w14:textId="576771B9" w:rsidR="001F2707" w:rsidRPr="00222380" w:rsidRDefault="001F2707" w:rsidP="001F2707">
            <w:pPr>
              <w:jc w:val="both"/>
              <w:rPr>
                <w:rFonts w:ascii="Calibri Light" w:hAnsi="Calibri Light" w:cs="Calibri Light"/>
              </w:rPr>
            </w:pPr>
            <w:r>
              <w:rPr>
                <w:rFonts w:ascii="Arial" w:hAnsi="Arial" w:cs="Arial"/>
                <w:color w:val="000000"/>
                <w:sz w:val="18"/>
                <w:szCs w:val="18"/>
              </w:rPr>
              <w:t>120</w:t>
            </w:r>
          </w:p>
        </w:tc>
        <w:tc>
          <w:tcPr>
            <w:tcW w:w="960" w:type="dxa"/>
            <w:noWrap/>
            <w:vAlign w:val="center"/>
            <w:hideMark/>
          </w:tcPr>
          <w:p w14:paraId="46C31C67" w14:textId="0333CB29" w:rsidR="001F2707" w:rsidRPr="00222380" w:rsidRDefault="001F2707" w:rsidP="001F2707">
            <w:pPr>
              <w:jc w:val="both"/>
              <w:rPr>
                <w:rFonts w:ascii="Calibri Light" w:hAnsi="Calibri Light" w:cs="Calibri Light"/>
              </w:rPr>
            </w:pPr>
            <w:r>
              <w:rPr>
                <w:rFonts w:ascii="Arial" w:hAnsi="Arial" w:cs="Arial"/>
                <w:color w:val="000000"/>
                <w:sz w:val="18"/>
                <w:szCs w:val="18"/>
              </w:rPr>
              <w:t>143</w:t>
            </w:r>
          </w:p>
        </w:tc>
      </w:tr>
      <w:tr w:rsidR="001F2707" w:rsidRPr="00222380" w14:paraId="5B02AC93" w14:textId="77777777" w:rsidTr="00DE62B0">
        <w:trPr>
          <w:trHeight w:val="290"/>
        </w:trPr>
        <w:tc>
          <w:tcPr>
            <w:tcW w:w="2740" w:type="dxa"/>
            <w:hideMark/>
          </w:tcPr>
          <w:p w14:paraId="2601D74C" w14:textId="77777777" w:rsidR="001F2707" w:rsidRPr="00222380" w:rsidRDefault="001F2707" w:rsidP="001F2707">
            <w:pPr>
              <w:jc w:val="both"/>
              <w:rPr>
                <w:rFonts w:ascii="Calibri Light" w:hAnsi="Calibri Light" w:cs="Calibri Light"/>
              </w:rPr>
            </w:pPr>
            <w:proofErr w:type="spellStart"/>
            <w:r w:rsidRPr="00222380">
              <w:rPr>
                <w:rFonts w:ascii="Calibri Light" w:hAnsi="Calibri Light" w:cs="Calibri Light"/>
              </w:rPr>
              <w:t>Vrhovčak</w:t>
            </w:r>
            <w:proofErr w:type="spellEnd"/>
          </w:p>
        </w:tc>
        <w:tc>
          <w:tcPr>
            <w:tcW w:w="2820" w:type="dxa"/>
            <w:vAlign w:val="center"/>
            <w:hideMark/>
          </w:tcPr>
          <w:p w14:paraId="2FAD463E" w14:textId="5F12931A" w:rsidR="001F2707" w:rsidRPr="00222380" w:rsidRDefault="001F2707" w:rsidP="001F2707">
            <w:pPr>
              <w:jc w:val="both"/>
              <w:rPr>
                <w:rFonts w:ascii="Calibri Light" w:hAnsi="Calibri Light" w:cs="Calibri Light"/>
              </w:rPr>
            </w:pPr>
            <w:r>
              <w:rPr>
                <w:rFonts w:ascii="Arial" w:hAnsi="Arial" w:cs="Arial"/>
                <w:color w:val="000000"/>
                <w:sz w:val="18"/>
                <w:szCs w:val="18"/>
              </w:rPr>
              <w:t>356</w:t>
            </w:r>
          </w:p>
        </w:tc>
        <w:tc>
          <w:tcPr>
            <w:tcW w:w="1021" w:type="dxa"/>
            <w:noWrap/>
            <w:vAlign w:val="center"/>
            <w:hideMark/>
          </w:tcPr>
          <w:p w14:paraId="256C84E1" w14:textId="4D6AD0B6" w:rsidR="001F2707" w:rsidRPr="00222380" w:rsidRDefault="001F2707" w:rsidP="001F2707">
            <w:pPr>
              <w:jc w:val="both"/>
              <w:rPr>
                <w:rFonts w:ascii="Calibri Light" w:hAnsi="Calibri Light" w:cs="Calibri Light"/>
              </w:rPr>
            </w:pPr>
            <w:r>
              <w:rPr>
                <w:rFonts w:ascii="Arial" w:hAnsi="Arial" w:cs="Arial"/>
                <w:color w:val="000000"/>
                <w:sz w:val="18"/>
                <w:szCs w:val="18"/>
              </w:rPr>
              <w:t>175</w:t>
            </w:r>
          </w:p>
        </w:tc>
        <w:tc>
          <w:tcPr>
            <w:tcW w:w="960" w:type="dxa"/>
            <w:noWrap/>
            <w:vAlign w:val="center"/>
            <w:hideMark/>
          </w:tcPr>
          <w:p w14:paraId="4F3262BC" w14:textId="712B5917" w:rsidR="001F2707" w:rsidRPr="00222380" w:rsidRDefault="001F2707" w:rsidP="001F2707">
            <w:pPr>
              <w:jc w:val="both"/>
              <w:rPr>
                <w:rFonts w:ascii="Calibri Light" w:hAnsi="Calibri Light" w:cs="Calibri Light"/>
              </w:rPr>
            </w:pPr>
            <w:r>
              <w:rPr>
                <w:rFonts w:ascii="Arial" w:hAnsi="Arial" w:cs="Arial"/>
                <w:color w:val="000000"/>
                <w:sz w:val="18"/>
                <w:szCs w:val="18"/>
              </w:rPr>
              <w:t>181</w:t>
            </w:r>
          </w:p>
        </w:tc>
      </w:tr>
      <w:tr w:rsidR="005B4B26" w:rsidRPr="00222380" w14:paraId="397D4BF4" w14:textId="77777777" w:rsidTr="00741CE4">
        <w:trPr>
          <w:trHeight w:val="290"/>
        </w:trPr>
        <w:tc>
          <w:tcPr>
            <w:tcW w:w="2740" w:type="dxa"/>
            <w:shd w:val="clear" w:color="auto" w:fill="B4C6E7" w:themeFill="accent1" w:themeFillTint="66"/>
            <w:noWrap/>
            <w:hideMark/>
          </w:tcPr>
          <w:p w14:paraId="10A35AEC"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Samobor ukupno</w:t>
            </w:r>
          </w:p>
        </w:tc>
        <w:tc>
          <w:tcPr>
            <w:tcW w:w="2820" w:type="dxa"/>
            <w:shd w:val="clear" w:color="auto" w:fill="B4C6E7" w:themeFill="accent1" w:themeFillTint="66"/>
            <w:noWrap/>
            <w:hideMark/>
          </w:tcPr>
          <w:p w14:paraId="65E3C934" w14:textId="76E40AAD"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37</w:t>
            </w:r>
            <w:r w:rsidR="001F2707">
              <w:rPr>
                <w:rFonts w:ascii="Calibri Light" w:hAnsi="Calibri Light" w:cs="Calibri Light"/>
                <w:b/>
                <w:bCs/>
              </w:rPr>
              <w:t>435</w:t>
            </w:r>
          </w:p>
        </w:tc>
        <w:tc>
          <w:tcPr>
            <w:tcW w:w="1021" w:type="dxa"/>
            <w:shd w:val="clear" w:color="auto" w:fill="B4C6E7" w:themeFill="accent1" w:themeFillTint="66"/>
            <w:noWrap/>
            <w:hideMark/>
          </w:tcPr>
          <w:p w14:paraId="6EAAB5F1" w14:textId="63C696FE"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18</w:t>
            </w:r>
            <w:r w:rsidR="00741CE4">
              <w:rPr>
                <w:rFonts w:ascii="Calibri Light" w:hAnsi="Calibri Light" w:cs="Calibri Light"/>
                <w:b/>
                <w:bCs/>
              </w:rPr>
              <w:t>013</w:t>
            </w:r>
          </w:p>
        </w:tc>
        <w:tc>
          <w:tcPr>
            <w:tcW w:w="960" w:type="dxa"/>
            <w:shd w:val="clear" w:color="auto" w:fill="B4C6E7" w:themeFill="accent1" w:themeFillTint="66"/>
            <w:noWrap/>
            <w:hideMark/>
          </w:tcPr>
          <w:p w14:paraId="2612C787" w14:textId="3E441822"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194</w:t>
            </w:r>
            <w:r w:rsidR="001C2505">
              <w:rPr>
                <w:rFonts w:ascii="Calibri Light" w:hAnsi="Calibri Light" w:cs="Calibri Light"/>
                <w:b/>
                <w:bCs/>
              </w:rPr>
              <w:t>22</w:t>
            </w:r>
          </w:p>
        </w:tc>
      </w:tr>
    </w:tbl>
    <w:p w14:paraId="16D7952D" w14:textId="6CF5442A"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741CE4">
        <w:rPr>
          <w:rFonts w:ascii="Calibri Light" w:hAnsi="Calibri Light" w:cs="Calibri Light"/>
          <w:i/>
        </w:rPr>
        <w:t>Državni zavod za statistiku, 20</w:t>
      </w:r>
      <w:r w:rsidR="00741CE4" w:rsidRPr="00741CE4">
        <w:rPr>
          <w:rFonts w:ascii="Calibri Light" w:hAnsi="Calibri Light" w:cs="Calibri Light"/>
          <w:i/>
        </w:rPr>
        <w:t>2</w:t>
      </w:r>
      <w:r w:rsidRPr="00741CE4">
        <w:rPr>
          <w:rFonts w:ascii="Calibri Light" w:hAnsi="Calibri Light" w:cs="Calibri Light"/>
          <w:i/>
        </w:rPr>
        <w:t>1.</w:t>
      </w:r>
    </w:p>
    <w:p w14:paraId="6782A867" w14:textId="77777777" w:rsidR="005B4B26" w:rsidRPr="00222380" w:rsidRDefault="005B4B26" w:rsidP="00222380">
      <w:pPr>
        <w:pStyle w:val="Naslov3"/>
        <w:jc w:val="both"/>
        <w:rPr>
          <w:rFonts w:ascii="Calibri Light" w:hAnsi="Calibri Light" w:cs="Calibri Light"/>
          <w:sz w:val="22"/>
        </w:rPr>
      </w:pPr>
      <w:bookmarkStart w:id="879" w:name="_Toc108093581"/>
      <w:bookmarkStart w:id="880" w:name="_Toc132615818"/>
      <w:r w:rsidRPr="00222380">
        <w:rPr>
          <w:rFonts w:ascii="Calibri Light" w:hAnsi="Calibri Light" w:cs="Calibri Light"/>
          <w:sz w:val="22"/>
        </w:rPr>
        <w:t xml:space="preserve">Tablica 4. </w:t>
      </w:r>
      <w:r w:rsidRPr="00271047">
        <w:rPr>
          <w:rFonts w:ascii="Calibri Light" w:hAnsi="Calibri Light" w:cs="Calibri Light"/>
          <w:sz w:val="22"/>
        </w:rPr>
        <w:t xml:space="preserve">Naselja i broj stanovnika u Gradu Sveta </w:t>
      </w:r>
      <w:proofErr w:type="spellStart"/>
      <w:r w:rsidRPr="00271047">
        <w:rPr>
          <w:rFonts w:ascii="Calibri Light" w:hAnsi="Calibri Light" w:cs="Calibri Light"/>
          <w:sz w:val="22"/>
        </w:rPr>
        <w:t>Nedelja</w:t>
      </w:r>
      <w:bookmarkEnd w:id="879"/>
      <w:bookmarkEnd w:id="880"/>
      <w:proofErr w:type="spellEnd"/>
    </w:p>
    <w:tbl>
      <w:tblPr>
        <w:tblW w:w="7792" w:type="dxa"/>
        <w:tblLook w:val="04A0" w:firstRow="1" w:lastRow="0" w:firstColumn="1" w:lastColumn="0" w:noHBand="0" w:noVBand="1"/>
      </w:tblPr>
      <w:tblGrid>
        <w:gridCol w:w="2840"/>
        <w:gridCol w:w="2825"/>
        <w:gridCol w:w="1134"/>
        <w:gridCol w:w="993"/>
      </w:tblGrid>
      <w:tr w:rsidR="005B4B26" w:rsidRPr="00222380" w14:paraId="66861B79" w14:textId="77777777" w:rsidTr="00951E2E">
        <w:trPr>
          <w:trHeight w:val="580"/>
        </w:trPr>
        <w:tc>
          <w:tcPr>
            <w:tcW w:w="2840" w:type="dxa"/>
            <w:tcBorders>
              <w:top w:val="single" w:sz="4" w:space="0" w:color="auto"/>
              <w:left w:val="single" w:sz="4" w:space="0" w:color="auto"/>
              <w:bottom w:val="single" w:sz="4" w:space="0" w:color="auto"/>
              <w:right w:val="single" w:sz="4" w:space="0" w:color="auto"/>
            </w:tcBorders>
            <w:shd w:val="clear" w:color="000000" w:fill="BDD7EE"/>
            <w:hideMark/>
          </w:tcPr>
          <w:p w14:paraId="1A835515" w14:textId="77777777"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 xml:space="preserve">Naselja u Gradu Sveta </w:t>
            </w:r>
            <w:proofErr w:type="spellStart"/>
            <w:r w:rsidRPr="00222380">
              <w:rPr>
                <w:rFonts w:ascii="Calibri Light" w:eastAsia="Times New Roman" w:hAnsi="Calibri Light" w:cs="Calibri Light"/>
                <w:b/>
                <w:bCs/>
                <w:lang w:eastAsia="hr-HR"/>
              </w:rPr>
              <w:t>Nedelja</w:t>
            </w:r>
            <w:proofErr w:type="spellEnd"/>
          </w:p>
        </w:tc>
        <w:tc>
          <w:tcPr>
            <w:tcW w:w="2825" w:type="dxa"/>
            <w:tcBorders>
              <w:top w:val="single" w:sz="4" w:space="0" w:color="auto"/>
              <w:left w:val="nil"/>
              <w:bottom w:val="single" w:sz="4" w:space="0" w:color="auto"/>
              <w:right w:val="single" w:sz="4" w:space="0" w:color="auto"/>
            </w:tcBorders>
            <w:shd w:val="clear" w:color="000000" w:fill="BDD7EE"/>
            <w:hideMark/>
          </w:tcPr>
          <w:p w14:paraId="3B63BC0E" w14:textId="77777777"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Broj stanovnika u naselju</w:t>
            </w:r>
          </w:p>
        </w:tc>
        <w:tc>
          <w:tcPr>
            <w:tcW w:w="1134" w:type="dxa"/>
            <w:tcBorders>
              <w:top w:val="single" w:sz="4" w:space="0" w:color="auto"/>
              <w:left w:val="nil"/>
              <w:bottom w:val="single" w:sz="4" w:space="0" w:color="auto"/>
              <w:right w:val="single" w:sz="4" w:space="0" w:color="auto"/>
            </w:tcBorders>
            <w:shd w:val="clear" w:color="000000" w:fill="BDD7EE"/>
            <w:noWrap/>
            <w:hideMark/>
          </w:tcPr>
          <w:p w14:paraId="7C322C1D" w14:textId="77777777"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Muškarci</w:t>
            </w:r>
          </w:p>
        </w:tc>
        <w:tc>
          <w:tcPr>
            <w:tcW w:w="993" w:type="dxa"/>
            <w:tcBorders>
              <w:top w:val="single" w:sz="4" w:space="0" w:color="auto"/>
              <w:left w:val="nil"/>
              <w:bottom w:val="single" w:sz="4" w:space="0" w:color="auto"/>
              <w:right w:val="single" w:sz="4" w:space="0" w:color="auto"/>
            </w:tcBorders>
            <w:shd w:val="clear" w:color="000000" w:fill="BDD7EE"/>
            <w:noWrap/>
            <w:hideMark/>
          </w:tcPr>
          <w:p w14:paraId="2BD35C3B" w14:textId="77777777"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Žene</w:t>
            </w:r>
          </w:p>
        </w:tc>
      </w:tr>
      <w:tr w:rsidR="00EC6665" w:rsidRPr="00222380" w14:paraId="2702310E"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41D8DB35" w14:textId="77777777" w:rsidR="00EC6665" w:rsidRPr="00222380" w:rsidRDefault="00EC6665" w:rsidP="00EC6665">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Bestovje</w:t>
            </w:r>
          </w:p>
        </w:tc>
        <w:tc>
          <w:tcPr>
            <w:tcW w:w="2825" w:type="dxa"/>
            <w:tcBorders>
              <w:top w:val="nil"/>
              <w:left w:val="nil"/>
              <w:bottom w:val="single" w:sz="4" w:space="0" w:color="auto"/>
              <w:right w:val="single" w:sz="4" w:space="0" w:color="auto"/>
            </w:tcBorders>
            <w:shd w:val="clear" w:color="auto" w:fill="auto"/>
            <w:noWrap/>
            <w:vAlign w:val="center"/>
            <w:hideMark/>
          </w:tcPr>
          <w:p w14:paraId="375E4976" w14:textId="0DEA6DA0"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2.236</w:t>
            </w:r>
          </w:p>
        </w:tc>
        <w:tc>
          <w:tcPr>
            <w:tcW w:w="1134" w:type="dxa"/>
            <w:tcBorders>
              <w:top w:val="nil"/>
              <w:left w:val="nil"/>
              <w:bottom w:val="single" w:sz="4" w:space="0" w:color="auto"/>
              <w:right w:val="single" w:sz="4" w:space="0" w:color="auto"/>
            </w:tcBorders>
            <w:shd w:val="clear" w:color="auto" w:fill="auto"/>
            <w:noWrap/>
            <w:vAlign w:val="center"/>
            <w:hideMark/>
          </w:tcPr>
          <w:p w14:paraId="3734F91A" w14:textId="2D74CFF3"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1.094</w:t>
            </w:r>
          </w:p>
        </w:tc>
        <w:tc>
          <w:tcPr>
            <w:tcW w:w="993" w:type="dxa"/>
            <w:tcBorders>
              <w:top w:val="nil"/>
              <w:left w:val="nil"/>
              <w:bottom w:val="single" w:sz="4" w:space="0" w:color="auto"/>
              <w:right w:val="single" w:sz="4" w:space="0" w:color="auto"/>
            </w:tcBorders>
            <w:shd w:val="clear" w:color="auto" w:fill="auto"/>
            <w:noWrap/>
            <w:vAlign w:val="center"/>
            <w:hideMark/>
          </w:tcPr>
          <w:p w14:paraId="06452DFF" w14:textId="2B2E84F3"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1.142</w:t>
            </w:r>
          </w:p>
        </w:tc>
      </w:tr>
      <w:tr w:rsidR="00EC6665" w:rsidRPr="00222380" w14:paraId="76314658"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1A20C061" w14:textId="77777777" w:rsidR="00EC6665" w:rsidRPr="00222380" w:rsidRDefault="00EC6665" w:rsidP="00EC6665">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Brezje</w:t>
            </w:r>
          </w:p>
        </w:tc>
        <w:tc>
          <w:tcPr>
            <w:tcW w:w="2825" w:type="dxa"/>
            <w:tcBorders>
              <w:top w:val="nil"/>
              <w:left w:val="nil"/>
              <w:bottom w:val="single" w:sz="4" w:space="0" w:color="auto"/>
              <w:right w:val="single" w:sz="4" w:space="0" w:color="auto"/>
            </w:tcBorders>
            <w:shd w:val="clear" w:color="auto" w:fill="auto"/>
            <w:noWrap/>
            <w:vAlign w:val="center"/>
            <w:hideMark/>
          </w:tcPr>
          <w:p w14:paraId="7580F7FE" w14:textId="3A1AE5B9"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1.468</w:t>
            </w:r>
          </w:p>
        </w:tc>
        <w:tc>
          <w:tcPr>
            <w:tcW w:w="1134" w:type="dxa"/>
            <w:tcBorders>
              <w:top w:val="nil"/>
              <w:left w:val="nil"/>
              <w:bottom w:val="single" w:sz="4" w:space="0" w:color="auto"/>
              <w:right w:val="single" w:sz="4" w:space="0" w:color="auto"/>
            </w:tcBorders>
            <w:shd w:val="clear" w:color="auto" w:fill="auto"/>
            <w:noWrap/>
            <w:vAlign w:val="center"/>
            <w:hideMark/>
          </w:tcPr>
          <w:p w14:paraId="6FB6B24C" w14:textId="2AC0C9C3"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719</w:t>
            </w:r>
          </w:p>
        </w:tc>
        <w:tc>
          <w:tcPr>
            <w:tcW w:w="993" w:type="dxa"/>
            <w:tcBorders>
              <w:top w:val="nil"/>
              <w:left w:val="nil"/>
              <w:bottom w:val="single" w:sz="4" w:space="0" w:color="auto"/>
              <w:right w:val="single" w:sz="4" w:space="0" w:color="auto"/>
            </w:tcBorders>
            <w:shd w:val="clear" w:color="auto" w:fill="auto"/>
            <w:noWrap/>
            <w:vAlign w:val="center"/>
            <w:hideMark/>
          </w:tcPr>
          <w:p w14:paraId="4EE30485" w14:textId="05CC76CD"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749</w:t>
            </w:r>
          </w:p>
        </w:tc>
      </w:tr>
      <w:tr w:rsidR="00EC6665" w:rsidRPr="00222380" w14:paraId="793A31B7"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5B648A9D" w14:textId="77777777" w:rsidR="00EC6665" w:rsidRPr="00222380" w:rsidRDefault="00EC6665" w:rsidP="00EC6665">
            <w:pPr>
              <w:spacing w:after="0" w:line="240" w:lineRule="auto"/>
              <w:jc w:val="both"/>
              <w:rPr>
                <w:rFonts w:ascii="Calibri Light" w:eastAsia="Times New Roman" w:hAnsi="Calibri Light" w:cs="Calibri Light"/>
                <w:lang w:eastAsia="hr-HR"/>
              </w:rPr>
            </w:pPr>
            <w:proofErr w:type="spellStart"/>
            <w:r w:rsidRPr="00222380">
              <w:rPr>
                <w:rFonts w:ascii="Calibri Light" w:eastAsia="Times New Roman" w:hAnsi="Calibri Light" w:cs="Calibri Light"/>
                <w:lang w:eastAsia="hr-HR"/>
              </w:rPr>
              <w:t>Jagnjić</w:t>
            </w:r>
            <w:proofErr w:type="spellEnd"/>
            <w:r w:rsidRPr="00222380">
              <w:rPr>
                <w:rFonts w:ascii="Calibri Light" w:eastAsia="Times New Roman" w:hAnsi="Calibri Light" w:cs="Calibri Light"/>
                <w:lang w:eastAsia="hr-HR"/>
              </w:rPr>
              <w:t xml:space="preserve"> Dol</w:t>
            </w:r>
          </w:p>
        </w:tc>
        <w:tc>
          <w:tcPr>
            <w:tcW w:w="2825" w:type="dxa"/>
            <w:tcBorders>
              <w:top w:val="nil"/>
              <w:left w:val="nil"/>
              <w:bottom w:val="single" w:sz="4" w:space="0" w:color="auto"/>
              <w:right w:val="single" w:sz="4" w:space="0" w:color="auto"/>
            </w:tcBorders>
            <w:shd w:val="clear" w:color="auto" w:fill="auto"/>
            <w:noWrap/>
            <w:vAlign w:val="center"/>
            <w:hideMark/>
          </w:tcPr>
          <w:p w14:paraId="3B269190" w14:textId="53FACFF6"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468</w:t>
            </w:r>
          </w:p>
        </w:tc>
        <w:tc>
          <w:tcPr>
            <w:tcW w:w="1134" w:type="dxa"/>
            <w:tcBorders>
              <w:top w:val="nil"/>
              <w:left w:val="nil"/>
              <w:bottom w:val="single" w:sz="4" w:space="0" w:color="auto"/>
              <w:right w:val="single" w:sz="4" w:space="0" w:color="auto"/>
            </w:tcBorders>
            <w:shd w:val="clear" w:color="auto" w:fill="auto"/>
            <w:noWrap/>
            <w:vAlign w:val="center"/>
            <w:hideMark/>
          </w:tcPr>
          <w:p w14:paraId="51AB03B3" w14:textId="11E76207"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230</w:t>
            </w:r>
          </w:p>
        </w:tc>
        <w:tc>
          <w:tcPr>
            <w:tcW w:w="993" w:type="dxa"/>
            <w:tcBorders>
              <w:top w:val="nil"/>
              <w:left w:val="nil"/>
              <w:bottom w:val="single" w:sz="4" w:space="0" w:color="auto"/>
              <w:right w:val="single" w:sz="4" w:space="0" w:color="auto"/>
            </w:tcBorders>
            <w:shd w:val="clear" w:color="auto" w:fill="auto"/>
            <w:noWrap/>
            <w:vAlign w:val="center"/>
            <w:hideMark/>
          </w:tcPr>
          <w:p w14:paraId="28B9C152" w14:textId="75604DE1"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238</w:t>
            </w:r>
          </w:p>
        </w:tc>
      </w:tr>
      <w:tr w:rsidR="00EC6665" w:rsidRPr="00222380" w14:paraId="69FC53F3"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48922BE5" w14:textId="77777777" w:rsidR="00EC6665" w:rsidRPr="00222380" w:rsidRDefault="00EC6665" w:rsidP="00EC6665">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Kalinovica</w:t>
            </w:r>
          </w:p>
        </w:tc>
        <w:tc>
          <w:tcPr>
            <w:tcW w:w="2825" w:type="dxa"/>
            <w:tcBorders>
              <w:top w:val="nil"/>
              <w:left w:val="nil"/>
              <w:bottom w:val="single" w:sz="4" w:space="0" w:color="auto"/>
              <w:right w:val="single" w:sz="4" w:space="0" w:color="auto"/>
            </w:tcBorders>
            <w:shd w:val="clear" w:color="auto" w:fill="auto"/>
            <w:noWrap/>
            <w:vAlign w:val="center"/>
            <w:hideMark/>
          </w:tcPr>
          <w:p w14:paraId="2AAAD81E" w14:textId="6A9A7314"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409</w:t>
            </w:r>
          </w:p>
        </w:tc>
        <w:tc>
          <w:tcPr>
            <w:tcW w:w="1134" w:type="dxa"/>
            <w:tcBorders>
              <w:top w:val="nil"/>
              <w:left w:val="nil"/>
              <w:bottom w:val="single" w:sz="4" w:space="0" w:color="auto"/>
              <w:right w:val="single" w:sz="4" w:space="0" w:color="auto"/>
            </w:tcBorders>
            <w:shd w:val="clear" w:color="auto" w:fill="auto"/>
            <w:noWrap/>
            <w:vAlign w:val="center"/>
            <w:hideMark/>
          </w:tcPr>
          <w:p w14:paraId="7731CE43" w14:textId="7B91EC77"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206</w:t>
            </w:r>
          </w:p>
        </w:tc>
        <w:tc>
          <w:tcPr>
            <w:tcW w:w="993" w:type="dxa"/>
            <w:tcBorders>
              <w:top w:val="nil"/>
              <w:left w:val="nil"/>
              <w:bottom w:val="single" w:sz="4" w:space="0" w:color="auto"/>
              <w:right w:val="single" w:sz="4" w:space="0" w:color="auto"/>
            </w:tcBorders>
            <w:shd w:val="clear" w:color="auto" w:fill="auto"/>
            <w:noWrap/>
            <w:vAlign w:val="center"/>
            <w:hideMark/>
          </w:tcPr>
          <w:p w14:paraId="4CC2D899" w14:textId="1D3C3126"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203</w:t>
            </w:r>
          </w:p>
        </w:tc>
      </w:tr>
      <w:tr w:rsidR="00EC6665" w:rsidRPr="00222380" w14:paraId="3F51985B"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102D8079" w14:textId="77777777" w:rsidR="00EC6665" w:rsidRPr="00222380" w:rsidRDefault="00EC6665" w:rsidP="00EC6665">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Kerestinec</w:t>
            </w:r>
          </w:p>
        </w:tc>
        <w:tc>
          <w:tcPr>
            <w:tcW w:w="2825" w:type="dxa"/>
            <w:tcBorders>
              <w:top w:val="nil"/>
              <w:left w:val="nil"/>
              <w:bottom w:val="single" w:sz="4" w:space="0" w:color="auto"/>
              <w:right w:val="single" w:sz="4" w:space="0" w:color="auto"/>
            </w:tcBorders>
            <w:shd w:val="clear" w:color="auto" w:fill="auto"/>
            <w:noWrap/>
            <w:vAlign w:val="center"/>
            <w:hideMark/>
          </w:tcPr>
          <w:p w14:paraId="3CA66AB7" w14:textId="5225729E"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1.489</w:t>
            </w:r>
          </w:p>
        </w:tc>
        <w:tc>
          <w:tcPr>
            <w:tcW w:w="1134" w:type="dxa"/>
            <w:tcBorders>
              <w:top w:val="nil"/>
              <w:left w:val="nil"/>
              <w:bottom w:val="single" w:sz="4" w:space="0" w:color="auto"/>
              <w:right w:val="single" w:sz="4" w:space="0" w:color="auto"/>
            </w:tcBorders>
            <w:shd w:val="clear" w:color="auto" w:fill="auto"/>
            <w:noWrap/>
            <w:vAlign w:val="center"/>
            <w:hideMark/>
          </w:tcPr>
          <w:p w14:paraId="5758B044" w14:textId="5CF9A9DD"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755</w:t>
            </w:r>
          </w:p>
        </w:tc>
        <w:tc>
          <w:tcPr>
            <w:tcW w:w="993" w:type="dxa"/>
            <w:tcBorders>
              <w:top w:val="nil"/>
              <w:left w:val="nil"/>
              <w:bottom w:val="single" w:sz="4" w:space="0" w:color="auto"/>
              <w:right w:val="single" w:sz="4" w:space="0" w:color="auto"/>
            </w:tcBorders>
            <w:shd w:val="clear" w:color="auto" w:fill="auto"/>
            <w:noWrap/>
            <w:vAlign w:val="center"/>
            <w:hideMark/>
          </w:tcPr>
          <w:p w14:paraId="006F0CFB" w14:textId="1F2B2638"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734</w:t>
            </w:r>
          </w:p>
        </w:tc>
      </w:tr>
      <w:tr w:rsidR="00EC6665" w:rsidRPr="00222380" w14:paraId="0EFE04D8"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384EA41E" w14:textId="77777777" w:rsidR="00EC6665" w:rsidRPr="00222380" w:rsidRDefault="00EC6665" w:rsidP="00EC6665">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Mala Gorica</w:t>
            </w:r>
          </w:p>
        </w:tc>
        <w:tc>
          <w:tcPr>
            <w:tcW w:w="2825" w:type="dxa"/>
            <w:tcBorders>
              <w:top w:val="nil"/>
              <w:left w:val="nil"/>
              <w:bottom w:val="single" w:sz="4" w:space="0" w:color="auto"/>
              <w:right w:val="single" w:sz="4" w:space="0" w:color="auto"/>
            </w:tcBorders>
            <w:shd w:val="clear" w:color="auto" w:fill="auto"/>
            <w:noWrap/>
            <w:vAlign w:val="center"/>
            <w:hideMark/>
          </w:tcPr>
          <w:p w14:paraId="3BFAD5A9" w14:textId="15C1C52A"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612</w:t>
            </w:r>
          </w:p>
        </w:tc>
        <w:tc>
          <w:tcPr>
            <w:tcW w:w="1134" w:type="dxa"/>
            <w:tcBorders>
              <w:top w:val="nil"/>
              <w:left w:val="nil"/>
              <w:bottom w:val="single" w:sz="4" w:space="0" w:color="auto"/>
              <w:right w:val="single" w:sz="4" w:space="0" w:color="auto"/>
            </w:tcBorders>
            <w:shd w:val="clear" w:color="auto" w:fill="auto"/>
            <w:noWrap/>
            <w:vAlign w:val="center"/>
            <w:hideMark/>
          </w:tcPr>
          <w:p w14:paraId="20E3882B" w14:textId="3919E6DF"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303</w:t>
            </w:r>
          </w:p>
        </w:tc>
        <w:tc>
          <w:tcPr>
            <w:tcW w:w="993" w:type="dxa"/>
            <w:tcBorders>
              <w:top w:val="nil"/>
              <w:left w:val="nil"/>
              <w:bottom w:val="single" w:sz="4" w:space="0" w:color="auto"/>
              <w:right w:val="single" w:sz="4" w:space="0" w:color="auto"/>
            </w:tcBorders>
            <w:shd w:val="clear" w:color="auto" w:fill="auto"/>
            <w:noWrap/>
            <w:vAlign w:val="center"/>
            <w:hideMark/>
          </w:tcPr>
          <w:p w14:paraId="53EB8FF1" w14:textId="42F78666"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309</w:t>
            </w:r>
          </w:p>
        </w:tc>
      </w:tr>
      <w:tr w:rsidR="00EC6665" w:rsidRPr="00222380" w14:paraId="3F8C8581"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420C8259" w14:textId="77777777" w:rsidR="00EC6665" w:rsidRPr="00222380" w:rsidRDefault="00EC6665" w:rsidP="00EC6665">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Novaki</w:t>
            </w:r>
          </w:p>
        </w:tc>
        <w:tc>
          <w:tcPr>
            <w:tcW w:w="2825" w:type="dxa"/>
            <w:tcBorders>
              <w:top w:val="nil"/>
              <w:left w:val="nil"/>
              <w:bottom w:val="single" w:sz="4" w:space="0" w:color="auto"/>
              <w:right w:val="single" w:sz="4" w:space="0" w:color="auto"/>
            </w:tcBorders>
            <w:shd w:val="clear" w:color="auto" w:fill="auto"/>
            <w:noWrap/>
            <w:vAlign w:val="center"/>
            <w:hideMark/>
          </w:tcPr>
          <w:p w14:paraId="74F16CCA" w14:textId="60E50D25"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2.001</w:t>
            </w:r>
          </w:p>
        </w:tc>
        <w:tc>
          <w:tcPr>
            <w:tcW w:w="1134" w:type="dxa"/>
            <w:tcBorders>
              <w:top w:val="nil"/>
              <w:left w:val="nil"/>
              <w:bottom w:val="single" w:sz="4" w:space="0" w:color="auto"/>
              <w:right w:val="single" w:sz="4" w:space="0" w:color="auto"/>
            </w:tcBorders>
            <w:shd w:val="clear" w:color="auto" w:fill="auto"/>
            <w:noWrap/>
            <w:vAlign w:val="center"/>
            <w:hideMark/>
          </w:tcPr>
          <w:p w14:paraId="6CE78721" w14:textId="66910E5E"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1.004</w:t>
            </w:r>
          </w:p>
        </w:tc>
        <w:tc>
          <w:tcPr>
            <w:tcW w:w="993" w:type="dxa"/>
            <w:tcBorders>
              <w:top w:val="nil"/>
              <w:left w:val="nil"/>
              <w:bottom w:val="single" w:sz="4" w:space="0" w:color="auto"/>
              <w:right w:val="single" w:sz="4" w:space="0" w:color="auto"/>
            </w:tcBorders>
            <w:shd w:val="clear" w:color="auto" w:fill="auto"/>
            <w:noWrap/>
            <w:vAlign w:val="center"/>
            <w:hideMark/>
          </w:tcPr>
          <w:p w14:paraId="0937DFAC" w14:textId="6D3298F0"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997</w:t>
            </w:r>
          </w:p>
        </w:tc>
      </w:tr>
      <w:tr w:rsidR="00EC6665" w:rsidRPr="00222380" w14:paraId="00EE1816"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0CEA6C4D" w14:textId="77777777" w:rsidR="00EC6665" w:rsidRPr="00222380" w:rsidRDefault="00EC6665" w:rsidP="00EC6665">
            <w:pPr>
              <w:spacing w:after="0" w:line="240" w:lineRule="auto"/>
              <w:jc w:val="both"/>
              <w:rPr>
                <w:rFonts w:ascii="Calibri Light" w:eastAsia="Times New Roman" w:hAnsi="Calibri Light" w:cs="Calibri Light"/>
                <w:lang w:eastAsia="hr-HR"/>
              </w:rPr>
            </w:pPr>
            <w:proofErr w:type="spellStart"/>
            <w:r w:rsidRPr="00222380">
              <w:rPr>
                <w:rFonts w:ascii="Calibri Light" w:eastAsia="Times New Roman" w:hAnsi="Calibri Light" w:cs="Calibri Light"/>
                <w:lang w:eastAsia="hr-HR"/>
              </w:rPr>
              <w:t>Orešje</w:t>
            </w:r>
            <w:proofErr w:type="spellEnd"/>
          </w:p>
        </w:tc>
        <w:tc>
          <w:tcPr>
            <w:tcW w:w="2825" w:type="dxa"/>
            <w:tcBorders>
              <w:top w:val="nil"/>
              <w:left w:val="nil"/>
              <w:bottom w:val="single" w:sz="4" w:space="0" w:color="auto"/>
              <w:right w:val="single" w:sz="4" w:space="0" w:color="auto"/>
            </w:tcBorders>
            <w:shd w:val="clear" w:color="auto" w:fill="auto"/>
            <w:noWrap/>
            <w:vAlign w:val="center"/>
            <w:hideMark/>
          </w:tcPr>
          <w:p w14:paraId="18496F90" w14:textId="0D7C5E99"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1.097</w:t>
            </w:r>
          </w:p>
        </w:tc>
        <w:tc>
          <w:tcPr>
            <w:tcW w:w="1134" w:type="dxa"/>
            <w:tcBorders>
              <w:top w:val="nil"/>
              <w:left w:val="nil"/>
              <w:bottom w:val="single" w:sz="4" w:space="0" w:color="auto"/>
              <w:right w:val="single" w:sz="4" w:space="0" w:color="auto"/>
            </w:tcBorders>
            <w:shd w:val="clear" w:color="auto" w:fill="auto"/>
            <w:noWrap/>
            <w:vAlign w:val="center"/>
            <w:hideMark/>
          </w:tcPr>
          <w:p w14:paraId="54499385" w14:textId="05F17E1A"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553</w:t>
            </w:r>
          </w:p>
        </w:tc>
        <w:tc>
          <w:tcPr>
            <w:tcW w:w="993" w:type="dxa"/>
            <w:tcBorders>
              <w:top w:val="nil"/>
              <w:left w:val="nil"/>
              <w:bottom w:val="single" w:sz="4" w:space="0" w:color="auto"/>
              <w:right w:val="single" w:sz="4" w:space="0" w:color="auto"/>
            </w:tcBorders>
            <w:shd w:val="clear" w:color="auto" w:fill="auto"/>
            <w:noWrap/>
            <w:vAlign w:val="center"/>
            <w:hideMark/>
          </w:tcPr>
          <w:p w14:paraId="25AD359A" w14:textId="3FB77EB1"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544</w:t>
            </w:r>
          </w:p>
        </w:tc>
      </w:tr>
      <w:tr w:rsidR="00EC6665" w:rsidRPr="00222380" w14:paraId="30E2F9B5"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491EADE0" w14:textId="77777777" w:rsidR="00EC6665" w:rsidRPr="00222380" w:rsidRDefault="00EC6665" w:rsidP="00EC6665">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Rakitje</w:t>
            </w:r>
          </w:p>
        </w:tc>
        <w:tc>
          <w:tcPr>
            <w:tcW w:w="2825" w:type="dxa"/>
            <w:tcBorders>
              <w:top w:val="nil"/>
              <w:left w:val="nil"/>
              <w:bottom w:val="single" w:sz="4" w:space="0" w:color="auto"/>
              <w:right w:val="single" w:sz="4" w:space="0" w:color="auto"/>
            </w:tcBorders>
            <w:shd w:val="clear" w:color="auto" w:fill="auto"/>
            <w:noWrap/>
            <w:vAlign w:val="center"/>
            <w:hideMark/>
          </w:tcPr>
          <w:p w14:paraId="390158D2" w14:textId="4CAFE813"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2.239</w:t>
            </w:r>
          </w:p>
        </w:tc>
        <w:tc>
          <w:tcPr>
            <w:tcW w:w="1134" w:type="dxa"/>
            <w:tcBorders>
              <w:top w:val="nil"/>
              <w:left w:val="nil"/>
              <w:bottom w:val="single" w:sz="4" w:space="0" w:color="auto"/>
              <w:right w:val="single" w:sz="4" w:space="0" w:color="auto"/>
            </w:tcBorders>
            <w:shd w:val="clear" w:color="auto" w:fill="auto"/>
            <w:noWrap/>
            <w:vAlign w:val="center"/>
            <w:hideMark/>
          </w:tcPr>
          <w:p w14:paraId="03B94B8E" w14:textId="5D2A1840"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1.089</w:t>
            </w:r>
          </w:p>
        </w:tc>
        <w:tc>
          <w:tcPr>
            <w:tcW w:w="993" w:type="dxa"/>
            <w:tcBorders>
              <w:top w:val="nil"/>
              <w:left w:val="nil"/>
              <w:bottom w:val="single" w:sz="4" w:space="0" w:color="auto"/>
              <w:right w:val="single" w:sz="4" w:space="0" w:color="auto"/>
            </w:tcBorders>
            <w:shd w:val="clear" w:color="auto" w:fill="auto"/>
            <w:noWrap/>
            <w:vAlign w:val="center"/>
            <w:hideMark/>
          </w:tcPr>
          <w:p w14:paraId="76944333" w14:textId="53811030"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1.150</w:t>
            </w:r>
          </w:p>
        </w:tc>
      </w:tr>
      <w:tr w:rsidR="00EC6665" w:rsidRPr="00222380" w14:paraId="41AD46A7"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0E926A1A" w14:textId="77777777" w:rsidR="00EC6665" w:rsidRPr="00222380" w:rsidRDefault="00EC6665" w:rsidP="00EC6665">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Srebrnjak</w:t>
            </w:r>
          </w:p>
        </w:tc>
        <w:tc>
          <w:tcPr>
            <w:tcW w:w="2825" w:type="dxa"/>
            <w:tcBorders>
              <w:top w:val="nil"/>
              <w:left w:val="nil"/>
              <w:bottom w:val="single" w:sz="4" w:space="0" w:color="auto"/>
              <w:right w:val="single" w:sz="4" w:space="0" w:color="auto"/>
            </w:tcBorders>
            <w:shd w:val="clear" w:color="auto" w:fill="auto"/>
            <w:noWrap/>
            <w:vAlign w:val="center"/>
            <w:hideMark/>
          </w:tcPr>
          <w:p w14:paraId="21FD16A7" w14:textId="72A24631"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148</w:t>
            </w:r>
          </w:p>
        </w:tc>
        <w:tc>
          <w:tcPr>
            <w:tcW w:w="1134" w:type="dxa"/>
            <w:tcBorders>
              <w:top w:val="nil"/>
              <w:left w:val="nil"/>
              <w:bottom w:val="single" w:sz="4" w:space="0" w:color="auto"/>
              <w:right w:val="single" w:sz="4" w:space="0" w:color="auto"/>
            </w:tcBorders>
            <w:shd w:val="clear" w:color="auto" w:fill="auto"/>
            <w:noWrap/>
            <w:vAlign w:val="center"/>
            <w:hideMark/>
          </w:tcPr>
          <w:p w14:paraId="055AC8C8" w14:textId="6AC791BF"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75</w:t>
            </w:r>
          </w:p>
        </w:tc>
        <w:tc>
          <w:tcPr>
            <w:tcW w:w="993" w:type="dxa"/>
            <w:tcBorders>
              <w:top w:val="nil"/>
              <w:left w:val="nil"/>
              <w:bottom w:val="single" w:sz="4" w:space="0" w:color="auto"/>
              <w:right w:val="single" w:sz="4" w:space="0" w:color="auto"/>
            </w:tcBorders>
            <w:shd w:val="clear" w:color="auto" w:fill="auto"/>
            <w:noWrap/>
            <w:vAlign w:val="center"/>
            <w:hideMark/>
          </w:tcPr>
          <w:p w14:paraId="06D55868" w14:textId="33A2CA6A"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73</w:t>
            </w:r>
          </w:p>
        </w:tc>
      </w:tr>
      <w:tr w:rsidR="00EC6665" w:rsidRPr="00222380" w14:paraId="604CA85E"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2F7C4957" w14:textId="77777777" w:rsidR="00EC6665" w:rsidRPr="00222380" w:rsidRDefault="00EC6665" w:rsidP="00EC6665">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Strmec</w:t>
            </w:r>
          </w:p>
        </w:tc>
        <w:tc>
          <w:tcPr>
            <w:tcW w:w="2825" w:type="dxa"/>
            <w:tcBorders>
              <w:top w:val="nil"/>
              <w:left w:val="nil"/>
              <w:bottom w:val="single" w:sz="4" w:space="0" w:color="auto"/>
              <w:right w:val="single" w:sz="4" w:space="0" w:color="auto"/>
            </w:tcBorders>
            <w:shd w:val="clear" w:color="auto" w:fill="auto"/>
            <w:noWrap/>
            <w:vAlign w:val="center"/>
            <w:hideMark/>
          </w:tcPr>
          <w:p w14:paraId="4E164BD2" w14:textId="7B8D14AA"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4.250</w:t>
            </w:r>
          </w:p>
        </w:tc>
        <w:tc>
          <w:tcPr>
            <w:tcW w:w="1134" w:type="dxa"/>
            <w:tcBorders>
              <w:top w:val="nil"/>
              <w:left w:val="nil"/>
              <w:bottom w:val="single" w:sz="4" w:space="0" w:color="auto"/>
              <w:right w:val="single" w:sz="4" w:space="0" w:color="auto"/>
            </w:tcBorders>
            <w:shd w:val="clear" w:color="auto" w:fill="auto"/>
            <w:noWrap/>
            <w:vAlign w:val="center"/>
            <w:hideMark/>
          </w:tcPr>
          <w:p w14:paraId="4867A07D" w14:textId="009A65A0"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2.058</w:t>
            </w:r>
          </w:p>
        </w:tc>
        <w:tc>
          <w:tcPr>
            <w:tcW w:w="993" w:type="dxa"/>
            <w:tcBorders>
              <w:top w:val="nil"/>
              <w:left w:val="nil"/>
              <w:bottom w:val="single" w:sz="4" w:space="0" w:color="auto"/>
              <w:right w:val="single" w:sz="4" w:space="0" w:color="auto"/>
            </w:tcBorders>
            <w:shd w:val="clear" w:color="auto" w:fill="auto"/>
            <w:noWrap/>
            <w:vAlign w:val="center"/>
            <w:hideMark/>
          </w:tcPr>
          <w:p w14:paraId="4A84B626" w14:textId="27FD92A9"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2.192</w:t>
            </w:r>
          </w:p>
        </w:tc>
      </w:tr>
      <w:tr w:rsidR="00EC6665" w:rsidRPr="00222380" w14:paraId="3545BD80"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77E412CF" w14:textId="77777777" w:rsidR="00EC6665" w:rsidRPr="00222380" w:rsidRDefault="00EC6665" w:rsidP="00EC6665">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Sveta </w:t>
            </w:r>
            <w:proofErr w:type="spellStart"/>
            <w:r w:rsidRPr="00222380">
              <w:rPr>
                <w:rFonts w:ascii="Calibri Light" w:eastAsia="Times New Roman" w:hAnsi="Calibri Light" w:cs="Calibri Light"/>
                <w:lang w:eastAsia="hr-HR"/>
              </w:rPr>
              <w:t>Nedelja</w:t>
            </w:r>
            <w:proofErr w:type="spellEnd"/>
          </w:p>
        </w:tc>
        <w:tc>
          <w:tcPr>
            <w:tcW w:w="2825" w:type="dxa"/>
            <w:tcBorders>
              <w:top w:val="nil"/>
              <w:left w:val="nil"/>
              <w:bottom w:val="single" w:sz="4" w:space="0" w:color="auto"/>
              <w:right w:val="single" w:sz="4" w:space="0" w:color="auto"/>
            </w:tcBorders>
            <w:shd w:val="clear" w:color="auto" w:fill="auto"/>
            <w:noWrap/>
            <w:vAlign w:val="center"/>
            <w:hideMark/>
          </w:tcPr>
          <w:p w14:paraId="03B2884A" w14:textId="42C182AA"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1.363</w:t>
            </w:r>
          </w:p>
        </w:tc>
        <w:tc>
          <w:tcPr>
            <w:tcW w:w="1134" w:type="dxa"/>
            <w:tcBorders>
              <w:top w:val="nil"/>
              <w:left w:val="nil"/>
              <w:bottom w:val="single" w:sz="4" w:space="0" w:color="auto"/>
              <w:right w:val="single" w:sz="4" w:space="0" w:color="auto"/>
            </w:tcBorders>
            <w:shd w:val="clear" w:color="auto" w:fill="auto"/>
            <w:noWrap/>
            <w:vAlign w:val="center"/>
            <w:hideMark/>
          </w:tcPr>
          <w:p w14:paraId="7323205F" w14:textId="3B9B5859"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635</w:t>
            </w:r>
          </w:p>
        </w:tc>
        <w:tc>
          <w:tcPr>
            <w:tcW w:w="993" w:type="dxa"/>
            <w:tcBorders>
              <w:top w:val="nil"/>
              <w:left w:val="nil"/>
              <w:bottom w:val="single" w:sz="4" w:space="0" w:color="auto"/>
              <w:right w:val="single" w:sz="4" w:space="0" w:color="auto"/>
            </w:tcBorders>
            <w:shd w:val="clear" w:color="auto" w:fill="auto"/>
            <w:noWrap/>
            <w:vAlign w:val="center"/>
            <w:hideMark/>
          </w:tcPr>
          <w:p w14:paraId="259DE422" w14:textId="2AAF140A"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728</w:t>
            </w:r>
          </w:p>
        </w:tc>
      </w:tr>
      <w:tr w:rsidR="00EC6665" w:rsidRPr="00222380" w14:paraId="44781B39"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4F83A679" w14:textId="77777777" w:rsidR="00EC6665" w:rsidRPr="00222380" w:rsidRDefault="00EC6665" w:rsidP="00EC6665">
            <w:pPr>
              <w:spacing w:after="0" w:line="240" w:lineRule="auto"/>
              <w:jc w:val="both"/>
              <w:rPr>
                <w:rFonts w:ascii="Calibri Light" w:eastAsia="Times New Roman" w:hAnsi="Calibri Light" w:cs="Calibri Light"/>
                <w:lang w:eastAsia="hr-HR"/>
              </w:rPr>
            </w:pPr>
            <w:proofErr w:type="spellStart"/>
            <w:r w:rsidRPr="00222380">
              <w:rPr>
                <w:rFonts w:ascii="Calibri Light" w:eastAsia="Times New Roman" w:hAnsi="Calibri Light" w:cs="Calibri Light"/>
                <w:lang w:eastAsia="hr-HR"/>
              </w:rPr>
              <w:t>Svetonedeljski</w:t>
            </w:r>
            <w:proofErr w:type="spellEnd"/>
            <w:r w:rsidRPr="00222380">
              <w:rPr>
                <w:rFonts w:ascii="Calibri Light" w:eastAsia="Times New Roman" w:hAnsi="Calibri Light" w:cs="Calibri Light"/>
                <w:lang w:eastAsia="hr-HR"/>
              </w:rPr>
              <w:t xml:space="preserve"> Breg</w:t>
            </w:r>
          </w:p>
        </w:tc>
        <w:tc>
          <w:tcPr>
            <w:tcW w:w="2825" w:type="dxa"/>
            <w:tcBorders>
              <w:top w:val="nil"/>
              <w:left w:val="nil"/>
              <w:bottom w:val="single" w:sz="4" w:space="0" w:color="auto"/>
              <w:right w:val="single" w:sz="4" w:space="0" w:color="auto"/>
            </w:tcBorders>
            <w:shd w:val="clear" w:color="auto" w:fill="auto"/>
            <w:noWrap/>
            <w:vAlign w:val="center"/>
            <w:hideMark/>
          </w:tcPr>
          <w:p w14:paraId="08965B09" w14:textId="6D9B74A1"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179</w:t>
            </w:r>
          </w:p>
        </w:tc>
        <w:tc>
          <w:tcPr>
            <w:tcW w:w="1134" w:type="dxa"/>
            <w:tcBorders>
              <w:top w:val="nil"/>
              <w:left w:val="nil"/>
              <w:bottom w:val="single" w:sz="4" w:space="0" w:color="auto"/>
              <w:right w:val="single" w:sz="4" w:space="0" w:color="auto"/>
            </w:tcBorders>
            <w:shd w:val="clear" w:color="auto" w:fill="auto"/>
            <w:noWrap/>
            <w:vAlign w:val="center"/>
            <w:hideMark/>
          </w:tcPr>
          <w:p w14:paraId="0B2F0B0A" w14:textId="7D44DF08"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98</w:t>
            </w:r>
          </w:p>
        </w:tc>
        <w:tc>
          <w:tcPr>
            <w:tcW w:w="993" w:type="dxa"/>
            <w:tcBorders>
              <w:top w:val="nil"/>
              <w:left w:val="nil"/>
              <w:bottom w:val="single" w:sz="4" w:space="0" w:color="auto"/>
              <w:right w:val="single" w:sz="4" w:space="0" w:color="auto"/>
            </w:tcBorders>
            <w:shd w:val="clear" w:color="auto" w:fill="auto"/>
            <w:noWrap/>
            <w:vAlign w:val="center"/>
            <w:hideMark/>
          </w:tcPr>
          <w:p w14:paraId="26C73CE6" w14:textId="416A00C4"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81</w:t>
            </w:r>
          </w:p>
        </w:tc>
      </w:tr>
      <w:tr w:rsidR="00EC6665" w:rsidRPr="00222380" w14:paraId="6235C338" w14:textId="77777777" w:rsidTr="005608A5">
        <w:trPr>
          <w:trHeight w:val="290"/>
        </w:trPr>
        <w:tc>
          <w:tcPr>
            <w:tcW w:w="2840" w:type="dxa"/>
            <w:tcBorders>
              <w:top w:val="nil"/>
              <w:left w:val="single" w:sz="4" w:space="0" w:color="auto"/>
              <w:bottom w:val="single" w:sz="4" w:space="0" w:color="auto"/>
              <w:right w:val="single" w:sz="4" w:space="0" w:color="auto"/>
            </w:tcBorders>
            <w:shd w:val="clear" w:color="auto" w:fill="auto"/>
            <w:hideMark/>
          </w:tcPr>
          <w:p w14:paraId="4EB9211D" w14:textId="77777777" w:rsidR="00EC6665" w:rsidRPr="00222380" w:rsidRDefault="00EC6665" w:rsidP="00EC6665">
            <w:pPr>
              <w:spacing w:after="0" w:line="240" w:lineRule="auto"/>
              <w:jc w:val="both"/>
              <w:rPr>
                <w:rFonts w:ascii="Calibri Light" w:eastAsia="Times New Roman" w:hAnsi="Calibri Light" w:cs="Calibri Light"/>
                <w:lang w:eastAsia="hr-HR"/>
              </w:rPr>
            </w:pPr>
            <w:proofErr w:type="spellStart"/>
            <w:r w:rsidRPr="00222380">
              <w:rPr>
                <w:rFonts w:ascii="Calibri Light" w:eastAsia="Times New Roman" w:hAnsi="Calibri Light" w:cs="Calibri Light"/>
                <w:lang w:eastAsia="hr-HR"/>
              </w:rPr>
              <w:t>Žitarka</w:t>
            </w:r>
            <w:proofErr w:type="spellEnd"/>
          </w:p>
        </w:tc>
        <w:tc>
          <w:tcPr>
            <w:tcW w:w="2825" w:type="dxa"/>
            <w:tcBorders>
              <w:top w:val="nil"/>
              <w:left w:val="nil"/>
              <w:bottom w:val="single" w:sz="4" w:space="0" w:color="auto"/>
              <w:right w:val="single" w:sz="4" w:space="0" w:color="auto"/>
            </w:tcBorders>
            <w:shd w:val="clear" w:color="auto" w:fill="auto"/>
            <w:noWrap/>
            <w:vAlign w:val="center"/>
            <w:hideMark/>
          </w:tcPr>
          <w:p w14:paraId="2F383359" w14:textId="59F94D57"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262</w:t>
            </w:r>
          </w:p>
        </w:tc>
        <w:tc>
          <w:tcPr>
            <w:tcW w:w="1134" w:type="dxa"/>
            <w:tcBorders>
              <w:top w:val="nil"/>
              <w:left w:val="nil"/>
              <w:bottom w:val="single" w:sz="4" w:space="0" w:color="auto"/>
              <w:right w:val="single" w:sz="4" w:space="0" w:color="auto"/>
            </w:tcBorders>
            <w:shd w:val="clear" w:color="auto" w:fill="auto"/>
            <w:noWrap/>
            <w:vAlign w:val="center"/>
            <w:hideMark/>
          </w:tcPr>
          <w:p w14:paraId="1A16A0B2" w14:textId="1CBE81BC"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128</w:t>
            </w:r>
          </w:p>
        </w:tc>
        <w:tc>
          <w:tcPr>
            <w:tcW w:w="993" w:type="dxa"/>
            <w:tcBorders>
              <w:top w:val="nil"/>
              <w:left w:val="nil"/>
              <w:bottom w:val="single" w:sz="4" w:space="0" w:color="auto"/>
              <w:right w:val="single" w:sz="4" w:space="0" w:color="auto"/>
            </w:tcBorders>
            <w:shd w:val="clear" w:color="auto" w:fill="auto"/>
            <w:noWrap/>
            <w:vAlign w:val="center"/>
            <w:hideMark/>
          </w:tcPr>
          <w:p w14:paraId="711F8B74" w14:textId="5E87D079" w:rsidR="00EC6665" w:rsidRPr="00222380" w:rsidRDefault="00EC6665" w:rsidP="00EC6665">
            <w:pPr>
              <w:spacing w:after="0" w:line="240" w:lineRule="auto"/>
              <w:jc w:val="both"/>
              <w:rPr>
                <w:rFonts w:ascii="Calibri Light" w:eastAsia="Times New Roman" w:hAnsi="Calibri Light" w:cs="Calibri Light"/>
                <w:lang w:eastAsia="hr-HR"/>
              </w:rPr>
            </w:pPr>
            <w:r>
              <w:rPr>
                <w:rFonts w:ascii="Arial" w:hAnsi="Arial" w:cs="Arial"/>
                <w:color w:val="000000"/>
                <w:sz w:val="18"/>
                <w:szCs w:val="18"/>
              </w:rPr>
              <w:t>134</w:t>
            </w:r>
          </w:p>
        </w:tc>
      </w:tr>
      <w:tr w:rsidR="005B4B26" w:rsidRPr="00222380" w14:paraId="3295FA9B" w14:textId="77777777" w:rsidTr="00951E2E">
        <w:trPr>
          <w:trHeight w:val="290"/>
        </w:trPr>
        <w:tc>
          <w:tcPr>
            <w:tcW w:w="2840" w:type="dxa"/>
            <w:tcBorders>
              <w:top w:val="nil"/>
              <w:left w:val="single" w:sz="4" w:space="0" w:color="auto"/>
              <w:bottom w:val="single" w:sz="4" w:space="0" w:color="auto"/>
              <w:right w:val="single" w:sz="4" w:space="0" w:color="auto"/>
            </w:tcBorders>
            <w:shd w:val="clear" w:color="000000" w:fill="BDD7EE"/>
            <w:noWrap/>
            <w:vAlign w:val="bottom"/>
            <w:hideMark/>
          </w:tcPr>
          <w:p w14:paraId="438F32B4" w14:textId="77777777"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 xml:space="preserve">Sveta </w:t>
            </w:r>
            <w:proofErr w:type="spellStart"/>
            <w:r w:rsidRPr="00222380">
              <w:rPr>
                <w:rFonts w:ascii="Calibri Light" w:eastAsia="Times New Roman" w:hAnsi="Calibri Light" w:cs="Calibri Light"/>
                <w:b/>
                <w:bCs/>
                <w:lang w:eastAsia="hr-HR"/>
              </w:rPr>
              <w:t>Nedelja</w:t>
            </w:r>
            <w:proofErr w:type="spellEnd"/>
            <w:r w:rsidRPr="00222380">
              <w:rPr>
                <w:rFonts w:ascii="Calibri Light" w:eastAsia="Times New Roman" w:hAnsi="Calibri Light" w:cs="Calibri Light"/>
                <w:b/>
                <w:bCs/>
                <w:lang w:eastAsia="hr-HR"/>
              </w:rPr>
              <w:t xml:space="preserve"> ukupno</w:t>
            </w:r>
          </w:p>
        </w:tc>
        <w:tc>
          <w:tcPr>
            <w:tcW w:w="2825" w:type="dxa"/>
            <w:tcBorders>
              <w:top w:val="nil"/>
              <w:left w:val="nil"/>
              <w:bottom w:val="single" w:sz="4" w:space="0" w:color="auto"/>
              <w:right w:val="single" w:sz="4" w:space="0" w:color="auto"/>
            </w:tcBorders>
            <w:shd w:val="clear" w:color="000000" w:fill="BDD7EE"/>
            <w:noWrap/>
            <w:vAlign w:val="bottom"/>
            <w:hideMark/>
          </w:tcPr>
          <w:p w14:paraId="67990ACA" w14:textId="5700ADBA"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18</w:t>
            </w:r>
            <w:r w:rsidR="00CA6812">
              <w:rPr>
                <w:rFonts w:ascii="Calibri Light" w:eastAsia="Times New Roman" w:hAnsi="Calibri Light" w:cs="Calibri Light"/>
                <w:b/>
                <w:bCs/>
                <w:lang w:eastAsia="hr-HR"/>
              </w:rPr>
              <w:t>221</w:t>
            </w:r>
          </w:p>
        </w:tc>
        <w:tc>
          <w:tcPr>
            <w:tcW w:w="1134" w:type="dxa"/>
            <w:tcBorders>
              <w:top w:val="nil"/>
              <w:left w:val="nil"/>
              <w:bottom w:val="single" w:sz="4" w:space="0" w:color="auto"/>
              <w:right w:val="single" w:sz="4" w:space="0" w:color="auto"/>
            </w:tcBorders>
            <w:shd w:val="clear" w:color="000000" w:fill="BDD7EE"/>
            <w:noWrap/>
            <w:vAlign w:val="bottom"/>
            <w:hideMark/>
          </w:tcPr>
          <w:p w14:paraId="753FDAB2" w14:textId="0FE7C4E2"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8</w:t>
            </w:r>
            <w:r w:rsidR="00EC6665">
              <w:rPr>
                <w:rFonts w:ascii="Calibri Light" w:eastAsia="Times New Roman" w:hAnsi="Calibri Light" w:cs="Calibri Light"/>
                <w:b/>
                <w:bCs/>
                <w:lang w:eastAsia="hr-HR"/>
              </w:rPr>
              <w:t>947</w:t>
            </w:r>
          </w:p>
        </w:tc>
        <w:tc>
          <w:tcPr>
            <w:tcW w:w="993" w:type="dxa"/>
            <w:tcBorders>
              <w:top w:val="nil"/>
              <w:left w:val="nil"/>
              <w:bottom w:val="single" w:sz="4" w:space="0" w:color="auto"/>
              <w:right w:val="single" w:sz="4" w:space="0" w:color="auto"/>
            </w:tcBorders>
            <w:shd w:val="clear" w:color="000000" w:fill="BDD7EE"/>
            <w:noWrap/>
            <w:vAlign w:val="bottom"/>
            <w:hideMark/>
          </w:tcPr>
          <w:p w14:paraId="2DB5CD69" w14:textId="70409323"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92</w:t>
            </w:r>
            <w:r w:rsidR="00EC6665">
              <w:rPr>
                <w:rFonts w:ascii="Calibri Light" w:eastAsia="Times New Roman" w:hAnsi="Calibri Light" w:cs="Calibri Light"/>
                <w:b/>
                <w:bCs/>
                <w:lang w:eastAsia="hr-HR"/>
              </w:rPr>
              <w:t>74</w:t>
            </w:r>
          </w:p>
        </w:tc>
      </w:tr>
    </w:tbl>
    <w:p w14:paraId="3EBBCE65" w14:textId="0BACD5C9" w:rsidR="005B4B26" w:rsidRPr="00222380" w:rsidRDefault="005B4B26" w:rsidP="00222380">
      <w:pPr>
        <w:jc w:val="both"/>
        <w:rPr>
          <w:rFonts w:ascii="Calibri Light" w:hAnsi="Calibri Light" w:cs="Calibri Light"/>
          <w:i/>
        </w:rPr>
      </w:pPr>
      <w:r w:rsidRPr="00222380">
        <w:rPr>
          <w:rFonts w:ascii="Calibri Light" w:hAnsi="Calibri Light" w:cs="Calibri Light"/>
        </w:rPr>
        <w:t>Izvor</w:t>
      </w:r>
      <w:r w:rsidRPr="00222380">
        <w:rPr>
          <w:rFonts w:ascii="Calibri Light" w:hAnsi="Calibri Light" w:cs="Calibri Light"/>
          <w:i/>
        </w:rPr>
        <w:t xml:space="preserve">: </w:t>
      </w:r>
      <w:r w:rsidRPr="00CA6812">
        <w:rPr>
          <w:rFonts w:ascii="Calibri Light" w:hAnsi="Calibri Light" w:cs="Calibri Light"/>
          <w:i/>
        </w:rPr>
        <w:t>Državni zavod za statistiku, 20</w:t>
      </w:r>
      <w:r w:rsidR="00271047" w:rsidRPr="00CA6812">
        <w:rPr>
          <w:rFonts w:ascii="Calibri Light" w:hAnsi="Calibri Light" w:cs="Calibri Light"/>
          <w:i/>
        </w:rPr>
        <w:t>2</w:t>
      </w:r>
      <w:r w:rsidRPr="00CA6812">
        <w:rPr>
          <w:rFonts w:ascii="Calibri Light" w:hAnsi="Calibri Light" w:cs="Calibri Light"/>
          <w:i/>
        </w:rPr>
        <w:t>1.</w:t>
      </w:r>
    </w:p>
    <w:p w14:paraId="45E9DA79" w14:textId="493F002E" w:rsidR="00F56895" w:rsidRDefault="00F56895" w:rsidP="00222380">
      <w:pPr>
        <w:jc w:val="both"/>
        <w:rPr>
          <w:rFonts w:ascii="Calibri Light" w:hAnsi="Calibri Light" w:cs="Calibri Light"/>
        </w:rPr>
      </w:pPr>
      <w:r>
        <w:rPr>
          <w:rFonts w:ascii="Calibri Light" w:hAnsi="Calibri Light" w:cs="Calibri Light"/>
        </w:rPr>
        <w:br w:type="page"/>
      </w:r>
    </w:p>
    <w:p w14:paraId="10F6AEAB" w14:textId="77777777" w:rsidR="005B4B26" w:rsidRPr="00222380" w:rsidRDefault="005B4B26" w:rsidP="00222380">
      <w:pPr>
        <w:jc w:val="both"/>
        <w:rPr>
          <w:rFonts w:ascii="Calibri Light" w:hAnsi="Calibri Light" w:cs="Calibri Light"/>
        </w:rPr>
      </w:pPr>
    </w:p>
    <w:p w14:paraId="376F2F5F" w14:textId="77777777" w:rsidR="005B4B26" w:rsidRPr="00222380" w:rsidRDefault="005B4B26" w:rsidP="00222380">
      <w:pPr>
        <w:pStyle w:val="Naslov3"/>
        <w:jc w:val="both"/>
        <w:rPr>
          <w:rFonts w:ascii="Calibri Light" w:hAnsi="Calibri Light" w:cs="Calibri Light"/>
          <w:sz w:val="22"/>
        </w:rPr>
      </w:pPr>
      <w:bookmarkStart w:id="881" w:name="_Toc108093582"/>
      <w:bookmarkStart w:id="882" w:name="_Toc132615819"/>
      <w:r w:rsidRPr="00222380">
        <w:rPr>
          <w:rFonts w:ascii="Calibri Light" w:hAnsi="Calibri Light" w:cs="Calibri Light"/>
          <w:sz w:val="22"/>
        </w:rPr>
        <w:t xml:space="preserve">Tablica 5. </w:t>
      </w:r>
      <w:r w:rsidRPr="00EC6665">
        <w:rPr>
          <w:rFonts w:ascii="Calibri Light" w:hAnsi="Calibri Light" w:cs="Calibri Light"/>
          <w:sz w:val="22"/>
        </w:rPr>
        <w:t>Naselja i broj stanovnika u Gradu Zaprešić</w:t>
      </w:r>
      <w:bookmarkEnd w:id="881"/>
      <w:bookmarkEnd w:id="882"/>
    </w:p>
    <w:tbl>
      <w:tblPr>
        <w:tblStyle w:val="Reetkatablice"/>
        <w:tblW w:w="0" w:type="auto"/>
        <w:tblLook w:val="04A0" w:firstRow="1" w:lastRow="0" w:firstColumn="1" w:lastColumn="0" w:noHBand="0" w:noVBand="1"/>
      </w:tblPr>
      <w:tblGrid>
        <w:gridCol w:w="2860"/>
        <w:gridCol w:w="2860"/>
        <w:gridCol w:w="1053"/>
        <w:gridCol w:w="960"/>
      </w:tblGrid>
      <w:tr w:rsidR="005B4B26" w:rsidRPr="00222380" w14:paraId="31F6A7E7" w14:textId="77777777" w:rsidTr="00951E2E">
        <w:trPr>
          <w:trHeight w:val="290"/>
        </w:trPr>
        <w:tc>
          <w:tcPr>
            <w:tcW w:w="2860" w:type="dxa"/>
            <w:shd w:val="clear" w:color="auto" w:fill="B4C6E7" w:themeFill="accent1" w:themeFillTint="66"/>
            <w:hideMark/>
          </w:tcPr>
          <w:p w14:paraId="3F791A11"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Naselja u Gradu Zaprešić</w:t>
            </w:r>
          </w:p>
        </w:tc>
        <w:tc>
          <w:tcPr>
            <w:tcW w:w="2860" w:type="dxa"/>
            <w:shd w:val="clear" w:color="auto" w:fill="B4C6E7" w:themeFill="accent1" w:themeFillTint="66"/>
            <w:hideMark/>
          </w:tcPr>
          <w:p w14:paraId="23E9CDC0"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Broj stanovnika u naselju</w:t>
            </w:r>
          </w:p>
        </w:tc>
        <w:tc>
          <w:tcPr>
            <w:tcW w:w="1053" w:type="dxa"/>
            <w:shd w:val="clear" w:color="auto" w:fill="B4C6E7" w:themeFill="accent1" w:themeFillTint="66"/>
            <w:noWrap/>
            <w:hideMark/>
          </w:tcPr>
          <w:p w14:paraId="5B8714D7"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Muškarci</w:t>
            </w:r>
          </w:p>
        </w:tc>
        <w:tc>
          <w:tcPr>
            <w:tcW w:w="960" w:type="dxa"/>
            <w:shd w:val="clear" w:color="auto" w:fill="B4C6E7" w:themeFill="accent1" w:themeFillTint="66"/>
            <w:noWrap/>
            <w:hideMark/>
          </w:tcPr>
          <w:p w14:paraId="683770FE"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Žene</w:t>
            </w:r>
          </w:p>
        </w:tc>
      </w:tr>
      <w:tr w:rsidR="00D17AC3" w:rsidRPr="00222380" w14:paraId="5E0C04A3" w14:textId="77777777" w:rsidTr="00D6174C">
        <w:trPr>
          <w:trHeight w:val="290"/>
        </w:trPr>
        <w:tc>
          <w:tcPr>
            <w:tcW w:w="2860" w:type="dxa"/>
            <w:noWrap/>
            <w:hideMark/>
          </w:tcPr>
          <w:p w14:paraId="5E940469" w14:textId="77777777" w:rsidR="00D17AC3" w:rsidRPr="00222380" w:rsidRDefault="00D17AC3" w:rsidP="00D17AC3">
            <w:pPr>
              <w:jc w:val="both"/>
              <w:rPr>
                <w:rFonts w:ascii="Calibri Light" w:hAnsi="Calibri Light" w:cs="Calibri Light"/>
              </w:rPr>
            </w:pPr>
            <w:proofErr w:type="spellStart"/>
            <w:r w:rsidRPr="00222380">
              <w:rPr>
                <w:rFonts w:ascii="Calibri Light" w:hAnsi="Calibri Light" w:cs="Calibri Light"/>
              </w:rPr>
              <w:t>Hruševec</w:t>
            </w:r>
            <w:proofErr w:type="spellEnd"/>
            <w:r w:rsidRPr="00222380">
              <w:rPr>
                <w:rFonts w:ascii="Calibri Light" w:hAnsi="Calibri Light" w:cs="Calibri Light"/>
              </w:rPr>
              <w:t xml:space="preserve"> </w:t>
            </w:r>
            <w:proofErr w:type="spellStart"/>
            <w:r w:rsidRPr="00222380">
              <w:rPr>
                <w:rFonts w:ascii="Calibri Light" w:hAnsi="Calibri Light" w:cs="Calibri Light"/>
              </w:rPr>
              <w:t>Kupljenski</w:t>
            </w:r>
            <w:proofErr w:type="spellEnd"/>
          </w:p>
        </w:tc>
        <w:tc>
          <w:tcPr>
            <w:tcW w:w="2860" w:type="dxa"/>
            <w:noWrap/>
            <w:vAlign w:val="center"/>
            <w:hideMark/>
          </w:tcPr>
          <w:p w14:paraId="6F7A1286" w14:textId="42D8AAC8" w:rsidR="00D17AC3" w:rsidRPr="00222380" w:rsidRDefault="00D17AC3" w:rsidP="00D17AC3">
            <w:pPr>
              <w:jc w:val="both"/>
              <w:rPr>
                <w:rFonts w:ascii="Calibri Light" w:hAnsi="Calibri Light" w:cs="Calibri Light"/>
              </w:rPr>
            </w:pPr>
            <w:r>
              <w:rPr>
                <w:rFonts w:ascii="Arial" w:hAnsi="Arial" w:cs="Arial"/>
                <w:color w:val="000000"/>
                <w:sz w:val="18"/>
                <w:szCs w:val="18"/>
              </w:rPr>
              <w:t>428</w:t>
            </w:r>
          </w:p>
        </w:tc>
        <w:tc>
          <w:tcPr>
            <w:tcW w:w="1053" w:type="dxa"/>
            <w:noWrap/>
            <w:vAlign w:val="center"/>
            <w:hideMark/>
          </w:tcPr>
          <w:p w14:paraId="39258B7A" w14:textId="73A26F3F" w:rsidR="00D17AC3" w:rsidRPr="00222380" w:rsidRDefault="00D17AC3" w:rsidP="00D17AC3">
            <w:pPr>
              <w:jc w:val="both"/>
              <w:rPr>
                <w:rFonts w:ascii="Calibri Light" w:hAnsi="Calibri Light" w:cs="Calibri Light"/>
              </w:rPr>
            </w:pPr>
            <w:r>
              <w:rPr>
                <w:rFonts w:ascii="Arial" w:hAnsi="Arial" w:cs="Arial"/>
                <w:color w:val="000000"/>
                <w:sz w:val="18"/>
                <w:szCs w:val="18"/>
              </w:rPr>
              <w:t>202</w:t>
            </w:r>
          </w:p>
        </w:tc>
        <w:tc>
          <w:tcPr>
            <w:tcW w:w="960" w:type="dxa"/>
            <w:noWrap/>
            <w:vAlign w:val="center"/>
            <w:hideMark/>
          </w:tcPr>
          <w:p w14:paraId="70649744" w14:textId="28502322" w:rsidR="00D17AC3" w:rsidRPr="00222380" w:rsidRDefault="00D17AC3" w:rsidP="00D17AC3">
            <w:pPr>
              <w:jc w:val="both"/>
              <w:rPr>
                <w:rFonts w:ascii="Calibri Light" w:hAnsi="Calibri Light" w:cs="Calibri Light"/>
              </w:rPr>
            </w:pPr>
            <w:r>
              <w:rPr>
                <w:rFonts w:ascii="Arial" w:hAnsi="Arial" w:cs="Arial"/>
                <w:color w:val="000000"/>
                <w:sz w:val="18"/>
                <w:szCs w:val="18"/>
              </w:rPr>
              <w:t>226</w:t>
            </w:r>
          </w:p>
        </w:tc>
      </w:tr>
      <w:tr w:rsidR="00D17AC3" w:rsidRPr="00222380" w14:paraId="6573AF99" w14:textId="77777777" w:rsidTr="00D6174C">
        <w:trPr>
          <w:trHeight w:val="290"/>
        </w:trPr>
        <w:tc>
          <w:tcPr>
            <w:tcW w:w="2860" w:type="dxa"/>
            <w:noWrap/>
            <w:hideMark/>
          </w:tcPr>
          <w:p w14:paraId="0E1AC1A7" w14:textId="77777777" w:rsidR="00D17AC3" w:rsidRPr="00222380" w:rsidRDefault="00D17AC3" w:rsidP="00D17AC3">
            <w:pPr>
              <w:jc w:val="both"/>
              <w:rPr>
                <w:rFonts w:ascii="Calibri Light" w:hAnsi="Calibri Light" w:cs="Calibri Light"/>
              </w:rPr>
            </w:pPr>
            <w:r w:rsidRPr="00222380">
              <w:rPr>
                <w:rFonts w:ascii="Calibri Light" w:hAnsi="Calibri Light" w:cs="Calibri Light"/>
              </w:rPr>
              <w:t xml:space="preserve">Ivanec </w:t>
            </w:r>
            <w:proofErr w:type="spellStart"/>
            <w:r w:rsidRPr="00222380">
              <w:rPr>
                <w:rFonts w:ascii="Calibri Light" w:hAnsi="Calibri Light" w:cs="Calibri Light"/>
              </w:rPr>
              <w:t>Bistranski</w:t>
            </w:r>
            <w:proofErr w:type="spellEnd"/>
          </w:p>
        </w:tc>
        <w:tc>
          <w:tcPr>
            <w:tcW w:w="2860" w:type="dxa"/>
            <w:noWrap/>
            <w:vAlign w:val="center"/>
            <w:hideMark/>
          </w:tcPr>
          <w:p w14:paraId="3383CE61" w14:textId="1D23362E" w:rsidR="00D17AC3" w:rsidRPr="00222380" w:rsidRDefault="00D17AC3" w:rsidP="00D17AC3">
            <w:pPr>
              <w:jc w:val="both"/>
              <w:rPr>
                <w:rFonts w:ascii="Calibri Light" w:hAnsi="Calibri Light" w:cs="Calibri Light"/>
              </w:rPr>
            </w:pPr>
            <w:r>
              <w:rPr>
                <w:rFonts w:ascii="Arial" w:hAnsi="Arial" w:cs="Arial"/>
                <w:color w:val="000000"/>
                <w:sz w:val="18"/>
                <w:szCs w:val="18"/>
              </w:rPr>
              <w:t>887</w:t>
            </w:r>
          </w:p>
        </w:tc>
        <w:tc>
          <w:tcPr>
            <w:tcW w:w="1053" w:type="dxa"/>
            <w:noWrap/>
            <w:vAlign w:val="center"/>
            <w:hideMark/>
          </w:tcPr>
          <w:p w14:paraId="6291273E" w14:textId="4E3D1AE4" w:rsidR="00D17AC3" w:rsidRPr="00222380" w:rsidRDefault="00D17AC3" w:rsidP="00D17AC3">
            <w:pPr>
              <w:jc w:val="both"/>
              <w:rPr>
                <w:rFonts w:ascii="Calibri Light" w:hAnsi="Calibri Light" w:cs="Calibri Light"/>
              </w:rPr>
            </w:pPr>
            <w:r>
              <w:rPr>
                <w:rFonts w:ascii="Arial" w:hAnsi="Arial" w:cs="Arial"/>
                <w:color w:val="000000"/>
                <w:sz w:val="18"/>
                <w:szCs w:val="18"/>
              </w:rPr>
              <w:t>430</w:t>
            </w:r>
          </w:p>
        </w:tc>
        <w:tc>
          <w:tcPr>
            <w:tcW w:w="960" w:type="dxa"/>
            <w:noWrap/>
            <w:vAlign w:val="center"/>
            <w:hideMark/>
          </w:tcPr>
          <w:p w14:paraId="759B64B7" w14:textId="04341D6C" w:rsidR="00D17AC3" w:rsidRPr="00222380" w:rsidRDefault="00D17AC3" w:rsidP="00D17AC3">
            <w:pPr>
              <w:jc w:val="both"/>
              <w:rPr>
                <w:rFonts w:ascii="Calibri Light" w:hAnsi="Calibri Light" w:cs="Calibri Light"/>
              </w:rPr>
            </w:pPr>
            <w:r>
              <w:rPr>
                <w:rFonts w:ascii="Arial" w:hAnsi="Arial" w:cs="Arial"/>
                <w:color w:val="000000"/>
                <w:sz w:val="18"/>
                <w:szCs w:val="18"/>
              </w:rPr>
              <w:t>457</w:t>
            </w:r>
          </w:p>
        </w:tc>
      </w:tr>
      <w:tr w:rsidR="00D17AC3" w:rsidRPr="00222380" w14:paraId="3C851BB8" w14:textId="77777777" w:rsidTr="00D6174C">
        <w:trPr>
          <w:trHeight w:val="290"/>
        </w:trPr>
        <w:tc>
          <w:tcPr>
            <w:tcW w:w="2860" w:type="dxa"/>
            <w:noWrap/>
            <w:hideMark/>
          </w:tcPr>
          <w:p w14:paraId="222468CF" w14:textId="77777777" w:rsidR="00D17AC3" w:rsidRPr="00222380" w:rsidRDefault="00D17AC3" w:rsidP="00D17AC3">
            <w:pPr>
              <w:jc w:val="both"/>
              <w:rPr>
                <w:rFonts w:ascii="Calibri Light" w:hAnsi="Calibri Light" w:cs="Calibri Light"/>
              </w:rPr>
            </w:pPr>
            <w:proofErr w:type="spellStart"/>
            <w:r w:rsidRPr="00222380">
              <w:rPr>
                <w:rFonts w:ascii="Calibri Light" w:hAnsi="Calibri Light" w:cs="Calibri Light"/>
              </w:rPr>
              <w:t>Jablanovec</w:t>
            </w:r>
            <w:proofErr w:type="spellEnd"/>
          </w:p>
        </w:tc>
        <w:tc>
          <w:tcPr>
            <w:tcW w:w="2860" w:type="dxa"/>
            <w:noWrap/>
            <w:vAlign w:val="center"/>
            <w:hideMark/>
          </w:tcPr>
          <w:p w14:paraId="69D59A13" w14:textId="0702D60C" w:rsidR="00D17AC3" w:rsidRPr="00222380" w:rsidRDefault="00D17AC3" w:rsidP="00D17AC3">
            <w:pPr>
              <w:jc w:val="both"/>
              <w:rPr>
                <w:rFonts w:ascii="Calibri Light" w:hAnsi="Calibri Light" w:cs="Calibri Light"/>
              </w:rPr>
            </w:pPr>
            <w:r>
              <w:rPr>
                <w:rFonts w:ascii="Arial" w:hAnsi="Arial" w:cs="Arial"/>
                <w:color w:val="000000"/>
                <w:sz w:val="18"/>
                <w:szCs w:val="18"/>
              </w:rPr>
              <w:t>1.301</w:t>
            </w:r>
          </w:p>
        </w:tc>
        <w:tc>
          <w:tcPr>
            <w:tcW w:w="1053" w:type="dxa"/>
            <w:noWrap/>
            <w:vAlign w:val="center"/>
            <w:hideMark/>
          </w:tcPr>
          <w:p w14:paraId="4284B2AE" w14:textId="697C4792" w:rsidR="00D17AC3" w:rsidRPr="00222380" w:rsidRDefault="00D17AC3" w:rsidP="00D17AC3">
            <w:pPr>
              <w:jc w:val="both"/>
              <w:rPr>
                <w:rFonts w:ascii="Calibri Light" w:hAnsi="Calibri Light" w:cs="Calibri Light"/>
              </w:rPr>
            </w:pPr>
            <w:r>
              <w:rPr>
                <w:rFonts w:ascii="Arial" w:hAnsi="Arial" w:cs="Arial"/>
                <w:color w:val="000000"/>
                <w:sz w:val="18"/>
                <w:szCs w:val="18"/>
              </w:rPr>
              <w:t>639</w:t>
            </w:r>
          </w:p>
        </w:tc>
        <w:tc>
          <w:tcPr>
            <w:tcW w:w="960" w:type="dxa"/>
            <w:noWrap/>
            <w:vAlign w:val="center"/>
            <w:hideMark/>
          </w:tcPr>
          <w:p w14:paraId="77C786A3" w14:textId="276C17F4" w:rsidR="00D17AC3" w:rsidRPr="00222380" w:rsidRDefault="00D17AC3" w:rsidP="00D17AC3">
            <w:pPr>
              <w:jc w:val="both"/>
              <w:rPr>
                <w:rFonts w:ascii="Calibri Light" w:hAnsi="Calibri Light" w:cs="Calibri Light"/>
              </w:rPr>
            </w:pPr>
            <w:r>
              <w:rPr>
                <w:rFonts w:ascii="Arial" w:hAnsi="Arial" w:cs="Arial"/>
                <w:color w:val="000000"/>
                <w:sz w:val="18"/>
                <w:szCs w:val="18"/>
              </w:rPr>
              <w:t>662</w:t>
            </w:r>
          </w:p>
        </w:tc>
      </w:tr>
      <w:tr w:rsidR="00D17AC3" w:rsidRPr="00222380" w14:paraId="1AACCE10" w14:textId="77777777" w:rsidTr="00D6174C">
        <w:trPr>
          <w:trHeight w:val="290"/>
        </w:trPr>
        <w:tc>
          <w:tcPr>
            <w:tcW w:w="2860" w:type="dxa"/>
            <w:noWrap/>
            <w:hideMark/>
          </w:tcPr>
          <w:p w14:paraId="59852919" w14:textId="77777777" w:rsidR="00D17AC3" w:rsidRPr="00222380" w:rsidRDefault="00D17AC3" w:rsidP="00D17AC3">
            <w:pPr>
              <w:jc w:val="both"/>
              <w:rPr>
                <w:rFonts w:ascii="Calibri Light" w:hAnsi="Calibri Light" w:cs="Calibri Light"/>
              </w:rPr>
            </w:pPr>
            <w:proofErr w:type="spellStart"/>
            <w:r w:rsidRPr="00222380">
              <w:rPr>
                <w:rFonts w:ascii="Calibri Light" w:hAnsi="Calibri Light" w:cs="Calibri Light"/>
              </w:rPr>
              <w:t>Kupljenovo</w:t>
            </w:r>
            <w:proofErr w:type="spellEnd"/>
          </w:p>
        </w:tc>
        <w:tc>
          <w:tcPr>
            <w:tcW w:w="2860" w:type="dxa"/>
            <w:noWrap/>
            <w:vAlign w:val="center"/>
            <w:hideMark/>
          </w:tcPr>
          <w:p w14:paraId="64869A51" w14:textId="5AC4FDEE" w:rsidR="00D17AC3" w:rsidRPr="00222380" w:rsidRDefault="00D17AC3" w:rsidP="00D17AC3">
            <w:pPr>
              <w:jc w:val="both"/>
              <w:rPr>
                <w:rFonts w:ascii="Calibri Light" w:hAnsi="Calibri Light" w:cs="Calibri Light"/>
              </w:rPr>
            </w:pPr>
            <w:r>
              <w:rPr>
                <w:rFonts w:ascii="Arial" w:hAnsi="Arial" w:cs="Arial"/>
                <w:color w:val="000000"/>
                <w:sz w:val="18"/>
                <w:szCs w:val="18"/>
              </w:rPr>
              <w:t>692</w:t>
            </w:r>
          </w:p>
        </w:tc>
        <w:tc>
          <w:tcPr>
            <w:tcW w:w="1053" w:type="dxa"/>
            <w:noWrap/>
            <w:vAlign w:val="center"/>
            <w:hideMark/>
          </w:tcPr>
          <w:p w14:paraId="1ADB0765" w14:textId="2DBC9400" w:rsidR="00D17AC3" w:rsidRPr="00222380" w:rsidRDefault="00D17AC3" w:rsidP="00D17AC3">
            <w:pPr>
              <w:jc w:val="both"/>
              <w:rPr>
                <w:rFonts w:ascii="Calibri Light" w:hAnsi="Calibri Light" w:cs="Calibri Light"/>
              </w:rPr>
            </w:pPr>
            <w:r>
              <w:rPr>
                <w:rFonts w:ascii="Arial" w:hAnsi="Arial" w:cs="Arial"/>
                <w:color w:val="000000"/>
                <w:sz w:val="18"/>
                <w:szCs w:val="18"/>
              </w:rPr>
              <w:t>333</w:t>
            </w:r>
          </w:p>
        </w:tc>
        <w:tc>
          <w:tcPr>
            <w:tcW w:w="960" w:type="dxa"/>
            <w:noWrap/>
            <w:vAlign w:val="center"/>
            <w:hideMark/>
          </w:tcPr>
          <w:p w14:paraId="5FB76BBB" w14:textId="3B65B455" w:rsidR="00D17AC3" w:rsidRPr="00222380" w:rsidRDefault="00D17AC3" w:rsidP="00D17AC3">
            <w:pPr>
              <w:jc w:val="both"/>
              <w:rPr>
                <w:rFonts w:ascii="Calibri Light" w:hAnsi="Calibri Light" w:cs="Calibri Light"/>
              </w:rPr>
            </w:pPr>
            <w:r>
              <w:rPr>
                <w:rFonts w:ascii="Arial" w:hAnsi="Arial" w:cs="Arial"/>
                <w:color w:val="000000"/>
                <w:sz w:val="18"/>
                <w:szCs w:val="18"/>
              </w:rPr>
              <w:t>359</w:t>
            </w:r>
          </w:p>
        </w:tc>
      </w:tr>
      <w:tr w:rsidR="00D17AC3" w:rsidRPr="00222380" w14:paraId="7BB9B51C" w14:textId="77777777" w:rsidTr="00D6174C">
        <w:trPr>
          <w:trHeight w:val="290"/>
        </w:trPr>
        <w:tc>
          <w:tcPr>
            <w:tcW w:w="2860" w:type="dxa"/>
            <w:noWrap/>
            <w:hideMark/>
          </w:tcPr>
          <w:p w14:paraId="7269E937" w14:textId="77777777" w:rsidR="00D17AC3" w:rsidRPr="00222380" w:rsidRDefault="00D17AC3" w:rsidP="00D17AC3">
            <w:pPr>
              <w:jc w:val="both"/>
              <w:rPr>
                <w:rFonts w:ascii="Calibri Light" w:hAnsi="Calibri Light" w:cs="Calibri Light"/>
              </w:rPr>
            </w:pPr>
            <w:proofErr w:type="spellStart"/>
            <w:r w:rsidRPr="00222380">
              <w:rPr>
                <w:rFonts w:ascii="Calibri Light" w:hAnsi="Calibri Light" w:cs="Calibri Light"/>
              </w:rPr>
              <w:t>Lužnica</w:t>
            </w:r>
            <w:proofErr w:type="spellEnd"/>
          </w:p>
        </w:tc>
        <w:tc>
          <w:tcPr>
            <w:tcW w:w="2860" w:type="dxa"/>
            <w:noWrap/>
            <w:vAlign w:val="center"/>
            <w:hideMark/>
          </w:tcPr>
          <w:p w14:paraId="6424E607" w14:textId="2584B77E" w:rsidR="00D17AC3" w:rsidRPr="00222380" w:rsidRDefault="00D17AC3" w:rsidP="00D17AC3">
            <w:pPr>
              <w:jc w:val="both"/>
              <w:rPr>
                <w:rFonts w:ascii="Calibri Light" w:hAnsi="Calibri Light" w:cs="Calibri Light"/>
              </w:rPr>
            </w:pPr>
            <w:r>
              <w:rPr>
                <w:rFonts w:ascii="Arial" w:hAnsi="Arial" w:cs="Arial"/>
                <w:color w:val="000000"/>
                <w:sz w:val="18"/>
                <w:szCs w:val="18"/>
              </w:rPr>
              <w:t>27</w:t>
            </w:r>
          </w:p>
        </w:tc>
        <w:tc>
          <w:tcPr>
            <w:tcW w:w="1053" w:type="dxa"/>
            <w:noWrap/>
            <w:vAlign w:val="center"/>
            <w:hideMark/>
          </w:tcPr>
          <w:p w14:paraId="76998EE7" w14:textId="65DDAD37" w:rsidR="00D17AC3" w:rsidRPr="00222380" w:rsidRDefault="00D17AC3" w:rsidP="00D17AC3">
            <w:pPr>
              <w:jc w:val="both"/>
              <w:rPr>
                <w:rFonts w:ascii="Calibri Light" w:hAnsi="Calibri Light" w:cs="Calibri Light"/>
              </w:rPr>
            </w:pPr>
            <w:r>
              <w:rPr>
                <w:rFonts w:ascii="Arial" w:hAnsi="Arial" w:cs="Arial"/>
                <w:color w:val="000000"/>
                <w:sz w:val="18"/>
                <w:szCs w:val="18"/>
              </w:rPr>
              <w:t>11</w:t>
            </w:r>
          </w:p>
        </w:tc>
        <w:tc>
          <w:tcPr>
            <w:tcW w:w="960" w:type="dxa"/>
            <w:noWrap/>
            <w:vAlign w:val="center"/>
            <w:hideMark/>
          </w:tcPr>
          <w:p w14:paraId="7C0C377D" w14:textId="415CDA36" w:rsidR="00D17AC3" w:rsidRPr="00222380" w:rsidRDefault="00D17AC3" w:rsidP="00D17AC3">
            <w:pPr>
              <w:jc w:val="both"/>
              <w:rPr>
                <w:rFonts w:ascii="Calibri Light" w:hAnsi="Calibri Light" w:cs="Calibri Light"/>
              </w:rPr>
            </w:pPr>
            <w:r>
              <w:rPr>
                <w:rFonts w:ascii="Arial" w:hAnsi="Arial" w:cs="Arial"/>
                <w:color w:val="000000"/>
                <w:sz w:val="18"/>
                <w:szCs w:val="18"/>
              </w:rPr>
              <w:t>16</w:t>
            </w:r>
          </w:p>
        </w:tc>
      </w:tr>
      <w:tr w:rsidR="00D17AC3" w:rsidRPr="00222380" w14:paraId="280B3DCC" w14:textId="77777777" w:rsidTr="00D6174C">
        <w:trPr>
          <w:trHeight w:val="290"/>
        </w:trPr>
        <w:tc>
          <w:tcPr>
            <w:tcW w:w="2860" w:type="dxa"/>
            <w:noWrap/>
            <w:hideMark/>
          </w:tcPr>
          <w:p w14:paraId="1E65F95F" w14:textId="77777777" w:rsidR="00D17AC3" w:rsidRPr="00222380" w:rsidRDefault="00D17AC3" w:rsidP="00D17AC3">
            <w:pPr>
              <w:jc w:val="both"/>
              <w:rPr>
                <w:rFonts w:ascii="Calibri Light" w:hAnsi="Calibri Light" w:cs="Calibri Light"/>
              </w:rPr>
            </w:pPr>
            <w:proofErr w:type="spellStart"/>
            <w:r w:rsidRPr="00222380">
              <w:rPr>
                <w:rFonts w:ascii="Calibri Light" w:hAnsi="Calibri Light" w:cs="Calibri Light"/>
              </w:rPr>
              <w:t>Merenje</w:t>
            </w:r>
            <w:proofErr w:type="spellEnd"/>
          </w:p>
        </w:tc>
        <w:tc>
          <w:tcPr>
            <w:tcW w:w="2860" w:type="dxa"/>
            <w:noWrap/>
            <w:vAlign w:val="center"/>
            <w:hideMark/>
          </w:tcPr>
          <w:p w14:paraId="491C7147" w14:textId="2101A1A5" w:rsidR="00D17AC3" w:rsidRPr="00222380" w:rsidRDefault="00D17AC3" w:rsidP="00D17AC3">
            <w:pPr>
              <w:jc w:val="both"/>
              <w:rPr>
                <w:rFonts w:ascii="Calibri Light" w:hAnsi="Calibri Light" w:cs="Calibri Light"/>
              </w:rPr>
            </w:pPr>
            <w:r>
              <w:rPr>
                <w:rFonts w:ascii="Arial" w:hAnsi="Arial" w:cs="Arial"/>
                <w:color w:val="000000"/>
                <w:sz w:val="18"/>
                <w:szCs w:val="18"/>
              </w:rPr>
              <w:t>117</w:t>
            </w:r>
          </w:p>
        </w:tc>
        <w:tc>
          <w:tcPr>
            <w:tcW w:w="1053" w:type="dxa"/>
            <w:noWrap/>
            <w:vAlign w:val="center"/>
            <w:hideMark/>
          </w:tcPr>
          <w:p w14:paraId="63327A5F" w14:textId="4C24C185" w:rsidR="00D17AC3" w:rsidRPr="00222380" w:rsidRDefault="00D17AC3" w:rsidP="00D17AC3">
            <w:pPr>
              <w:jc w:val="both"/>
              <w:rPr>
                <w:rFonts w:ascii="Calibri Light" w:hAnsi="Calibri Light" w:cs="Calibri Light"/>
              </w:rPr>
            </w:pPr>
            <w:r>
              <w:rPr>
                <w:rFonts w:ascii="Arial" w:hAnsi="Arial" w:cs="Arial"/>
                <w:color w:val="000000"/>
                <w:sz w:val="18"/>
                <w:szCs w:val="18"/>
              </w:rPr>
              <w:t>52</w:t>
            </w:r>
          </w:p>
        </w:tc>
        <w:tc>
          <w:tcPr>
            <w:tcW w:w="960" w:type="dxa"/>
            <w:noWrap/>
            <w:vAlign w:val="center"/>
            <w:hideMark/>
          </w:tcPr>
          <w:p w14:paraId="228D7697" w14:textId="1042693C" w:rsidR="00D17AC3" w:rsidRPr="00222380" w:rsidRDefault="00D17AC3" w:rsidP="00D17AC3">
            <w:pPr>
              <w:jc w:val="both"/>
              <w:rPr>
                <w:rFonts w:ascii="Calibri Light" w:hAnsi="Calibri Light" w:cs="Calibri Light"/>
              </w:rPr>
            </w:pPr>
            <w:r>
              <w:rPr>
                <w:rFonts w:ascii="Arial" w:hAnsi="Arial" w:cs="Arial"/>
                <w:color w:val="000000"/>
                <w:sz w:val="18"/>
                <w:szCs w:val="18"/>
              </w:rPr>
              <w:t>65</w:t>
            </w:r>
          </w:p>
        </w:tc>
      </w:tr>
      <w:tr w:rsidR="00D17AC3" w:rsidRPr="00222380" w14:paraId="3893F662" w14:textId="77777777" w:rsidTr="00D6174C">
        <w:trPr>
          <w:trHeight w:val="290"/>
        </w:trPr>
        <w:tc>
          <w:tcPr>
            <w:tcW w:w="2860" w:type="dxa"/>
            <w:noWrap/>
            <w:hideMark/>
          </w:tcPr>
          <w:p w14:paraId="524E84C3" w14:textId="77777777" w:rsidR="00D17AC3" w:rsidRPr="00222380" w:rsidRDefault="00D17AC3" w:rsidP="00D17AC3">
            <w:pPr>
              <w:jc w:val="both"/>
              <w:rPr>
                <w:rFonts w:ascii="Calibri Light" w:hAnsi="Calibri Light" w:cs="Calibri Light"/>
              </w:rPr>
            </w:pPr>
            <w:proofErr w:type="spellStart"/>
            <w:r w:rsidRPr="00222380">
              <w:rPr>
                <w:rFonts w:ascii="Calibri Light" w:hAnsi="Calibri Light" w:cs="Calibri Light"/>
              </w:rPr>
              <w:t>Pojatno</w:t>
            </w:r>
            <w:proofErr w:type="spellEnd"/>
          </w:p>
        </w:tc>
        <w:tc>
          <w:tcPr>
            <w:tcW w:w="2860" w:type="dxa"/>
            <w:noWrap/>
            <w:vAlign w:val="center"/>
            <w:hideMark/>
          </w:tcPr>
          <w:p w14:paraId="29481BE3" w14:textId="46CDB117" w:rsidR="00D17AC3" w:rsidRPr="00222380" w:rsidRDefault="00D17AC3" w:rsidP="00D17AC3">
            <w:pPr>
              <w:jc w:val="both"/>
              <w:rPr>
                <w:rFonts w:ascii="Calibri Light" w:hAnsi="Calibri Light" w:cs="Calibri Light"/>
              </w:rPr>
            </w:pPr>
            <w:r>
              <w:rPr>
                <w:rFonts w:ascii="Arial" w:hAnsi="Arial" w:cs="Arial"/>
                <w:color w:val="000000"/>
                <w:sz w:val="18"/>
                <w:szCs w:val="18"/>
              </w:rPr>
              <w:t>1.154</w:t>
            </w:r>
          </w:p>
        </w:tc>
        <w:tc>
          <w:tcPr>
            <w:tcW w:w="1053" w:type="dxa"/>
            <w:noWrap/>
            <w:vAlign w:val="center"/>
            <w:hideMark/>
          </w:tcPr>
          <w:p w14:paraId="4E628E48" w14:textId="3C353606" w:rsidR="00D17AC3" w:rsidRPr="00222380" w:rsidRDefault="00D17AC3" w:rsidP="00D17AC3">
            <w:pPr>
              <w:jc w:val="both"/>
              <w:rPr>
                <w:rFonts w:ascii="Calibri Light" w:hAnsi="Calibri Light" w:cs="Calibri Light"/>
              </w:rPr>
            </w:pPr>
            <w:r>
              <w:rPr>
                <w:rFonts w:ascii="Arial" w:hAnsi="Arial" w:cs="Arial"/>
                <w:color w:val="000000"/>
                <w:sz w:val="18"/>
                <w:szCs w:val="18"/>
              </w:rPr>
              <w:t>555</w:t>
            </w:r>
          </w:p>
        </w:tc>
        <w:tc>
          <w:tcPr>
            <w:tcW w:w="960" w:type="dxa"/>
            <w:noWrap/>
            <w:vAlign w:val="center"/>
            <w:hideMark/>
          </w:tcPr>
          <w:p w14:paraId="35F9508D" w14:textId="4CBA0F2C" w:rsidR="00D17AC3" w:rsidRPr="00222380" w:rsidRDefault="00D17AC3" w:rsidP="00D17AC3">
            <w:pPr>
              <w:jc w:val="both"/>
              <w:rPr>
                <w:rFonts w:ascii="Calibri Light" w:hAnsi="Calibri Light" w:cs="Calibri Light"/>
              </w:rPr>
            </w:pPr>
            <w:r>
              <w:rPr>
                <w:rFonts w:ascii="Arial" w:hAnsi="Arial" w:cs="Arial"/>
                <w:color w:val="000000"/>
                <w:sz w:val="18"/>
                <w:szCs w:val="18"/>
              </w:rPr>
              <w:t>599</w:t>
            </w:r>
          </w:p>
        </w:tc>
      </w:tr>
      <w:tr w:rsidR="00D17AC3" w:rsidRPr="00222380" w14:paraId="7D29D0A3" w14:textId="77777777" w:rsidTr="00D6174C">
        <w:trPr>
          <w:trHeight w:val="290"/>
        </w:trPr>
        <w:tc>
          <w:tcPr>
            <w:tcW w:w="2860" w:type="dxa"/>
            <w:noWrap/>
            <w:hideMark/>
          </w:tcPr>
          <w:p w14:paraId="1F5FDA2E" w14:textId="77777777" w:rsidR="00D17AC3" w:rsidRPr="00222380" w:rsidRDefault="00D17AC3" w:rsidP="00D17AC3">
            <w:pPr>
              <w:jc w:val="both"/>
              <w:rPr>
                <w:rFonts w:ascii="Calibri Light" w:hAnsi="Calibri Light" w:cs="Calibri Light"/>
              </w:rPr>
            </w:pPr>
            <w:r w:rsidRPr="00222380">
              <w:rPr>
                <w:rFonts w:ascii="Calibri Light" w:hAnsi="Calibri Light" w:cs="Calibri Light"/>
              </w:rPr>
              <w:t>Šibice</w:t>
            </w:r>
          </w:p>
        </w:tc>
        <w:tc>
          <w:tcPr>
            <w:tcW w:w="2860" w:type="dxa"/>
            <w:noWrap/>
            <w:vAlign w:val="center"/>
            <w:hideMark/>
          </w:tcPr>
          <w:p w14:paraId="3B41E29D" w14:textId="5CD9ABD1" w:rsidR="00D17AC3" w:rsidRPr="00222380" w:rsidRDefault="00D17AC3" w:rsidP="00D17AC3">
            <w:pPr>
              <w:jc w:val="both"/>
              <w:rPr>
                <w:rFonts w:ascii="Calibri Light" w:hAnsi="Calibri Light" w:cs="Calibri Light"/>
              </w:rPr>
            </w:pPr>
            <w:r>
              <w:rPr>
                <w:rFonts w:ascii="Arial" w:hAnsi="Arial" w:cs="Arial"/>
                <w:color w:val="000000"/>
                <w:sz w:val="18"/>
                <w:szCs w:val="18"/>
              </w:rPr>
              <w:t>759</w:t>
            </w:r>
          </w:p>
        </w:tc>
        <w:tc>
          <w:tcPr>
            <w:tcW w:w="1053" w:type="dxa"/>
            <w:noWrap/>
            <w:vAlign w:val="center"/>
            <w:hideMark/>
          </w:tcPr>
          <w:p w14:paraId="699F7AF2" w14:textId="53D284BC" w:rsidR="00D17AC3" w:rsidRPr="00222380" w:rsidRDefault="00D17AC3" w:rsidP="00D17AC3">
            <w:pPr>
              <w:jc w:val="both"/>
              <w:rPr>
                <w:rFonts w:ascii="Calibri Light" w:hAnsi="Calibri Light" w:cs="Calibri Light"/>
              </w:rPr>
            </w:pPr>
            <w:r>
              <w:rPr>
                <w:rFonts w:ascii="Arial" w:hAnsi="Arial" w:cs="Arial"/>
                <w:color w:val="000000"/>
                <w:sz w:val="18"/>
                <w:szCs w:val="18"/>
              </w:rPr>
              <w:t>370</w:t>
            </w:r>
          </w:p>
        </w:tc>
        <w:tc>
          <w:tcPr>
            <w:tcW w:w="960" w:type="dxa"/>
            <w:noWrap/>
            <w:vAlign w:val="center"/>
            <w:hideMark/>
          </w:tcPr>
          <w:p w14:paraId="263C94EB" w14:textId="1E7C17BA" w:rsidR="00D17AC3" w:rsidRPr="00222380" w:rsidRDefault="00D17AC3" w:rsidP="00D17AC3">
            <w:pPr>
              <w:jc w:val="both"/>
              <w:rPr>
                <w:rFonts w:ascii="Calibri Light" w:hAnsi="Calibri Light" w:cs="Calibri Light"/>
              </w:rPr>
            </w:pPr>
            <w:r>
              <w:rPr>
                <w:rFonts w:ascii="Arial" w:hAnsi="Arial" w:cs="Arial"/>
                <w:color w:val="000000"/>
                <w:sz w:val="18"/>
                <w:szCs w:val="18"/>
              </w:rPr>
              <w:t>389</w:t>
            </w:r>
          </w:p>
        </w:tc>
      </w:tr>
      <w:tr w:rsidR="00D17AC3" w:rsidRPr="00222380" w14:paraId="594C5EFB" w14:textId="77777777" w:rsidTr="00D6174C">
        <w:trPr>
          <w:trHeight w:val="290"/>
        </w:trPr>
        <w:tc>
          <w:tcPr>
            <w:tcW w:w="2860" w:type="dxa"/>
            <w:noWrap/>
            <w:hideMark/>
          </w:tcPr>
          <w:p w14:paraId="4835F22E" w14:textId="77777777" w:rsidR="00D17AC3" w:rsidRPr="00222380" w:rsidRDefault="00D17AC3" w:rsidP="00D17AC3">
            <w:pPr>
              <w:jc w:val="both"/>
              <w:rPr>
                <w:rFonts w:ascii="Calibri Light" w:hAnsi="Calibri Light" w:cs="Calibri Light"/>
              </w:rPr>
            </w:pPr>
            <w:r w:rsidRPr="00222380">
              <w:rPr>
                <w:rFonts w:ascii="Calibri Light" w:hAnsi="Calibri Light" w:cs="Calibri Light"/>
              </w:rPr>
              <w:t>Zaprešić</w:t>
            </w:r>
          </w:p>
        </w:tc>
        <w:tc>
          <w:tcPr>
            <w:tcW w:w="2860" w:type="dxa"/>
            <w:noWrap/>
            <w:vAlign w:val="center"/>
            <w:hideMark/>
          </w:tcPr>
          <w:p w14:paraId="58989704" w14:textId="3C475EA1" w:rsidR="00D17AC3" w:rsidRPr="00222380" w:rsidRDefault="00D17AC3" w:rsidP="00D17AC3">
            <w:pPr>
              <w:jc w:val="both"/>
              <w:rPr>
                <w:rFonts w:ascii="Calibri Light" w:hAnsi="Calibri Light" w:cs="Calibri Light"/>
              </w:rPr>
            </w:pPr>
            <w:r>
              <w:rPr>
                <w:rFonts w:ascii="Arial" w:hAnsi="Arial" w:cs="Arial"/>
                <w:color w:val="000000"/>
                <w:sz w:val="18"/>
                <w:szCs w:val="18"/>
              </w:rPr>
              <w:t>18.768</w:t>
            </w:r>
          </w:p>
        </w:tc>
        <w:tc>
          <w:tcPr>
            <w:tcW w:w="1053" w:type="dxa"/>
            <w:noWrap/>
            <w:vAlign w:val="center"/>
            <w:hideMark/>
          </w:tcPr>
          <w:p w14:paraId="70E65927" w14:textId="49F96719" w:rsidR="00D17AC3" w:rsidRPr="00222380" w:rsidRDefault="00D17AC3" w:rsidP="00D17AC3">
            <w:pPr>
              <w:jc w:val="both"/>
              <w:rPr>
                <w:rFonts w:ascii="Calibri Light" w:hAnsi="Calibri Light" w:cs="Calibri Light"/>
              </w:rPr>
            </w:pPr>
            <w:r>
              <w:rPr>
                <w:rFonts w:ascii="Arial" w:hAnsi="Arial" w:cs="Arial"/>
                <w:color w:val="000000"/>
                <w:sz w:val="18"/>
                <w:szCs w:val="18"/>
              </w:rPr>
              <w:t>8.842</w:t>
            </w:r>
          </w:p>
        </w:tc>
        <w:tc>
          <w:tcPr>
            <w:tcW w:w="960" w:type="dxa"/>
            <w:noWrap/>
            <w:vAlign w:val="center"/>
            <w:hideMark/>
          </w:tcPr>
          <w:p w14:paraId="4FF7322A" w14:textId="349C8D4F" w:rsidR="00D17AC3" w:rsidRPr="00222380" w:rsidRDefault="00D17AC3" w:rsidP="00D17AC3">
            <w:pPr>
              <w:jc w:val="both"/>
              <w:rPr>
                <w:rFonts w:ascii="Calibri Light" w:hAnsi="Calibri Light" w:cs="Calibri Light"/>
              </w:rPr>
            </w:pPr>
            <w:r>
              <w:rPr>
                <w:rFonts w:ascii="Arial" w:hAnsi="Arial" w:cs="Arial"/>
                <w:color w:val="000000"/>
                <w:sz w:val="18"/>
                <w:szCs w:val="18"/>
              </w:rPr>
              <w:t>9.926</w:t>
            </w:r>
          </w:p>
        </w:tc>
      </w:tr>
      <w:tr w:rsidR="005B4B26" w:rsidRPr="00222380" w14:paraId="23C4F351" w14:textId="77777777" w:rsidTr="00951E2E">
        <w:trPr>
          <w:trHeight w:val="290"/>
        </w:trPr>
        <w:tc>
          <w:tcPr>
            <w:tcW w:w="2860" w:type="dxa"/>
            <w:shd w:val="clear" w:color="auto" w:fill="B4C6E7" w:themeFill="accent1" w:themeFillTint="66"/>
            <w:noWrap/>
            <w:hideMark/>
          </w:tcPr>
          <w:p w14:paraId="61E4A856"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Zaprešić ukupno</w:t>
            </w:r>
          </w:p>
        </w:tc>
        <w:tc>
          <w:tcPr>
            <w:tcW w:w="2860" w:type="dxa"/>
            <w:shd w:val="clear" w:color="auto" w:fill="B4C6E7" w:themeFill="accent1" w:themeFillTint="66"/>
            <w:noWrap/>
            <w:hideMark/>
          </w:tcPr>
          <w:p w14:paraId="1C1ACD53" w14:textId="6F796DA6"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2</w:t>
            </w:r>
            <w:r w:rsidR="00D17AC3">
              <w:rPr>
                <w:rFonts w:ascii="Calibri Light" w:hAnsi="Calibri Light" w:cs="Calibri Light"/>
                <w:b/>
                <w:bCs/>
              </w:rPr>
              <w:t>4133</w:t>
            </w:r>
          </w:p>
        </w:tc>
        <w:tc>
          <w:tcPr>
            <w:tcW w:w="1053" w:type="dxa"/>
            <w:shd w:val="clear" w:color="auto" w:fill="B4C6E7" w:themeFill="accent1" w:themeFillTint="66"/>
            <w:noWrap/>
            <w:hideMark/>
          </w:tcPr>
          <w:p w14:paraId="4B43BA13" w14:textId="11881298"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11</w:t>
            </w:r>
            <w:r w:rsidR="00D17AC3">
              <w:rPr>
                <w:rFonts w:ascii="Calibri Light" w:hAnsi="Calibri Light" w:cs="Calibri Light"/>
                <w:b/>
                <w:bCs/>
              </w:rPr>
              <w:t>434</w:t>
            </w:r>
          </w:p>
        </w:tc>
        <w:tc>
          <w:tcPr>
            <w:tcW w:w="960" w:type="dxa"/>
            <w:shd w:val="clear" w:color="auto" w:fill="B4C6E7" w:themeFill="accent1" w:themeFillTint="66"/>
            <w:noWrap/>
            <w:hideMark/>
          </w:tcPr>
          <w:p w14:paraId="00464B57" w14:textId="7948F43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1</w:t>
            </w:r>
            <w:r w:rsidR="00847B6B">
              <w:rPr>
                <w:rFonts w:ascii="Calibri Light" w:hAnsi="Calibri Light" w:cs="Calibri Light"/>
                <w:b/>
                <w:bCs/>
              </w:rPr>
              <w:t>2699</w:t>
            </w:r>
          </w:p>
        </w:tc>
      </w:tr>
    </w:tbl>
    <w:p w14:paraId="55B7326F" w14:textId="22D47365" w:rsidR="005B4B26" w:rsidRPr="00222380" w:rsidRDefault="005B4B26" w:rsidP="00222380">
      <w:pPr>
        <w:jc w:val="both"/>
        <w:rPr>
          <w:rFonts w:ascii="Calibri Light" w:hAnsi="Calibri Light" w:cs="Calibri Light"/>
          <w:i/>
        </w:rPr>
      </w:pPr>
      <w:r w:rsidRPr="00222380">
        <w:rPr>
          <w:rFonts w:ascii="Calibri Light" w:hAnsi="Calibri Light" w:cs="Calibri Light"/>
        </w:rPr>
        <w:t>Izvor</w:t>
      </w:r>
      <w:r w:rsidRPr="00222380">
        <w:rPr>
          <w:rFonts w:ascii="Calibri Light" w:hAnsi="Calibri Light" w:cs="Calibri Light"/>
          <w:i/>
        </w:rPr>
        <w:t xml:space="preserve">: </w:t>
      </w:r>
      <w:r w:rsidRPr="00EC6665">
        <w:rPr>
          <w:rFonts w:ascii="Calibri Light" w:hAnsi="Calibri Light" w:cs="Calibri Light"/>
          <w:i/>
        </w:rPr>
        <w:t>Državni zavod za statistiku, 20</w:t>
      </w:r>
      <w:r w:rsidR="00EC6665" w:rsidRPr="00EC6665">
        <w:rPr>
          <w:rFonts w:ascii="Calibri Light" w:hAnsi="Calibri Light" w:cs="Calibri Light"/>
          <w:i/>
        </w:rPr>
        <w:t>2</w:t>
      </w:r>
      <w:r w:rsidRPr="00EC6665">
        <w:rPr>
          <w:rFonts w:ascii="Calibri Light" w:hAnsi="Calibri Light" w:cs="Calibri Light"/>
          <w:i/>
        </w:rPr>
        <w:t>1.</w:t>
      </w:r>
    </w:p>
    <w:p w14:paraId="7016A38A" w14:textId="77777777" w:rsidR="005B4B26" w:rsidRPr="00222380" w:rsidRDefault="005B4B26" w:rsidP="00222380">
      <w:pPr>
        <w:ind w:firstLine="708"/>
        <w:jc w:val="both"/>
        <w:rPr>
          <w:rFonts w:ascii="Calibri Light" w:hAnsi="Calibri Light" w:cs="Calibri Light"/>
          <w:i/>
        </w:rPr>
      </w:pPr>
    </w:p>
    <w:p w14:paraId="2F8CCF75" w14:textId="77777777" w:rsidR="005B4B26" w:rsidRPr="00222380" w:rsidRDefault="005B4B26" w:rsidP="00222380">
      <w:pPr>
        <w:pStyle w:val="Naslov2"/>
        <w:jc w:val="both"/>
        <w:rPr>
          <w:rFonts w:ascii="Calibri Light" w:hAnsi="Calibri Light" w:cs="Calibri Light"/>
        </w:rPr>
      </w:pPr>
      <w:bookmarkStart w:id="883" w:name="_Toc108093583"/>
      <w:bookmarkStart w:id="884" w:name="_Toc132615820"/>
      <w:r w:rsidRPr="00222380">
        <w:rPr>
          <w:rFonts w:ascii="Calibri Light" w:hAnsi="Calibri Light" w:cs="Calibri Light"/>
        </w:rPr>
        <w:t>Prilog 2. Nepokretna kulturna dobra (pojedinačna) na području LAG-a SAVA</w:t>
      </w:r>
      <w:bookmarkEnd w:id="883"/>
      <w:bookmarkEnd w:id="884"/>
    </w:p>
    <w:p w14:paraId="47FF8BC0" w14:textId="77777777" w:rsidR="005B4B26" w:rsidRPr="00222380" w:rsidRDefault="005B4B26" w:rsidP="00222380">
      <w:pPr>
        <w:jc w:val="both"/>
        <w:rPr>
          <w:rFonts w:ascii="Calibri Light" w:hAnsi="Calibri Light" w:cs="Calibri Light"/>
        </w:rPr>
      </w:pPr>
    </w:p>
    <w:p w14:paraId="31A13332" w14:textId="77777777" w:rsidR="005B4B26" w:rsidRPr="00222380" w:rsidRDefault="005B4B26" w:rsidP="00222380">
      <w:pPr>
        <w:pStyle w:val="Naslov3"/>
        <w:jc w:val="both"/>
        <w:rPr>
          <w:rFonts w:ascii="Calibri Light" w:hAnsi="Calibri Light" w:cs="Calibri Light"/>
          <w:sz w:val="22"/>
        </w:rPr>
      </w:pPr>
      <w:bookmarkStart w:id="885" w:name="_Toc108093584"/>
      <w:bookmarkStart w:id="886" w:name="_Toc132615821"/>
      <w:r w:rsidRPr="00222380">
        <w:rPr>
          <w:rFonts w:ascii="Calibri Light" w:hAnsi="Calibri Light" w:cs="Calibri Light"/>
          <w:sz w:val="22"/>
        </w:rPr>
        <w:t>Tablica 1. Nepokretna kulturna dobra (pojedinačna) u Općinama na području LAG-a SAVA</w:t>
      </w:r>
      <w:bookmarkEnd w:id="885"/>
      <w:bookmarkEnd w:id="886"/>
    </w:p>
    <w:tbl>
      <w:tblPr>
        <w:tblStyle w:val="Reetkatablice"/>
        <w:tblW w:w="0" w:type="auto"/>
        <w:tblLook w:val="04A0" w:firstRow="1" w:lastRow="0" w:firstColumn="1" w:lastColumn="0" w:noHBand="0" w:noVBand="1"/>
      </w:tblPr>
      <w:tblGrid>
        <w:gridCol w:w="2569"/>
        <w:gridCol w:w="5511"/>
      </w:tblGrid>
      <w:tr w:rsidR="005B4B26" w:rsidRPr="00222380" w14:paraId="03A7F450" w14:textId="77777777" w:rsidTr="00F56895">
        <w:trPr>
          <w:trHeight w:val="290"/>
          <w:tblHeader/>
        </w:trPr>
        <w:tc>
          <w:tcPr>
            <w:tcW w:w="2569" w:type="dxa"/>
            <w:shd w:val="clear" w:color="auto" w:fill="B4C6E7" w:themeFill="accent1" w:themeFillTint="66"/>
            <w:noWrap/>
            <w:hideMark/>
          </w:tcPr>
          <w:p w14:paraId="1035D4F7"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Općina</w:t>
            </w:r>
          </w:p>
        </w:tc>
        <w:tc>
          <w:tcPr>
            <w:tcW w:w="5511" w:type="dxa"/>
            <w:shd w:val="clear" w:color="auto" w:fill="B4C6E7" w:themeFill="accent1" w:themeFillTint="66"/>
            <w:noWrap/>
            <w:hideMark/>
          </w:tcPr>
          <w:p w14:paraId="7C37CC5D"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Naziv nepokretnog kulturnog dobra (pojedinačnog)</w:t>
            </w:r>
          </w:p>
        </w:tc>
      </w:tr>
      <w:tr w:rsidR="005B4B26" w:rsidRPr="00222380" w14:paraId="4B6D895C" w14:textId="77777777" w:rsidTr="00951E2E">
        <w:trPr>
          <w:trHeight w:val="290"/>
        </w:trPr>
        <w:tc>
          <w:tcPr>
            <w:tcW w:w="2569" w:type="dxa"/>
            <w:vMerge w:val="restart"/>
            <w:noWrap/>
            <w:hideMark/>
          </w:tcPr>
          <w:p w14:paraId="5D546386"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Brdovec</w:t>
            </w:r>
          </w:p>
        </w:tc>
        <w:tc>
          <w:tcPr>
            <w:tcW w:w="5511" w:type="dxa"/>
            <w:noWrap/>
            <w:hideMark/>
          </w:tcPr>
          <w:p w14:paraId="097AE9F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1.Crkva sv. Vida</w:t>
            </w:r>
          </w:p>
        </w:tc>
      </w:tr>
      <w:tr w:rsidR="005B4B26" w:rsidRPr="00222380" w14:paraId="4233D60D" w14:textId="77777777" w:rsidTr="00951E2E">
        <w:trPr>
          <w:trHeight w:val="290"/>
        </w:trPr>
        <w:tc>
          <w:tcPr>
            <w:tcW w:w="2569" w:type="dxa"/>
            <w:vMerge/>
            <w:hideMark/>
          </w:tcPr>
          <w:p w14:paraId="443B5AD9" w14:textId="77777777" w:rsidR="005B4B26" w:rsidRPr="00222380" w:rsidRDefault="005B4B26" w:rsidP="00222380">
            <w:pPr>
              <w:jc w:val="both"/>
              <w:rPr>
                <w:rFonts w:ascii="Calibri Light" w:hAnsi="Calibri Light" w:cs="Calibri Light"/>
                <w:b/>
              </w:rPr>
            </w:pPr>
          </w:p>
        </w:tc>
        <w:tc>
          <w:tcPr>
            <w:tcW w:w="5511" w:type="dxa"/>
            <w:noWrap/>
            <w:hideMark/>
          </w:tcPr>
          <w:p w14:paraId="34191B2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Zgrada Muzeje Brdovec (kuća Janeković)</w:t>
            </w:r>
          </w:p>
        </w:tc>
      </w:tr>
      <w:tr w:rsidR="005B4B26" w:rsidRPr="00222380" w14:paraId="69F5E6C7" w14:textId="77777777" w:rsidTr="00951E2E">
        <w:trPr>
          <w:trHeight w:val="290"/>
        </w:trPr>
        <w:tc>
          <w:tcPr>
            <w:tcW w:w="2569" w:type="dxa"/>
            <w:vMerge/>
            <w:hideMark/>
          </w:tcPr>
          <w:p w14:paraId="59A7889D" w14:textId="77777777" w:rsidR="005B4B26" w:rsidRPr="00222380" w:rsidRDefault="005B4B26" w:rsidP="00222380">
            <w:pPr>
              <w:jc w:val="both"/>
              <w:rPr>
                <w:rFonts w:ascii="Calibri Light" w:hAnsi="Calibri Light" w:cs="Calibri Light"/>
                <w:b/>
              </w:rPr>
            </w:pPr>
          </w:p>
        </w:tc>
        <w:tc>
          <w:tcPr>
            <w:tcW w:w="5511" w:type="dxa"/>
            <w:noWrap/>
            <w:hideMark/>
          </w:tcPr>
          <w:p w14:paraId="0B30CB5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3. Dvorac </w:t>
            </w:r>
            <w:proofErr w:type="spellStart"/>
            <w:r w:rsidRPr="00222380">
              <w:rPr>
                <w:rFonts w:ascii="Calibri Light" w:hAnsi="Calibri Light" w:cs="Calibri Light"/>
              </w:rPr>
              <w:t>Januševec</w:t>
            </w:r>
            <w:proofErr w:type="spellEnd"/>
          </w:p>
        </w:tc>
      </w:tr>
      <w:tr w:rsidR="005B4B26" w:rsidRPr="00222380" w14:paraId="4AB630C0" w14:textId="77777777" w:rsidTr="00951E2E">
        <w:trPr>
          <w:trHeight w:val="290"/>
        </w:trPr>
        <w:tc>
          <w:tcPr>
            <w:tcW w:w="2569" w:type="dxa"/>
            <w:vMerge/>
            <w:hideMark/>
          </w:tcPr>
          <w:p w14:paraId="19A34B25" w14:textId="77777777" w:rsidR="005B4B26" w:rsidRPr="00222380" w:rsidRDefault="005B4B26" w:rsidP="00222380">
            <w:pPr>
              <w:jc w:val="both"/>
              <w:rPr>
                <w:rFonts w:ascii="Calibri Light" w:hAnsi="Calibri Light" w:cs="Calibri Light"/>
                <w:b/>
              </w:rPr>
            </w:pPr>
          </w:p>
        </w:tc>
        <w:tc>
          <w:tcPr>
            <w:tcW w:w="5511" w:type="dxa"/>
            <w:noWrap/>
            <w:hideMark/>
          </w:tcPr>
          <w:p w14:paraId="28867EA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 Zgrada stare škole</w:t>
            </w:r>
          </w:p>
        </w:tc>
      </w:tr>
      <w:tr w:rsidR="005B4B26" w:rsidRPr="00222380" w14:paraId="4FF3123E" w14:textId="77777777" w:rsidTr="00951E2E">
        <w:trPr>
          <w:trHeight w:val="290"/>
        </w:trPr>
        <w:tc>
          <w:tcPr>
            <w:tcW w:w="2569" w:type="dxa"/>
            <w:vMerge/>
            <w:hideMark/>
          </w:tcPr>
          <w:p w14:paraId="4A790C4B" w14:textId="77777777" w:rsidR="005B4B26" w:rsidRPr="00222380" w:rsidRDefault="005B4B26" w:rsidP="00222380">
            <w:pPr>
              <w:jc w:val="both"/>
              <w:rPr>
                <w:rFonts w:ascii="Calibri Light" w:hAnsi="Calibri Light" w:cs="Calibri Light"/>
                <w:b/>
              </w:rPr>
            </w:pPr>
          </w:p>
        </w:tc>
        <w:tc>
          <w:tcPr>
            <w:tcW w:w="5511" w:type="dxa"/>
            <w:noWrap/>
            <w:hideMark/>
          </w:tcPr>
          <w:p w14:paraId="20D96B3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5. Dvorac </w:t>
            </w:r>
            <w:proofErr w:type="spellStart"/>
            <w:r w:rsidRPr="00222380">
              <w:rPr>
                <w:rFonts w:ascii="Calibri Light" w:hAnsi="Calibri Light" w:cs="Calibri Light"/>
              </w:rPr>
              <w:t>Vraniczany</w:t>
            </w:r>
            <w:proofErr w:type="spellEnd"/>
          </w:p>
        </w:tc>
      </w:tr>
      <w:tr w:rsidR="005B4B26" w:rsidRPr="00222380" w14:paraId="34F0C7EA" w14:textId="77777777" w:rsidTr="00951E2E">
        <w:trPr>
          <w:trHeight w:val="290"/>
        </w:trPr>
        <w:tc>
          <w:tcPr>
            <w:tcW w:w="2569" w:type="dxa"/>
            <w:vMerge/>
            <w:hideMark/>
          </w:tcPr>
          <w:p w14:paraId="3B0FB8A1" w14:textId="77777777" w:rsidR="005B4B26" w:rsidRPr="00222380" w:rsidRDefault="005B4B26" w:rsidP="00222380">
            <w:pPr>
              <w:jc w:val="both"/>
              <w:rPr>
                <w:rFonts w:ascii="Calibri Light" w:hAnsi="Calibri Light" w:cs="Calibri Light"/>
                <w:b/>
              </w:rPr>
            </w:pPr>
          </w:p>
        </w:tc>
        <w:tc>
          <w:tcPr>
            <w:tcW w:w="5511" w:type="dxa"/>
            <w:noWrap/>
            <w:hideMark/>
          </w:tcPr>
          <w:p w14:paraId="652AC5B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6. Grob zaprešićkih žrtava poginulih u narodnom pokretu 1903.</w:t>
            </w:r>
          </w:p>
        </w:tc>
      </w:tr>
      <w:tr w:rsidR="005B4B26" w:rsidRPr="00222380" w14:paraId="6DDC7B48" w14:textId="77777777" w:rsidTr="00951E2E">
        <w:trPr>
          <w:trHeight w:val="290"/>
        </w:trPr>
        <w:tc>
          <w:tcPr>
            <w:tcW w:w="2569" w:type="dxa"/>
            <w:vMerge/>
            <w:hideMark/>
          </w:tcPr>
          <w:p w14:paraId="14323733" w14:textId="77777777" w:rsidR="005B4B26" w:rsidRPr="00222380" w:rsidRDefault="005B4B26" w:rsidP="00222380">
            <w:pPr>
              <w:jc w:val="both"/>
              <w:rPr>
                <w:rFonts w:ascii="Calibri Light" w:hAnsi="Calibri Light" w:cs="Calibri Light"/>
                <w:b/>
              </w:rPr>
            </w:pPr>
          </w:p>
        </w:tc>
        <w:tc>
          <w:tcPr>
            <w:tcW w:w="5511" w:type="dxa"/>
            <w:noWrap/>
            <w:hideMark/>
          </w:tcPr>
          <w:p w14:paraId="657C552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7. Kompleks stare tvornice žeste i pjenice</w:t>
            </w:r>
          </w:p>
        </w:tc>
      </w:tr>
      <w:tr w:rsidR="005B4B26" w:rsidRPr="00222380" w14:paraId="39179EF5" w14:textId="77777777" w:rsidTr="00951E2E">
        <w:trPr>
          <w:trHeight w:val="290"/>
        </w:trPr>
        <w:tc>
          <w:tcPr>
            <w:tcW w:w="2569" w:type="dxa"/>
            <w:vMerge/>
            <w:hideMark/>
          </w:tcPr>
          <w:p w14:paraId="3E72747D" w14:textId="77777777" w:rsidR="005B4B26" w:rsidRPr="00222380" w:rsidRDefault="005B4B26" w:rsidP="00222380">
            <w:pPr>
              <w:jc w:val="both"/>
              <w:rPr>
                <w:rFonts w:ascii="Calibri Light" w:hAnsi="Calibri Light" w:cs="Calibri Light"/>
                <w:b/>
              </w:rPr>
            </w:pPr>
          </w:p>
        </w:tc>
        <w:tc>
          <w:tcPr>
            <w:tcW w:w="5511" w:type="dxa"/>
            <w:noWrap/>
            <w:hideMark/>
          </w:tcPr>
          <w:p w14:paraId="47EBB8A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8. Kapela sv. Leonarda</w:t>
            </w:r>
          </w:p>
        </w:tc>
      </w:tr>
      <w:tr w:rsidR="005B4B26" w:rsidRPr="00222380" w14:paraId="424890FF" w14:textId="77777777" w:rsidTr="00951E2E">
        <w:trPr>
          <w:trHeight w:val="290"/>
        </w:trPr>
        <w:tc>
          <w:tcPr>
            <w:tcW w:w="2569" w:type="dxa"/>
            <w:vMerge/>
            <w:hideMark/>
          </w:tcPr>
          <w:p w14:paraId="5A39F0FF" w14:textId="77777777" w:rsidR="005B4B26" w:rsidRPr="00222380" w:rsidRDefault="005B4B26" w:rsidP="00222380">
            <w:pPr>
              <w:jc w:val="both"/>
              <w:rPr>
                <w:rFonts w:ascii="Calibri Light" w:hAnsi="Calibri Light" w:cs="Calibri Light"/>
                <w:b/>
              </w:rPr>
            </w:pPr>
          </w:p>
        </w:tc>
        <w:tc>
          <w:tcPr>
            <w:tcW w:w="5511" w:type="dxa"/>
            <w:noWrap/>
            <w:hideMark/>
          </w:tcPr>
          <w:p w14:paraId="7BDF583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9. Stambena građevina</w:t>
            </w:r>
          </w:p>
        </w:tc>
      </w:tr>
      <w:tr w:rsidR="005B4B26" w:rsidRPr="00222380" w14:paraId="743A224F" w14:textId="77777777" w:rsidTr="00951E2E">
        <w:trPr>
          <w:trHeight w:val="290"/>
        </w:trPr>
        <w:tc>
          <w:tcPr>
            <w:tcW w:w="2569" w:type="dxa"/>
            <w:shd w:val="clear" w:color="auto" w:fill="B4C6E7" w:themeFill="accent1" w:themeFillTint="66"/>
            <w:noWrap/>
            <w:hideMark/>
          </w:tcPr>
          <w:p w14:paraId="74EF5E13" w14:textId="77777777" w:rsidR="005B4B26" w:rsidRPr="00222380" w:rsidRDefault="005B4B26" w:rsidP="00222380">
            <w:pPr>
              <w:jc w:val="both"/>
              <w:rPr>
                <w:rFonts w:ascii="Calibri Light" w:hAnsi="Calibri Light" w:cs="Calibri Light"/>
                <w:b/>
              </w:rPr>
            </w:pPr>
          </w:p>
        </w:tc>
        <w:tc>
          <w:tcPr>
            <w:tcW w:w="5511" w:type="dxa"/>
            <w:shd w:val="clear" w:color="auto" w:fill="B4C6E7" w:themeFill="accent1" w:themeFillTint="66"/>
            <w:noWrap/>
            <w:hideMark/>
          </w:tcPr>
          <w:p w14:paraId="1DF8FE22" w14:textId="77777777" w:rsidR="005B4B26" w:rsidRPr="00222380" w:rsidRDefault="005B4B26" w:rsidP="00222380">
            <w:pPr>
              <w:jc w:val="both"/>
              <w:rPr>
                <w:rFonts w:ascii="Calibri Light" w:hAnsi="Calibri Light" w:cs="Calibri Light"/>
              </w:rPr>
            </w:pPr>
          </w:p>
        </w:tc>
      </w:tr>
      <w:tr w:rsidR="005B4B26" w:rsidRPr="00222380" w14:paraId="7093E12A" w14:textId="77777777" w:rsidTr="00951E2E">
        <w:trPr>
          <w:trHeight w:val="290"/>
        </w:trPr>
        <w:tc>
          <w:tcPr>
            <w:tcW w:w="2569" w:type="dxa"/>
            <w:vMerge w:val="restart"/>
            <w:noWrap/>
            <w:hideMark/>
          </w:tcPr>
          <w:p w14:paraId="7543273C"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Dubravica</w:t>
            </w:r>
          </w:p>
        </w:tc>
        <w:tc>
          <w:tcPr>
            <w:tcW w:w="5511" w:type="dxa"/>
            <w:noWrap/>
            <w:hideMark/>
          </w:tcPr>
          <w:p w14:paraId="2C45106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Tradicijska okućnica</w:t>
            </w:r>
          </w:p>
        </w:tc>
      </w:tr>
      <w:tr w:rsidR="005B4B26" w:rsidRPr="00222380" w14:paraId="3D87E6B0" w14:textId="77777777" w:rsidTr="00951E2E">
        <w:trPr>
          <w:trHeight w:val="290"/>
        </w:trPr>
        <w:tc>
          <w:tcPr>
            <w:tcW w:w="2569" w:type="dxa"/>
            <w:vMerge/>
            <w:hideMark/>
          </w:tcPr>
          <w:p w14:paraId="7431F19B" w14:textId="77777777" w:rsidR="005B4B26" w:rsidRPr="00222380" w:rsidRDefault="005B4B26" w:rsidP="00222380">
            <w:pPr>
              <w:jc w:val="both"/>
              <w:rPr>
                <w:rFonts w:ascii="Calibri Light" w:hAnsi="Calibri Light" w:cs="Calibri Light"/>
                <w:b/>
              </w:rPr>
            </w:pPr>
          </w:p>
        </w:tc>
        <w:tc>
          <w:tcPr>
            <w:tcW w:w="5511" w:type="dxa"/>
            <w:noWrap/>
            <w:hideMark/>
          </w:tcPr>
          <w:p w14:paraId="3B0EB02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2. Kapela Majke Božje </w:t>
            </w:r>
            <w:proofErr w:type="spellStart"/>
            <w:r w:rsidRPr="00222380">
              <w:rPr>
                <w:rFonts w:ascii="Calibri Light" w:hAnsi="Calibri Light" w:cs="Calibri Light"/>
              </w:rPr>
              <w:t>Lušačke</w:t>
            </w:r>
            <w:proofErr w:type="spellEnd"/>
            <w:r w:rsidRPr="00222380">
              <w:rPr>
                <w:rFonts w:ascii="Calibri Light" w:hAnsi="Calibri Light" w:cs="Calibri Light"/>
              </w:rPr>
              <w:t xml:space="preserve"> na groblju</w:t>
            </w:r>
          </w:p>
        </w:tc>
      </w:tr>
      <w:tr w:rsidR="005B4B26" w:rsidRPr="00222380" w14:paraId="32D0BAB9" w14:textId="77777777" w:rsidTr="00951E2E">
        <w:trPr>
          <w:trHeight w:val="290"/>
        </w:trPr>
        <w:tc>
          <w:tcPr>
            <w:tcW w:w="2569" w:type="dxa"/>
            <w:vMerge/>
            <w:hideMark/>
          </w:tcPr>
          <w:p w14:paraId="21A9BBB7" w14:textId="77777777" w:rsidR="005B4B26" w:rsidRPr="00222380" w:rsidRDefault="005B4B26" w:rsidP="00222380">
            <w:pPr>
              <w:jc w:val="both"/>
              <w:rPr>
                <w:rFonts w:ascii="Calibri Light" w:hAnsi="Calibri Light" w:cs="Calibri Light"/>
                <w:b/>
              </w:rPr>
            </w:pPr>
          </w:p>
        </w:tc>
        <w:tc>
          <w:tcPr>
            <w:tcW w:w="5511" w:type="dxa"/>
            <w:noWrap/>
            <w:hideMark/>
          </w:tcPr>
          <w:p w14:paraId="079323C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 Crkva sv. Ane</w:t>
            </w:r>
          </w:p>
        </w:tc>
      </w:tr>
      <w:tr w:rsidR="005B4B26" w:rsidRPr="00222380" w14:paraId="7E31F84B" w14:textId="77777777" w:rsidTr="00951E2E">
        <w:trPr>
          <w:trHeight w:val="290"/>
        </w:trPr>
        <w:tc>
          <w:tcPr>
            <w:tcW w:w="2569" w:type="dxa"/>
            <w:vMerge/>
            <w:hideMark/>
          </w:tcPr>
          <w:p w14:paraId="0C9829D8" w14:textId="77777777" w:rsidR="005B4B26" w:rsidRPr="00222380" w:rsidRDefault="005B4B26" w:rsidP="00222380">
            <w:pPr>
              <w:jc w:val="both"/>
              <w:rPr>
                <w:rFonts w:ascii="Calibri Light" w:hAnsi="Calibri Light" w:cs="Calibri Light"/>
                <w:b/>
              </w:rPr>
            </w:pPr>
          </w:p>
        </w:tc>
        <w:tc>
          <w:tcPr>
            <w:tcW w:w="5511" w:type="dxa"/>
            <w:noWrap/>
            <w:hideMark/>
          </w:tcPr>
          <w:p w14:paraId="448A06C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 Kurija staroga župnog dvora</w:t>
            </w:r>
          </w:p>
        </w:tc>
      </w:tr>
      <w:tr w:rsidR="005B4B26" w:rsidRPr="00222380" w14:paraId="1523CB21" w14:textId="77777777" w:rsidTr="00951E2E">
        <w:trPr>
          <w:trHeight w:val="290"/>
        </w:trPr>
        <w:tc>
          <w:tcPr>
            <w:tcW w:w="2569" w:type="dxa"/>
            <w:shd w:val="clear" w:color="auto" w:fill="B4C6E7" w:themeFill="accent1" w:themeFillTint="66"/>
            <w:noWrap/>
            <w:hideMark/>
          </w:tcPr>
          <w:p w14:paraId="5E0F61CF" w14:textId="77777777" w:rsidR="005B4B26" w:rsidRPr="00222380" w:rsidRDefault="005B4B26" w:rsidP="00222380">
            <w:pPr>
              <w:jc w:val="both"/>
              <w:rPr>
                <w:rFonts w:ascii="Calibri Light" w:hAnsi="Calibri Light" w:cs="Calibri Light"/>
                <w:b/>
              </w:rPr>
            </w:pPr>
          </w:p>
        </w:tc>
        <w:tc>
          <w:tcPr>
            <w:tcW w:w="5511" w:type="dxa"/>
            <w:shd w:val="clear" w:color="auto" w:fill="B4C6E7" w:themeFill="accent1" w:themeFillTint="66"/>
            <w:noWrap/>
            <w:hideMark/>
          </w:tcPr>
          <w:p w14:paraId="0F28391D" w14:textId="77777777" w:rsidR="005B4B26" w:rsidRPr="00222380" w:rsidRDefault="005B4B26" w:rsidP="00222380">
            <w:pPr>
              <w:jc w:val="both"/>
              <w:rPr>
                <w:rFonts w:ascii="Calibri Light" w:hAnsi="Calibri Light" w:cs="Calibri Light"/>
              </w:rPr>
            </w:pPr>
          </w:p>
        </w:tc>
      </w:tr>
      <w:tr w:rsidR="005B4B26" w:rsidRPr="00222380" w14:paraId="2561A409" w14:textId="77777777" w:rsidTr="00951E2E">
        <w:trPr>
          <w:trHeight w:val="290"/>
        </w:trPr>
        <w:tc>
          <w:tcPr>
            <w:tcW w:w="2569" w:type="dxa"/>
            <w:vMerge w:val="restart"/>
            <w:noWrap/>
            <w:hideMark/>
          </w:tcPr>
          <w:p w14:paraId="1934704E"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Luka</w:t>
            </w:r>
          </w:p>
        </w:tc>
        <w:tc>
          <w:tcPr>
            <w:tcW w:w="5511" w:type="dxa"/>
            <w:noWrap/>
            <w:hideMark/>
          </w:tcPr>
          <w:p w14:paraId="0BC5267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Zgrada škole</w:t>
            </w:r>
          </w:p>
        </w:tc>
      </w:tr>
      <w:tr w:rsidR="005B4B26" w:rsidRPr="00222380" w14:paraId="5BA3A664" w14:textId="77777777" w:rsidTr="00951E2E">
        <w:trPr>
          <w:trHeight w:val="290"/>
        </w:trPr>
        <w:tc>
          <w:tcPr>
            <w:tcW w:w="2569" w:type="dxa"/>
            <w:vMerge/>
            <w:hideMark/>
          </w:tcPr>
          <w:p w14:paraId="2DDEA9F6" w14:textId="77777777" w:rsidR="005B4B26" w:rsidRPr="00222380" w:rsidRDefault="005B4B26" w:rsidP="00222380">
            <w:pPr>
              <w:jc w:val="both"/>
              <w:rPr>
                <w:rFonts w:ascii="Calibri Light" w:hAnsi="Calibri Light" w:cs="Calibri Light"/>
                <w:b/>
              </w:rPr>
            </w:pPr>
          </w:p>
        </w:tc>
        <w:tc>
          <w:tcPr>
            <w:tcW w:w="5511" w:type="dxa"/>
            <w:noWrap/>
            <w:hideMark/>
          </w:tcPr>
          <w:p w14:paraId="522B212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Crkva sv. Roka i župni dvor</w:t>
            </w:r>
          </w:p>
        </w:tc>
      </w:tr>
      <w:tr w:rsidR="005B4B26" w:rsidRPr="00222380" w14:paraId="5C772F52" w14:textId="77777777" w:rsidTr="00951E2E">
        <w:trPr>
          <w:trHeight w:val="290"/>
        </w:trPr>
        <w:tc>
          <w:tcPr>
            <w:tcW w:w="2569" w:type="dxa"/>
            <w:shd w:val="clear" w:color="auto" w:fill="B4C6E7" w:themeFill="accent1" w:themeFillTint="66"/>
            <w:noWrap/>
            <w:hideMark/>
          </w:tcPr>
          <w:p w14:paraId="30332046" w14:textId="77777777" w:rsidR="005B4B26" w:rsidRPr="00222380" w:rsidRDefault="005B4B26" w:rsidP="00222380">
            <w:pPr>
              <w:jc w:val="both"/>
              <w:rPr>
                <w:rFonts w:ascii="Calibri Light" w:hAnsi="Calibri Light" w:cs="Calibri Light"/>
                <w:b/>
              </w:rPr>
            </w:pPr>
          </w:p>
        </w:tc>
        <w:tc>
          <w:tcPr>
            <w:tcW w:w="5511" w:type="dxa"/>
            <w:shd w:val="clear" w:color="auto" w:fill="B4C6E7" w:themeFill="accent1" w:themeFillTint="66"/>
            <w:noWrap/>
            <w:hideMark/>
          </w:tcPr>
          <w:p w14:paraId="3469DE05" w14:textId="77777777" w:rsidR="005B4B26" w:rsidRPr="00222380" w:rsidRDefault="005B4B26" w:rsidP="00222380">
            <w:pPr>
              <w:jc w:val="both"/>
              <w:rPr>
                <w:rFonts w:ascii="Calibri Light" w:hAnsi="Calibri Light" w:cs="Calibri Light"/>
              </w:rPr>
            </w:pPr>
          </w:p>
        </w:tc>
      </w:tr>
      <w:tr w:rsidR="005B4B26" w:rsidRPr="00222380" w14:paraId="56B86DAD" w14:textId="77777777" w:rsidTr="00951E2E">
        <w:trPr>
          <w:trHeight w:val="290"/>
        </w:trPr>
        <w:tc>
          <w:tcPr>
            <w:tcW w:w="2569" w:type="dxa"/>
            <w:vMerge w:val="restart"/>
            <w:noWrap/>
            <w:hideMark/>
          </w:tcPr>
          <w:p w14:paraId="635F3DE5"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Klinča Sela</w:t>
            </w:r>
          </w:p>
        </w:tc>
        <w:tc>
          <w:tcPr>
            <w:tcW w:w="5511" w:type="dxa"/>
            <w:noWrap/>
            <w:hideMark/>
          </w:tcPr>
          <w:p w14:paraId="57D6639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Crkva Uznesenja Blažene Djevice Marije</w:t>
            </w:r>
          </w:p>
        </w:tc>
      </w:tr>
      <w:tr w:rsidR="005B4B26" w:rsidRPr="00222380" w14:paraId="39CD1DFB" w14:textId="77777777" w:rsidTr="00951E2E">
        <w:trPr>
          <w:trHeight w:val="290"/>
        </w:trPr>
        <w:tc>
          <w:tcPr>
            <w:tcW w:w="2569" w:type="dxa"/>
            <w:vMerge/>
            <w:hideMark/>
          </w:tcPr>
          <w:p w14:paraId="7C547869" w14:textId="77777777" w:rsidR="005B4B26" w:rsidRPr="00222380" w:rsidRDefault="005B4B26" w:rsidP="00222380">
            <w:pPr>
              <w:jc w:val="both"/>
              <w:rPr>
                <w:rFonts w:ascii="Calibri Light" w:hAnsi="Calibri Light" w:cs="Calibri Light"/>
                <w:b/>
              </w:rPr>
            </w:pPr>
          </w:p>
        </w:tc>
        <w:tc>
          <w:tcPr>
            <w:tcW w:w="5511" w:type="dxa"/>
            <w:noWrap/>
            <w:hideMark/>
          </w:tcPr>
          <w:p w14:paraId="4F9C49EE"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Crkva Rođenja Blažene Djevice Marije</w:t>
            </w:r>
          </w:p>
        </w:tc>
      </w:tr>
      <w:tr w:rsidR="005B4B26" w:rsidRPr="00222380" w14:paraId="7B300A10" w14:textId="77777777" w:rsidTr="00951E2E">
        <w:trPr>
          <w:trHeight w:val="290"/>
        </w:trPr>
        <w:tc>
          <w:tcPr>
            <w:tcW w:w="2569" w:type="dxa"/>
            <w:shd w:val="clear" w:color="auto" w:fill="B4C6E7" w:themeFill="accent1" w:themeFillTint="66"/>
            <w:noWrap/>
            <w:hideMark/>
          </w:tcPr>
          <w:p w14:paraId="0D03FCF4" w14:textId="77777777" w:rsidR="005B4B26" w:rsidRPr="00222380" w:rsidRDefault="005B4B26" w:rsidP="00222380">
            <w:pPr>
              <w:jc w:val="both"/>
              <w:rPr>
                <w:rFonts w:ascii="Calibri Light" w:hAnsi="Calibri Light" w:cs="Calibri Light"/>
                <w:b/>
              </w:rPr>
            </w:pPr>
          </w:p>
        </w:tc>
        <w:tc>
          <w:tcPr>
            <w:tcW w:w="5511" w:type="dxa"/>
            <w:shd w:val="clear" w:color="auto" w:fill="B4C6E7" w:themeFill="accent1" w:themeFillTint="66"/>
            <w:noWrap/>
            <w:hideMark/>
          </w:tcPr>
          <w:p w14:paraId="6D0BDD27" w14:textId="77777777" w:rsidR="005B4B26" w:rsidRPr="00222380" w:rsidRDefault="005B4B26" w:rsidP="00222380">
            <w:pPr>
              <w:jc w:val="both"/>
              <w:rPr>
                <w:rFonts w:ascii="Calibri Light" w:hAnsi="Calibri Light" w:cs="Calibri Light"/>
              </w:rPr>
            </w:pPr>
          </w:p>
        </w:tc>
      </w:tr>
      <w:tr w:rsidR="005B4B26" w:rsidRPr="00222380" w14:paraId="4BCA8B57" w14:textId="77777777" w:rsidTr="00951E2E">
        <w:trPr>
          <w:trHeight w:val="290"/>
        </w:trPr>
        <w:tc>
          <w:tcPr>
            <w:tcW w:w="2569" w:type="dxa"/>
            <w:vMerge w:val="restart"/>
            <w:noWrap/>
            <w:hideMark/>
          </w:tcPr>
          <w:p w14:paraId="7CFF1367"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Marija Gorica</w:t>
            </w:r>
          </w:p>
        </w:tc>
        <w:tc>
          <w:tcPr>
            <w:tcW w:w="5511" w:type="dxa"/>
            <w:noWrap/>
            <w:hideMark/>
          </w:tcPr>
          <w:p w14:paraId="60983F8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Kurija</w:t>
            </w:r>
          </w:p>
        </w:tc>
      </w:tr>
      <w:tr w:rsidR="005B4B26" w:rsidRPr="00222380" w14:paraId="5CB6320F" w14:textId="77777777" w:rsidTr="00951E2E">
        <w:trPr>
          <w:trHeight w:val="290"/>
        </w:trPr>
        <w:tc>
          <w:tcPr>
            <w:tcW w:w="2569" w:type="dxa"/>
            <w:vMerge/>
            <w:hideMark/>
          </w:tcPr>
          <w:p w14:paraId="34506C43" w14:textId="77777777" w:rsidR="005B4B26" w:rsidRPr="00222380" w:rsidRDefault="005B4B26" w:rsidP="00222380">
            <w:pPr>
              <w:jc w:val="both"/>
              <w:rPr>
                <w:rFonts w:ascii="Calibri Light" w:hAnsi="Calibri Light" w:cs="Calibri Light"/>
                <w:b/>
              </w:rPr>
            </w:pPr>
          </w:p>
        </w:tc>
        <w:tc>
          <w:tcPr>
            <w:tcW w:w="5511" w:type="dxa"/>
            <w:noWrap/>
            <w:hideMark/>
          </w:tcPr>
          <w:p w14:paraId="0C56102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2. Kuća </w:t>
            </w:r>
            <w:proofErr w:type="spellStart"/>
            <w:r w:rsidRPr="00222380">
              <w:rPr>
                <w:rFonts w:ascii="Calibri Light" w:hAnsi="Calibri Light" w:cs="Calibri Light"/>
              </w:rPr>
              <w:t>Krulc</w:t>
            </w:r>
            <w:proofErr w:type="spellEnd"/>
          </w:p>
        </w:tc>
      </w:tr>
      <w:tr w:rsidR="005B4B26" w:rsidRPr="00222380" w14:paraId="3BE30D4A" w14:textId="77777777" w:rsidTr="00951E2E">
        <w:trPr>
          <w:trHeight w:val="290"/>
        </w:trPr>
        <w:tc>
          <w:tcPr>
            <w:tcW w:w="2569" w:type="dxa"/>
            <w:vMerge/>
            <w:hideMark/>
          </w:tcPr>
          <w:p w14:paraId="54AB4263" w14:textId="77777777" w:rsidR="005B4B26" w:rsidRPr="00222380" w:rsidRDefault="005B4B26" w:rsidP="00222380">
            <w:pPr>
              <w:jc w:val="both"/>
              <w:rPr>
                <w:rFonts w:ascii="Calibri Light" w:hAnsi="Calibri Light" w:cs="Calibri Light"/>
                <w:b/>
              </w:rPr>
            </w:pPr>
          </w:p>
        </w:tc>
        <w:tc>
          <w:tcPr>
            <w:tcW w:w="5511" w:type="dxa"/>
            <w:noWrap/>
            <w:hideMark/>
          </w:tcPr>
          <w:p w14:paraId="491EC11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 Crkva Pohođenja Blažene Djevice Marije</w:t>
            </w:r>
          </w:p>
        </w:tc>
      </w:tr>
      <w:tr w:rsidR="005B4B26" w:rsidRPr="00222380" w14:paraId="26D475A3" w14:textId="77777777" w:rsidTr="00951E2E">
        <w:trPr>
          <w:trHeight w:val="290"/>
        </w:trPr>
        <w:tc>
          <w:tcPr>
            <w:tcW w:w="2569" w:type="dxa"/>
            <w:vMerge/>
            <w:hideMark/>
          </w:tcPr>
          <w:p w14:paraId="1081999E" w14:textId="77777777" w:rsidR="005B4B26" w:rsidRPr="00222380" w:rsidRDefault="005B4B26" w:rsidP="00222380">
            <w:pPr>
              <w:jc w:val="both"/>
              <w:rPr>
                <w:rFonts w:ascii="Calibri Light" w:hAnsi="Calibri Light" w:cs="Calibri Light"/>
                <w:b/>
              </w:rPr>
            </w:pPr>
          </w:p>
        </w:tc>
        <w:tc>
          <w:tcPr>
            <w:tcW w:w="5511" w:type="dxa"/>
            <w:hideMark/>
          </w:tcPr>
          <w:p w14:paraId="56EEEBA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  Tradicijska okućnica</w:t>
            </w:r>
          </w:p>
        </w:tc>
      </w:tr>
      <w:tr w:rsidR="005B4B26" w:rsidRPr="00222380" w14:paraId="64E5C063" w14:textId="77777777" w:rsidTr="00951E2E">
        <w:trPr>
          <w:trHeight w:val="290"/>
        </w:trPr>
        <w:tc>
          <w:tcPr>
            <w:tcW w:w="2569" w:type="dxa"/>
            <w:vMerge/>
            <w:hideMark/>
          </w:tcPr>
          <w:p w14:paraId="3FB1B89E" w14:textId="77777777" w:rsidR="005B4B26" w:rsidRPr="00222380" w:rsidRDefault="005B4B26" w:rsidP="00222380">
            <w:pPr>
              <w:jc w:val="both"/>
              <w:rPr>
                <w:rFonts w:ascii="Calibri Light" w:hAnsi="Calibri Light" w:cs="Calibri Light"/>
                <w:b/>
              </w:rPr>
            </w:pPr>
          </w:p>
        </w:tc>
        <w:tc>
          <w:tcPr>
            <w:tcW w:w="5511" w:type="dxa"/>
            <w:noWrap/>
            <w:hideMark/>
          </w:tcPr>
          <w:p w14:paraId="20046D6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5.  Tradicijska okućnica</w:t>
            </w:r>
          </w:p>
        </w:tc>
      </w:tr>
      <w:tr w:rsidR="005B4B26" w:rsidRPr="00222380" w14:paraId="29169B3E" w14:textId="77777777" w:rsidTr="00951E2E">
        <w:trPr>
          <w:trHeight w:val="290"/>
        </w:trPr>
        <w:tc>
          <w:tcPr>
            <w:tcW w:w="2569" w:type="dxa"/>
            <w:vMerge/>
            <w:hideMark/>
          </w:tcPr>
          <w:p w14:paraId="5D128A1A" w14:textId="77777777" w:rsidR="005B4B26" w:rsidRPr="00222380" w:rsidRDefault="005B4B26" w:rsidP="00222380">
            <w:pPr>
              <w:jc w:val="both"/>
              <w:rPr>
                <w:rFonts w:ascii="Calibri Light" w:hAnsi="Calibri Light" w:cs="Calibri Light"/>
                <w:b/>
              </w:rPr>
            </w:pPr>
          </w:p>
        </w:tc>
        <w:tc>
          <w:tcPr>
            <w:tcW w:w="5511" w:type="dxa"/>
            <w:noWrap/>
            <w:hideMark/>
          </w:tcPr>
          <w:p w14:paraId="2B48F61E"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6. Kapela sv. Križa u Križu Brdovečkom</w:t>
            </w:r>
          </w:p>
        </w:tc>
      </w:tr>
      <w:tr w:rsidR="005B4B26" w:rsidRPr="00222380" w14:paraId="21C27AE1" w14:textId="77777777" w:rsidTr="00951E2E">
        <w:trPr>
          <w:trHeight w:val="290"/>
        </w:trPr>
        <w:tc>
          <w:tcPr>
            <w:tcW w:w="2569" w:type="dxa"/>
            <w:shd w:val="clear" w:color="auto" w:fill="B4C6E7" w:themeFill="accent1" w:themeFillTint="66"/>
            <w:noWrap/>
            <w:hideMark/>
          </w:tcPr>
          <w:p w14:paraId="634E51CB" w14:textId="77777777" w:rsidR="005B4B26" w:rsidRPr="00222380" w:rsidRDefault="005B4B26" w:rsidP="00222380">
            <w:pPr>
              <w:jc w:val="both"/>
              <w:rPr>
                <w:rFonts w:ascii="Calibri Light" w:hAnsi="Calibri Light" w:cs="Calibri Light"/>
                <w:b/>
              </w:rPr>
            </w:pPr>
          </w:p>
        </w:tc>
        <w:tc>
          <w:tcPr>
            <w:tcW w:w="5511" w:type="dxa"/>
            <w:shd w:val="clear" w:color="auto" w:fill="B4C6E7" w:themeFill="accent1" w:themeFillTint="66"/>
            <w:noWrap/>
            <w:hideMark/>
          </w:tcPr>
          <w:p w14:paraId="4EA4C265" w14:textId="77777777" w:rsidR="005B4B26" w:rsidRPr="00222380" w:rsidRDefault="005B4B26" w:rsidP="00222380">
            <w:pPr>
              <w:jc w:val="both"/>
              <w:rPr>
                <w:rFonts w:ascii="Calibri Light" w:hAnsi="Calibri Light" w:cs="Calibri Light"/>
              </w:rPr>
            </w:pPr>
          </w:p>
        </w:tc>
      </w:tr>
      <w:tr w:rsidR="005B4B26" w:rsidRPr="00222380" w14:paraId="3CF5F804" w14:textId="77777777" w:rsidTr="00951E2E">
        <w:trPr>
          <w:trHeight w:val="290"/>
        </w:trPr>
        <w:tc>
          <w:tcPr>
            <w:tcW w:w="2569" w:type="dxa"/>
            <w:vMerge w:val="restart"/>
            <w:noWrap/>
            <w:hideMark/>
          </w:tcPr>
          <w:p w14:paraId="3CF0C994" w14:textId="77777777" w:rsidR="005B4B26" w:rsidRPr="00222380" w:rsidRDefault="005B4B26" w:rsidP="00222380">
            <w:pPr>
              <w:jc w:val="both"/>
              <w:rPr>
                <w:rFonts w:ascii="Calibri Light" w:hAnsi="Calibri Light" w:cs="Calibri Light"/>
                <w:b/>
              </w:rPr>
            </w:pPr>
            <w:proofErr w:type="spellStart"/>
            <w:r w:rsidRPr="00222380">
              <w:rPr>
                <w:rFonts w:ascii="Calibri Light" w:hAnsi="Calibri Light" w:cs="Calibri Light"/>
                <w:b/>
              </w:rPr>
              <w:t>Pušća</w:t>
            </w:r>
            <w:proofErr w:type="spellEnd"/>
          </w:p>
        </w:tc>
        <w:tc>
          <w:tcPr>
            <w:tcW w:w="5511" w:type="dxa"/>
            <w:noWrap/>
            <w:hideMark/>
          </w:tcPr>
          <w:p w14:paraId="7C72034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Zgrada stare škole</w:t>
            </w:r>
          </w:p>
        </w:tc>
      </w:tr>
      <w:tr w:rsidR="005B4B26" w:rsidRPr="00222380" w14:paraId="2C077845" w14:textId="77777777" w:rsidTr="00951E2E">
        <w:trPr>
          <w:trHeight w:val="290"/>
        </w:trPr>
        <w:tc>
          <w:tcPr>
            <w:tcW w:w="2569" w:type="dxa"/>
            <w:vMerge/>
            <w:noWrap/>
            <w:hideMark/>
          </w:tcPr>
          <w:p w14:paraId="43389748" w14:textId="77777777" w:rsidR="005B4B26" w:rsidRPr="00222380" w:rsidRDefault="005B4B26" w:rsidP="00222380">
            <w:pPr>
              <w:jc w:val="both"/>
              <w:rPr>
                <w:rFonts w:ascii="Calibri Light" w:hAnsi="Calibri Light" w:cs="Calibri Light"/>
                <w:b/>
              </w:rPr>
            </w:pPr>
          </w:p>
        </w:tc>
        <w:tc>
          <w:tcPr>
            <w:tcW w:w="5511" w:type="dxa"/>
            <w:noWrap/>
            <w:hideMark/>
          </w:tcPr>
          <w:p w14:paraId="6D10793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Crkva sv. Katarine</w:t>
            </w:r>
          </w:p>
        </w:tc>
      </w:tr>
      <w:tr w:rsidR="005B4B26" w:rsidRPr="00222380" w14:paraId="052A385D" w14:textId="77777777" w:rsidTr="00951E2E">
        <w:trPr>
          <w:trHeight w:val="290"/>
        </w:trPr>
        <w:tc>
          <w:tcPr>
            <w:tcW w:w="2569" w:type="dxa"/>
            <w:vMerge/>
            <w:noWrap/>
            <w:hideMark/>
          </w:tcPr>
          <w:p w14:paraId="359DAC95" w14:textId="77777777" w:rsidR="005B4B26" w:rsidRPr="00222380" w:rsidRDefault="005B4B26" w:rsidP="00222380">
            <w:pPr>
              <w:jc w:val="both"/>
              <w:rPr>
                <w:rFonts w:ascii="Calibri Light" w:hAnsi="Calibri Light" w:cs="Calibri Light"/>
                <w:b/>
              </w:rPr>
            </w:pPr>
          </w:p>
        </w:tc>
        <w:tc>
          <w:tcPr>
            <w:tcW w:w="5511" w:type="dxa"/>
            <w:noWrap/>
            <w:hideMark/>
          </w:tcPr>
          <w:p w14:paraId="7CF2AED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 Kapela sv. Marije Magdalene</w:t>
            </w:r>
          </w:p>
        </w:tc>
      </w:tr>
      <w:tr w:rsidR="005B4B26" w:rsidRPr="00222380" w14:paraId="5CF0F30A" w14:textId="77777777" w:rsidTr="00951E2E">
        <w:trPr>
          <w:trHeight w:val="290"/>
        </w:trPr>
        <w:tc>
          <w:tcPr>
            <w:tcW w:w="2569" w:type="dxa"/>
            <w:vMerge/>
            <w:tcBorders>
              <w:bottom w:val="single" w:sz="4" w:space="0" w:color="auto"/>
            </w:tcBorders>
            <w:noWrap/>
            <w:hideMark/>
          </w:tcPr>
          <w:p w14:paraId="3FC0FB90" w14:textId="77777777" w:rsidR="005B4B26" w:rsidRPr="00222380" w:rsidRDefault="005B4B26" w:rsidP="00222380">
            <w:pPr>
              <w:jc w:val="both"/>
              <w:rPr>
                <w:rFonts w:ascii="Calibri Light" w:hAnsi="Calibri Light" w:cs="Calibri Light"/>
                <w:b/>
              </w:rPr>
            </w:pPr>
          </w:p>
        </w:tc>
        <w:tc>
          <w:tcPr>
            <w:tcW w:w="5511" w:type="dxa"/>
            <w:tcBorders>
              <w:bottom w:val="single" w:sz="4" w:space="0" w:color="auto"/>
            </w:tcBorders>
            <w:noWrap/>
            <w:hideMark/>
          </w:tcPr>
          <w:p w14:paraId="697F8A7E"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 Kurija Rauch</w:t>
            </w:r>
          </w:p>
        </w:tc>
      </w:tr>
      <w:tr w:rsidR="005B4B26" w:rsidRPr="00222380" w14:paraId="07ACD1A9" w14:textId="77777777" w:rsidTr="00951E2E">
        <w:trPr>
          <w:trHeight w:val="122"/>
        </w:trPr>
        <w:tc>
          <w:tcPr>
            <w:tcW w:w="2569" w:type="dxa"/>
            <w:shd w:val="clear" w:color="auto" w:fill="B4C6E7" w:themeFill="accent1" w:themeFillTint="66"/>
            <w:noWrap/>
            <w:hideMark/>
          </w:tcPr>
          <w:p w14:paraId="22A8BCB9" w14:textId="77777777" w:rsidR="005B4B26" w:rsidRPr="00222380" w:rsidRDefault="005B4B26" w:rsidP="00222380">
            <w:pPr>
              <w:jc w:val="both"/>
              <w:rPr>
                <w:rFonts w:ascii="Calibri Light" w:hAnsi="Calibri Light" w:cs="Calibri Light"/>
                <w:b/>
              </w:rPr>
            </w:pPr>
          </w:p>
        </w:tc>
        <w:tc>
          <w:tcPr>
            <w:tcW w:w="5511" w:type="dxa"/>
            <w:shd w:val="clear" w:color="auto" w:fill="B4C6E7" w:themeFill="accent1" w:themeFillTint="66"/>
            <w:noWrap/>
            <w:hideMark/>
          </w:tcPr>
          <w:p w14:paraId="3E5CC2E0" w14:textId="77777777" w:rsidR="005B4B26" w:rsidRPr="00222380" w:rsidRDefault="005B4B26" w:rsidP="00222380">
            <w:pPr>
              <w:jc w:val="both"/>
              <w:rPr>
                <w:rFonts w:ascii="Calibri Light" w:hAnsi="Calibri Light" w:cs="Calibri Light"/>
              </w:rPr>
            </w:pPr>
          </w:p>
        </w:tc>
      </w:tr>
      <w:tr w:rsidR="005B4B26" w:rsidRPr="00222380" w14:paraId="3327E8C1" w14:textId="77777777" w:rsidTr="00951E2E">
        <w:trPr>
          <w:trHeight w:val="290"/>
        </w:trPr>
        <w:tc>
          <w:tcPr>
            <w:tcW w:w="2569" w:type="dxa"/>
            <w:vMerge w:val="restart"/>
            <w:noWrap/>
            <w:hideMark/>
          </w:tcPr>
          <w:p w14:paraId="0BF40269"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Stupnik</w:t>
            </w:r>
          </w:p>
        </w:tc>
        <w:tc>
          <w:tcPr>
            <w:tcW w:w="5511" w:type="dxa"/>
            <w:noWrap/>
            <w:hideMark/>
          </w:tcPr>
          <w:p w14:paraId="2B0D2A9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Crkva sv. Benedikta</w:t>
            </w:r>
          </w:p>
        </w:tc>
      </w:tr>
      <w:tr w:rsidR="005B4B26" w:rsidRPr="00222380" w14:paraId="535D324D" w14:textId="77777777" w:rsidTr="00951E2E">
        <w:trPr>
          <w:trHeight w:val="290"/>
        </w:trPr>
        <w:tc>
          <w:tcPr>
            <w:tcW w:w="2569" w:type="dxa"/>
            <w:vMerge/>
            <w:noWrap/>
            <w:hideMark/>
          </w:tcPr>
          <w:p w14:paraId="1D18FE4B" w14:textId="77777777" w:rsidR="005B4B26" w:rsidRPr="00222380" w:rsidRDefault="005B4B26" w:rsidP="00222380">
            <w:pPr>
              <w:jc w:val="both"/>
              <w:rPr>
                <w:rFonts w:ascii="Calibri Light" w:hAnsi="Calibri Light" w:cs="Calibri Light"/>
                <w:b/>
              </w:rPr>
            </w:pPr>
          </w:p>
        </w:tc>
        <w:tc>
          <w:tcPr>
            <w:tcW w:w="5511" w:type="dxa"/>
            <w:noWrap/>
            <w:hideMark/>
          </w:tcPr>
          <w:p w14:paraId="62E0565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Tradicijska kuća</w:t>
            </w:r>
          </w:p>
        </w:tc>
      </w:tr>
    </w:tbl>
    <w:p w14:paraId="395FA6F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Izvor: </w:t>
      </w:r>
      <w:r w:rsidRPr="00222380">
        <w:rPr>
          <w:rFonts w:ascii="Calibri Light" w:hAnsi="Calibri Light" w:cs="Calibri Light"/>
          <w:i/>
        </w:rPr>
        <w:t>Ministarstvo kulture i medija</w:t>
      </w:r>
    </w:p>
    <w:p w14:paraId="25960AC8" w14:textId="77777777" w:rsidR="005B4B26" w:rsidRPr="00222380" w:rsidRDefault="005B4B26" w:rsidP="00222380">
      <w:pPr>
        <w:jc w:val="both"/>
        <w:rPr>
          <w:rFonts w:ascii="Calibri Light" w:hAnsi="Calibri Light" w:cs="Calibri Light"/>
          <w:sz w:val="20"/>
        </w:rPr>
      </w:pPr>
    </w:p>
    <w:p w14:paraId="08287074" w14:textId="77777777" w:rsidR="005B4B26" w:rsidRPr="00222380" w:rsidRDefault="005B4B26" w:rsidP="00222380">
      <w:pPr>
        <w:pStyle w:val="Naslov3"/>
        <w:jc w:val="both"/>
        <w:rPr>
          <w:rFonts w:ascii="Calibri Light" w:hAnsi="Calibri Light" w:cs="Calibri Light"/>
          <w:sz w:val="22"/>
        </w:rPr>
      </w:pPr>
      <w:bookmarkStart w:id="887" w:name="_Toc108093585"/>
      <w:bookmarkStart w:id="888" w:name="_Toc132615822"/>
      <w:r w:rsidRPr="00222380">
        <w:rPr>
          <w:rFonts w:ascii="Calibri Light" w:hAnsi="Calibri Light" w:cs="Calibri Light"/>
          <w:sz w:val="22"/>
        </w:rPr>
        <w:t>Tablica 2. Nepokretna kulturna dobra (pojedinačna) u Gradu Jastrebarsko</w:t>
      </w:r>
      <w:bookmarkEnd w:id="887"/>
      <w:bookmarkEnd w:id="888"/>
    </w:p>
    <w:tbl>
      <w:tblPr>
        <w:tblStyle w:val="Reetkatablice"/>
        <w:tblW w:w="0" w:type="auto"/>
        <w:tblLook w:val="04A0" w:firstRow="1" w:lastRow="0" w:firstColumn="1" w:lastColumn="0" w:noHBand="0" w:noVBand="1"/>
      </w:tblPr>
      <w:tblGrid>
        <w:gridCol w:w="1560"/>
        <w:gridCol w:w="6500"/>
      </w:tblGrid>
      <w:tr w:rsidR="005B4B26" w:rsidRPr="00222380" w14:paraId="608ECF21" w14:textId="77777777" w:rsidTr="00951E2E">
        <w:trPr>
          <w:trHeight w:val="280"/>
        </w:trPr>
        <w:tc>
          <w:tcPr>
            <w:tcW w:w="1560" w:type="dxa"/>
            <w:shd w:val="clear" w:color="auto" w:fill="B4C6E7" w:themeFill="accent1" w:themeFillTint="66"/>
            <w:noWrap/>
            <w:hideMark/>
          </w:tcPr>
          <w:p w14:paraId="126EC4CC"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Grad</w:t>
            </w:r>
          </w:p>
        </w:tc>
        <w:tc>
          <w:tcPr>
            <w:tcW w:w="6500" w:type="dxa"/>
            <w:shd w:val="clear" w:color="auto" w:fill="B4C6E7" w:themeFill="accent1" w:themeFillTint="66"/>
            <w:noWrap/>
            <w:hideMark/>
          </w:tcPr>
          <w:p w14:paraId="3E80717E"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Naziv nepokretnog kulturnog dobra (pojedinačnog)</w:t>
            </w:r>
          </w:p>
        </w:tc>
      </w:tr>
      <w:tr w:rsidR="005B4B26" w:rsidRPr="00222380" w14:paraId="1A08104F" w14:textId="77777777" w:rsidTr="00951E2E">
        <w:trPr>
          <w:trHeight w:val="290"/>
        </w:trPr>
        <w:tc>
          <w:tcPr>
            <w:tcW w:w="1560" w:type="dxa"/>
            <w:vMerge w:val="restart"/>
            <w:noWrap/>
            <w:hideMark/>
          </w:tcPr>
          <w:p w14:paraId="61AD157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Jastrebarsko</w:t>
            </w:r>
          </w:p>
        </w:tc>
        <w:tc>
          <w:tcPr>
            <w:tcW w:w="6500" w:type="dxa"/>
            <w:noWrap/>
            <w:hideMark/>
          </w:tcPr>
          <w:p w14:paraId="481CF5A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Dvorac </w:t>
            </w:r>
            <w:proofErr w:type="spellStart"/>
            <w:r w:rsidRPr="00222380">
              <w:rPr>
                <w:rFonts w:ascii="Calibri Light" w:hAnsi="Calibri Light" w:cs="Calibri Light"/>
              </w:rPr>
              <w:t>Zwilling</w:t>
            </w:r>
            <w:proofErr w:type="spellEnd"/>
          </w:p>
        </w:tc>
      </w:tr>
      <w:tr w:rsidR="005B4B26" w:rsidRPr="00222380" w14:paraId="46627D04" w14:textId="77777777" w:rsidTr="00951E2E">
        <w:trPr>
          <w:trHeight w:val="290"/>
        </w:trPr>
        <w:tc>
          <w:tcPr>
            <w:tcW w:w="1560" w:type="dxa"/>
            <w:vMerge/>
            <w:noWrap/>
            <w:hideMark/>
          </w:tcPr>
          <w:p w14:paraId="426672FA" w14:textId="77777777" w:rsidR="005B4B26" w:rsidRPr="00222380" w:rsidRDefault="005B4B26" w:rsidP="00222380">
            <w:pPr>
              <w:jc w:val="both"/>
              <w:rPr>
                <w:rFonts w:ascii="Calibri Light" w:hAnsi="Calibri Light" w:cs="Calibri Light"/>
              </w:rPr>
            </w:pPr>
          </w:p>
        </w:tc>
        <w:tc>
          <w:tcPr>
            <w:tcW w:w="6500" w:type="dxa"/>
            <w:noWrap/>
            <w:hideMark/>
          </w:tcPr>
          <w:p w14:paraId="6F55B73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Kapela sv. Mirka</w:t>
            </w:r>
          </w:p>
        </w:tc>
      </w:tr>
      <w:tr w:rsidR="005B4B26" w:rsidRPr="00222380" w14:paraId="5424FEB2" w14:textId="77777777" w:rsidTr="00951E2E">
        <w:trPr>
          <w:trHeight w:val="290"/>
        </w:trPr>
        <w:tc>
          <w:tcPr>
            <w:tcW w:w="1560" w:type="dxa"/>
            <w:vMerge/>
            <w:noWrap/>
            <w:hideMark/>
          </w:tcPr>
          <w:p w14:paraId="4B62D998" w14:textId="77777777" w:rsidR="005B4B26" w:rsidRPr="00222380" w:rsidRDefault="005B4B26" w:rsidP="00222380">
            <w:pPr>
              <w:jc w:val="both"/>
              <w:rPr>
                <w:rFonts w:ascii="Calibri Light" w:hAnsi="Calibri Light" w:cs="Calibri Light"/>
              </w:rPr>
            </w:pPr>
          </w:p>
        </w:tc>
        <w:tc>
          <w:tcPr>
            <w:tcW w:w="6500" w:type="dxa"/>
            <w:noWrap/>
            <w:hideMark/>
          </w:tcPr>
          <w:p w14:paraId="2A427F9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 Crkva sv. Katarine</w:t>
            </w:r>
          </w:p>
        </w:tc>
      </w:tr>
      <w:tr w:rsidR="005B4B26" w:rsidRPr="00222380" w14:paraId="594191CE" w14:textId="77777777" w:rsidTr="00951E2E">
        <w:trPr>
          <w:trHeight w:val="290"/>
        </w:trPr>
        <w:tc>
          <w:tcPr>
            <w:tcW w:w="1560" w:type="dxa"/>
            <w:vMerge/>
            <w:noWrap/>
            <w:hideMark/>
          </w:tcPr>
          <w:p w14:paraId="2A4BD9C4" w14:textId="77777777" w:rsidR="005B4B26" w:rsidRPr="00222380" w:rsidRDefault="005B4B26" w:rsidP="00222380">
            <w:pPr>
              <w:jc w:val="both"/>
              <w:rPr>
                <w:rFonts w:ascii="Calibri Light" w:hAnsi="Calibri Light" w:cs="Calibri Light"/>
              </w:rPr>
            </w:pPr>
          </w:p>
        </w:tc>
        <w:tc>
          <w:tcPr>
            <w:tcW w:w="6500" w:type="dxa"/>
            <w:noWrap/>
            <w:hideMark/>
          </w:tcPr>
          <w:p w14:paraId="3AEE0BA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 Crkva sv. Ane</w:t>
            </w:r>
          </w:p>
        </w:tc>
      </w:tr>
      <w:tr w:rsidR="005B4B26" w:rsidRPr="00222380" w14:paraId="7F1946DE" w14:textId="77777777" w:rsidTr="00951E2E">
        <w:trPr>
          <w:trHeight w:val="290"/>
        </w:trPr>
        <w:tc>
          <w:tcPr>
            <w:tcW w:w="1560" w:type="dxa"/>
            <w:vMerge/>
            <w:noWrap/>
            <w:hideMark/>
          </w:tcPr>
          <w:p w14:paraId="43837602" w14:textId="77777777" w:rsidR="005B4B26" w:rsidRPr="00222380" w:rsidRDefault="005B4B26" w:rsidP="00222380">
            <w:pPr>
              <w:jc w:val="both"/>
              <w:rPr>
                <w:rFonts w:ascii="Calibri Light" w:hAnsi="Calibri Light" w:cs="Calibri Light"/>
              </w:rPr>
            </w:pPr>
          </w:p>
        </w:tc>
        <w:tc>
          <w:tcPr>
            <w:tcW w:w="6500" w:type="dxa"/>
            <w:noWrap/>
            <w:hideMark/>
          </w:tcPr>
          <w:p w14:paraId="2553135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5. Kapela sv. Margarete</w:t>
            </w:r>
          </w:p>
        </w:tc>
      </w:tr>
      <w:tr w:rsidR="005B4B26" w:rsidRPr="00222380" w14:paraId="0C5CDB84" w14:textId="77777777" w:rsidTr="00951E2E">
        <w:trPr>
          <w:trHeight w:val="290"/>
        </w:trPr>
        <w:tc>
          <w:tcPr>
            <w:tcW w:w="1560" w:type="dxa"/>
            <w:vMerge/>
            <w:noWrap/>
            <w:hideMark/>
          </w:tcPr>
          <w:p w14:paraId="07C0AC30" w14:textId="77777777" w:rsidR="005B4B26" w:rsidRPr="00222380" w:rsidRDefault="005B4B26" w:rsidP="00222380">
            <w:pPr>
              <w:jc w:val="both"/>
              <w:rPr>
                <w:rFonts w:ascii="Calibri Light" w:hAnsi="Calibri Light" w:cs="Calibri Light"/>
              </w:rPr>
            </w:pPr>
          </w:p>
        </w:tc>
        <w:tc>
          <w:tcPr>
            <w:tcW w:w="6500" w:type="dxa"/>
            <w:noWrap/>
            <w:hideMark/>
          </w:tcPr>
          <w:p w14:paraId="059A528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6. Crkva sv. Ivana Krstitelja</w:t>
            </w:r>
          </w:p>
        </w:tc>
      </w:tr>
      <w:tr w:rsidR="005B4B26" w:rsidRPr="00222380" w14:paraId="59FA0CE3" w14:textId="77777777" w:rsidTr="00951E2E">
        <w:trPr>
          <w:trHeight w:val="290"/>
        </w:trPr>
        <w:tc>
          <w:tcPr>
            <w:tcW w:w="1560" w:type="dxa"/>
            <w:vMerge/>
            <w:noWrap/>
            <w:hideMark/>
          </w:tcPr>
          <w:p w14:paraId="615DFB97" w14:textId="77777777" w:rsidR="005B4B26" w:rsidRPr="00222380" w:rsidRDefault="005B4B26" w:rsidP="00222380">
            <w:pPr>
              <w:jc w:val="both"/>
              <w:rPr>
                <w:rFonts w:ascii="Calibri Light" w:hAnsi="Calibri Light" w:cs="Calibri Light"/>
              </w:rPr>
            </w:pPr>
          </w:p>
        </w:tc>
        <w:tc>
          <w:tcPr>
            <w:tcW w:w="6500" w:type="dxa"/>
            <w:noWrap/>
            <w:hideMark/>
          </w:tcPr>
          <w:p w14:paraId="6D89C93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7. Planinarska piramida na </w:t>
            </w:r>
            <w:proofErr w:type="spellStart"/>
            <w:r w:rsidRPr="00222380">
              <w:rPr>
                <w:rFonts w:ascii="Calibri Light" w:hAnsi="Calibri Light" w:cs="Calibri Light"/>
              </w:rPr>
              <w:t>Japetiću</w:t>
            </w:r>
            <w:proofErr w:type="spellEnd"/>
            <w:r w:rsidRPr="00222380">
              <w:rPr>
                <w:rFonts w:ascii="Calibri Light" w:hAnsi="Calibri Light" w:cs="Calibri Light"/>
              </w:rPr>
              <w:t xml:space="preserve"> u Samoborskom gorju</w:t>
            </w:r>
          </w:p>
        </w:tc>
      </w:tr>
      <w:tr w:rsidR="005B4B26" w:rsidRPr="00222380" w14:paraId="05070F43" w14:textId="77777777" w:rsidTr="00951E2E">
        <w:trPr>
          <w:trHeight w:val="290"/>
        </w:trPr>
        <w:tc>
          <w:tcPr>
            <w:tcW w:w="1560" w:type="dxa"/>
            <w:vMerge/>
            <w:noWrap/>
            <w:hideMark/>
          </w:tcPr>
          <w:p w14:paraId="68CD57AC" w14:textId="77777777" w:rsidR="005B4B26" w:rsidRPr="00222380" w:rsidRDefault="005B4B26" w:rsidP="00222380">
            <w:pPr>
              <w:jc w:val="both"/>
              <w:rPr>
                <w:rFonts w:ascii="Calibri Light" w:hAnsi="Calibri Light" w:cs="Calibri Light"/>
              </w:rPr>
            </w:pPr>
          </w:p>
        </w:tc>
        <w:tc>
          <w:tcPr>
            <w:tcW w:w="6500" w:type="dxa"/>
            <w:noWrap/>
            <w:hideMark/>
          </w:tcPr>
          <w:p w14:paraId="28A9615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8. Kapela sv. Roka</w:t>
            </w:r>
          </w:p>
        </w:tc>
      </w:tr>
      <w:tr w:rsidR="005B4B26" w:rsidRPr="00222380" w14:paraId="65C6AA9D" w14:textId="77777777" w:rsidTr="00951E2E">
        <w:trPr>
          <w:trHeight w:val="290"/>
        </w:trPr>
        <w:tc>
          <w:tcPr>
            <w:tcW w:w="1560" w:type="dxa"/>
            <w:vMerge/>
            <w:noWrap/>
            <w:hideMark/>
          </w:tcPr>
          <w:p w14:paraId="7AE11E9B" w14:textId="77777777" w:rsidR="005B4B26" w:rsidRPr="00222380" w:rsidRDefault="005B4B26" w:rsidP="00222380">
            <w:pPr>
              <w:jc w:val="both"/>
              <w:rPr>
                <w:rFonts w:ascii="Calibri Light" w:hAnsi="Calibri Light" w:cs="Calibri Light"/>
              </w:rPr>
            </w:pPr>
          </w:p>
        </w:tc>
        <w:tc>
          <w:tcPr>
            <w:tcW w:w="6500" w:type="dxa"/>
            <w:noWrap/>
            <w:hideMark/>
          </w:tcPr>
          <w:p w14:paraId="2960130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9. Napoleonova bolnica</w:t>
            </w:r>
          </w:p>
        </w:tc>
      </w:tr>
      <w:tr w:rsidR="005B4B26" w:rsidRPr="00222380" w14:paraId="08F8706F" w14:textId="77777777" w:rsidTr="00951E2E">
        <w:trPr>
          <w:trHeight w:val="290"/>
        </w:trPr>
        <w:tc>
          <w:tcPr>
            <w:tcW w:w="1560" w:type="dxa"/>
            <w:vMerge/>
            <w:noWrap/>
            <w:hideMark/>
          </w:tcPr>
          <w:p w14:paraId="118C3649" w14:textId="77777777" w:rsidR="005B4B26" w:rsidRPr="00222380" w:rsidRDefault="005B4B26" w:rsidP="00222380">
            <w:pPr>
              <w:jc w:val="both"/>
              <w:rPr>
                <w:rFonts w:ascii="Calibri Light" w:hAnsi="Calibri Light" w:cs="Calibri Light"/>
              </w:rPr>
            </w:pPr>
          </w:p>
        </w:tc>
        <w:tc>
          <w:tcPr>
            <w:tcW w:w="6500" w:type="dxa"/>
            <w:noWrap/>
            <w:hideMark/>
          </w:tcPr>
          <w:p w14:paraId="4B0B3B8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10. Crkva sv. Duha</w:t>
            </w:r>
          </w:p>
        </w:tc>
      </w:tr>
      <w:tr w:rsidR="005B4B26" w:rsidRPr="00222380" w14:paraId="596A6F26" w14:textId="77777777" w:rsidTr="00951E2E">
        <w:trPr>
          <w:trHeight w:val="290"/>
        </w:trPr>
        <w:tc>
          <w:tcPr>
            <w:tcW w:w="1560" w:type="dxa"/>
            <w:vMerge/>
            <w:noWrap/>
            <w:hideMark/>
          </w:tcPr>
          <w:p w14:paraId="3DFE0E7E" w14:textId="77777777" w:rsidR="005B4B26" w:rsidRPr="00222380" w:rsidRDefault="005B4B26" w:rsidP="00222380">
            <w:pPr>
              <w:jc w:val="both"/>
              <w:rPr>
                <w:rFonts w:ascii="Calibri Light" w:hAnsi="Calibri Light" w:cs="Calibri Light"/>
              </w:rPr>
            </w:pPr>
          </w:p>
        </w:tc>
        <w:tc>
          <w:tcPr>
            <w:tcW w:w="6500" w:type="dxa"/>
            <w:noWrap/>
            <w:hideMark/>
          </w:tcPr>
          <w:p w14:paraId="567ECC2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11. Crkva Srca Isusovog</w:t>
            </w:r>
          </w:p>
        </w:tc>
      </w:tr>
      <w:tr w:rsidR="005B4B26" w:rsidRPr="00222380" w14:paraId="1A7630F1" w14:textId="77777777" w:rsidTr="00951E2E">
        <w:trPr>
          <w:trHeight w:val="290"/>
        </w:trPr>
        <w:tc>
          <w:tcPr>
            <w:tcW w:w="1560" w:type="dxa"/>
            <w:vMerge/>
            <w:noWrap/>
            <w:hideMark/>
          </w:tcPr>
          <w:p w14:paraId="6336D820" w14:textId="77777777" w:rsidR="005B4B26" w:rsidRPr="00222380" w:rsidRDefault="005B4B26" w:rsidP="00222380">
            <w:pPr>
              <w:jc w:val="both"/>
              <w:rPr>
                <w:rFonts w:ascii="Calibri Light" w:hAnsi="Calibri Light" w:cs="Calibri Light"/>
              </w:rPr>
            </w:pPr>
          </w:p>
        </w:tc>
        <w:tc>
          <w:tcPr>
            <w:tcW w:w="6500" w:type="dxa"/>
            <w:noWrap/>
            <w:hideMark/>
          </w:tcPr>
          <w:p w14:paraId="4A0E1CD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12. Kapela sv. Pavla</w:t>
            </w:r>
          </w:p>
        </w:tc>
      </w:tr>
      <w:tr w:rsidR="005B4B26" w:rsidRPr="00222380" w14:paraId="210E82E7" w14:textId="77777777" w:rsidTr="00951E2E">
        <w:trPr>
          <w:trHeight w:val="290"/>
        </w:trPr>
        <w:tc>
          <w:tcPr>
            <w:tcW w:w="1560" w:type="dxa"/>
            <w:vMerge/>
            <w:noWrap/>
            <w:hideMark/>
          </w:tcPr>
          <w:p w14:paraId="43403B2F" w14:textId="77777777" w:rsidR="005B4B26" w:rsidRPr="00222380" w:rsidRDefault="005B4B26" w:rsidP="00222380">
            <w:pPr>
              <w:jc w:val="both"/>
              <w:rPr>
                <w:rFonts w:ascii="Calibri Light" w:hAnsi="Calibri Light" w:cs="Calibri Light"/>
              </w:rPr>
            </w:pPr>
          </w:p>
        </w:tc>
        <w:tc>
          <w:tcPr>
            <w:tcW w:w="6500" w:type="dxa"/>
            <w:noWrap/>
            <w:hideMark/>
          </w:tcPr>
          <w:p w14:paraId="122B454E"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13. Crkva sv. Franje Ksaverskog</w:t>
            </w:r>
          </w:p>
        </w:tc>
      </w:tr>
      <w:tr w:rsidR="005B4B26" w:rsidRPr="00222380" w14:paraId="3A32E9C9" w14:textId="77777777" w:rsidTr="00951E2E">
        <w:trPr>
          <w:trHeight w:val="290"/>
        </w:trPr>
        <w:tc>
          <w:tcPr>
            <w:tcW w:w="1560" w:type="dxa"/>
            <w:vMerge/>
            <w:noWrap/>
            <w:hideMark/>
          </w:tcPr>
          <w:p w14:paraId="44C088EC" w14:textId="77777777" w:rsidR="005B4B26" w:rsidRPr="00222380" w:rsidRDefault="005B4B26" w:rsidP="00222380">
            <w:pPr>
              <w:jc w:val="both"/>
              <w:rPr>
                <w:rFonts w:ascii="Calibri Light" w:hAnsi="Calibri Light" w:cs="Calibri Light"/>
              </w:rPr>
            </w:pPr>
          </w:p>
        </w:tc>
        <w:tc>
          <w:tcPr>
            <w:tcW w:w="6500" w:type="dxa"/>
            <w:noWrap/>
            <w:hideMark/>
          </w:tcPr>
          <w:p w14:paraId="295197A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14. Crkva sv. Jurja</w:t>
            </w:r>
          </w:p>
        </w:tc>
      </w:tr>
      <w:tr w:rsidR="005B4B26" w:rsidRPr="00222380" w14:paraId="78728D98" w14:textId="77777777" w:rsidTr="00951E2E">
        <w:trPr>
          <w:trHeight w:val="290"/>
        </w:trPr>
        <w:tc>
          <w:tcPr>
            <w:tcW w:w="1560" w:type="dxa"/>
            <w:vMerge/>
            <w:noWrap/>
            <w:hideMark/>
          </w:tcPr>
          <w:p w14:paraId="4E3F85E2" w14:textId="77777777" w:rsidR="005B4B26" w:rsidRPr="00222380" w:rsidRDefault="005B4B26" w:rsidP="00222380">
            <w:pPr>
              <w:jc w:val="both"/>
              <w:rPr>
                <w:rFonts w:ascii="Calibri Light" w:hAnsi="Calibri Light" w:cs="Calibri Light"/>
              </w:rPr>
            </w:pPr>
          </w:p>
        </w:tc>
        <w:tc>
          <w:tcPr>
            <w:tcW w:w="6500" w:type="dxa"/>
            <w:noWrap/>
            <w:hideMark/>
          </w:tcPr>
          <w:p w14:paraId="75FFFBF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15. Crkva sv. Antuna Pustinjaka</w:t>
            </w:r>
          </w:p>
        </w:tc>
      </w:tr>
      <w:tr w:rsidR="005B4B26" w:rsidRPr="00222380" w14:paraId="1C2C5161" w14:textId="77777777" w:rsidTr="00951E2E">
        <w:trPr>
          <w:trHeight w:val="290"/>
        </w:trPr>
        <w:tc>
          <w:tcPr>
            <w:tcW w:w="1560" w:type="dxa"/>
            <w:vMerge/>
            <w:noWrap/>
            <w:hideMark/>
          </w:tcPr>
          <w:p w14:paraId="5DAEF016" w14:textId="77777777" w:rsidR="005B4B26" w:rsidRPr="00222380" w:rsidRDefault="005B4B26" w:rsidP="00222380">
            <w:pPr>
              <w:jc w:val="both"/>
              <w:rPr>
                <w:rFonts w:ascii="Calibri Light" w:hAnsi="Calibri Light" w:cs="Calibri Light"/>
              </w:rPr>
            </w:pPr>
          </w:p>
        </w:tc>
        <w:tc>
          <w:tcPr>
            <w:tcW w:w="6500" w:type="dxa"/>
            <w:noWrap/>
            <w:hideMark/>
          </w:tcPr>
          <w:p w14:paraId="1B3D5D2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16. Crkva Blažene Djevice Marije </w:t>
            </w:r>
            <w:proofErr w:type="spellStart"/>
            <w:r w:rsidRPr="00222380">
              <w:rPr>
                <w:rFonts w:ascii="Calibri Light" w:hAnsi="Calibri Light" w:cs="Calibri Light"/>
              </w:rPr>
              <w:t>Volavske</w:t>
            </w:r>
            <w:proofErr w:type="spellEnd"/>
            <w:r w:rsidRPr="00222380">
              <w:rPr>
                <w:rFonts w:ascii="Calibri Light" w:hAnsi="Calibri Light" w:cs="Calibri Light"/>
              </w:rPr>
              <w:t xml:space="preserve"> (Snježne)</w:t>
            </w:r>
          </w:p>
        </w:tc>
      </w:tr>
      <w:tr w:rsidR="005B4B26" w:rsidRPr="00222380" w14:paraId="31A286E8" w14:textId="77777777" w:rsidTr="00951E2E">
        <w:trPr>
          <w:trHeight w:val="290"/>
        </w:trPr>
        <w:tc>
          <w:tcPr>
            <w:tcW w:w="1560" w:type="dxa"/>
            <w:vMerge/>
            <w:noWrap/>
            <w:hideMark/>
          </w:tcPr>
          <w:p w14:paraId="6B3ABB65" w14:textId="77777777" w:rsidR="005B4B26" w:rsidRPr="00222380" w:rsidRDefault="005B4B26" w:rsidP="00222380">
            <w:pPr>
              <w:jc w:val="both"/>
              <w:rPr>
                <w:rFonts w:ascii="Calibri Light" w:hAnsi="Calibri Light" w:cs="Calibri Light"/>
              </w:rPr>
            </w:pPr>
          </w:p>
        </w:tc>
        <w:tc>
          <w:tcPr>
            <w:tcW w:w="6500" w:type="dxa"/>
            <w:noWrap/>
            <w:hideMark/>
          </w:tcPr>
          <w:p w14:paraId="473404A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17. Crkva sv. Nikole</w:t>
            </w:r>
          </w:p>
        </w:tc>
      </w:tr>
      <w:tr w:rsidR="005B4B26" w:rsidRPr="00222380" w14:paraId="4D8DC5BF" w14:textId="77777777" w:rsidTr="00951E2E">
        <w:trPr>
          <w:trHeight w:val="290"/>
        </w:trPr>
        <w:tc>
          <w:tcPr>
            <w:tcW w:w="1560" w:type="dxa"/>
            <w:vMerge/>
            <w:noWrap/>
            <w:hideMark/>
          </w:tcPr>
          <w:p w14:paraId="431E33C5" w14:textId="77777777" w:rsidR="005B4B26" w:rsidRPr="00222380" w:rsidRDefault="005B4B26" w:rsidP="00222380">
            <w:pPr>
              <w:jc w:val="both"/>
              <w:rPr>
                <w:rFonts w:ascii="Calibri Light" w:hAnsi="Calibri Light" w:cs="Calibri Light"/>
              </w:rPr>
            </w:pPr>
          </w:p>
        </w:tc>
        <w:tc>
          <w:tcPr>
            <w:tcW w:w="6500" w:type="dxa"/>
            <w:noWrap/>
            <w:hideMark/>
          </w:tcPr>
          <w:p w14:paraId="78B4DCF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18. Franjevački samostan s crkvom Uznesenja Blažene Djevice Marije</w:t>
            </w:r>
          </w:p>
        </w:tc>
      </w:tr>
      <w:tr w:rsidR="005B4B26" w:rsidRPr="00222380" w14:paraId="728E411C" w14:textId="77777777" w:rsidTr="00951E2E">
        <w:trPr>
          <w:trHeight w:val="290"/>
        </w:trPr>
        <w:tc>
          <w:tcPr>
            <w:tcW w:w="1560" w:type="dxa"/>
            <w:vMerge/>
            <w:noWrap/>
            <w:hideMark/>
          </w:tcPr>
          <w:p w14:paraId="52E81E4E" w14:textId="77777777" w:rsidR="005B4B26" w:rsidRPr="00222380" w:rsidRDefault="005B4B26" w:rsidP="00222380">
            <w:pPr>
              <w:jc w:val="both"/>
              <w:rPr>
                <w:rFonts w:ascii="Calibri Light" w:hAnsi="Calibri Light" w:cs="Calibri Light"/>
              </w:rPr>
            </w:pPr>
          </w:p>
        </w:tc>
        <w:tc>
          <w:tcPr>
            <w:tcW w:w="6500" w:type="dxa"/>
            <w:noWrap/>
            <w:hideMark/>
          </w:tcPr>
          <w:p w14:paraId="2DDF821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19. Dvorac </w:t>
            </w:r>
            <w:proofErr w:type="spellStart"/>
            <w:r w:rsidRPr="00222380">
              <w:rPr>
                <w:rFonts w:ascii="Calibri Light" w:hAnsi="Calibri Light" w:cs="Calibri Light"/>
              </w:rPr>
              <w:t>Erdödy</w:t>
            </w:r>
            <w:proofErr w:type="spellEnd"/>
          </w:p>
        </w:tc>
      </w:tr>
      <w:tr w:rsidR="005B4B26" w:rsidRPr="00222380" w14:paraId="7E2A0F9F" w14:textId="77777777" w:rsidTr="00951E2E">
        <w:trPr>
          <w:trHeight w:val="290"/>
        </w:trPr>
        <w:tc>
          <w:tcPr>
            <w:tcW w:w="1560" w:type="dxa"/>
            <w:vMerge/>
            <w:noWrap/>
            <w:hideMark/>
          </w:tcPr>
          <w:p w14:paraId="5664B513" w14:textId="77777777" w:rsidR="005B4B26" w:rsidRPr="00222380" w:rsidRDefault="005B4B26" w:rsidP="00222380">
            <w:pPr>
              <w:jc w:val="both"/>
              <w:rPr>
                <w:rFonts w:ascii="Calibri Light" w:hAnsi="Calibri Light" w:cs="Calibri Light"/>
              </w:rPr>
            </w:pPr>
          </w:p>
        </w:tc>
        <w:tc>
          <w:tcPr>
            <w:tcW w:w="6500" w:type="dxa"/>
            <w:noWrap/>
            <w:hideMark/>
          </w:tcPr>
          <w:p w14:paraId="708374F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20. Dvorac </w:t>
            </w:r>
            <w:proofErr w:type="spellStart"/>
            <w:r w:rsidRPr="00222380">
              <w:rPr>
                <w:rFonts w:ascii="Calibri Light" w:hAnsi="Calibri Light" w:cs="Calibri Light"/>
              </w:rPr>
              <w:t>Oršić</w:t>
            </w:r>
            <w:proofErr w:type="spellEnd"/>
          </w:p>
        </w:tc>
      </w:tr>
      <w:tr w:rsidR="005B4B26" w:rsidRPr="00222380" w14:paraId="4C94685F" w14:textId="77777777" w:rsidTr="00951E2E">
        <w:trPr>
          <w:trHeight w:val="290"/>
        </w:trPr>
        <w:tc>
          <w:tcPr>
            <w:tcW w:w="1560" w:type="dxa"/>
            <w:vMerge/>
            <w:noWrap/>
            <w:hideMark/>
          </w:tcPr>
          <w:p w14:paraId="2EA65175" w14:textId="77777777" w:rsidR="005B4B26" w:rsidRPr="00222380" w:rsidRDefault="005B4B26" w:rsidP="00222380">
            <w:pPr>
              <w:jc w:val="both"/>
              <w:rPr>
                <w:rFonts w:ascii="Calibri Light" w:hAnsi="Calibri Light" w:cs="Calibri Light"/>
              </w:rPr>
            </w:pPr>
          </w:p>
        </w:tc>
        <w:tc>
          <w:tcPr>
            <w:tcW w:w="6500" w:type="dxa"/>
            <w:noWrap/>
            <w:hideMark/>
          </w:tcPr>
          <w:p w14:paraId="3D8FB15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21. Crkva sv. Petra Apostola</w:t>
            </w:r>
          </w:p>
        </w:tc>
      </w:tr>
      <w:tr w:rsidR="005B4B26" w:rsidRPr="00222380" w14:paraId="3AD879F2" w14:textId="77777777" w:rsidTr="00951E2E">
        <w:trPr>
          <w:trHeight w:val="290"/>
        </w:trPr>
        <w:tc>
          <w:tcPr>
            <w:tcW w:w="1560" w:type="dxa"/>
            <w:vMerge/>
            <w:noWrap/>
            <w:hideMark/>
          </w:tcPr>
          <w:p w14:paraId="7474DCB3" w14:textId="77777777" w:rsidR="005B4B26" w:rsidRPr="00222380" w:rsidRDefault="005B4B26" w:rsidP="00222380">
            <w:pPr>
              <w:jc w:val="both"/>
              <w:rPr>
                <w:rFonts w:ascii="Calibri Light" w:hAnsi="Calibri Light" w:cs="Calibri Light"/>
              </w:rPr>
            </w:pPr>
          </w:p>
        </w:tc>
        <w:tc>
          <w:tcPr>
            <w:tcW w:w="6500" w:type="dxa"/>
            <w:noWrap/>
            <w:hideMark/>
          </w:tcPr>
          <w:p w14:paraId="4243B73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22. Zgrada ljekarne</w:t>
            </w:r>
          </w:p>
        </w:tc>
      </w:tr>
      <w:tr w:rsidR="005B4B26" w:rsidRPr="00222380" w14:paraId="433A2662" w14:textId="77777777" w:rsidTr="00951E2E">
        <w:trPr>
          <w:trHeight w:val="290"/>
        </w:trPr>
        <w:tc>
          <w:tcPr>
            <w:tcW w:w="1560" w:type="dxa"/>
            <w:vMerge/>
            <w:noWrap/>
            <w:hideMark/>
          </w:tcPr>
          <w:p w14:paraId="1DCAFEE6" w14:textId="77777777" w:rsidR="005B4B26" w:rsidRPr="00222380" w:rsidRDefault="005B4B26" w:rsidP="00222380">
            <w:pPr>
              <w:jc w:val="both"/>
              <w:rPr>
                <w:rFonts w:ascii="Calibri Light" w:hAnsi="Calibri Light" w:cs="Calibri Light"/>
              </w:rPr>
            </w:pPr>
          </w:p>
        </w:tc>
        <w:tc>
          <w:tcPr>
            <w:tcW w:w="6500" w:type="dxa"/>
            <w:noWrap/>
            <w:hideMark/>
          </w:tcPr>
          <w:p w14:paraId="0FA18A0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23. Grob grofa Stjepana </w:t>
            </w:r>
            <w:proofErr w:type="spellStart"/>
            <w:r w:rsidRPr="00222380">
              <w:rPr>
                <w:rFonts w:ascii="Calibri Light" w:hAnsi="Calibri Light" w:cs="Calibri Light"/>
              </w:rPr>
              <w:t>Erdődyja</w:t>
            </w:r>
            <w:proofErr w:type="spellEnd"/>
            <w:r w:rsidRPr="00222380">
              <w:rPr>
                <w:rFonts w:ascii="Calibri Light" w:hAnsi="Calibri Light" w:cs="Calibri Light"/>
              </w:rPr>
              <w:t xml:space="preserve"> na gradskom groblju u Jastrebarskom</w:t>
            </w:r>
          </w:p>
        </w:tc>
      </w:tr>
      <w:tr w:rsidR="005B4B26" w:rsidRPr="00222380" w14:paraId="6274CB79" w14:textId="77777777" w:rsidTr="00951E2E">
        <w:trPr>
          <w:trHeight w:val="290"/>
        </w:trPr>
        <w:tc>
          <w:tcPr>
            <w:tcW w:w="1560" w:type="dxa"/>
            <w:vMerge/>
            <w:noWrap/>
            <w:hideMark/>
          </w:tcPr>
          <w:p w14:paraId="28DF5BA3" w14:textId="77777777" w:rsidR="005B4B26" w:rsidRPr="00222380" w:rsidRDefault="005B4B26" w:rsidP="00222380">
            <w:pPr>
              <w:jc w:val="both"/>
              <w:rPr>
                <w:rFonts w:ascii="Calibri Light" w:hAnsi="Calibri Light" w:cs="Calibri Light"/>
              </w:rPr>
            </w:pPr>
          </w:p>
        </w:tc>
        <w:tc>
          <w:tcPr>
            <w:tcW w:w="6500" w:type="dxa"/>
            <w:noWrap/>
            <w:hideMark/>
          </w:tcPr>
          <w:p w14:paraId="1BCB547C"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24. Kapela Svetog Tijela Kristova</w:t>
            </w:r>
          </w:p>
        </w:tc>
      </w:tr>
    </w:tbl>
    <w:p w14:paraId="35AEC42A" w14:textId="77777777" w:rsidR="005B4B26" w:rsidRPr="00222380" w:rsidRDefault="005B4B26" w:rsidP="00222380">
      <w:pPr>
        <w:jc w:val="both"/>
        <w:rPr>
          <w:rFonts w:ascii="Calibri Light" w:hAnsi="Calibri Light" w:cs="Calibri Light"/>
          <w:highlight w:val="yellow"/>
        </w:rPr>
      </w:pPr>
      <w:r w:rsidRPr="00222380">
        <w:rPr>
          <w:rFonts w:ascii="Calibri Light" w:hAnsi="Calibri Light" w:cs="Calibri Light"/>
        </w:rPr>
        <w:t xml:space="preserve">Izvor: </w:t>
      </w:r>
      <w:r w:rsidRPr="00222380">
        <w:rPr>
          <w:rFonts w:ascii="Calibri Light" w:hAnsi="Calibri Light" w:cs="Calibri Light"/>
          <w:i/>
        </w:rPr>
        <w:t>Ministarstvo kulture i medija</w:t>
      </w:r>
    </w:p>
    <w:p w14:paraId="0CA8459E" w14:textId="6C2191C2" w:rsidR="00F56895" w:rsidRDefault="00F56895" w:rsidP="00222380">
      <w:pPr>
        <w:jc w:val="both"/>
        <w:rPr>
          <w:rFonts w:ascii="Calibri Light" w:hAnsi="Calibri Light" w:cs="Calibri Light"/>
          <w:highlight w:val="yellow"/>
        </w:rPr>
      </w:pPr>
      <w:r>
        <w:rPr>
          <w:rFonts w:ascii="Calibri Light" w:hAnsi="Calibri Light" w:cs="Calibri Light"/>
          <w:highlight w:val="yellow"/>
        </w:rPr>
        <w:br w:type="page"/>
      </w:r>
    </w:p>
    <w:p w14:paraId="2E838761" w14:textId="77777777" w:rsidR="005B4B26" w:rsidRPr="00222380" w:rsidRDefault="005B4B26" w:rsidP="00222380">
      <w:pPr>
        <w:pStyle w:val="Naslov3"/>
        <w:jc w:val="both"/>
        <w:rPr>
          <w:rFonts w:ascii="Calibri Light" w:hAnsi="Calibri Light" w:cs="Calibri Light"/>
          <w:sz w:val="22"/>
        </w:rPr>
      </w:pPr>
      <w:bookmarkStart w:id="889" w:name="_Toc108093586"/>
      <w:bookmarkStart w:id="890" w:name="_Toc132615823"/>
      <w:r w:rsidRPr="00222380">
        <w:rPr>
          <w:rFonts w:ascii="Calibri Light" w:hAnsi="Calibri Light" w:cs="Calibri Light"/>
          <w:sz w:val="22"/>
        </w:rPr>
        <w:lastRenderedPageBreak/>
        <w:t>Tablica 3. Nepokretna kulturna dobra (pojedinačna) u Gradu Samobor</w:t>
      </w:r>
      <w:bookmarkEnd w:id="889"/>
      <w:bookmarkEnd w:id="890"/>
    </w:p>
    <w:tbl>
      <w:tblPr>
        <w:tblStyle w:val="Reetkatablice"/>
        <w:tblW w:w="0" w:type="auto"/>
        <w:tblLook w:val="04A0" w:firstRow="1" w:lastRow="0" w:firstColumn="1" w:lastColumn="0" w:noHBand="0" w:noVBand="1"/>
      </w:tblPr>
      <w:tblGrid>
        <w:gridCol w:w="1460"/>
        <w:gridCol w:w="6900"/>
      </w:tblGrid>
      <w:tr w:rsidR="005B4B26" w:rsidRPr="00222380" w14:paraId="7DE35F2A" w14:textId="77777777" w:rsidTr="00F56895">
        <w:trPr>
          <w:trHeight w:val="290"/>
          <w:tblHeader/>
        </w:trPr>
        <w:tc>
          <w:tcPr>
            <w:tcW w:w="1460" w:type="dxa"/>
            <w:shd w:val="clear" w:color="auto" w:fill="B4C6E7" w:themeFill="accent1" w:themeFillTint="66"/>
            <w:noWrap/>
            <w:hideMark/>
          </w:tcPr>
          <w:p w14:paraId="06ED6AEF"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Grad</w:t>
            </w:r>
          </w:p>
        </w:tc>
        <w:tc>
          <w:tcPr>
            <w:tcW w:w="6900" w:type="dxa"/>
            <w:shd w:val="clear" w:color="auto" w:fill="B4C6E7" w:themeFill="accent1" w:themeFillTint="66"/>
            <w:noWrap/>
            <w:hideMark/>
          </w:tcPr>
          <w:p w14:paraId="5D2C0C5E"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Naziv nepokretnog kulturnog dobra (pojedinačnog)</w:t>
            </w:r>
          </w:p>
        </w:tc>
      </w:tr>
      <w:tr w:rsidR="005B4B26" w:rsidRPr="00222380" w14:paraId="28D85331" w14:textId="77777777" w:rsidTr="00951E2E">
        <w:trPr>
          <w:trHeight w:val="290"/>
        </w:trPr>
        <w:tc>
          <w:tcPr>
            <w:tcW w:w="1460" w:type="dxa"/>
            <w:vMerge w:val="restart"/>
            <w:noWrap/>
            <w:hideMark/>
          </w:tcPr>
          <w:p w14:paraId="16C6D97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Samobor</w:t>
            </w:r>
          </w:p>
        </w:tc>
        <w:tc>
          <w:tcPr>
            <w:tcW w:w="6900" w:type="dxa"/>
            <w:noWrap/>
            <w:hideMark/>
          </w:tcPr>
          <w:p w14:paraId="6591E3A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Kapela sv. </w:t>
            </w:r>
            <w:proofErr w:type="spellStart"/>
            <w:r w:rsidRPr="00222380">
              <w:rPr>
                <w:rFonts w:ascii="Calibri Light" w:hAnsi="Calibri Light" w:cs="Calibri Light"/>
              </w:rPr>
              <w:t>Petronile</w:t>
            </w:r>
            <w:proofErr w:type="spellEnd"/>
          </w:p>
        </w:tc>
      </w:tr>
      <w:tr w:rsidR="005B4B26" w:rsidRPr="00222380" w14:paraId="5D35DA3B" w14:textId="77777777" w:rsidTr="00951E2E">
        <w:trPr>
          <w:trHeight w:val="290"/>
        </w:trPr>
        <w:tc>
          <w:tcPr>
            <w:tcW w:w="1460" w:type="dxa"/>
            <w:vMerge/>
            <w:noWrap/>
            <w:hideMark/>
          </w:tcPr>
          <w:p w14:paraId="0DFC557F" w14:textId="77777777" w:rsidR="005B4B26" w:rsidRPr="00222380" w:rsidRDefault="005B4B26" w:rsidP="00222380">
            <w:pPr>
              <w:jc w:val="both"/>
              <w:rPr>
                <w:rFonts w:ascii="Calibri Light" w:hAnsi="Calibri Light" w:cs="Calibri Light"/>
              </w:rPr>
            </w:pPr>
          </w:p>
        </w:tc>
        <w:tc>
          <w:tcPr>
            <w:tcW w:w="6900" w:type="dxa"/>
            <w:noWrap/>
            <w:hideMark/>
          </w:tcPr>
          <w:p w14:paraId="2468A2A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Crkva i samostan sv. Leonarda</w:t>
            </w:r>
          </w:p>
        </w:tc>
      </w:tr>
      <w:tr w:rsidR="005B4B26" w:rsidRPr="00222380" w14:paraId="23C37AD7" w14:textId="77777777" w:rsidTr="00951E2E">
        <w:trPr>
          <w:trHeight w:val="290"/>
        </w:trPr>
        <w:tc>
          <w:tcPr>
            <w:tcW w:w="1460" w:type="dxa"/>
            <w:vMerge/>
            <w:noWrap/>
            <w:hideMark/>
          </w:tcPr>
          <w:p w14:paraId="7601EE49" w14:textId="77777777" w:rsidR="005B4B26" w:rsidRPr="00222380" w:rsidRDefault="005B4B26" w:rsidP="00222380">
            <w:pPr>
              <w:jc w:val="both"/>
              <w:rPr>
                <w:rFonts w:ascii="Calibri Light" w:hAnsi="Calibri Light" w:cs="Calibri Light"/>
              </w:rPr>
            </w:pPr>
          </w:p>
        </w:tc>
        <w:tc>
          <w:tcPr>
            <w:tcW w:w="6900" w:type="dxa"/>
            <w:noWrap/>
            <w:hideMark/>
          </w:tcPr>
          <w:p w14:paraId="431F531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 Crkva sv. Duha</w:t>
            </w:r>
          </w:p>
        </w:tc>
      </w:tr>
      <w:tr w:rsidR="005B4B26" w:rsidRPr="00222380" w14:paraId="559B8042" w14:textId="77777777" w:rsidTr="00951E2E">
        <w:trPr>
          <w:trHeight w:val="290"/>
        </w:trPr>
        <w:tc>
          <w:tcPr>
            <w:tcW w:w="1460" w:type="dxa"/>
            <w:vMerge/>
            <w:noWrap/>
            <w:hideMark/>
          </w:tcPr>
          <w:p w14:paraId="1D4C49A6" w14:textId="77777777" w:rsidR="005B4B26" w:rsidRPr="00222380" w:rsidRDefault="005B4B26" w:rsidP="00222380">
            <w:pPr>
              <w:jc w:val="both"/>
              <w:rPr>
                <w:rFonts w:ascii="Calibri Light" w:hAnsi="Calibri Light" w:cs="Calibri Light"/>
              </w:rPr>
            </w:pPr>
          </w:p>
        </w:tc>
        <w:tc>
          <w:tcPr>
            <w:tcW w:w="6900" w:type="dxa"/>
            <w:noWrap/>
            <w:hideMark/>
          </w:tcPr>
          <w:p w14:paraId="12B219F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4. Dvorac </w:t>
            </w:r>
            <w:proofErr w:type="spellStart"/>
            <w:r w:rsidRPr="00222380">
              <w:rPr>
                <w:rFonts w:ascii="Calibri Light" w:hAnsi="Calibri Light" w:cs="Calibri Light"/>
              </w:rPr>
              <w:t>Reiser</w:t>
            </w:r>
            <w:proofErr w:type="spellEnd"/>
          </w:p>
        </w:tc>
      </w:tr>
      <w:tr w:rsidR="005B4B26" w:rsidRPr="00222380" w14:paraId="32C077E2" w14:textId="77777777" w:rsidTr="00951E2E">
        <w:trPr>
          <w:trHeight w:val="290"/>
        </w:trPr>
        <w:tc>
          <w:tcPr>
            <w:tcW w:w="1460" w:type="dxa"/>
            <w:vMerge/>
            <w:noWrap/>
            <w:hideMark/>
          </w:tcPr>
          <w:p w14:paraId="49944828" w14:textId="77777777" w:rsidR="005B4B26" w:rsidRPr="00222380" w:rsidRDefault="005B4B26" w:rsidP="00222380">
            <w:pPr>
              <w:jc w:val="both"/>
              <w:rPr>
                <w:rFonts w:ascii="Calibri Light" w:hAnsi="Calibri Light" w:cs="Calibri Light"/>
              </w:rPr>
            </w:pPr>
          </w:p>
        </w:tc>
        <w:tc>
          <w:tcPr>
            <w:tcW w:w="6900" w:type="dxa"/>
            <w:noWrap/>
            <w:hideMark/>
          </w:tcPr>
          <w:p w14:paraId="58A0FAC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5. Zgrada</w:t>
            </w:r>
          </w:p>
        </w:tc>
      </w:tr>
      <w:tr w:rsidR="005B4B26" w:rsidRPr="00222380" w14:paraId="752CBC94" w14:textId="77777777" w:rsidTr="00951E2E">
        <w:trPr>
          <w:trHeight w:val="290"/>
        </w:trPr>
        <w:tc>
          <w:tcPr>
            <w:tcW w:w="1460" w:type="dxa"/>
            <w:vMerge/>
            <w:noWrap/>
            <w:hideMark/>
          </w:tcPr>
          <w:p w14:paraId="1CC3F4AB" w14:textId="77777777" w:rsidR="005B4B26" w:rsidRPr="00222380" w:rsidRDefault="005B4B26" w:rsidP="00222380">
            <w:pPr>
              <w:jc w:val="both"/>
              <w:rPr>
                <w:rFonts w:ascii="Calibri Light" w:hAnsi="Calibri Light" w:cs="Calibri Light"/>
              </w:rPr>
            </w:pPr>
          </w:p>
        </w:tc>
        <w:tc>
          <w:tcPr>
            <w:tcW w:w="6900" w:type="dxa"/>
            <w:noWrap/>
            <w:hideMark/>
          </w:tcPr>
          <w:p w14:paraId="248DF64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6. Zgrada</w:t>
            </w:r>
          </w:p>
        </w:tc>
      </w:tr>
      <w:tr w:rsidR="005B4B26" w:rsidRPr="00222380" w14:paraId="372DBCD6" w14:textId="77777777" w:rsidTr="00951E2E">
        <w:trPr>
          <w:trHeight w:val="290"/>
        </w:trPr>
        <w:tc>
          <w:tcPr>
            <w:tcW w:w="1460" w:type="dxa"/>
            <w:vMerge/>
            <w:noWrap/>
            <w:hideMark/>
          </w:tcPr>
          <w:p w14:paraId="504B76F8" w14:textId="77777777" w:rsidR="005B4B26" w:rsidRPr="00222380" w:rsidRDefault="005B4B26" w:rsidP="00222380">
            <w:pPr>
              <w:jc w:val="both"/>
              <w:rPr>
                <w:rFonts w:ascii="Calibri Light" w:hAnsi="Calibri Light" w:cs="Calibri Light"/>
              </w:rPr>
            </w:pPr>
          </w:p>
        </w:tc>
        <w:tc>
          <w:tcPr>
            <w:tcW w:w="6900" w:type="dxa"/>
            <w:noWrap/>
            <w:hideMark/>
          </w:tcPr>
          <w:p w14:paraId="7A1FF60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7. Zgrada</w:t>
            </w:r>
          </w:p>
        </w:tc>
      </w:tr>
      <w:tr w:rsidR="005B4B26" w:rsidRPr="00222380" w14:paraId="129136A5" w14:textId="77777777" w:rsidTr="00951E2E">
        <w:trPr>
          <w:trHeight w:val="290"/>
        </w:trPr>
        <w:tc>
          <w:tcPr>
            <w:tcW w:w="1460" w:type="dxa"/>
            <w:vMerge/>
            <w:noWrap/>
            <w:hideMark/>
          </w:tcPr>
          <w:p w14:paraId="70B23F5F" w14:textId="77777777" w:rsidR="005B4B26" w:rsidRPr="00222380" w:rsidRDefault="005B4B26" w:rsidP="00222380">
            <w:pPr>
              <w:jc w:val="both"/>
              <w:rPr>
                <w:rFonts w:ascii="Calibri Light" w:hAnsi="Calibri Light" w:cs="Calibri Light"/>
              </w:rPr>
            </w:pPr>
          </w:p>
        </w:tc>
        <w:tc>
          <w:tcPr>
            <w:tcW w:w="6900" w:type="dxa"/>
            <w:noWrap/>
            <w:hideMark/>
          </w:tcPr>
          <w:p w14:paraId="0136135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8. Zgrada</w:t>
            </w:r>
          </w:p>
        </w:tc>
      </w:tr>
      <w:tr w:rsidR="005B4B26" w:rsidRPr="00222380" w14:paraId="214DE0CF" w14:textId="77777777" w:rsidTr="00951E2E">
        <w:trPr>
          <w:trHeight w:val="290"/>
        </w:trPr>
        <w:tc>
          <w:tcPr>
            <w:tcW w:w="1460" w:type="dxa"/>
            <w:vMerge/>
            <w:noWrap/>
            <w:hideMark/>
          </w:tcPr>
          <w:p w14:paraId="67EA0E57" w14:textId="77777777" w:rsidR="005B4B26" w:rsidRPr="00222380" w:rsidRDefault="005B4B26" w:rsidP="00222380">
            <w:pPr>
              <w:jc w:val="both"/>
              <w:rPr>
                <w:rFonts w:ascii="Calibri Light" w:hAnsi="Calibri Light" w:cs="Calibri Light"/>
              </w:rPr>
            </w:pPr>
          </w:p>
        </w:tc>
        <w:tc>
          <w:tcPr>
            <w:tcW w:w="6900" w:type="dxa"/>
            <w:noWrap/>
            <w:hideMark/>
          </w:tcPr>
          <w:p w14:paraId="1935000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9. </w:t>
            </w:r>
            <w:proofErr w:type="spellStart"/>
            <w:r w:rsidRPr="00222380">
              <w:rPr>
                <w:rFonts w:ascii="Calibri Light" w:hAnsi="Calibri Light" w:cs="Calibri Light"/>
              </w:rPr>
              <w:t>Balagovi</w:t>
            </w:r>
            <w:proofErr w:type="spellEnd"/>
            <w:r w:rsidRPr="00222380">
              <w:rPr>
                <w:rFonts w:ascii="Calibri Light" w:hAnsi="Calibri Light" w:cs="Calibri Light"/>
              </w:rPr>
              <w:t xml:space="preserve"> dvori</w:t>
            </w:r>
          </w:p>
        </w:tc>
      </w:tr>
      <w:tr w:rsidR="005B4B26" w:rsidRPr="00222380" w14:paraId="21D097A9" w14:textId="77777777" w:rsidTr="00951E2E">
        <w:trPr>
          <w:trHeight w:val="290"/>
        </w:trPr>
        <w:tc>
          <w:tcPr>
            <w:tcW w:w="1460" w:type="dxa"/>
            <w:vMerge/>
            <w:noWrap/>
            <w:hideMark/>
          </w:tcPr>
          <w:p w14:paraId="43B632C0" w14:textId="77777777" w:rsidR="005B4B26" w:rsidRPr="00222380" w:rsidRDefault="005B4B26" w:rsidP="00222380">
            <w:pPr>
              <w:jc w:val="both"/>
              <w:rPr>
                <w:rFonts w:ascii="Calibri Light" w:hAnsi="Calibri Light" w:cs="Calibri Light"/>
              </w:rPr>
            </w:pPr>
          </w:p>
        </w:tc>
        <w:tc>
          <w:tcPr>
            <w:tcW w:w="6900" w:type="dxa"/>
            <w:noWrap/>
            <w:hideMark/>
          </w:tcPr>
          <w:p w14:paraId="3FC5C98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10. Kapela sv. Ane</w:t>
            </w:r>
          </w:p>
        </w:tc>
      </w:tr>
      <w:tr w:rsidR="005B4B26" w:rsidRPr="00222380" w14:paraId="64A8CC9B" w14:textId="77777777" w:rsidTr="00951E2E">
        <w:trPr>
          <w:trHeight w:val="290"/>
        </w:trPr>
        <w:tc>
          <w:tcPr>
            <w:tcW w:w="1460" w:type="dxa"/>
            <w:vMerge/>
            <w:noWrap/>
            <w:hideMark/>
          </w:tcPr>
          <w:p w14:paraId="5A56E58A" w14:textId="77777777" w:rsidR="005B4B26" w:rsidRPr="00222380" w:rsidRDefault="005B4B26" w:rsidP="00222380">
            <w:pPr>
              <w:jc w:val="both"/>
              <w:rPr>
                <w:rFonts w:ascii="Calibri Light" w:hAnsi="Calibri Light" w:cs="Calibri Light"/>
              </w:rPr>
            </w:pPr>
          </w:p>
        </w:tc>
        <w:tc>
          <w:tcPr>
            <w:tcW w:w="6900" w:type="dxa"/>
            <w:noWrap/>
            <w:hideMark/>
          </w:tcPr>
          <w:p w14:paraId="52B0D35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11. Kapela sv. Jurja</w:t>
            </w:r>
          </w:p>
        </w:tc>
      </w:tr>
      <w:tr w:rsidR="005B4B26" w:rsidRPr="00222380" w14:paraId="4DCFA2DE" w14:textId="77777777" w:rsidTr="00951E2E">
        <w:trPr>
          <w:trHeight w:val="290"/>
        </w:trPr>
        <w:tc>
          <w:tcPr>
            <w:tcW w:w="1460" w:type="dxa"/>
            <w:vMerge/>
            <w:noWrap/>
            <w:hideMark/>
          </w:tcPr>
          <w:p w14:paraId="3ABE36E4" w14:textId="77777777" w:rsidR="005B4B26" w:rsidRPr="00222380" w:rsidRDefault="005B4B26" w:rsidP="00222380">
            <w:pPr>
              <w:jc w:val="both"/>
              <w:rPr>
                <w:rFonts w:ascii="Calibri Light" w:hAnsi="Calibri Light" w:cs="Calibri Light"/>
              </w:rPr>
            </w:pPr>
          </w:p>
        </w:tc>
        <w:tc>
          <w:tcPr>
            <w:tcW w:w="6900" w:type="dxa"/>
            <w:hideMark/>
          </w:tcPr>
          <w:p w14:paraId="2E4CA7D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12. Kurija </w:t>
            </w:r>
            <w:proofErr w:type="spellStart"/>
            <w:r w:rsidRPr="00222380">
              <w:rPr>
                <w:rFonts w:ascii="Calibri Light" w:hAnsi="Calibri Light" w:cs="Calibri Light"/>
              </w:rPr>
              <w:t>Mirnovec</w:t>
            </w:r>
            <w:proofErr w:type="spellEnd"/>
          </w:p>
        </w:tc>
      </w:tr>
      <w:tr w:rsidR="005B4B26" w:rsidRPr="00222380" w14:paraId="3E91F5C4" w14:textId="77777777" w:rsidTr="00951E2E">
        <w:trPr>
          <w:trHeight w:val="290"/>
        </w:trPr>
        <w:tc>
          <w:tcPr>
            <w:tcW w:w="1460" w:type="dxa"/>
            <w:vMerge/>
            <w:noWrap/>
            <w:hideMark/>
          </w:tcPr>
          <w:p w14:paraId="31A80E98" w14:textId="77777777" w:rsidR="005B4B26" w:rsidRPr="00222380" w:rsidRDefault="005B4B26" w:rsidP="00222380">
            <w:pPr>
              <w:jc w:val="both"/>
              <w:rPr>
                <w:rFonts w:ascii="Calibri Light" w:hAnsi="Calibri Light" w:cs="Calibri Light"/>
              </w:rPr>
            </w:pPr>
          </w:p>
        </w:tc>
        <w:tc>
          <w:tcPr>
            <w:tcW w:w="6900" w:type="dxa"/>
            <w:noWrap/>
            <w:hideMark/>
          </w:tcPr>
          <w:p w14:paraId="17449EE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13. Zgrada</w:t>
            </w:r>
          </w:p>
        </w:tc>
      </w:tr>
      <w:tr w:rsidR="005B4B26" w:rsidRPr="00222380" w14:paraId="4025E621" w14:textId="77777777" w:rsidTr="00951E2E">
        <w:trPr>
          <w:trHeight w:val="290"/>
        </w:trPr>
        <w:tc>
          <w:tcPr>
            <w:tcW w:w="1460" w:type="dxa"/>
            <w:vMerge/>
            <w:noWrap/>
            <w:hideMark/>
          </w:tcPr>
          <w:p w14:paraId="008E29DD" w14:textId="77777777" w:rsidR="005B4B26" w:rsidRPr="00222380" w:rsidRDefault="005B4B26" w:rsidP="00222380">
            <w:pPr>
              <w:jc w:val="both"/>
              <w:rPr>
                <w:rFonts w:ascii="Calibri Light" w:hAnsi="Calibri Light" w:cs="Calibri Light"/>
              </w:rPr>
            </w:pPr>
          </w:p>
        </w:tc>
        <w:tc>
          <w:tcPr>
            <w:tcW w:w="6900" w:type="dxa"/>
            <w:noWrap/>
            <w:hideMark/>
          </w:tcPr>
          <w:p w14:paraId="68E8A59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14. Stari grad Okić</w:t>
            </w:r>
          </w:p>
        </w:tc>
      </w:tr>
      <w:tr w:rsidR="005B4B26" w:rsidRPr="00222380" w14:paraId="63EE9AAB" w14:textId="77777777" w:rsidTr="00951E2E">
        <w:trPr>
          <w:trHeight w:val="290"/>
        </w:trPr>
        <w:tc>
          <w:tcPr>
            <w:tcW w:w="1460" w:type="dxa"/>
            <w:vMerge/>
            <w:noWrap/>
            <w:hideMark/>
          </w:tcPr>
          <w:p w14:paraId="08FA557C" w14:textId="77777777" w:rsidR="005B4B26" w:rsidRPr="00222380" w:rsidRDefault="005B4B26" w:rsidP="00222380">
            <w:pPr>
              <w:jc w:val="both"/>
              <w:rPr>
                <w:rFonts w:ascii="Calibri Light" w:hAnsi="Calibri Light" w:cs="Calibri Light"/>
              </w:rPr>
            </w:pPr>
          </w:p>
        </w:tc>
        <w:tc>
          <w:tcPr>
            <w:tcW w:w="6900" w:type="dxa"/>
            <w:noWrap/>
            <w:hideMark/>
          </w:tcPr>
          <w:p w14:paraId="06AE333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15. Crkva sv. Martina pod Okićem</w:t>
            </w:r>
          </w:p>
        </w:tc>
      </w:tr>
      <w:tr w:rsidR="005B4B26" w:rsidRPr="00222380" w14:paraId="0205A5B3" w14:textId="77777777" w:rsidTr="00951E2E">
        <w:trPr>
          <w:trHeight w:val="290"/>
        </w:trPr>
        <w:tc>
          <w:tcPr>
            <w:tcW w:w="1460" w:type="dxa"/>
            <w:vMerge/>
            <w:noWrap/>
            <w:hideMark/>
          </w:tcPr>
          <w:p w14:paraId="53B070FB" w14:textId="77777777" w:rsidR="005B4B26" w:rsidRPr="00222380" w:rsidRDefault="005B4B26" w:rsidP="00222380">
            <w:pPr>
              <w:jc w:val="both"/>
              <w:rPr>
                <w:rFonts w:ascii="Calibri Light" w:hAnsi="Calibri Light" w:cs="Calibri Light"/>
              </w:rPr>
            </w:pPr>
          </w:p>
        </w:tc>
        <w:tc>
          <w:tcPr>
            <w:tcW w:w="6900" w:type="dxa"/>
            <w:hideMark/>
          </w:tcPr>
          <w:p w14:paraId="32EB256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16.  Kapela sv. Vida</w:t>
            </w:r>
          </w:p>
        </w:tc>
      </w:tr>
      <w:tr w:rsidR="005B4B26" w:rsidRPr="00222380" w14:paraId="30F0297C" w14:textId="77777777" w:rsidTr="00951E2E">
        <w:trPr>
          <w:trHeight w:val="290"/>
        </w:trPr>
        <w:tc>
          <w:tcPr>
            <w:tcW w:w="1460" w:type="dxa"/>
            <w:vMerge/>
            <w:noWrap/>
            <w:hideMark/>
          </w:tcPr>
          <w:p w14:paraId="2DB284FE" w14:textId="77777777" w:rsidR="005B4B26" w:rsidRPr="00222380" w:rsidRDefault="005B4B26" w:rsidP="00222380">
            <w:pPr>
              <w:jc w:val="both"/>
              <w:rPr>
                <w:rFonts w:ascii="Calibri Light" w:hAnsi="Calibri Light" w:cs="Calibri Light"/>
              </w:rPr>
            </w:pPr>
          </w:p>
        </w:tc>
        <w:tc>
          <w:tcPr>
            <w:tcW w:w="6900" w:type="dxa"/>
            <w:noWrap/>
            <w:hideMark/>
          </w:tcPr>
          <w:p w14:paraId="34A4CA4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17. Kurija </w:t>
            </w:r>
            <w:proofErr w:type="spellStart"/>
            <w:r w:rsidRPr="00222380">
              <w:rPr>
                <w:rFonts w:ascii="Calibri Light" w:hAnsi="Calibri Light" w:cs="Calibri Light"/>
              </w:rPr>
              <w:t>Levičar</w:t>
            </w:r>
            <w:proofErr w:type="spellEnd"/>
          </w:p>
        </w:tc>
      </w:tr>
      <w:tr w:rsidR="005B4B26" w:rsidRPr="00222380" w14:paraId="12708CD8" w14:textId="77777777" w:rsidTr="00951E2E">
        <w:trPr>
          <w:trHeight w:val="290"/>
        </w:trPr>
        <w:tc>
          <w:tcPr>
            <w:tcW w:w="1460" w:type="dxa"/>
            <w:vMerge/>
            <w:noWrap/>
            <w:hideMark/>
          </w:tcPr>
          <w:p w14:paraId="087435EB" w14:textId="77777777" w:rsidR="005B4B26" w:rsidRPr="00222380" w:rsidRDefault="005B4B26" w:rsidP="00222380">
            <w:pPr>
              <w:jc w:val="both"/>
              <w:rPr>
                <w:rFonts w:ascii="Calibri Light" w:hAnsi="Calibri Light" w:cs="Calibri Light"/>
              </w:rPr>
            </w:pPr>
          </w:p>
        </w:tc>
        <w:tc>
          <w:tcPr>
            <w:tcW w:w="6900" w:type="dxa"/>
            <w:noWrap/>
            <w:hideMark/>
          </w:tcPr>
          <w:p w14:paraId="6D4530D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18. Zgrada</w:t>
            </w:r>
          </w:p>
        </w:tc>
      </w:tr>
      <w:tr w:rsidR="005B4B26" w:rsidRPr="00222380" w14:paraId="1470317A" w14:textId="77777777" w:rsidTr="00951E2E">
        <w:trPr>
          <w:trHeight w:val="290"/>
        </w:trPr>
        <w:tc>
          <w:tcPr>
            <w:tcW w:w="1460" w:type="dxa"/>
            <w:vMerge/>
            <w:noWrap/>
            <w:hideMark/>
          </w:tcPr>
          <w:p w14:paraId="02D7E602" w14:textId="77777777" w:rsidR="005B4B26" w:rsidRPr="00222380" w:rsidRDefault="005B4B26" w:rsidP="00222380">
            <w:pPr>
              <w:jc w:val="both"/>
              <w:rPr>
                <w:rFonts w:ascii="Calibri Light" w:hAnsi="Calibri Light" w:cs="Calibri Light"/>
              </w:rPr>
            </w:pPr>
          </w:p>
        </w:tc>
        <w:tc>
          <w:tcPr>
            <w:tcW w:w="6900" w:type="dxa"/>
            <w:noWrap/>
            <w:hideMark/>
          </w:tcPr>
          <w:p w14:paraId="2F9F7C4C"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19. Zgrada</w:t>
            </w:r>
          </w:p>
        </w:tc>
      </w:tr>
      <w:tr w:rsidR="005B4B26" w:rsidRPr="00222380" w14:paraId="02963E66" w14:textId="77777777" w:rsidTr="00951E2E">
        <w:trPr>
          <w:trHeight w:val="290"/>
        </w:trPr>
        <w:tc>
          <w:tcPr>
            <w:tcW w:w="1460" w:type="dxa"/>
            <w:vMerge/>
            <w:noWrap/>
            <w:hideMark/>
          </w:tcPr>
          <w:p w14:paraId="2F26D2D6" w14:textId="77777777" w:rsidR="005B4B26" w:rsidRPr="00222380" w:rsidRDefault="005B4B26" w:rsidP="00222380">
            <w:pPr>
              <w:jc w:val="both"/>
              <w:rPr>
                <w:rFonts w:ascii="Calibri Light" w:hAnsi="Calibri Light" w:cs="Calibri Light"/>
              </w:rPr>
            </w:pPr>
          </w:p>
        </w:tc>
        <w:tc>
          <w:tcPr>
            <w:tcW w:w="6900" w:type="dxa"/>
            <w:noWrap/>
            <w:hideMark/>
          </w:tcPr>
          <w:p w14:paraId="7F733A7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20. Kurija </w:t>
            </w:r>
            <w:proofErr w:type="spellStart"/>
            <w:r w:rsidRPr="00222380">
              <w:rPr>
                <w:rFonts w:ascii="Calibri Light" w:hAnsi="Calibri Light" w:cs="Calibri Light"/>
              </w:rPr>
              <w:t>Praunsperger</w:t>
            </w:r>
            <w:proofErr w:type="spellEnd"/>
            <w:r w:rsidRPr="00222380">
              <w:rPr>
                <w:rFonts w:ascii="Calibri Light" w:hAnsi="Calibri Light" w:cs="Calibri Light"/>
              </w:rPr>
              <w:t xml:space="preserve"> - Bošnjak</w:t>
            </w:r>
          </w:p>
        </w:tc>
      </w:tr>
      <w:tr w:rsidR="005B4B26" w:rsidRPr="00222380" w14:paraId="1A2F3039" w14:textId="77777777" w:rsidTr="00951E2E">
        <w:trPr>
          <w:trHeight w:val="290"/>
        </w:trPr>
        <w:tc>
          <w:tcPr>
            <w:tcW w:w="1460" w:type="dxa"/>
            <w:vMerge/>
            <w:noWrap/>
            <w:hideMark/>
          </w:tcPr>
          <w:p w14:paraId="58E482D4" w14:textId="77777777" w:rsidR="005B4B26" w:rsidRPr="00222380" w:rsidRDefault="005B4B26" w:rsidP="00222380">
            <w:pPr>
              <w:jc w:val="both"/>
              <w:rPr>
                <w:rFonts w:ascii="Calibri Light" w:hAnsi="Calibri Light" w:cs="Calibri Light"/>
              </w:rPr>
            </w:pPr>
          </w:p>
        </w:tc>
        <w:tc>
          <w:tcPr>
            <w:tcW w:w="6900" w:type="dxa"/>
            <w:noWrap/>
            <w:hideMark/>
          </w:tcPr>
          <w:p w14:paraId="517BEC9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21. Franjevački samostan s crkvom Uznesenja Blažene Djevice Marije</w:t>
            </w:r>
          </w:p>
        </w:tc>
      </w:tr>
      <w:tr w:rsidR="005B4B26" w:rsidRPr="00222380" w14:paraId="4F51E6C9" w14:textId="77777777" w:rsidTr="00951E2E">
        <w:trPr>
          <w:trHeight w:val="290"/>
        </w:trPr>
        <w:tc>
          <w:tcPr>
            <w:tcW w:w="1460" w:type="dxa"/>
            <w:vMerge/>
            <w:noWrap/>
            <w:hideMark/>
          </w:tcPr>
          <w:p w14:paraId="1F59C15E" w14:textId="77777777" w:rsidR="005B4B26" w:rsidRPr="00222380" w:rsidRDefault="005B4B26" w:rsidP="00222380">
            <w:pPr>
              <w:jc w:val="both"/>
              <w:rPr>
                <w:rFonts w:ascii="Calibri Light" w:hAnsi="Calibri Light" w:cs="Calibri Light"/>
              </w:rPr>
            </w:pPr>
          </w:p>
        </w:tc>
        <w:tc>
          <w:tcPr>
            <w:tcW w:w="6900" w:type="dxa"/>
            <w:noWrap/>
            <w:hideMark/>
          </w:tcPr>
          <w:p w14:paraId="515BF1A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22. Kapela sv. Mihalja</w:t>
            </w:r>
          </w:p>
        </w:tc>
      </w:tr>
      <w:tr w:rsidR="005B4B26" w:rsidRPr="00222380" w14:paraId="7881A290" w14:textId="77777777" w:rsidTr="00951E2E">
        <w:trPr>
          <w:trHeight w:val="290"/>
        </w:trPr>
        <w:tc>
          <w:tcPr>
            <w:tcW w:w="1460" w:type="dxa"/>
            <w:vMerge/>
            <w:noWrap/>
            <w:hideMark/>
          </w:tcPr>
          <w:p w14:paraId="140F8E6E" w14:textId="77777777" w:rsidR="005B4B26" w:rsidRPr="00222380" w:rsidRDefault="005B4B26" w:rsidP="00222380">
            <w:pPr>
              <w:jc w:val="both"/>
              <w:rPr>
                <w:rFonts w:ascii="Calibri Light" w:hAnsi="Calibri Light" w:cs="Calibri Light"/>
              </w:rPr>
            </w:pPr>
          </w:p>
        </w:tc>
        <w:tc>
          <w:tcPr>
            <w:tcW w:w="6900" w:type="dxa"/>
            <w:noWrap/>
            <w:hideMark/>
          </w:tcPr>
          <w:p w14:paraId="33D7CA8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23. Crkva sv. Anastazije</w:t>
            </w:r>
          </w:p>
        </w:tc>
      </w:tr>
      <w:tr w:rsidR="005B4B26" w:rsidRPr="00222380" w14:paraId="6CA8A418" w14:textId="77777777" w:rsidTr="00951E2E">
        <w:trPr>
          <w:trHeight w:val="290"/>
        </w:trPr>
        <w:tc>
          <w:tcPr>
            <w:tcW w:w="1460" w:type="dxa"/>
            <w:vMerge/>
            <w:noWrap/>
            <w:hideMark/>
          </w:tcPr>
          <w:p w14:paraId="20466261" w14:textId="77777777" w:rsidR="005B4B26" w:rsidRPr="00222380" w:rsidRDefault="005B4B26" w:rsidP="00222380">
            <w:pPr>
              <w:jc w:val="both"/>
              <w:rPr>
                <w:rFonts w:ascii="Calibri Light" w:hAnsi="Calibri Light" w:cs="Calibri Light"/>
              </w:rPr>
            </w:pPr>
          </w:p>
        </w:tc>
        <w:tc>
          <w:tcPr>
            <w:tcW w:w="6900" w:type="dxa"/>
            <w:noWrap/>
            <w:hideMark/>
          </w:tcPr>
          <w:p w14:paraId="4738E4A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24. Kapela sv. Križa</w:t>
            </w:r>
          </w:p>
        </w:tc>
      </w:tr>
      <w:tr w:rsidR="005B4B26" w:rsidRPr="00222380" w14:paraId="4F5E959A" w14:textId="77777777" w:rsidTr="00951E2E">
        <w:trPr>
          <w:trHeight w:val="290"/>
        </w:trPr>
        <w:tc>
          <w:tcPr>
            <w:tcW w:w="1460" w:type="dxa"/>
            <w:vMerge/>
            <w:noWrap/>
            <w:hideMark/>
          </w:tcPr>
          <w:p w14:paraId="1CAC2D39" w14:textId="77777777" w:rsidR="005B4B26" w:rsidRPr="00222380" w:rsidRDefault="005B4B26" w:rsidP="00222380">
            <w:pPr>
              <w:jc w:val="both"/>
              <w:rPr>
                <w:rFonts w:ascii="Calibri Light" w:hAnsi="Calibri Light" w:cs="Calibri Light"/>
              </w:rPr>
            </w:pPr>
          </w:p>
        </w:tc>
        <w:tc>
          <w:tcPr>
            <w:tcW w:w="6900" w:type="dxa"/>
            <w:noWrap/>
            <w:hideMark/>
          </w:tcPr>
          <w:p w14:paraId="144FAAF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25. Crkva sv. Barbare</w:t>
            </w:r>
          </w:p>
        </w:tc>
      </w:tr>
      <w:tr w:rsidR="005B4B26" w:rsidRPr="00222380" w14:paraId="7660BE7B" w14:textId="77777777" w:rsidTr="00951E2E">
        <w:trPr>
          <w:trHeight w:val="290"/>
        </w:trPr>
        <w:tc>
          <w:tcPr>
            <w:tcW w:w="1460" w:type="dxa"/>
            <w:vMerge/>
            <w:noWrap/>
            <w:hideMark/>
          </w:tcPr>
          <w:p w14:paraId="7A9E26E8" w14:textId="77777777" w:rsidR="005B4B26" w:rsidRPr="00222380" w:rsidRDefault="005B4B26" w:rsidP="00222380">
            <w:pPr>
              <w:jc w:val="both"/>
              <w:rPr>
                <w:rFonts w:ascii="Calibri Light" w:hAnsi="Calibri Light" w:cs="Calibri Light"/>
              </w:rPr>
            </w:pPr>
          </w:p>
        </w:tc>
        <w:tc>
          <w:tcPr>
            <w:tcW w:w="6900" w:type="dxa"/>
            <w:noWrap/>
            <w:hideMark/>
          </w:tcPr>
          <w:p w14:paraId="20479D0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26. Kapela Presvetog Trojstva</w:t>
            </w:r>
          </w:p>
        </w:tc>
      </w:tr>
      <w:tr w:rsidR="005B4B26" w:rsidRPr="00222380" w14:paraId="1ACF28C8" w14:textId="77777777" w:rsidTr="00951E2E">
        <w:trPr>
          <w:trHeight w:val="290"/>
        </w:trPr>
        <w:tc>
          <w:tcPr>
            <w:tcW w:w="1460" w:type="dxa"/>
            <w:vMerge/>
            <w:noWrap/>
            <w:hideMark/>
          </w:tcPr>
          <w:p w14:paraId="78786ED0" w14:textId="77777777" w:rsidR="005B4B26" w:rsidRPr="00222380" w:rsidRDefault="005B4B26" w:rsidP="00222380">
            <w:pPr>
              <w:jc w:val="both"/>
              <w:rPr>
                <w:rFonts w:ascii="Calibri Light" w:hAnsi="Calibri Light" w:cs="Calibri Light"/>
              </w:rPr>
            </w:pPr>
          </w:p>
        </w:tc>
        <w:tc>
          <w:tcPr>
            <w:tcW w:w="6900" w:type="dxa"/>
            <w:noWrap/>
            <w:hideMark/>
          </w:tcPr>
          <w:p w14:paraId="3F4024C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27. Kapela sv. Roka</w:t>
            </w:r>
          </w:p>
        </w:tc>
      </w:tr>
      <w:tr w:rsidR="005B4B26" w:rsidRPr="00222380" w14:paraId="1833B2AE" w14:textId="77777777" w:rsidTr="00951E2E">
        <w:trPr>
          <w:trHeight w:val="290"/>
        </w:trPr>
        <w:tc>
          <w:tcPr>
            <w:tcW w:w="1460" w:type="dxa"/>
            <w:vMerge/>
            <w:noWrap/>
            <w:hideMark/>
          </w:tcPr>
          <w:p w14:paraId="185C2F44" w14:textId="77777777" w:rsidR="005B4B26" w:rsidRPr="00222380" w:rsidRDefault="005B4B26" w:rsidP="00222380">
            <w:pPr>
              <w:jc w:val="both"/>
              <w:rPr>
                <w:rFonts w:ascii="Calibri Light" w:hAnsi="Calibri Light" w:cs="Calibri Light"/>
              </w:rPr>
            </w:pPr>
          </w:p>
        </w:tc>
        <w:tc>
          <w:tcPr>
            <w:tcW w:w="6900" w:type="dxa"/>
            <w:noWrap/>
            <w:hideMark/>
          </w:tcPr>
          <w:p w14:paraId="238DF66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28. Dvorac Livadić</w:t>
            </w:r>
          </w:p>
        </w:tc>
      </w:tr>
      <w:tr w:rsidR="005B4B26" w:rsidRPr="00222380" w14:paraId="50263390" w14:textId="77777777" w:rsidTr="00951E2E">
        <w:trPr>
          <w:trHeight w:val="290"/>
        </w:trPr>
        <w:tc>
          <w:tcPr>
            <w:tcW w:w="1460" w:type="dxa"/>
            <w:vMerge/>
            <w:noWrap/>
            <w:hideMark/>
          </w:tcPr>
          <w:p w14:paraId="125A7316" w14:textId="77777777" w:rsidR="005B4B26" w:rsidRPr="00222380" w:rsidRDefault="005B4B26" w:rsidP="00222380">
            <w:pPr>
              <w:jc w:val="both"/>
              <w:rPr>
                <w:rFonts w:ascii="Calibri Light" w:hAnsi="Calibri Light" w:cs="Calibri Light"/>
              </w:rPr>
            </w:pPr>
          </w:p>
        </w:tc>
        <w:tc>
          <w:tcPr>
            <w:tcW w:w="6900" w:type="dxa"/>
            <w:noWrap/>
            <w:hideMark/>
          </w:tcPr>
          <w:p w14:paraId="32FDDD7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29. Stari grad Samobor</w:t>
            </w:r>
          </w:p>
        </w:tc>
      </w:tr>
      <w:tr w:rsidR="005B4B26" w:rsidRPr="00222380" w14:paraId="1A3FE4F3" w14:textId="77777777" w:rsidTr="00951E2E">
        <w:trPr>
          <w:trHeight w:val="290"/>
        </w:trPr>
        <w:tc>
          <w:tcPr>
            <w:tcW w:w="1460" w:type="dxa"/>
            <w:vMerge/>
            <w:noWrap/>
            <w:hideMark/>
          </w:tcPr>
          <w:p w14:paraId="6494F586" w14:textId="77777777" w:rsidR="005B4B26" w:rsidRPr="00222380" w:rsidRDefault="005B4B26" w:rsidP="00222380">
            <w:pPr>
              <w:jc w:val="both"/>
              <w:rPr>
                <w:rFonts w:ascii="Calibri Light" w:hAnsi="Calibri Light" w:cs="Calibri Light"/>
              </w:rPr>
            </w:pPr>
          </w:p>
        </w:tc>
        <w:tc>
          <w:tcPr>
            <w:tcW w:w="6900" w:type="dxa"/>
            <w:noWrap/>
            <w:hideMark/>
          </w:tcPr>
          <w:p w14:paraId="419C0A3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30. Zgrada</w:t>
            </w:r>
          </w:p>
        </w:tc>
      </w:tr>
      <w:tr w:rsidR="005B4B26" w:rsidRPr="00222380" w14:paraId="50CCDCA4" w14:textId="77777777" w:rsidTr="00951E2E">
        <w:trPr>
          <w:trHeight w:val="290"/>
        </w:trPr>
        <w:tc>
          <w:tcPr>
            <w:tcW w:w="1460" w:type="dxa"/>
            <w:vMerge/>
            <w:noWrap/>
            <w:hideMark/>
          </w:tcPr>
          <w:p w14:paraId="203F0E61" w14:textId="77777777" w:rsidR="005B4B26" w:rsidRPr="00222380" w:rsidRDefault="005B4B26" w:rsidP="00222380">
            <w:pPr>
              <w:jc w:val="both"/>
              <w:rPr>
                <w:rFonts w:ascii="Calibri Light" w:hAnsi="Calibri Light" w:cs="Calibri Light"/>
              </w:rPr>
            </w:pPr>
          </w:p>
        </w:tc>
        <w:tc>
          <w:tcPr>
            <w:tcW w:w="6900" w:type="dxa"/>
            <w:noWrap/>
            <w:hideMark/>
          </w:tcPr>
          <w:p w14:paraId="2E17596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31. Zgrada</w:t>
            </w:r>
          </w:p>
        </w:tc>
      </w:tr>
      <w:tr w:rsidR="005B4B26" w:rsidRPr="00222380" w14:paraId="4BF156F1" w14:textId="77777777" w:rsidTr="00951E2E">
        <w:trPr>
          <w:trHeight w:val="290"/>
        </w:trPr>
        <w:tc>
          <w:tcPr>
            <w:tcW w:w="1460" w:type="dxa"/>
            <w:vMerge/>
            <w:noWrap/>
            <w:hideMark/>
          </w:tcPr>
          <w:p w14:paraId="5E3969D3" w14:textId="77777777" w:rsidR="005B4B26" w:rsidRPr="00222380" w:rsidRDefault="005B4B26" w:rsidP="00222380">
            <w:pPr>
              <w:jc w:val="both"/>
              <w:rPr>
                <w:rFonts w:ascii="Calibri Light" w:hAnsi="Calibri Light" w:cs="Calibri Light"/>
              </w:rPr>
            </w:pPr>
          </w:p>
        </w:tc>
        <w:tc>
          <w:tcPr>
            <w:tcW w:w="6900" w:type="dxa"/>
            <w:noWrap/>
            <w:hideMark/>
          </w:tcPr>
          <w:p w14:paraId="5B9DB33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32. Vila </w:t>
            </w:r>
            <w:proofErr w:type="spellStart"/>
            <w:r w:rsidRPr="00222380">
              <w:rPr>
                <w:rFonts w:ascii="Calibri Light" w:hAnsi="Calibri Light" w:cs="Calibri Light"/>
              </w:rPr>
              <w:t>Allnoch</w:t>
            </w:r>
            <w:proofErr w:type="spellEnd"/>
          </w:p>
        </w:tc>
      </w:tr>
      <w:tr w:rsidR="005B4B26" w:rsidRPr="00222380" w14:paraId="17538D94" w14:textId="77777777" w:rsidTr="00951E2E">
        <w:trPr>
          <w:trHeight w:val="290"/>
        </w:trPr>
        <w:tc>
          <w:tcPr>
            <w:tcW w:w="1460" w:type="dxa"/>
            <w:vMerge/>
            <w:noWrap/>
            <w:hideMark/>
          </w:tcPr>
          <w:p w14:paraId="04A12F1A" w14:textId="77777777" w:rsidR="005B4B26" w:rsidRPr="00222380" w:rsidRDefault="005B4B26" w:rsidP="00222380">
            <w:pPr>
              <w:jc w:val="both"/>
              <w:rPr>
                <w:rFonts w:ascii="Calibri Light" w:hAnsi="Calibri Light" w:cs="Calibri Light"/>
              </w:rPr>
            </w:pPr>
          </w:p>
        </w:tc>
        <w:tc>
          <w:tcPr>
            <w:tcW w:w="6900" w:type="dxa"/>
            <w:noWrap/>
            <w:hideMark/>
          </w:tcPr>
          <w:p w14:paraId="369899D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33. Zgrada</w:t>
            </w:r>
          </w:p>
        </w:tc>
      </w:tr>
      <w:tr w:rsidR="005B4B26" w:rsidRPr="00222380" w14:paraId="7639DE84" w14:textId="77777777" w:rsidTr="00951E2E">
        <w:trPr>
          <w:trHeight w:val="290"/>
        </w:trPr>
        <w:tc>
          <w:tcPr>
            <w:tcW w:w="1460" w:type="dxa"/>
            <w:vMerge/>
            <w:noWrap/>
            <w:hideMark/>
          </w:tcPr>
          <w:p w14:paraId="7B6B1585" w14:textId="77777777" w:rsidR="005B4B26" w:rsidRPr="00222380" w:rsidRDefault="005B4B26" w:rsidP="00222380">
            <w:pPr>
              <w:jc w:val="both"/>
              <w:rPr>
                <w:rFonts w:ascii="Calibri Light" w:hAnsi="Calibri Light" w:cs="Calibri Light"/>
              </w:rPr>
            </w:pPr>
          </w:p>
        </w:tc>
        <w:tc>
          <w:tcPr>
            <w:tcW w:w="6900" w:type="dxa"/>
            <w:noWrap/>
            <w:hideMark/>
          </w:tcPr>
          <w:p w14:paraId="5625765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34. Zgrada</w:t>
            </w:r>
          </w:p>
        </w:tc>
      </w:tr>
      <w:tr w:rsidR="005B4B26" w:rsidRPr="00222380" w14:paraId="0D14613F" w14:textId="77777777" w:rsidTr="00951E2E">
        <w:trPr>
          <w:trHeight w:val="290"/>
        </w:trPr>
        <w:tc>
          <w:tcPr>
            <w:tcW w:w="1460" w:type="dxa"/>
            <w:vMerge/>
            <w:noWrap/>
            <w:hideMark/>
          </w:tcPr>
          <w:p w14:paraId="251A51E9" w14:textId="77777777" w:rsidR="005B4B26" w:rsidRPr="00222380" w:rsidRDefault="005B4B26" w:rsidP="00222380">
            <w:pPr>
              <w:jc w:val="both"/>
              <w:rPr>
                <w:rFonts w:ascii="Calibri Light" w:hAnsi="Calibri Light" w:cs="Calibri Light"/>
              </w:rPr>
            </w:pPr>
          </w:p>
        </w:tc>
        <w:tc>
          <w:tcPr>
            <w:tcW w:w="6900" w:type="dxa"/>
            <w:noWrap/>
            <w:hideMark/>
          </w:tcPr>
          <w:p w14:paraId="7DC5171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35. Vila Šojka</w:t>
            </w:r>
          </w:p>
        </w:tc>
      </w:tr>
      <w:tr w:rsidR="005B4B26" w:rsidRPr="00222380" w14:paraId="721F4AD3" w14:textId="77777777" w:rsidTr="00951E2E">
        <w:trPr>
          <w:trHeight w:val="290"/>
        </w:trPr>
        <w:tc>
          <w:tcPr>
            <w:tcW w:w="1460" w:type="dxa"/>
            <w:vMerge/>
            <w:noWrap/>
            <w:hideMark/>
          </w:tcPr>
          <w:p w14:paraId="61E359DE" w14:textId="77777777" w:rsidR="005B4B26" w:rsidRPr="00222380" w:rsidRDefault="005B4B26" w:rsidP="00222380">
            <w:pPr>
              <w:jc w:val="both"/>
              <w:rPr>
                <w:rFonts w:ascii="Calibri Light" w:hAnsi="Calibri Light" w:cs="Calibri Light"/>
              </w:rPr>
            </w:pPr>
          </w:p>
        </w:tc>
        <w:tc>
          <w:tcPr>
            <w:tcW w:w="6900" w:type="dxa"/>
            <w:noWrap/>
            <w:hideMark/>
          </w:tcPr>
          <w:p w14:paraId="69FB8B6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36. Zgrada</w:t>
            </w:r>
          </w:p>
        </w:tc>
      </w:tr>
      <w:tr w:rsidR="005B4B26" w:rsidRPr="00222380" w14:paraId="7AA14174" w14:textId="77777777" w:rsidTr="00951E2E">
        <w:trPr>
          <w:trHeight w:val="290"/>
        </w:trPr>
        <w:tc>
          <w:tcPr>
            <w:tcW w:w="1460" w:type="dxa"/>
            <w:vMerge/>
            <w:noWrap/>
            <w:hideMark/>
          </w:tcPr>
          <w:p w14:paraId="35867624" w14:textId="77777777" w:rsidR="005B4B26" w:rsidRPr="00222380" w:rsidRDefault="005B4B26" w:rsidP="00222380">
            <w:pPr>
              <w:jc w:val="both"/>
              <w:rPr>
                <w:rFonts w:ascii="Calibri Light" w:hAnsi="Calibri Light" w:cs="Calibri Light"/>
              </w:rPr>
            </w:pPr>
          </w:p>
        </w:tc>
        <w:tc>
          <w:tcPr>
            <w:tcW w:w="6900" w:type="dxa"/>
            <w:noWrap/>
            <w:hideMark/>
          </w:tcPr>
          <w:p w14:paraId="026F15B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37. Zgrada</w:t>
            </w:r>
          </w:p>
        </w:tc>
      </w:tr>
      <w:tr w:rsidR="005B4B26" w:rsidRPr="00222380" w14:paraId="73AF2C6D" w14:textId="77777777" w:rsidTr="00951E2E">
        <w:trPr>
          <w:trHeight w:val="290"/>
        </w:trPr>
        <w:tc>
          <w:tcPr>
            <w:tcW w:w="1460" w:type="dxa"/>
            <w:vMerge/>
            <w:noWrap/>
            <w:hideMark/>
          </w:tcPr>
          <w:p w14:paraId="17590AE3" w14:textId="77777777" w:rsidR="005B4B26" w:rsidRPr="00222380" w:rsidRDefault="005B4B26" w:rsidP="00222380">
            <w:pPr>
              <w:jc w:val="both"/>
              <w:rPr>
                <w:rFonts w:ascii="Calibri Light" w:hAnsi="Calibri Light" w:cs="Calibri Light"/>
              </w:rPr>
            </w:pPr>
          </w:p>
        </w:tc>
        <w:tc>
          <w:tcPr>
            <w:tcW w:w="6900" w:type="dxa"/>
            <w:noWrap/>
            <w:hideMark/>
          </w:tcPr>
          <w:p w14:paraId="4E0367B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38. Vila Wagner</w:t>
            </w:r>
          </w:p>
        </w:tc>
      </w:tr>
      <w:tr w:rsidR="005B4B26" w:rsidRPr="00222380" w14:paraId="3C7E5F38" w14:textId="77777777" w:rsidTr="00951E2E">
        <w:trPr>
          <w:trHeight w:val="290"/>
        </w:trPr>
        <w:tc>
          <w:tcPr>
            <w:tcW w:w="1460" w:type="dxa"/>
            <w:vMerge/>
            <w:noWrap/>
            <w:hideMark/>
          </w:tcPr>
          <w:p w14:paraId="224833FB" w14:textId="77777777" w:rsidR="005B4B26" w:rsidRPr="00222380" w:rsidRDefault="005B4B26" w:rsidP="00222380">
            <w:pPr>
              <w:jc w:val="both"/>
              <w:rPr>
                <w:rFonts w:ascii="Calibri Light" w:hAnsi="Calibri Light" w:cs="Calibri Light"/>
              </w:rPr>
            </w:pPr>
          </w:p>
        </w:tc>
        <w:tc>
          <w:tcPr>
            <w:tcW w:w="6900" w:type="dxa"/>
            <w:noWrap/>
            <w:hideMark/>
          </w:tcPr>
          <w:p w14:paraId="46FEEAB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39. Zgrada</w:t>
            </w:r>
          </w:p>
        </w:tc>
      </w:tr>
      <w:tr w:rsidR="005B4B26" w:rsidRPr="00222380" w14:paraId="545D0E65" w14:textId="77777777" w:rsidTr="00951E2E">
        <w:trPr>
          <w:trHeight w:val="290"/>
        </w:trPr>
        <w:tc>
          <w:tcPr>
            <w:tcW w:w="1460" w:type="dxa"/>
            <w:vMerge/>
            <w:noWrap/>
            <w:hideMark/>
          </w:tcPr>
          <w:p w14:paraId="5717B5CB" w14:textId="77777777" w:rsidR="005B4B26" w:rsidRPr="00222380" w:rsidRDefault="005B4B26" w:rsidP="00222380">
            <w:pPr>
              <w:jc w:val="both"/>
              <w:rPr>
                <w:rFonts w:ascii="Calibri Light" w:hAnsi="Calibri Light" w:cs="Calibri Light"/>
              </w:rPr>
            </w:pPr>
          </w:p>
        </w:tc>
        <w:tc>
          <w:tcPr>
            <w:tcW w:w="6900" w:type="dxa"/>
            <w:noWrap/>
            <w:hideMark/>
          </w:tcPr>
          <w:p w14:paraId="43A60D6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40. Zgrada</w:t>
            </w:r>
          </w:p>
        </w:tc>
      </w:tr>
      <w:tr w:rsidR="005B4B26" w:rsidRPr="00222380" w14:paraId="307297BD" w14:textId="77777777" w:rsidTr="00951E2E">
        <w:trPr>
          <w:trHeight w:val="290"/>
        </w:trPr>
        <w:tc>
          <w:tcPr>
            <w:tcW w:w="1460" w:type="dxa"/>
            <w:vMerge/>
            <w:noWrap/>
            <w:hideMark/>
          </w:tcPr>
          <w:p w14:paraId="10FE1AB3" w14:textId="77777777" w:rsidR="005B4B26" w:rsidRPr="00222380" w:rsidRDefault="005B4B26" w:rsidP="00222380">
            <w:pPr>
              <w:jc w:val="both"/>
              <w:rPr>
                <w:rFonts w:ascii="Calibri Light" w:hAnsi="Calibri Light" w:cs="Calibri Light"/>
              </w:rPr>
            </w:pPr>
          </w:p>
        </w:tc>
        <w:tc>
          <w:tcPr>
            <w:tcW w:w="6900" w:type="dxa"/>
            <w:noWrap/>
            <w:hideMark/>
          </w:tcPr>
          <w:p w14:paraId="7F530EF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41. Zgrada</w:t>
            </w:r>
          </w:p>
        </w:tc>
      </w:tr>
      <w:tr w:rsidR="005B4B26" w:rsidRPr="00222380" w14:paraId="7EB64D7E" w14:textId="77777777" w:rsidTr="00951E2E">
        <w:trPr>
          <w:trHeight w:val="290"/>
        </w:trPr>
        <w:tc>
          <w:tcPr>
            <w:tcW w:w="1460" w:type="dxa"/>
            <w:vMerge/>
            <w:noWrap/>
            <w:hideMark/>
          </w:tcPr>
          <w:p w14:paraId="3733FE82" w14:textId="77777777" w:rsidR="005B4B26" w:rsidRPr="00222380" w:rsidRDefault="005B4B26" w:rsidP="00222380">
            <w:pPr>
              <w:jc w:val="both"/>
              <w:rPr>
                <w:rFonts w:ascii="Calibri Light" w:hAnsi="Calibri Light" w:cs="Calibri Light"/>
              </w:rPr>
            </w:pPr>
          </w:p>
        </w:tc>
        <w:tc>
          <w:tcPr>
            <w:tcW w:w="6900" w:type="dxa"/>
            <w:noWrap/>
            <w:hideMark/>
          </w:tcPr>
          <w:p w14:paraId="60B79AB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42. Kurija </w:t>
            </w:r>
            <w:proofErr w:type="spellStart"/>
            <w:r w:rsidRPr="00222380">
              <w:rPr>
                <w:rFonts w:ascii="Calibri Light" w:hAnsi="Calibri Light" w:cs="Calibri Light"/>
              </w:rPr>
              <w:t>Špigelski</w:t>
            </w:r>
            <w:proofErr w:type="spellEnd"/>
          </w:p>
        </w:tc>
      </w:tr>
      <w:tr w:rsidR="005B4B26" w:rsidRPr="00222380" w14:paraId="571989BB" w14:textId="77777777" w:rsidTr="00951E2E">
        <w:trPr>
          <w:trHeight w:val="290"/>
        </w:trPr>
        <w:tc>
          <w:tcPr>
            <w:tcW w:w="1460" w:type="dxa"/>
            <w:vMerge/>
            <w:noWrap/>
            <w:hideMark/>
          </w:tcPr>
          <w:p w14:paraId="32C7C8C5" w14:textId="77777777" w:rsidR="005B4B26" w:rsidRPr="00222380" w:rsidRDefault="005B4B26" w:rsidP="00222380">
            <w:pPr>
              <w:jc w:val="both"/>
              <w:rPr>
                <w:rFonts w:ascii="Calibri Light" w:hAnsi="Calibri Light" w:cs="Calibri Light"/>
              </w:rPr>
            </w:pPr>
          </w:p>
        </w:tc>
        <w:tc>
          <w:tcPr>
            <w:tcW w:w="6900" w:type="dxa"/>
            <w:noWrap/>
            <w:hideMark/>
          </w:tcPr>
          <w:p w14:paraId="356DF9E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43. Tradicijska okućnica</w:t>
            </w:r>
          </w:p>
        </w:tc>
      </w:tr>
      <w:tr w:rsidR="005B4B26" w:rsidRPr="00222380" w14:paraId="3C0BC42F" w14:textId="77777777" w:rsidTr="00951E2E">
        <w:trPr>
          <w:trHeight w:val="290"/>
        </w:trPr>
        <w:tc>
          <w:tcPr>
            <w:tcW w:w="1460" w:type="dxa"/>
            <w:vMerge/>
            <w:noWrap/>
            <w:hideMark/>
          </w:tcPr>
          <w:p w14:paraId="09C5B137" w14:textId="77777777" w:rsidR="005B4B26" w:rsidRPr="00222380" w:rsidRDefault="005B4B26" w:rsidP="00222380">
            <w:pPr>
              <w:jc w:val="both"/>
              <w:rPr>
                <w:rFonts w:ascii="Calibri Light" w:hAnsi="Calibri Light" w:cs="Calibri Light"/>
              </w:rPr>
            </w:pPr>
          </w:p>
        </w:tc>
        <w:tc>
          <w:tcPr>
            <w:tcW w:w="6900" w:type="dxa"/>
            <w:noWrap/>
            <w:hideMark/>
          </w:tcPr>
          <w:p w14:paraId="002C3C2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44. Vapnenica - tradicijska peć za pečenje kamena od kojeg se dobiva vapno</w:t>
            </w:r>
          </w:p>
        </w:tc>
      </w:tr>
      <w:tr w:rsidR="005B4B26" w:rsidRPr="00222380" w14:paraId="476231F3" w14:textId="77777777" w:rsidTr="00951E2E">
        <w:trPr>
          <w:trHeight w:val="290"/>
        </w:trPr>
        <w:tc>
          <w:tcPr>
            <w:tcW w:w="1460" w:type="dxa"/>
            <w:vMerge/>
            <w:noWrap/>
            <w:hideMark/>
          </w:tcPr>
          <w:p w14:paraId="2A722521" w14:textId="77777777" w:rsidR="005B4B26" w:rsidRPr="00222380" w:rsidRDefault="005B4B26" w:rsidP="00222380">
            <w:pPr>
              <w:jc w:val="both"/>
              <w:rPr>
                <w:rFonts w:ascii="Calibri Light" w:hAnsi="Calibri Light" w:cs="Calibri Light"/>
              </w:rPr>
            </w:pPr>
          </w:p>
        </w:tc>
        <w:tc>
          <w:tcPr>
            <w:tcW w:w="6900" w:type="dxa"/>
            <w:noWrap/>
            <w:hideMark/>
          </w:tcPr>
          <w:p w14:paraId="780733FC"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45. Kuća</w:t>
            </w:r>
          </w:p>
        </w:tc>
      </w:tr>
      <w:tr w:rsidR="005B4B26" w:rsidRPr="00222380" w14:paraId="5E12FE3C" w14:textId="77777777" w:rsidTr="00951E2E">
        <w:trPr>
          <w:trHeight w:val="290"/>
        </w:trPr>
        <w:tc>
          <w:tcPr>
            <w:tcW w:w="1460" w:type="dxa"/>
            <w:vMerge/>
            <w:noWrap/>
            <w:hideMark/>
          </w:tcPr>
          <w:p w14:paraId="1D23043B" w14:textId="77777777" w:rsidR="005B4B26" w:rsidRPr="00222380" w:rsidRDefault="005B4B26" w:rsidP="00222380">
            <w:pPr>
              <w:jc w:val="both"/>
              <w:rPr>
                <w:rFonts w:ascii="Calibri Light" w:hAnsi="Calibri Light" w:cs="Calibri Light"/>
              </w:rPr>
            </w:pPr>
          </w:p>
        </w:tc>
        <w:tc>
          <w:tcPr>
            <w:tcW w:w="6900" w:type="dxa"/>
            <w:noWrap/>
            <w:hideMark/>
          </w:tcPr>
          <w:p w14:paraId="636613D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46. Kurija Bistrac</w:t>
            </w:r>
          </w:p>
        </w:tc>
      </w:tr>
      <w:tr w:rsidR="005B4B26" w:rsidRPr="00222380" w14:paraId="3313E1DF" w14:textId="77777777" w:rsidTr="00951E2E">
        <w:trPr>
          <w:trHeight w:val="290"/>
        </w:trPr>
        <w:tc>
          <w:tcPr>
            <w:tcW w:w="1460" w:type="dxa"/>
            <w:vMerge/>
            <w:noWrap/>
            <w:hideMark/>
          </w:tcPr>
          <w:p w14:paraId="19B01E50" w14:textId="77777777" w:rsidR="005B4B26" w:rsidRPr="00222380" w:rsidRDefault="005B4B26" w:rsidP="00222380">
            <w:pPr>
              <w:jc w:val="both"/>
              <w:rPr>
                <w:rFonts w:ascii="Calibri Light" w:hAnsi="Calibri Light" w:cs="Calibri Light"/>
              </w:rPr>
            </w:pPr>
          </w:p>
        </w:tc>
        <w:tc>
          <w:tcPr>
            <w:tcW w:w="6900" w:type="dxa"/>
            <w:noWrap/>
            <w:hideMark/>
          </w:tcPr>
          <w:p w14:paraId="1487A6B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47. Rudnik sv. Barbara</w:t>
            </w:r>
          </w:p>
        </w:tc>
      </w:tr>
      <w:tr w:rsidR="005B4B26" w:rsidRPr="00222380" w14:paraId="0E8D7311" w14:textId="77777777" w:rsidTr="00951E2E">
        <w:trPr>
          <w:trHeight w:val="290"/>
        </w:trPr>
        <w:tc>
          <w:tcPr>
            <w:tcW w:w="1460" w:type="dxa"/>
            <w:vMerge/>
            <w:noWrap/>
            <w:hideMark/>
          </w:tcPr>
          <w:p w14:paraId="1CCCF99C" w14:textId="77777777" w:rsidR="005B4B26" w:rsidRPr="00222380" w:rsidRDefault="005B4B26" w:rsidP="00222380">
            <w:pPr>
              <w:jc w:val="both"/>
              <w:rPr>
                <w:rFonts w:ascii="Calibri Light" w:hAnsi="Calibri Light" w:cs="Calibri Light"/>
              </w:rPr>
            </w:pPr>
          </w:p>
        </w:tc>
        <w:tc>
          <w:tcPr>
            <w:tcW w:w="6900" w:type="dxa"/>
            <w:noWrap/>
            <w:hideMark/>
          </w:tcPr>
          <w:p w14:paraId="7E90A81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48. Mlin vodenica "Mirko </w:t>
            </w:r>
            <w:proofErr w:type="spellStart"/>
            <w:r w:rsidRPr="00222380">
              <w:rPr>
                <w:rFonts w:ascii="Calibri Light" w:hAnsi="Calibri Light" w:cs="Calibri Light"/>
              </w:rPr>
              <w:t>Lehpamer</w:t>
            </w:r>
            <w:proofErr w:type="spellEnd"/>
            <w:r w:rsidRPr="00222380">
              <w:rPr>
                <w:rFonts w:ascii="Calibri Light" w:hAnsi="Calibri Light" w:cs="Calibri Light"/>
              </w:rPr>
              <w:t>"</w:t>
            </w:r>
          </w:p>
        </w:tc>
      </w:tr>
      <w:tr w:rsidR="005B4B26" w:rsidRPr="00222380" w14:paraId="03046E03" w14:textId="77777777" w:rsidTr="00951E2E">
        <w:trPr>
          <w:trHeight w:val="290"/>
        </w:trPr>
        <w:tc>
          <w:tcPr>
            <w:tcW w:w="1460" w:type="dxa"/>
            <w:vMerge/>
            <w:noWrap/>
            <w:hideMark/>
          </w:tcPr>
          <w:p w14:paraId="63841EA0" w14:textId="77777777" w:rsidR="005B4B26" w:rsidRPr="00222380" w:rsidRDefault="005B4B26" w:rsidP="00222380">
            <w:pPr>
              <w:jc w:val="both"/>
              <w:rPr>
                <w:rFonts w:ascii="Calibri Light" w:hAnsi="Calibri Light" w:cs="Calibri Light"/>
              </w:rPr>
            </w:pPr>
          </w:p>
        </w:tc>
        <w:tc>
          <w:tcPr>
            <w:tcW w:w="6900" w:type="dxa"/>
            <w:noWrap/>
            <w:hideMark/>
          </w:tcPr>
          <w:p w14:paraId="5E97DCF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49. Crkva sv. Antuna</w:t>
            </w:r>
          </w:p>
        </w:tc>
      </w:tr>
    </w:tbl>
    <w:p w14:paraId="5BFD15BF"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Ministarstvo kulture i medija</w:t>
      </w:r>
    </w:p>
    <w:p w14:paraId="1738241F" w14:textId="77777777" w:rsidR="005B4B26" w:rsidRPr="00222380" w:rsidRDefault="005B4B26" w:rsidP="00222380">
      <w:pPr>
        <w:ind w:firstLine="708"/>
        <w:jc w:val="both"/>
        <w:rPr>
          <w:rFonts w:ascii="Calibri Light" w:hAnsi="Calibri Light" w:cs="Calibri Light"/>
        </w:rPr>
      </w:pPr>
    </w:p>
    <w:p w14:paraId="5FCE7AAC" w14:textId="77777777" w:rsidR="005B4B26" w:rsidRPr="00222380" w:rsidRDefault="005B4B26" w:rsidP="00222380">
      <w:pPr>
        <w:pStyle w:val="Naslov3"/>
        <w:jc w:val="both"/>
        <w:rPr>
          <w:rFonts w:ascii="Calibri Light" w:hAnsi="Calibri Light" w:cs="Calibri Light"/>
          <w:sz w:val="22"/>
        </w:rPr>
      </w:pPr>
      <w:bookmarkStart w:id="891" w:name="_Toc108093587"/>
      <w:bookmarkStart w:id="892" w:name="_Toc132615824"/>
      <w:r w:rsidRPr="00222380">
        <w:rPr>
          <w:rFonts w:ascii="Calibri Light" w:hAnsi="Calibri Light" w:cs="Calibri Light"/>
          <w:sz w:val="22"/>
        </w:rPr>
        <w:t xml:space="preserve">Tablica 4. </w:t>
      </w:r>
      <w:proofErr w:type="spellStart"/>
      <w:r w:rsidRPr="00222380">
        <w:rPr>
          <w:rFonts w:ascii="Calibri Light" w:hAnsi="Calibri Light" w:cs="Calibri Light"/>
          <w:sz w:val="22"/>
        </w:rPr>
        <w:t>Nepokrenta</w:t>
      </w:r>
      <w:proofErr w:type="spellEnd"/>
      <w:r w:rsidRPr="00222380">
        <w:rPr>
          <w:rFonts w:ascii="Calibri Light" w:hAnsi="Calibri Light" w:cs="Calibri Light"/>
          <w:sz w:val="22"/>
        </w:rPr>
        <w:t xml:space="preserve"> kulturna dobra (pojedinačna) u Gradu Sveta </w:t>
      </w:r>
      <w:proofErr w:type="spellStart"/>
      <w:r w:rsidRPr="00222380">
        <w:rPr>
          <w:rFonts w:ascii="Calibri Light" w:hAnsi="Calibri Light" w:cs="Calibri Light"/>
          <w:sz w:val="22"/>
        </w:rPr>
        <w:t>Nedelja</w:t>
      </w:r>
      <w:bookmarkEnd w:id="891"/>
      <w:bookmarkEnd w:id="892"/>
      <w:proofErr w:type="spellEnd"/>
    </w:p>
    <w:tbl>
      <w:tblPr>
        <w:tblStyle w:val="Reetkatablice"/>
        <w:tblW w:w="0" w:type="auto"/>
        <w:tblLook w:val="04A0" w:firstRow="1" w:lastRow="0" w:firstColumn="1" w:lastColumn="0" w:noHBand="0" w:noVBand="1"/>
      </w:tblPr>
      <w:tblGrid>
        <w:gridCol w:w="1740"/>
        <w:gridCol w:w="6477"/>
      </w:tblGrid>
      <w:tr w:rsidR="005B4B26" w:rsidRPr="00222380" w14:paraId="5B624901" w14:textId="77777777" w:rsidTr="00951E2E">
        <w:trPr>
          <w:trHeight w:val="280"/>
        </w:trPr>
        <w:tc>
          <w:tcPr>
            <w:tcW w:w="1740" w:type="dxa"/>
            <w:shd w:val="clear" w:color="auto" w:fill="B4C6E7" w:themeFill="accent1" w:themeFillTint="66"/>
            <w:noWrap/>
            <w:hideMark/>
          </w:tcPr>
          <w:p w14:paraId="0F450848"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Grad</w:t>
            </w:r>
          </w:p>
        </w:tc>
        <w:tc>
          <w:tcPr>
            <w:tcW w:w="6477" w:type="dxa"/>
            <w:shd w:val="clear" w:color="auto" w:fill="B4C6E7" w:themeFill="accent1" w:themeFillTint="66"/>
            <w:noWrap/>
            <w:hideMark/>
          </w:tcPr>
          <w:p w14:paraId="665B65EE"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Naziv nepokretnog kulturnog dobra (pojedinačnog)</w:t>
            </w:r>
          </w:p>
        </w:tc>
      </w:tr>
      <w:tr w:rsidR="005B4B26" w:rsidRPr="00222380" w14:paraId="4699D36E" w14:textId="77777777" w:rsidTr="00951E2E">
        <w:trPr>
          <w:trHeight w:val="290"/>
        </w:trPr>
        <w:tc>
          <w:tcPr>
            <w:tcW w:w="1740" w:type="dxa"/>
            <w:vMerge w:val="restart"/>
            <w:noWrap/>
            <w:hideMark/>
          </w:tcPr>
          <w:p w14:paraId="64979AA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Sveta </w:t>
            </w:r>
            <w:proofErr w:type="spellStart"/>
            <w:r w:rsidRPr="00222380">
              <w:rPr>
                <w:rFonts w:ascii="Calibri Light" w:hAnsi="Calibri Light" w:cs="Calibri Light"/>
              </w:rPr>
              <w:t>Nedelja</w:t>
            </w:r>
            <w:proofErr w:type="spellEnd"/>
          </w:p>
        </w:tc>
        <w:tc>
          <w:tcPr>
            <w:tcW w:w="6477" w:type="dxa"/>
            <w:noWrap/>
            <w:hideMark/>
          </w:tcPr>
          <w:p w14:paraId="2714089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Kurija </w:t>
            </w:r>
            <w:proofErr w:type="spellStart"/>
            <w:r w:rsidRPr="00222380">
              <w:rPr>
                <w:rFonts w:ascii="Calibri Light" w:hAnsi="Calibri Light" w:cs="Calibri Light"/>
              </w:rPr>
              <w:t>Gluck</w:t>
            </w:r>
            <w:proofErr w:type="spellEnd"/>
            <w:r w:rsidRPr="00222380">
              <w:rPr>
                <w:rFonts w:ascii="Calibri Light" w:hAnsi="Calibri Light" w:cs="Calibri Light"/>
              </w:rPr>
              <w:t xml:space="preserve"> - </w:t>
            </w:r>
            <w:proofErr w:type="spellStart"/>
            <w:r w:rsidRPr="00222380">
              <w:rPr>
                <w:rFonts w:ascii="Calibri Light" w:hAnsi="Calibri Light" w:cs="Calibri Light"/>
              </w:rPr>
              <w:t>Hafner</w:t>
            </w:r>
            <w:proofErr w:type="spellEnd"/>
          </w:p>
        </w:tc>
      </w:tr>
      <w:tr w:rsidR="005B4B26" w:rsidRPr="00222380" w14:paraId="630B3563" w14:textId="77777777" w:rsidTr="00951E2E">
        <w:trPr>
          <w:trHeight w:val="290"/>
        </w:trPr>
        <w:tc>
          <w:tcPr>
            <w:tcW w:w="1740" w:type="dxa"/>
            <w:vMerge/>
            <w:noWrap/>
            <w:hideMark/>
          </w:tcPr>
          <w:p w14:paraId="16510F9C" w14:textId="77777777" w:rsidR="005B4B26" w:rsidRPr="00222380" w:rsidRDefault="005B4B26" w:rsidP="00222380">
            <w:pPr>
              <w:jc w:val="both"/>
              <w:rPr>
                <w:rFonts w:ascii="Calibri Light" w:hAnsi="Calibri Light" w:cs="Calibri Light"/>
              </w:rPr>
            </w:pPr>
          </w:p>
        </w:tc>
        <w:tc>
          <w:tcPr>
            <w:tcW w:w="6477" w:type="dxa"/>
            <w:noWrap/>
            <w:hideMark/>
          </w:tcPr>
          <w:p w14:paraId="3ED095A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Crkva sv. Marije Magdalene</w:t>
            </w:r>
          </w:p>
        </w:tc>
      </w:tr>
      <w:tr w:rsidR="005B4B26" w:rsidRPr="00222380" w14:paraId="5C96244E" w14:textId="77777777" w:rsidTr="00951E2E">
        <w:trPr>
          <w:trHeight w:val="290"/>
        </w:trPr>
        <w:tc>
          <w:tcPr>
            <w:tcW w:w="1740" w:type="dxa"/>
            <w:vMerge/>
            <w:noWrap/>
            <w:hideMark/>
          </w:tcPr>
          <w:p w14:paraId="400BF680" w14:textId="77777777" w:rsidR="005B4B26" w:rsidRPr="00222380" w:rsidRDefault="005B4B26" w:rsidP="00222380">
            <w:pPr>
              <w:jc w:val="both"/>
              <w:rPr>
                <w:rFonts w:ascii="Calibri Light" w:hAnsi="Calibri Light" w:cs="Calibri Light"/>
              </w:rPr>
            </w:pPr>
          </w:p>
        </w:tc>
        <w:tc>
          <w:tcPr>
            <w:tcW w:w="6477" w:type="dxa"/>
            <w:noWrap/>
            <w:hideMark/>
          </w:tcPr>
          <w:p w14:paraId="25FC56AE"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 Kapela sv. Roka</w:t>
            </w:r>
          </w:p>
        </w:tc>
      </w:tr>
      <w:tr w:rsidR="005B4B26" w:rsidRPr="00222380" w14:paraId="65A1089A" w14:textId="77777777" w:rsidTr="00951E2E">
        <w:trPr>
          <w:trHeight w:val="290"/>
        </w:trPr>
        <w:tc>
          <w:tcPr>
            <w:tcW w:w="1740" w:type="dxa"/>
            <w:vMerge/>
            <w:noWrap/>
            <w:hideMark/>
          </w:tcPr>
          <w:p w14:paraId="06FBAF0A" w14:textId="77777777" w:rsidR="005B4B26" w:rsidRPr="00222380" w:rsidRDefault="005B4B26" w:rsidP="00222380">
            <w:pPr>
              <w:jc w:val="both"/>
              <w:rPr>
                <w:rFonts w:ascii="Calibri Light" w:hAnsi="Calibri Light" w:cs="Calibri Light"/>
              </w:rPr>
            </w:pPr>
          </w:p>
        </w:tc>
        <w:tc>
          <w:tcPr>
            <w:tcW w:w="6477" w:type="dxa"/>
            <w:noWrap/>
            <w:hideMark/>
          </w:tcPr>
          <w:p w14:paraId="0076B8E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 Kurija župnog dvora</w:t>
            </w:r>
          </w:p>
        </w:tc>
      </w:tr>
      <w:tr w:rsidR="005B4B26" w:rsidRPr="00222380" w14:paraId="2FA50AE7" w14:textId="77777777" w:rsidTr="00951E2E">
        <w:trPr>
          <w:trHeight w:val="290"/>
        </w:trPr>
        <w:tc>
          <w:tcPr>
            <w:tcW w:w="1740" w:type="dxa"/>
            <w:vMerge/>
            <w:noWrap/>
            <w:hideMark/>
          </w:tcPr>
          <w:p w14:paraId="6DD3F81A" w14:textId="77777777" w:rsidR="005B4B26" w:rsidRPr="00222380" w:rsidRDefault="005B4B26" w:rsidP="00222380">
            <w:pPr>
              <w:jc w:val="both"/>
              <w:rPr>
                <w:rFonts w:ascii="Calibri Light" w:hAnsi="Calibri Light" w:cs="Calibri Light"/>
              </w:rPr>
            </w:pPr>
          </w:p>
        </w:tc>
        <w:tc>
          <w:tcPr>
            <w:tcW w:w="6477" w:type="dxa"/>
            <w:noWrap/>
            <w:hideMark/>
          </w:tcPr>
          <w:p w14:paraId="77E1E1EC"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5.  Stari župni dvor (crkvenjak)</w:t>
            </w:r>
          </w:p>
        </w:tc>
      </w:tr>
      <w:tr w:rsidR="005B4B26" w:rsidRPr="00222380" w14:paraId="61BDA0C9" w14:textId="77777777" w:rsidTr="00951E2E">
        <w:trPr>
          <w:trHeight w:val="290"/>
        </w:trPr>
        <w:tc>
          <w:tcPr>
            <w:tcW w:w="1740" w:type="dxa"/>
            <w:vMerge/>
            <w:noWrap/>
            <w:hideMark/>
          </w:tcPr>
          <w:p w14:paraId="69A0169C" w14:textId="77777777" w:rsidR="005B4B26" w:rsidRPr="00222380" w:rsidRDefault="005B4B26" w:rsidP="00222380">
            <w:pPr>
              <w:jc w:val="both"/>
              <w:rPr>
                <w:rFonts w:ascii="Calibri Light" w:hAnsi="Calibri Light" w:cs="Calibri Light"/>
              </w:rPr>
            </w:pPr>
          </w:p>
        </w:tc>
        <w:tc>
          <w:tcPr>
            <w:tcW w:w="6477" w:type="dxa"/>
            <w:noWrap/>
            <w:hideMark/>
          </w:tcPr>
          <w:p w14:paraId="3D903E9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6. Crkva Presvetog Trojstva</w:t>
            </w:r>
          </w:p>
        </w:tc>
      </w:tr>
      <w:tr w:rsidR="005B4B26" w:rsidRPr="00222380" w14:paraId="1C934B8A" w14:textId="77777777" w:rsidTr="00951E2E">
        <w:trPr>
          <w:trHeight w:val="290"/>
        </w:trPr>
        <w:tc>
          <w:tcPr>
            <w:tcW w:w="1740" w:type="dxa"/>
            <w:vMerge/>
            <w:noWrap/>
            <w:hideMark/>
          </w:tcPr>
          <w:p w14:paraId="42CE23E0" w14:textId="77777777" w:rsidR="005B4B26" w:rsidRPr="00222380" w:rsidRDefault="005B4B26" w:rsidP="00222380">
            <w:pPr>
              <w:jc w:val="both"/>
              <w:rPr>
                <w:rFonts w:ascii="Calibri Light" w:hAnsi="Calibri Light" w:cs="Calibri Light"/>
              </w:rPr>
            </w:pPr>
          </w:p>
        </w:tc>
        <w:tc>
          <w:tcPr>
            <w:tcW w:w="6477" w:type="dxa"/>
            <w:noWrap/>
            <w:hideMark/>
          </w:tcPr>
          <w:p w14:paraId="79430E9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7. Dvorac Kerestinec</w:t>
            </w:r>
          </w:p>
        </w:tc>
      </w:tr>
    </w:tbl>
    <w:p w14:paraId="59C5A5B4"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Ministarstvo kulture i medija</w:t>
      </w:r>
    </w:p>
    <w:p w14:paraId="0E72C98E" w14:textId="77777777" w:rsidR="005B4B26" w:rsidRPr="00222380" w:rsidRDefault="005B4B26" w:rsidP="00222380">
      <w:pPr>
        <w:jc w:val="both"/>
        <w:rPr>
          <w:rFonts w:ascii="Calibri Light" w:hAnsi="Calibri Light" w:cs="Calibri Light"/>
          <w:i/>
        </w:rPr>
      </w:pPr>
    </w:p>
    <w:p w14:paraId="64AAF3EC" w14:textId="77777777" w:rsidR="005B4B26" w:rsidRPr="00222380" w:rsidRDefault="005B4B26" w:rsidP="00222380">
      <w:pPr>
        <w:pStyle w:val="Naslov3"/>
        <w:jc w:val="both"/>
        <w:rPr>
          <w:rFonts w:ascii="Calibri Light" w:hAnsi="Calibri Light" w:cs="Calibri Light"/>
          <w:sz w:val="22"/>
        </w:rPr>
      </w:pPr>
      <w:bookmarkStart w:id="893" w:name="_Toc108093588"/>
      <w:bookmarkStart w:id="894" w:name="_Toc132615825"/>
      <w:r w:rsidRPr="00222380">
        <w:rPr>
          <w:rFonts w:ascii="Calibri Light" w:hAnsi="Calibri Light" w:cs="Calibri Light"/>
          <w:sz w:val="22"/>
        </w:rPr>
        <w:t>Tablica 5. Nepokretna kulturna dobra (pojedinačna) u Gradu Zaprešić</w:t>
      </w:r>
      <w:bookmarkEnd w:id="893"/>
      <w:bookmarkEnd w:id="894"/>
    </w:p>
    <w:tbl>
      <w:tblPr>
        <w:tblStyle w:val="Reetkatablice"/>
        <w:tblW w:w="0" w:type="auto"/>
        <w:tblLook w:val="04A0" w:firstRow="1" w:lastRow="0" w:firstColumn="1" w:lastColumn="0" w:noHBand="0" w:noVBand="1"/>
      </w:tblPr>
      <w:tblGrid>
        <w:gridCol w:w="1360"/>
        <w:gridCol w:w="6999"/>
      </w:tblGrid>
      <w:tr w:rsidR="005B4B26" w:rsidRPr="00222380" w14:paraId="1C75FB11" w14:textId="77777777" w:rsidTr="00951E2E">
        <w:trPr>
          <w:trHeight w:val="290"/>
        </w:trPr>
        <w:tc>
          <w:tcPr>
            <w:tcW w:w="1360" w:type="dxa"/>
            <w:shd w:val="clear" w:color="auto" w:fill="B4C6E7" w:themeFill="accent1" w:themeFillTint="66"/>
            <w:noWrap/>
            <w:hideMark/>
          </w:tcPr>
          <w:p w14:paraId="0D5C8C70"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Grad</w:t>
            </w:r>
          </w:p>
        </w:tc>
        <w:tc>
          <w:tcPr>
            <w:tcW w:w="6999" w:type="dxa"/>
            <w:shd w:val="clear" w:color="auto" w:fill="B4C6E7" w:themeFill="accent1" w:themeFillTint="66"/>
            <w:noWrap/>
            <w:hideMark/>
          </w:tcPr>
          <w:p w14:paraId="32846726"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Naziv nepokretnog kulturnog dobra (pojedinačnog)</w:t>
            </w:r>
          </w:p>
        </w:tc>
      </w:tr>
      <w:tr w:rsidR="005B4B26" w:rsidRPr="00222380" w14:paraId="55C170C9" w14:textId="77777777" w:rsidTr="00951E2E">
        <w:trPr>
          <w:trHeight w:val="290"/>
        </w:trPr>
        <w:tc>
          <w:tcPr>
            <w:tcW w:w="1360" w:type="dxa"/>
            <w:vMerge w:val="restart"/>
            <w:noWrap/>
            <w:hideMark/>
          </w:tcPr>
          <w:p w14:paraId="752D81F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Zaprešić</w:t>
            </w:r>
          </w:p>
        </w:tc>
        <w:tc>
          <w:tcPr>
            <w:tcW w:w="6999" w:type="dxa"/>
            <w:noWrap/>
            <w:hideMark/>
          </w:tcPr>
          <w:p w14:paraId="6DE06CF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Kompleks Novi dvori</w:t>
            </w:r>
          </w:p>
        </w:tc>
      </w:tr>
      <w:tr w:rsidR="005B4B26" w:rsidRPr="00222380" w14:paraId="3785E183" w14:textId="77777777" w:rsidTr="00951E2E">
        <w:trPr>
          <w:trHeight w:val="290"/>
        </w:trPr>
        <w:tc>
          <w:tcPr>
            <w:tcW w:w="1360" w:type="dxa"/>
            <w:vMerge/>
            <w:noWrap/>
            <w:hideMark/>
          </w:tcPr>
          <w:p w14:paraId="7910B13F" w14:textId="77777777" w:rsidR="005B4B26" w:rsidRPr="00222380" w:rsidRDefault="005B4B26" w:rsidP="00222380">
            <w:pPr>
              <w:jc w:val="both"/>
              <w:rPr>
                <w:rFonts w:ascii="Calibri Light" w:hAnsi="Calibri Light" w:cs="Calibri Light"/>
              </w:rPr>
            </w:pPr>
          </w:p>
        </w:tc>
        <w:tc>
          <w:tcPr>
            <w:tcW w:w="6999" w:type="dxa"/>
            <w:noWrap/>
            <w:hideMark/>
          </w:tcPr>
          <w:p w14:paraId="106CC31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Tradicijska kuća</w:t>
            </w:r>
          </w:p>
        </w:tc>
      </w:tr>
      <w:tr w:rsidR="005B4B26" w:rsidRPr="00222380" w14:paraId="02A7BE9C" w14:textId="77777777" w:rsidTr="00951E2E">
        <w:trPr>
          <w:trHeight w:val="290"/>
        </w:trPr>
        <w:tc>
          <w:tcPr>
            <w:tcW w:w="1360" w:type="dxa"/>
            <w:vMerge/>
            <w:noWrap/>
            <w:hideMark/>
          </w:tcPr>
          <w:p w14:paraId="26293E5A" w14:textId="77777777" w:rsidR="005B4B26" w:rsidRPr="00222380" w:rsidRDefault="005B4B26" w:rsidP="00222380">
            <w:pPr>
              <w:jc w:val="both"/>
              <w:rPr>
                <w:rFonts w:ascii="Calibri Light" w:hAnsi="Calibri Light" w:cs="Calibri Light"/>
              </w:rPr>
            </w:pPr>
          </w:p>
        </w:tc>
        <w:tc>
          <w:tcPr>
            <w:tcW w:w="6999" w:type="dxa"/>
            <w:noWrap/>
            <w:hideMark/>
          </w:tcPr>
          <w:p w14:paraId="1749BB6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3. Dvorac </w:t>
            </w:r>
            <w:proofErr w:type="spellStart"/>
            <w:r w:rsidRPr="00222380">
              <w:rPr>
                <w:rFonts w:ascii="Calibri Light" w:hAnsi="Calibri Light" w:cs="Calibri Light"/>
              </w:rPr>
              <w:t>Lužnica</w:t>
            </w:r>
            <w:proofErr w:type="spellEnd"/>
          </w:p>
        </w:tc>
      </w:tr>
      <w:tr w:rsidR="005B4B26" w:rsidRPr="00222380" w14:paraId="1748B788" w14:textId="77777777" w:rsidTr="00951E2E">
        <w:trPr>
          <w:trHeight w:val="290"/>
        </w:trPr>
        <w:tc>
          <w:tcPr>
            <w:tcW w:w="1360" w:type="dxa"/>
            <w:vMerge/>
            <w:noWrap/>
            <w:hideMark/>
          </w:tcPr>
          <w:p w14:paraId="784805C4" w14:textId="77777777" w:rsidR="005B4B26" w:rsidRPr="00222380" w:rsidRDefault="005B4B26" w:rsidP="00222380">
            <w:pPr>
              <w:jc w:val="both"/>
              <w:rPr>
                <w:rFonts w:ascii="Calibri Light" w:hAnsi="Calibri Light" w:cs="Calibri Light"/>
              </w:rPr>
            </w:pPr>
          </w:p>
        </w:tc>
        <w:tc>
          <w:tcPr>
            <w:tcW w:w="6999" w:type="dxa"/>
            <w:noWrap/>
            <w:hideMark/>
          </w:tcPr>
          <w:p w14:paraId="7E1218A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  Kapela sv. Ivana Krstitelja</w:t>
            </w:r>
          </w:p>
        </w:tc>
      </w:tr>
      <w:tr w:rsidR="005B4B26" w:rsidRPr="00222380" w14:paraId="1093E3FA" w14:textId="77777777" w:rsidTr="00951E2E">
        <w:trPr>
          <w:trHeight w:val="290"/>
        </w:trPr>
        <w:tc>
          <w:tcPr>
            <w:tcW w:w="1360" w:type="dxa"/>
            <w:vMerge/>
            <w:noWrap/>
            <w:hideMark/>
          </w:tcPr>
          <w:p w14:paraId="5BB58F6E" w14:textId="77777777" w:rsidR="005B4B26" w:rsidRPr="00222380" w:rsidRDefault="005B4B26" w:rsidP="00222380">
            <w:pPr>
              <w:jc w:val="both"/>
              <w:rPr>
                <w:rFonts w:ascii="Calibri Light" w:hAnsi="Calibri Light" w:cs="Calibri Light"/>
              </w:rPr>
            </w:pPr>
          </w:p>
        </w:tc>
        <w:tc>
          <w:tcPr>
            <w:tcW w:w="6999" w:type="dxa"/>
            <w:noWrap/>
            <w:hideMark/>
          </w:tcPr>
          <w:p w14:paraId="5F4C638C"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5. Crkva sv. Petra</w:t>
            </w:r>
          </w:p>
        </w:tc>
      </w:tr>
      <w:tr w:rsidR="005B4B26" w:rsidRPr="00222380" w14:paraId="15528FCC" w14:textId="77777777" w:rsidTr="00951E2E">
        <w:trPr>
          <w:trHeight w:val="290"/>
        </w:trPr>
        <w:tc>
          <w:tcPr>
            <w:tcW w:w="1360" w:type="dxa"/>
            <w:vMerge/>
            <w:noWrap/>
            <w:hideMark/>
          </w:tcPr>
          <w:p w14:paraId="149DB9CD" w14:textId="77777777" w:rsidR="005B4B26" w:rsidRPr="00222380" w:rsidRDefault="005B4B26" w:rsidP="00222380">
            <w:pPr>
              <w:jc w:val="both"/>
              <w:rPr>
                <w:rFonts w:ascii="Calibri Light" w:hAnsi="Calibri Light" w:cs="Calibri Light"/>
              </w:rPr>
            </w:pPr>
          </w:p>
        </w:tc>
        <w:tc>
          <w:tcPr>
            <w:tcW w:w="6999" w:type="dxa"/>
            <w:noWrap/>
            <w:hideMark/>
          </w:tcPr>
          <w:p w14:paraId="01EDA7F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6. Tvornica Karbon</w:t>
            </w:r>
          </w:p>
        </w:tc>
      </w:tr>
    </w:tbl>
    <w:p w14:paraId="1B633465"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Ministarstvo kulture i medija</w:t>
      </w:r>
    </w:p>
    <w:p w14:paraId="47DDC269" w14:textId="77777777" w:rsidR="005B4B26" w:rsidRPr="00222380" w:rsidRDefault="005B4B26" w:rsidP="00222380">
      <w:pPr>
        <w:ind w:firstLine="708"/>
        <w:jc w:val="both"/>
        <w:rPr>
          <w:rFonts w:ascii="Calibri Light" w:hAnsi="Calibri Light" w:cs="Calibri Light"/>
          <w:i/>
        </w:rPr>
      </w:pPr>
    </w:p>
    <w:p w14:paraId="21780712" w14:textId="77777777" w:rsidR="005B4B26" w:rsidRPr="00222380" w:rsidRDefault="005B4B26" w:rsidP="00222380">
      <w:pPr>
        <w:pStyle w:val="Naslov2"/>
        <w:jc w:val="both"/>
        <w:rPr>
          <w:rFonts w:ascii="Calibri Light" w:hAnsi="Calibri Light" w:cs="Calibri Light"/>
        </w:rPr>
      </w:pPr>
      <w:bookmarkStart w:id="895" w:name="_Toc108093589"/>
      <w:bookmarkStart w:id="896" w:name="_Toc132615826"/>
      <w:r w:rsidRPr="00222380">
        <w:rPr>
          <w:rFonts w:ascii="Calibri Light" w:hAnsi="Calibri Light" w:cs="Calibri Light"/>
        </w:rPr>
        <w:t>Prilog 3. Nepokretna kulturna dobra (kulturno-povijesne cjeline i arheologija) na području LAG-a SAVA</w:t>
      </w:r>
      <w:bookmarkEnd w:id="895"/>
      <w:bookmarkEnd w:id="896"/>
    </w:p>
    <w:p w14:paraId="14B3F79D" w14:textId="77777777" w:rsidR="005B4B26" w:rsidRPr="00222380" w:rsidRDefault="005B4B26" w:rsidP="00222380">
      <w:pPr>
        <w:jc w:val="both"/>
        <w:rPr>
          <w:rFonts w:ascii="Calibri Light" w:hAnsi="Calibri Light" w:cs="Calibri Light"/>
        </w:rPr>
      </w:pPr>
    </w:p>
    <w:p w14:paraId="572EECBE" w14:textId="77777777" w:rsidR="005B4B26" w:rsidRPr="00222380" w:rsidRDefault="005B4B26" w:rsidP="00222380">
      <w:pPr>
        <w:pStyle w:val="Naslov3"/>
        <w:jc w:val="both"/>
        <w:rPr>
          <w:rFonts w:ascii="Calibri Light" w:hAnsi="Calibri Light" w:cs="Calibri Light"/>
          <w:sz w:val="22"/>
        </w:rPr>
      </w:pPr>
      <w:bookmarkStart w:id="897" w:name="_Toc108093590"/>
      <w:bookmarkStart w:id="898" w:name="_Toc132615827"/>
      <w:r w:rsidRPr="00222380">
        <w:rPr>
          <w:rFonts w:ascii="Calibri Light" w:hAnsi="Calibri Light" w:cs="Calibri Light"/>
          <w:sz w:val="22"/>
        </w:rPr>
        <w:t>Tablica 1. Kulturno-povijesne cjeline i arheologija u Općinama i Gradovima u LAG-u SAVA</w:t>
      </w:r>
      <w:bookmarkEnd w:id="897"/>
      <w:bookmarkEnd w:id="898"/>
    </w:p>
    <w:tbl>
      <w:tblPr>
        <w:tblStyle w:val="Reetkatablice"/>
        <w:tblW w:w="0" w:type="auto"/>
        <w:tblLook w:val="04A0" w:firstRow="1" w:lastRow="0" w:firstColumn="1" w:lastColumn="0" w:noHBand="0" w:noVBand="1"/>
      </w:tblPr>
      <w:tblGrid>
        <w:gridCol w:w="1700"/>
        <w:gridCol w:w="5242"/>
        <w:gridCol w:w="1700"/>
      </w:tblGrid>
      <w:tr w:rsidR="005B4B26" w:rsidRPr="00222380" w14:paraId="64D00579" w14:textId="77777777" w:rsidTr="00F56895">
        <w:trPr>
          <w:trHeight w:val="290"/>
          <w:tblHeader/>
        </w:trPr>
        <w:tc>
          <w:tcPr>
            <w:tcW w:w="1700" w:type="dxa"/>
            <w:shd w:val="clear" w:color="auto" w:fill="B4C6E7" w:themeFill="accent1" w:themeFillTint="66"/>
            <w:noWrap/>
            <w:hideMark/>
          </w:tcPr>
          <w:p w14:paraId="3E3D2365"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Općina/Grad</w:t>
            </w:r>
          </w:p>
        </w:tc>
        <w:tc>
          <w:tcPr>
            <w:tcW w:w="5242" w:type="dxa"/>
            <w:shd w:val="clear" w:color="auto" w:fill="B4C6E7" w:themeFill="accent1" w:themeFillTint="66"/>
            <w:hideMark/>
          </w:tcPr>
          <w:p w14:paraId="4A83A285"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 xml:space="preserve">Naziv nepokretnog kulturnog dobra </w:t>
            </w:r>
          </w:p>
        </w:tc>
        <w:tc>
          <w:tcPr>
            <w:tcW w:w="1700" w:type="dxa"/>
            <w:shd w:val="clear" w:color="auto" w:fill="B4C6E7" w:themeFill="accent1" w:themeFillTint="66"/>
            <w:hideMark/>
          </w:tcPr>
          <w:p w14:paraId="36FEB770"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vrsta</w:t>
            </w:r>
          </w:p>
        </w:tc>
      </w:tr>
      <w:tr w:rsidR="005B4B26" w:rsidRPr="00222380" w14:paraId="76CFAD76" w14:textId="77777777" w:rsidTr="00951E2E">
        <w:trPr>
          <w:trHeight w:val="560"/>
        </w:trPr>
        <w:tc>
          <w:tcPr>
            <w:tcW w:w="1700" w:type="dxa"/>
            <w:noWrap/>
            <w:hideMark/>
          </w:tcPr>
          <w:p w14:paraId="1B6EDF3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Brdovec</w:t>
            </w:r>
          </w:p>
        </w:tc>
        <w:tc>
          <w:tcPr>
            <w:tcW w:w="5242" w:type="dxa"/>
            <w:hideMark/>
          </w:tcPr>
          <w:p w14:paraId="07769FF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Arheološko nalazište antičkog ladanjsko-gospodarskog kompleksa </w:t>
            </w:r>
            <w:proofErr w:type="spellStart"/>
            <w:r w:rsidRPr="00222380">
              <w:rPr>
                <w:rFonts w:ascii="Calibri Light" w:hAnsi="Calibri Light" w:cs="Calibri Light"/>
              </w:rPr>
              <w:t>Laduč-Drenje</w:t>
            </w:r>
            <w:proofErr w:type="spellEnd"/>
          </w:p>
        </w:tc>
        <w:tc>
          <w:tcPr>
            <w:tcW w:w="1700" w:type="dxa"/>
            <w:hideMark/>
          </w:tcPr>
          <w:p w14:paraId="6CE3B62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arheologija</w:t>
            </w:r>
          </w:p>
        </w:tc>
      </w:tr>
      <w:tr w:rsidR="005B4B26" w:rsidRPr="00222380" w14:paraId="73292384" w14:textId="77777777" w:rsidTr="00951E2E">
        <w:trPr>
          <w:trHeight w:val="227"/>
        </w:trPr>
        <w:tc>
          <w:tcPr>
            <w:tcW w:w="1700" w:type="dxa"/>
            <w:shd w:val="clear" w:color="auto" w:fill="B4C6E7" w:themeFill="accent1" w:themeFillTint="66"/>
            <w:noWrap/>
          </w:tcPr>
          <w:p w14:paraId="183E8A2C" w14:textId="77777777" w:rsidR="005B4B26" w:rsidRPr="00222380" w:rsidRDefault="005B4B26" w:rsidP="00222380">
            <w:pPr>
              <w:jc w:val="both"/>
              <w:rPr>
                <w:rFonts w:ascii="Calibri Light" w:hAnsi="Calibri Light" w:cs="Calibri Light"/>
              </w:rPr>
            </w:pPr>
          </w:p>
        </w:tc>
        <w:tc>
          <w:tcPr>
            <w:tcW w:w="5242" w:type="dxa"/>
            <w:shd w:val="clear" w:color="auto" w:fill="B4C6E7" w:themeFill="accent1" w:themeFillTint="66"/>
          </w:tcPr>
          <w:p w14:paraId="324768AA" w14:textId="77777777" w:rsidR="005B4B26" w:rsidRPr="00222380" w:rsidRDefault="005B4B26" w:rsidP="00222380">
            <w:pPr>
              <w:jc w:val="both"/>
              <w:rPr>
                <w:rFonts w:ascii="Calibri Light" w:hAnsi="Calibri Light" w:cs="Calibri Light"/>
              </w:rPr>
            </w:pPr>
          </w:p>
        </w:tc>
        <w:tc>
          <w:tcPr>
            <w:tcW w:w="1700" w:type="dxa"/>
            <w:shd w:val="clear" w:color="auto" w:fill="B4C6E7" w:themeFill="accent1" w:themeFillTint="66"/>
          </w:tcPr>
          <w:p w14:paraId="788721D0" w14:textId="77777777" w:rsidR="005B4B26" w:rsidRPr="00222380" w:rsidRDefault="005B4B26" w:rsidP="00222380">
            <w:pPr>
              <w:jc w:val="both"/>
              <w:rPr>
                <w:rFonts w:ascii="Calibri Light" w:hAnsi="Calibri Light" w:cs="Calibri Light"/>
              </w:rPr>
            </w:pPr>
          </w:p>
        </w:tc>
      </w:tr>
      <w:tr w:rsidR="005B4B26" w:rsidRPr="00222380" w14:paraId="306D48FA" w14:textId="77777777" w:rsidTr="00951E2E">
        <w:trPr>
          <w:trHeight w:val="560"/>
        </w:trPr>
        <w:tc>
          <w:tcPr>
            <w:tcW w:w="1700" w:type="dxa"/>
            <w:vMerge w:val="restart"/>
            <w:noWrap/>
            <w:hideMark/>
          </w:tcPr>
          <w:p w14:paraId="0C44820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Marija Gorica</w:t>
            </w:r>
          </w:p>
        </w:tc>
        <w:tc>
          <w:tcPr>
            <w:tcW w:w="5242" w:type="dxa"/>
            <w:hideMark/>
          </w:tcPr>
          <w:p w14:paraId="3B3C2E5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Kulturno-povijesna cjelina Marija Gorica</w:t>
            </w:r>
          </w:p>
        </w:tc>
        <w:tc>
          <w:tcPr>
            <w:tcW w:w="1700" w:type="dxa"/>
            <w:hideMark/>
          </w:tcPr>
          <w:p w14:paraId="0ECB830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kulturno-povijesna cjelina</w:t>
            </w:r>
          </w:p>
        </w:tc>
      </w:tr>
      <w:tr w:rsidR="005B4B26" w:rsidRPr="00222380" w14:paraId="1A373ECB" w14:textId="77777777" w:rsidTr="00951E2E">
        <w:trPr>
          <w:trHeight w:val="290"/>
        </w:trPr>
        <w:tc>
          <w:tcPr>
            <w:tcW w:w="1700" w:type="dxa"/>
            <w:vMerge/>
            <w:noWrap/>
            <w:hideMark/>
          </w:tcPr>
          <w:p w14:paraId="6B957E94" w14:textId="77777777" w:rsidR="005B4B26" w:rsidRPr="00222380" w:rsidRDefault="005B4B26" w:rsidP="00222380">
            <w:pPr>
              <w:jc w:val="both"/>
              <w:rPr>
                <w:rFonts w:ascii="Calibri Light" w:hAnsi="Calibri Light" w:cs="Calibri Light"/>
              </w:rPr>
            </w:pPr>
          </w:p>
        </w:tc>
        <w:tc>
          <w:tcPr>
            <w:tcW w:w="5242" w:type="dxa"/>
            <w:hideMark/>
          </w:tcPr>
          <w:p w14:paraId="6125D2D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Arheološka zona Sveti Križ</w:t>
            </w:r>
          </w:p>
        </w:tc>
        <w:tc>
          <w:tcPr>
            <w:tcW w:w="1700" w:type="dxa"/>
            <w:hideMark/>
          </w:tcPr>
          <w:p w14:paraId="0316BC0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arheologija</w:t>
            </w:r>
          </w:p>
        </w:tc>
      </w:tr>
      <w:tr w:rsidR="005B4B26" w:rsidRPr="00222380" w14:paraId="639CD689" w14:textId="77777777" w:rsidTr="00951E2E">
        <w:trPr>
          <w:trHeight w:val="290"/>
        </w:trPr>
        <w:tc>
          <w:tcPr>
            <w:tcW w:w="1700" w:type="dxa"/>
            <w:shd w:val="clear" w:color="auto" w:fill="B4C6E7" w:themeFill="accent1" w:themeFillTint="66"/>
            <w:noWrap/>
          </w:tcPr>
          <w:p w14:paraId="5470AFB7" w14:textId="77777777" w:rsidR="005B4B26" w:rsidRPr="00222380" w:rsidRDefault="005B4B26" w:rsidP="00222380">
            <w:pPr>
              <w:jc w:val="both"/>
              <w:rPr>
                <w:rFonts w:ascii="Calibri Light" w:hAnsi="Calibri Light" w:cs="Calibri Light"/>
              </w:rPr>
            </w:pPr>
          </w:p>
        </w:tc>
        <w:tc>
          <w:tcPr>
            <w:tcW w:w="5242" w:type="dxa"/>
            <w:shd w:val="clear" w:color="auto" w:fill="B4C6E7" w:themeFill="accent1" w:themeFillTint="66"/>
          </w:tcPr>
          <w:p w14:paraId="0211D248" w14:textId="77777777" w:rsidR="005B4B26" w:rsidRPr="00222380" w:rsidRDefault="005B4B26" w:rsidP="00222380">
            <w:pPr>
              <w:jc w:val="both"/>
              <w:rPr>
                <w:rFonts w:ascii="Calibri Light" w:hAnsi="Calibri Light" w:cs="Calibri Light"/>
              </w:rPr>
            </w:pPr>
          </w:p>
        </w:tc>
        <w:tc>
          <w:tcPr>
            <w:tcW w:w="1700" w:type="dxa"/>
            <w:shd w:val="clear" w:color="auto" w:fill="B4C6E7" w:themeFill="accent1" w:themeFillTint="66"/>
          </w:tcPr>
          <w:p w14:paraId="00BCBC9F" w14:textId="77777777" w:rsidR="005B4B26" w:rsidRPr="00222380" w:rsidRDefault="005B4B26" w:rsidP="00222380">
            <w:pPr>
              <w:jc w:val="both"/>
              <w:rPr>
                <w:rFonts w:ascii="Calibri Light" w:hAnsi="Calibri Light" w:cs="Calibri Light"/>
              </w:rPr>
            </w:pPr>
          </w:p>
        </w:tc>
      </w:tr>
      <w:tr w:rsidR="005B4B26" w:rsidRPr="00222380" w14:paraId="7DAC3ED7" w14:textId="77777777" w:rsidTr="00951E2E">
        <w:trPr>
          <w:trHeight w:val="560"/>
        </w:trPr>
        <w:tc>
          <w:tcPr>
            <w:tcW w:w="1700" w:type="dxa"/>
            <w:noWrap/>
            <w:hideMark/>
          </w:tcPr>
          <w:p w14:paraId="12DF2E24" w14:textId="77777777" w:rsidR="005B4B26" w:rsidRPr="00222380" w:rsidRDefault="005B4B26" w:rsidP="00222380">
            <w:pPr>
              <w:jc w:val="both"/>
              <w:rPr>
                <w:rFonts w:ascii="Calibri Light" w:hAnsi="Calibri Light" w:cs="Calibri Light"/>
              </w:rPr>
            </w:pPr>
            <w:proofErr w:type="spellStart"/>
            <w:r w:rsidRPr="00222380">
              <w:rPr>
                <w:rFonts w:ascii="Calibri Light" w:hAnsi="Calibri Light" w:cs="Calibri Light"/>
              </w:rPr>
              <w:t>Pušća</w:t>
            </w:r>
            <w:proofErr w:type="spellEnd"/>
          </w:p>
        </w:tc>
        <w:tc>
          <w:tcPr>
            <w:tcW w:w="5242" w:type="dxa"/>
            <w:hideMark/>
          </w:tcPr>
          <w:p w14:paraId="16F9E2C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Kulturno-povijesna cjelina naselja Donja </w:t>
            </w:r>
            <w:proofErr w:type="spellStart"/>
            <w:r w:rsidRPr="00222380">
              <w:rPr>
                <w:rFonts w:ascii="Calibri Light" w:hAnsi="Calibri Light" w:cs="Calibri Light"/>
              </w:rPr>
              <w:t>Pušća</w:t>
            </w:r>
            <w:proofErr w:type="spellEnd"/>
          </w:p>
        </w:tc>
        <w:tc>
          <w:tcPr>
            <w:tcW w:w="1700" w:type="dxa"/>
            <w:hideMark/>
          </w:tcPr>
          <w:p w14:paraId="0B7E0C5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kulturno-povijesna cjelina</w:t>
            </w:r>
          </w:p>
        </w:tc>
      </w:tr>
      <w:tr w:rsidR="005B4B26" w:rsidRPr="00222380" w14:paraId="0641119A" w14:textId="77777777" w:rsidTr="00951E2E">
        <w:trPr>
          <w:trHeight w:val="227"/>
        </w:trPr>
        <w:tc>
          <w:tcPr>
            <w:tcW w:w="1700" w:type="dxa"/>
            <w:shd w:val="clear" w:color="auto" w:fill="B4C6E7" w:themeFill="accent1" w:themeFillTint="66"/>
            <w:noWrap/>
          </w:tcPr>
          <w:p w14:paraId="53F3CB1F" w14:textId="77777777" w:rsidR="005B4B26" w:rsidRPr="00222380" w:rsidRDefault="005B4B26" w:rsidP="00222380">
            <w:pPr>
              <w:jc w:val="both"/>
              <w:rPr>
                <w:rFonts w:ascii="Calibri Light" w:hAnsi="Calibri Light" w:cs="Calibri Light"/>
              </w:rPr>
            </w:pPr>
          </w:p>
        </w:tc>
        <w:tc>
          <w:tcPr>
            <w:tcW w:w="5242" w:type="dxa"/>
            <w:shd w:val="clear" w:color="auto" w:fill="B4C6E7" w:themeFill="accent1" w:themeFillTint="66"/>
          </w:tcPr>
          <w:p w14:paraId="4AC43868" w14:textId="77777777" w:rsidR="005B4B26" w:rsidRPr="00222380" w:rsidRDefault="005B4B26" w:rsidP="00222380">
            <w:pPr>
              <w:jc w:val="both"/>
              <w:rPr>
                <w:rFonts w:ascii="Calibri Light" w:hAnsi="Calibri Light" w:cs="Calibri Light"/>
              </w:rPr>
            </w:pPr>
          </w:p>
        </w:tc>
        <w:tc>
          <w:tcPr>
            <w:tcW w:w="1700" w:type="dxa"/>
            <w:shd w:val="clear" w:color="auto" w:fill="B4C6E7" w:themeFill="accent1" w:themeFillTint="66"/>
          </w:tcPr>
          <w:p w14:paraId="64B4C6F2" w14:textId="77777777" w:rsidR="005B4B26" w:rsidRPr="00222380" w:rsidRDefault="005B4B26" w:rsidP="00222380">
            <w:pPr>
              <w:jc w:val="both"/>
              <w:rPr>
                <w:rFonts w:ascii="Calibri Light" w:hAnsi="Calibri Light" w:cs="Calibri Light"/>
              </w:rPr>
            </w:pPr>
          </w:p>
        </w:tc>
      </w:tr>
      <w:tr w:rsidR="005B4B26" w:rsidRPr="00222380" w14:paraId="5CCB2D0B" w14:textId="77777777" w:rsidTr="00951E2E">
        <w:trPr>
          <w:trHeight w:val="560"/>
        </w:trPr>
        <w:tc>
          <w:tcPr>
            <w:tcW w:w="1700" w:type="dxa"/>
            <w:vMerge w:val="restart"/>
            <w:noWrap/>
            <w:hideMark/>
          </w:tcPr>
          <w:p w14:paraId="094CF2B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Jastrebarsko</w:t>
            </w:r>
          </w:p>
        </w:tc>
        <w:tc>
          <w:tcPr>
            <w:tcW w:w="5242" w:type="dxa"/>
            <w:hideMark/>
          </w:tcPr>
          <w:p w14:paraId="680787E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Kulturno-povijesna urbanistička cjelina Jastrebarsko</w:t>
            </w:r>
          </w:p>
        </w:tc>
        <w:tc>
          <w:tcPr>
            <w:tcW w:w="1700" w:type="dxa"/>
            <w:hideMark/>
          </w:tcPr>
          <w:p w14:paraId="03F4AE3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kulturno-povijesna cjelina</w:t>
            </w:r>
          </w:p>
        </w:tc>
      </w:tr>
      <w:tr w:rsidR="005B4B26" w:rsidRPr="00222380" w14:paraId="2047E4E8" w14:textId="77777777" w:rsidTr="00951E2E">
        <w:trPr>
          <w:trHeight w:val="560"/>
        </w:trPr>
        <w:tc>
          <w:tcPr>
            <w:tcW w:w="1700" w:type="dxa"/>
            <w:vMerge/>
            <w:noWrap/>
            <w:hideMark/>
          </w:tcPr>
          <w:p w14:paraId="798BF561" w14:textId="77777777" w:rsidR="005B4B26" w:rsidRPr="00222380" w:rsidRDefault="005B4B26" w:rsidP="00222380">
            <w:pPr>
              <w:jc w:val="both"/>
              <w:rPr>
                <w:rFonts w:ascii="Calibri Light" w:hAnsi="Calibri Light" w:cs="Calibri Light"/>
              </w:rPr>
            </w:pPr>
          </w:p>
        </w:tc>
        <w:tc>
          <w:tcPr>
            <w:tcW w:w="5242" w:type="dxa"/>
            <w:hideMark/>
          </w:tcPr>
          <w:p w14:paraId="09518A2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2. Kulturno-povijesna ruralna cjelina </w:t>
            </w:r>
            <w:proofErr w:type="spellStart"/>
            <w:r w:rsidRPr="00222380">
              <w:rPr>
                <w:rFonts w:ascii="Calibri Light" w:hAnsi="Calibri Light" w:cs="Calibri Light"/>
              </w:rPr>
              <w:t>Slavetić</w:t>
            </w:r>
            <w:proofErr w:type="spellEnd"/>
          </w:p>
        </w:tc>
        <w:tc>
          <w:tcPr>
            <w:tcW w:w="1700" w:type="dxa"/>
            <w:hideMark/>
          </w:tcPr>
          <w:p w14:paraId="182D635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kulturno-povijesna cjelina</w:t>
            </w:r>
          </w:p>
        </w:tc>
      </w:tr>
      <w:tr w:rsidR="005B4B26" w:rsidRPr="00222380" w14:paraId="2A0DAB13" w14:textId="77777777" w:rsidTr="00951E2E">
        <w:trPr>
          <w:trHeight w:val="170"/>
        </w:trPr>
        <w:tc>
          <w:tcPr>
            <w:tcW w:w="1700" w:type="dxa"/>
            <w:shd w:val="clear" w:color="auto" w:fill="B4C6E7" w:themeFill="accent1" w:themeFillTint="66"/>
            <w:noWrap/>
          </w:tcPr>
          <w:p w14:paraId="012560E4" w14:textId="77777777" w:rsidR="005B4B26" w:rsidRPr="00222380" w:rsidRDefault="005B4B26" w:rsidP="00222380">
            <w:pPr>
              <w:jc w:val="both"/>
              <w:rPr>
                <w:rFonts w:ascii="Calibri Light" w:hAnsi="Calibri Light" w:cs="Calibri Light"/>
              </w:rPr>
            </w:pPr>
          </w:p>
        </w:tc>
        <w:tc>
          <w:tcPr>
            <w:tcW w:w="5242" w:type="dxa"/>
            <w:shd w:val="clear" w:color="auto" w:fill="B4C6E7" w:themeFill="accent1" w:themeFillTint="66"/>
          </w:tcPr>
          <w:p w14:paraId="1202BEAE" w14:textId="77777777" w:rsidR="005B4B26" w:rsidRPr="00222380" w:rsidRDefault="005B4B26" w:rsidP="00222380">
            <w:pPr>
              <w:jc w:val="both"/>
              <w:rPr>
                <w:rFonts w:ascii="Calibri Light" w:hAnsi="Calibri Light" w:cs="Calibri Light"/>
              </w:rPr>
            </w:pPr>
          </w:p>
        </w:tc>
        <w:tc>
          <w:tcPr>
            <w:tcW w:w="1700" w:type="dxa"/>
            <w:shd w:val="clear" w:color="auto" w:fill="B4C6E7" w:themeFill="accent1" w:themeFillTint="66"/>
          </w:tcPr>
          <w:p w14:paraId="0E59E75E" w14:textId="77777777" w:rsidR="005B4B26" w:rsidRPr="00222380" w:rsidRDefault="005B4B26" w:rsidP="00222380">
            <w:pPr>
              <w:jc w:val="both"/>
              <w:rPr>
                <w:rFonts w:ascii="Calibri Light" w:hAnsi="Calibri Light" w:cs="Calibri Light"/>
              </w:rPr>
            </w:pPr>
          </w:p>
        </w:tc>
      </w:tr>
      <w:tr w:rsidR="005B4B26" w:rsidRPr="00222380" w14:paraId="101471FE" w14:textId="77777777" w:rsidTr="00951E2E">
        <w:trPr>
          <w:trHeight w:val="560"/>
        </w:trPr>
        <w:tc>
          <w:tcPr>
            <w:tcW w:w="1700" w:type="dxa"/>
            <w:vMerge w:val="restart"/>
            <w:noWrap/>
            <w:hideMark/>
          </w:tcPr>
          <w:p w14:paraId="6968B04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Samobor</w:t>
            </w:r>
          </w:p>
        </w:tc>
        <w:tc>
          <w:tcPr>
            <w:tcW w:w="5242" w:type="dxa"/>
            <w:hideMark/>
          </w:tcPr>
          <w:p w14:paraId="703FC17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Kulturno-povijesna cjelina Samobor</w:t>
            </w:r>
          </w:p>
        </w:tc>
        <w:tc>
          <w:tcPr>
            <w:tcW w:w="1700" w:type="dxa"/>
            <w:hideMark/>
          </w:tcPr>
          <w:p w14:paraId="58ECD0D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kulturno-povijesna cjelina</w:t>
            </w:r>
          </w:p>
        </w:tc>
      </w:tr>
      <w:tr w:rsidR="005B4B26" w:rsidRPr="00222380" w14:paraId="637D56FB" w14:textId="77777777" w:rsidTr="00951E2E">
        <w:trPr>
          <w:trHeight w:val="560"/>
        </w:trPr>
        <w:tc>
          <w:tcPr>
            <w:tcW w:w="1700" w:type="dxa"/>
            <w:vMerge/>
            <w:noWrap/>
            <w:hideMark/>
          </w:tcPr>
          <w:p w14:paraId="7B65E55A" w14:textId="77777777" w:rsidR="005B4B26" w:rsidRPr="00222380" w:rsidRDefault="005B4B26" w:rsidP="00222380">
            <w:pPr>
              <w:jc w:val="both"/>
              <w:rPr>
                <w:rFonts w:ascii="Calibri Light" w:hAnsi="Calibri Light" w:cs="Calibri Light"/>
              </w:rPr>
            </w:pPr>
          </w:p>
        </w:tc>
        <w:tc>
          <w:tcPr>
            <w:tcW w:w="5242" w:type="dxa"/>
            <w:hideMark/>
          </w:tcPr>
          <w:p w14:paraId="0F1CA3DC"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Zaseoci Brezovac i Pavkovići</w:t>
            </w:r>
          </w:p>
        </w:tc>
        <w:tc>
          <w:tcPr>
            <w:tcW w:w="1700" w:type="dxa"/>
            <w:hideMark/>
          </w:tcPr>
          <w:p w14:paraId="58C6F3A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kulturno-povijesna cjelina</w:t>
            </w:r>
          </w:p>
        </w:tc>
      </w:tr>
      <w:tr w:rsidR="005B4B26" w:rsidRPr="00222380" w14:paraId="6EF291EA" w14:textId="77777777" w:rsidTr="00951E2E">
        <w:trPr>
          <w:trHeight w:val="290"/>
        </w:trPr>
        <w:tc>
          <w:tcPr>
            <w:tcW w:w="1700" w:type="dxa"/>
            <w:vMerge/>
            <w:noWrap/>
            <w:hideMark/>
          </w:tcPr>
          <w:p w14:paraId="5A7EBFD0" w14:textId="77777777" w:rsidR="005B4B26" w:rsidRPr="00222380" w:rsidRDefault="005B4B26" w:rsidP="00222380">
            <w:pPr>
              <w:jc w:val="both"/>
              <w:rPr>
                <w:rFonts w:ascii="Calibri Light" w:hAnsi="Calibri Light" w:cs="Calibri Light"/>
              </w:rPr>
            </w:pPr>
          </w:p>
        </w:tc>
        <w:tc>
          <w:tcPr>
            <w:tcW w:w="5242" w:type="dxa"/>
            <w:hideMark/>
          </w:tcPr>
          <w:p w14:paraId="4B91663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3. Arheološko nalazište </w:t>
            </w:r>
            <w:proofErr w:type="spellStart"/>
            <w:r w:rsidRPr="00222380">
              <w:rPr>
                <w:rFonts w:ascii="Calibri Light" w:hAnsi="Calibri Light" w:cs="Calibri Light"/>
              </w:rPr>
              <w:t>Budinjak</w:t>
            </w:r>
            <w:proofErr w:type="spellEnd"/>
          </w:p>
        </w:tc>
        <w:tc>
          <w:tcPr>
            <w:tcW w:w="1700" w:type="dxa"/>
            <w:hideMark/>
          </w:tcPr>
          <w:p w14:paraId="240BACD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arheologija</w:t>
            </w:r>
          </w:p>
        </w:tc>
      </w:tr>
      <w:tr w:rsidR="005B4B26" w:rsidRPr="00222380" w14:paraId="004C6FAA" w14:textId="77777777" w:rsidTr="00951E2E">
        <w:trPr>
          <w:trHeight w:val="290"/>
        </w:trPr>
        <w:tc>
          <w:tcPr>
            <w:tcW w:w="1700" w:type="dxa"/>
            <w:vMerge/>
            <w:noWrap/>
            <w:hideMark/>
          </w:tcPr>
          <w:p w14:paraId="6AD4A7BB" w14:textId="77777777" w:rsidR="005B4B26" w:rsidRPr="00222380" w:rsidRDefault="005B4B26" w:rsidP="00222380">
            <w:pPr>
              <w:jc w:val="both"/>
              <w:rPr>
                <w:rFonts w:ascii="Calibri Light" w:hAnsi="Calibri Light" w:cs="Calibri Light"/>
              </w:rPr>
            </w:pPr>
          </w:p>
        </w:tc>
        <w:tc>
          <w:tcPr>
            <w:tcW w:w="5242" w:type="dxa"/>
            <w:hideMark/>
          </w:tcPr>
          <w:p w14:paraId="7B33962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4. Stari grad </w:t>
            </w:r>
            <w:proofErr w:type="spellStart"/>
            <w:r w:rsidRPr="00222380">
              <w:rPr>
                <w:rFonts w:ascii="Calibri Light" w:hAnsi="Calibri Light" w:cs="Calibri Light"/>
              </w:rPr>
              <w:t>Tušćak</w:t>
            </w:r>
            <w:proofErr w:type="spellEnd"/>
          </w:p>
        </w:tc>
        <w:tc>
          <w:tcPr>
            <w:tcW w:w="1700" w:type="dxa"/>
            <w:hideMark/>
          </w:tcPr>
          <w:p w14:paraId="05148C0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arheologija</w:t>
            </w:r>
          </w:p>
        </w:tc>
      </w:tr>
      <w:tr w:rsidR="005B4B26" w:rsidRPr="00222380" w14:paraId="5AFAD68E" w14:textId="77777777" w:rsidTr="00951E2E">
        <w:trPr>
          <w:trHeight w:val="290"/>
        </w:trPr>
        <w:tc>
          <w:tcPr>
            <w:tcW w:w="1700" w:type="dxa"/>
            <w:vMerge/>
            <w:noWrap/>
            <w:hideMark/>
          </w:tcPr>
          <w:p w14:paraId="0F648A0D" w14:textId="77777777" w:rsidR="005B4B26" w:rsidRPr="00222380" w:rsidRDefault="005B4B26" w:rsidP="00222380">
            <w:pPr>
              <w:jc w:val="both"/>
              <w:rPr>
                <w:rFonts w:ascii="Calibri Light" w:hAnsi="Calibri Light" w:cs="Calibri Light"/>
              </w:rPr>
            </w:pPr>
          </w:p>
        </w:tc>
        <w:tc>
          <w:tcPr>
            <w:tcW w:w="5242" w:type="dxa"/>
            <w:hideMark/>
          </w:tcPr>
          <w:p w14:paraId="1F10DE8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5. Arheološka zona sv. Helena</w:t>
            </w:r>
          </w:p>
        </w:tc>
        <w:tc>
          <w:tcPr>
            <w:tcW w:w="1700" w:type="dxa"/>
            <w:hideMark/>
          </w:tcPr>
          <w:p w14:paraId="6535C60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arheologija</w:t>
            </w:r>
          </w:p>
        </w:tc>
      </w:tr>
      <w:tr w:rsidR="005B4B26" w:rsidRPr="00222380" w14:paraId="00078669" w14:textId="77777777" w:rsidTr="00951E2E">
        <w:trPr>
          <w:trHeight w:val="290"/>
        </w:trPr>
        <w:tc>
          <w:tcPr>
            <w:tcW w:w="1700" w:type="dxa"/>
            <w:shd w:val="clear" w:color="auto" w:fill="B4C6E7" w:themeFill="accent1" w:themeFillTint="66"/>
            <w:noWrap/>
          </w:tcPr>
          <w:p w14:paraId="6405E185" w14:textId="77777777" w:rsidR="005B4B26" w:rsidRPr="00222380" w:rsidRDefault="005B4B26" w:rsidP="00222380">
            <w:pPr>
              <w:jc w:val="both"/>
              <w:rPr>
                <w:rFonts w:ascii="Calibri Light" w:hAnsi="Calibri Light" w:cs="Calibri Light"/>
              </w:rPr>
            </w:pPr>
          </w:p>
        </w:tc>
        <w:tc>
          <w:tcPr>
            <w:tcW w:w="5242" w:type="dxa"/>
            <w:shd w:val="clear" w:color="auto" w:fill="B4C6E7" w:themeFill="accent1" w:themeFillTint="66"/>
          </w:tcPr>
          <w:p w14:paraId="50A9A6A6" w14:textId="77777777" w:rsidR="005B4B26" w:rsidRPr="00222380" w:rsidRDefault="005B4B26" w:rsidP="00222380">
            <w:pPr>
              <w:jc w:val="both"/>
              <w:rPr>
                <w:rFonts w:ascii="Calibri Light" w:hAnsi="Calibri Light" w:cs="Calibri Light"/>
              </w:rPr>
            </w:pPr>
          </w:p>
        </w:tc>
        <w:tc>
          <w:tcPr>
            <w:tcW w:w="1700" w:type="dxa"/>
            <w:shd w:val="clear" w:color="auto" w:fill="B4C6E7" w:themeFill="accent1" w:themeFillTint="66"/>
          </w:tcPr>
          <w:p w14:paraId="176B0766" w14:textId="77777777" w:rsidR="005B4B26" w:rsidRPr="00222380" w:rsidRDefault="005B4B26" w:rsidP="00222380">
            <w:pPr>
              <w:jc w:val="both"/>
              <w:rPr>
                <w:rFonts w:ascii="Calibri Light" w:hAnsi="Calibri Light" w:cs="Calibri Light"/>
              </w:rPr>
            </w:pPr>
          </w:p>
        </w:tc>
      </w:tr>
      <w:tr w:rsidR="005B4B26" w:rsidRPr="00222380" w14:paraId="41A036A8" w14:textId="77777777" w:rsidTr="00951E2E">
        <w:trPr>
          <w:trHeight w:val="560"/>
        </w:trPr>
        <w:tc>
          <w:tcPr>
            <w:tcW w:w="1700" w:type="dxa"/>
            <w:noWrap/>
            <w:hideMark/>
          </w:tcPr>
          <w:p w14:paraId="3BBC200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Sveta Nedjelja</w:t>
            </w:r>
          </w:p>
        </w:tc>
        <w:tc>
          <w:tcPr>
            <w:tcW w:w="5242" w:type="dxa"/>
            <w:hideMark/>
          </w:tcPr>
          <w:p w14:paraId="3B252A4C"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Kulturno-povijesna cjelina Sveta Nedjelja</w:t>
            </w:r>
          </w:p>
        </w:tc>
        <w:tc>
          <w:tcPr>
            <w:tcW w:w="1700" w:type="dxa"/>
            <w:hideMark/>
          </w:tcPr>
          <w:p w14:paraId="1BD47BD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kulturno-povijesna cjelina</w:t>
            </w:r>
          </w:p>
        </w:tc>
      </w:tr>
    </w:tbl>
    <w:p w14:paraId="3A5DAA6A"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Ministarstvo kulture i medija</w:t>
      </w:r>
    </w:p>
    <w:p w14:paraId="365F871D" w14:textId="77777777" w:rsidR="005B4B26" w:rsidRPr="00222380" w:rsidRDefault="005B4B26" w:rsidP="00222380">
      <w:pPr>
        <w:jc w:val="both"/>
        <w:rPr>
          <w:rFonts w:ascii="Calibri Light" w:hAnsi="Calibri Light" w:cs="Calibri Light"/>
          <w:i/>
        </w:rPr>
      </w:pPr>
    </w:p>
    <w:p w14:paraId="09CF3EE0" w14:textId="77777777" w:rsidR="005B4B26" w:rsidRPr="00222380" w:rsidRDefault="005B4B26" w:rsidP="00222380">
      <w:pPr>
        <w:pStyle w:val="Naslov2"/>
        <w:jc w:val="both"/>
        <w:rPr>
          <w:rFonts w:ascii="Calibri Light" w:hAnsi="Calibri Light" w:cs="Calibri Light"/>
        </w:rPr>
      </w:pPr>
      <w:bookmarkStart w:id="899" w:name="_Toc108093591"/>
      <w:bookmarkStart w:id="900" w:name="_Toc132615828"/>
      <w:r w:rsidRPr="00222380">
        <w:rPr>
          <w:rFonts w:ascii="Calibri Light" w:hAnsi="Calibri Light" w:cs="Calibri Light"/>
        </w:rPr>
        <w:t>Prilog 4. Pokretna kulturna dobra na području LAG-a SAVA</w:t>
      </w:r>
      <w:bookmarkEnd w:id="899"/>
      <w:bookmarkEnd w:id="900"/>
    </w:p>
    <w:p w14:paraId="6EABDAF5" w14:textId="77777777" w:rsidR="005B4B26" w:rsidRPr="00222380" w:rsidRDefault="005B4B26" w:rsidP="00222380">
      <w:pPr>
        <w:jc w:val="both"/>
        <w:rPr>
          <w:rFonts w:ascii="Calibri Light" w:hAnsi="Calibri Light" w:cs="Calibri Light"/>
          <w:b/>
        </w:rPr>
      </w:pPr>
    </w:p>
    <w:p w14:paraId="51FBE310" w14:textId="250EF030" w:rsidR="005B4B26" w:rsidRPr="00222380" w:rsidRDefault="005B4B26" w:rsidP="00222380">
      <w:pPr>
        <w:pStyle w:val="Naslov3"/>
        <w:jc w:val="both"/>
        <w:rPr>
          <w:rFonts w:ascii="Calibri Light" w:hAnsi="Calibri Light" w:cs="Calibri Light"/>
          <w:sz w:val="22"/>
        </w:rPr>
      </w:pPr>
      <w:bookmarkStart w:id="901" w:name="_Toc108093592"/>
      <w:bookmarkStart w:id="902" w:name="_Toc132615829"/>
      <w:r w:rsidRPr="00222380">
        <w:rPr>
          <w:rFonts w:ascii="Calibri Light" w:hAnsi="Calibri Light" w:cs="Calibri Light"/>
          <w:sz w:val="22"/>
        </w:rPr>
        <w:t>Tablica 1. Pokretna kulturn</w:t>
      </w:r>
      <w:r w:rsidR="00D422AE" w:rsidRPr="00222380">
        <w:rPr>
          <w:rFonts w:ascii="Calibri Light" w:hAnsi="Calibri Light" w:cs="Calibri Light"/>
          <w:sz w:val="22"/>
        </w:rPr>
        <w:t>a</w:t>
      </w:r>
      <w:r w:rsidRPr="00222380">
        <w:rPr>
          <w:rFonts w:ascii="Calibri Light" w:hAnsi="Calibri Light" w:cs="Calibri Light"/>
          <w:sz w:val="22"/>
        </w:rPr>
        <w:t xml:space="preserve"> dobra u Općinama na području LAG-a SAVA</w:t>
      </w:r>
      <w:bookmarkEnd w:id="901"/>
      <w:bookmarkEnd w:id="902"/>
    </w:p>
    <w:tbl>
      <w:tblPr>
        <w:tblStyle w:val="Reetkatablice"/>
        <w:tblW w:w="0" w:type="auto"/>
        <w:tblLook w:val="04A0" w:firstRow="1" w:lastRow="0" w:firstColumn="1" w:lastColumn="0" w:noHBand="0" w:noVBand="1"/>
      </w:tblPr>
      <w:tblGrid>
        <w:gridCol w:w="1660"/>
        <w:gridCol w:w="4998"/>
        <w:gridCol w:w="1842"/>
      </w:tblGrid>
      <w:tr w:rsidR="005B4B26" w:rsidRPr="00222380" w14:paraId="06B959EB" w14:textId="77777777" w:rsidTr="00951E2E">
        <w:trPr>
          <w:trHeight w:val="290"/>
        </w:trPr>
        <w:tc>
          <w:tcPr>
            <w:tcW w:w="1660" w:type="dxa"/>
            <w:shd w:val="clear" w:color="auto" w:fill="B4C6E7" w:themeFill="accent1" w:themeFillTint="66"/>
            <w:noWrap/>
            <w:hideMark/>
          </w:tcPr>
          <w:p w14:paraId="4742B29B"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Općina</w:t>
            </w:r>
          </w:p>
        </w:tc>
        <w:tc>
          <w:tcPr>
            <w:tcW w:w="4998" w:type="dxa"/>
            <w:shd w:val="clear" w:color="auto" w:fill="B4C6E7" w:themeFill="accent1" w:themeFillTint="66"/>
            <w:noWrap/>
            <w:hideMark/>
          </w:tcPr>
          <w:p w14:paraId="64CABD52"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Naziv pokretnog kulturnog dobra</w:t>
            </w:r>
          </w:p>
        </w:tc>
        <w:tc>
          <w:tcPr>
            <w:tcW w:w="1842" w:type="dxa"/>
            <w:shd w:val="clear" w:color="auto" w:fill="B4C6E7" w:themeFill="accent1" w:themeFillTint="66"/>
            <w:noWrap/>
            <w:hideMark/>
          </w:tcPr>
          <w:p w14:paraId="50CDEAE6"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Vrsta</w:t>
            </w:r>
          </w:p>
        </w:tc>
      </w:tr>
      <w:tr w:rsidR="005B4B26" w:rsidRPr="00222380" w14:paraId="05F83843" w14:textId="77777777" w:rsidTr="00951E2E">
        <w:trPr>
          <w:trHeight w:val="290"/>
        </w:trPr>
        <w:tc>
          <w:tcPr>
            <w:tcW w:w="1660" w:type="dxa"/>
            <w:vMerge w:val="restart"/>
            <w:noWrap/>
            <w:hideMark/>
          </w:tcPr>
          <w:p w14:paraId="0FBB301D"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Brdovec</w:t>
            </w:r>
          </w:p>
        </w:tc>
        <w:tc>
          <w:tcPr>
            <w:tcW w:w="4998" w:type="dxa"/>
            <w:noWrap/>
            <w:hideMark/>
          </w:tcPr>
          <w:p w14:paraId="1B3194A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inventar crkve sv. Leonarda</w:t>
            </w:r>
          </w:p>
        </w:tc>
        <w:tc>
          <w:tcPr>
            <w:tcW w:w="1842" w:type="dxa"/>
            <w:noWrap/>
            <w:hideMark/>
          </w:tcPr>
          <w:p w14:paraId="5821063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07A4875C" w14:textId="77777777" w:rsidTr="00951E2E">
        <w:trPr>
          <w:trHeight w:val="290"/>
        </w:trPr>
        <w:tc>
          <w:tcPr>
            <w:tcW w:w="1660" w:type="dxa"/>
            <w:vMerge/>
            <w:noWrap/>
            <w:hideMark/>
          </w:tcPr>
          <w:p w14:paraId="1E93125F" w14:textId="77777777" w:rsidR="005B4B26" w:rsidRPr="00222380" w:rsidRDefault="005B4B26" w:rsidP="00222380">
            <w:pPr>
              <w:jc w:val="both"/>
              <w:rPr>
                <w:rFonts w:ascii="Calibri Light" w:hAnsi="Calibri Light" w:cs="Calibri Light"/>
                <w:b/>
              </w:rPr>
            </w:pPr>
          </w:p>
        </w:tc>
        <w:tc>
          <w:tcPr>
            <w:tcW w:w="4998" w:type="dxa"/>
            <w:noWrap/>
            <w:hideMark/>
          </w:tcPr>
          <w:p w14:paraId="0B348A8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liturgijska oprema iz Župe sv. Vida mučenika</w:t>
            </w:r>
          </w:p>
        </w:tc>
        <w:tc>
          <w:tcPr>
            <w:tcW w:w="1842" w:type="dxa"/>
            <w:noWrap/>
            <w:hideMark/>
          </w:tcPr>
          <w:p w14:paraId="79B3F3F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2B04047F" w14:textId="77777777" w:rsidTr="00951E2E">
        <w:trPr>
          <w:trHeight w:val="290"/>
        </w:trPr>
        <w:tc>
          <w:tcPr>
            <w:tcW w:w="1660" w:type="dxa"/>
            <w:vMerge/>
            <w:noWrap/>
            <w:hideMark/>
          </w:tcPr>
          <w:p w14:paraId="4DE98281" w14:textId="77777777" w:rsidR="005B4B26" w:rsidRPr="00222380" w:rsidRDefault="005B4B26" w:rsidP="00222380">
            <w:pPr>
              <w:jc w:val="both"/>
              <w:rPr>
                <w:rFonts w:ascii="Calibri Light" w:hAnsi="Calibri Light" w:cs="Calibri Light"/>
                <w:b/>
              </w:rPr>
            </w:pPr>
          </w:p>
        </w:tc>
        <w:tc>
          <w:tcPr>
            <w:tcW w:w="4998" w:type="dxa"/>
            <w:noWrap/>
            <w:hideMark/>
          </w:tcPr>
          <w:p w14:paraId="12405D8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 pozitiv orgulja u crkvi sv. Leonarda</w:t>
            </w:r>
          </w:p>
        </w:tc>
        <w:tc>
          <w:tcPr>
            <w:tcW w:w="1842" w:type="dxa"/>
            <w:noWrap/>
            <w:hideMark/>
          </w:tcPr>
          <w:p w14:paraId="4A51465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7B9FAACE" w14:textId="77777777" w:rsidTr="00951E2E">
        <w:trPr>
          <w:trHeight w:val="290"/>
        </w:trPr>
        <w:tc>
          <w:tcPr>
            <w:tcW w:w="1660" w:type="dxa"/>
            <w:shd w:val="clear" w:color="auto" w:fill="B4C6E7" w:themeFill="accent1" w:themeFillTint="66"/>
            <w:noWrap/>
            <w:hideMark/>
          </w:tcPr>
          <w:p w14:paraId="542D38E7" w14:textId="77777777" w:rsidR="005B4B26" w:rsidRPr="00222380" w:rsidRDefault="005B4B26" w:rsidP="00222380">
            <w:pPr>
              <w:jc w:val="both"/>
              <w:rPr>
                <w:rFonts w:ascii="Calibri Light" w:hAnsi="Calibri Light" w:cs="Calibri Light"/>
                <w:b/>
              </w:rPr>
            </w:pPr>
          </w:p>
        </w:tc>
        <w:tc>
          <w:tcPr>
            <w:tcW w:w="4998" w:type="dxa"/>
            <w:shd w:val="clear" w:color="auto" w:fill="B4C6E7" w:themeFill="accent1" w:themeFillTint="66"/>
            <w:noWrap/>
            <w:hideMark/>
          </w:tcPr>
          <w:p w14:paraId="65ECDBAB" w14:textId="77777777" w:rsidR="005B4B26" w:rsidRPr="00222380" w:rsidRDefault="005B4B26" w:rsidP="00222380">
            <w:pPr>
              <w:jc w:val="both"/>
              <w:rPr>
                <w:rFonts w:ascii="Calibri Light" w:hAnsi="Calibri Light" w:cs="Calibri Light"/>
              </w:rPr>
            </w:pPr>
          </w:p>
        </w:tc>
        <w:tc>
          <w:tcPr>
            <w:tcW w:w="1842" w:type="dxa"/>
            <w:shd w:val="clear" w:color="auto" w:fill="B4C6E7" w:themeFill="accent1" w:themeFillTint="66"/>
            <w:noWrap/>
            <w:hideMark/>
          </w:tcPr>
          <w:p w14:paraId="4AB42296" w14:textId="77777777" w:rsidR="005B4B26" w:rsidRPr="00222380" w:rsidRDefault="005B4B26" w:rsidP="00222380">
            <w:pPr>
              <w:jc w:val="both"/>
              <w:rPr>
                <w:rFonts w:ascii="Calibri Light" w:hAnsi="Calibri Light" w:cs="Calibri Light"/>
              </w:rPr>
            </w:pPr>
          </w:p>
        </w:tc>
      </w:tr>
      <w:tr w:rsidR="005B4B26" w:rsidRPr="00222380" w14:paraId="70B4B4A3" w14:textId="77777777" w:rsidTr="00951E2E">
        <w:trPr>
          <w:trHeight w:val="290"/>
        </w:trPr>
        <w:tc>
          <w:tcPr>
            <w:tcW w:w="1660" w:type="dxa"/>
            <w:noWrap/>
            <w:hideMark/>
          </w:tcPr>
          <w:p w14:paraId="3768AAA1"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Klinča Sela</w:t>
            </w:r>
          </w:p>
        </w:tc>
        <w:tc>
          <w:tcPr>
            <w:tcW w:w="4998" w:type="dxa"/>
            <w:noWrap/>
            <w:hideMark/>
          </w:tcPr>
          <w:p w14:paraId="4566BDD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orgulje u crkvi Uznesenja Blažene Djevice Marije</w:t>
            </w:r>
          </w:p>
        </w:tc>
        <w:tc>
          <w:tcPr>
            <w:tcW w:w="1842" w:type="dxa"/>
            <w:noWrap/>
            <w:hideMark/>
          </w:tcPr>
          <w:p w14:paraId="118D319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5122AF89" w14:textId="77777777" w:rsidTr="00951E2E">
        <w:trPr>
          <w:trHeight w:val="290"/>
        </w:trPr>
        <w:tc>
          <w:tcPr>
            <w:tcW w:w="1660" w:type="dxa"/>
            <w:shd w:val="clear" w:color="auto" w:fill="B4C6E7" w:themeFill="accent1" w:themeFillTint="66"/>
            <w:noWrap/>
            <w:hideMark/>
          </w:tcPr>
          <w:p w14:paraId="5F82CD4B" w14:textId="77777777" w:rsidR="005B4B26" w:rsidRPr="00222380" w:rsidRDefault="005B4B26" w:rsidP="00222380">
            <w:pPr>
              <w:jc w:val="both"/>
              <w:rPr>
                <w:rFonts w:ascii="Calibri Light" w:hAnsi="Calibri Light" w:cs="Calibri Light"/>
                <w:b/>
              </w:rPr>
            </w:pPr>
          </w:p>
        </w:tc>
        <w:tc>
          <w:tcPr>
            <w:tcW w:w="4998" w:type="dxa"/>
            <w:shd w:val="clear" w:color="auto" w:fill="B4C6E7" w:themeFill="accent1" w:themeFillTint="66"/>
            <w:noWrap/>
            <w:hideMark/>
          </w:tcPr>
          <w:p w14:paraId="380AAEA8" w14:textId="77777777" w:rsidR="005B4B26" w:rsidRPr="00222380" w:rsidRDefault="005B4B26" w:rsidP="00222380">
            <w:pPr>
              <w:jc w:val="both"/>
              <w:rPr>
                <w:rFonts w:ascii="Calibri Light" w:hAnsi="Calibri Light" w:cs="Calibri Light"/>
              </w:rPr>
            </w:pPr>
          </w:p>
        </w:tc>
        <w:tc>
          <w:tcPr>
            <w:tcW w:w="1842" w:type="dxa"/>
            <w:shd w:val="clear" w:color="auto" w:fill="B4C6E7" w:themeFill="accent1" w:themeFillTint="66"/>
            <w:noWrap/>
            <w:hideMark/>
          </w:tcPr>
          <w:p w14:paraId="0CDB38E7" w14:textId="77777777" w:rsidR="005B4B26" w:rsidRPr="00222380" w:rsidRDefault="005B4B26" w:rsidP="00222380">
            <w:pPr>
              <w:jc w:val="both"/>
              <w:rPr>
                <w:rFonts w:ascii="Calibri Light" w:hAnsi="Calibri Light" w:cs="Calibri Light"/>
              </w:rPr>
            </w:pPr>
          </w:p>
        </w:tc>
      </w:tr>
      <w:tr w:rsidR="005B4B26" w:rsidRPr="00222380" w14:paraId="466D396A" w14:textId="77777777" w:rsidTr="00951E2E">
        <w:trPr>
          <w:trHeight w:val="290"/>
        </w:trPr>
        <w:tc>
          <w:tcPr>
            <w:tcW w:w="1660" w:type="dxa"/>
            <w:vMerge w:val="restart"/>
            <w:noWrap/>
            <w:hideMark/>
          </w:tcPr>
          <w:p w14:paraId="3AB50EC2"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Luka</w:t>
            </w:r>
          </w:p>
        </w:tc>
        <w:tc>
          <w:tcPr>
            <w:tcW w:w="4998" w:type="dxa"/>
            <w:noWrap/>
            <w:hideMark/>
          </w:tcPr>
          <w:p w14:paraId="4F04093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inventar crkve sv. Duha </w:t>
            </w:r>
          </w:p>
        </w:tc>
        <w:tc>
          <w:tcPr>
            <w:tcW w:w="1842" w:type="dxa"/>
            <w:noWrap/>
            <w:hideMark/>
          </w:tcPr>
          <w:p w14:paraId="68E2233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20A3205E" w14:textId="77777777" w:rsidTr="00951E2E">
        <w:trPr>
          <w:trHeight w:val="290"/>
        </w:trPr>
        <w:tc>
          <w:tcPr>
            <w:tcW w:w="1660" w:type="dxa"/>
            <w:vMerge/>
            <w:noWrap/>
            <w:hideMark/>
          </w:tcPr>
          <w:p w14:paraId="674061D6" w14:textId="77777777" w:rsidR="005B4B26" w:rsidRPr="00222380" w:rsidRDefault="005B4B26" w:rsidP="00222380">
            <w:pPr>
              <w:jc w:val="both"/>
              <w:rPr>
                <w:rFonts w:ascii="Calibri Light" w:hAnsi="Calibri Light" w:cs="Calibri Light"/>
                <w:b/>
              </w:rPr>
            </w:pPr>
          </w:p>
        </w:tc>
        <w:tc>
          <w:tcPr>
            <w:tcW w:w="4998" w:type="dxa"/>
            <w:noWrap/>
            <w:hideMark/>
          </w:tcPr>
          <w:p w14:paraId="2BF62FC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orgulje u crkvi sv. Roka</w:t>
            </w:r>
          </w:p>
        </w:tc>
        <w:tc>
          <w:tcPr>
            <w:tcW w:w="1842" w:type="dxa"/>
            <w:noWrap/>
            <w:hideMark/>
          </w:tcPr>
          <w:p w14:paraId="1E93A16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71071D9F" w14:textId="77777777" w:rsidTr="00951E2E">
        <w:trPr>
          <w:trHeight w:val="290"/>
        </w:trPr>
        <w:tc>
          <w:tcPr>
            <w:tcW w:w="1660" w:type="dxa"/>
            <w:shd w:val="clear" w:color="auto" w:fill="B4C6E7" w:themeFill="accent1" w:themeFillTint="66"/>
            <w:noWrap/>
            <w:hideMark/>
          </w:tcPr>
          <w:p w14:paraId="2D1D81FA" w14:textId="77777777" w:rsidR="005B4B26" w:rsidRPr="00222380" w:rsidRDefault="005B4B26" w:rsidP="00222380">
            <w:pPr>
              <w:jc w:val="both"/>
              <w:rPr>
                <w:rFonts w:ascii="Calibri Light" w:hAnsi="Calibri Light" w:cs="Calibri Light"/>
                <w:b/>
              </w:rPr>
            </w:pPr>
          </w:p>
        </w:tc>
        <w:tc>
          <w:tcPr>
            <w:tcW w:w="4998" w:type="dxa"/>
            <w:shd w:val="clear" w:color="auto" w:fill="B4C6E7" w:themeFill="accent1" w:themeFillTint="66"/>
            <w:noWrap/>
            <w:hideMark/>
          </w:tcPr>
          <w:p w14:paraId="601026C4" w14:textId="77777777" w:rsidR="005B4B26" w:rsidRPr="00222380" w:rsidRDefault="005B4B26" w:rsidP="00222380">
            <w:pPr>
              <w:jc w:val="both"/>
              <w:rPr>
                <w:rFonts w:ascii="Calibri Light" w:hAnsi="Calibri Light" w:cs="Calibri Light"/>
              </w:rPr>
            </w:pPr>
          </w:p>
        </w:tc>
        <w:tc>
          <w:tcPr>
            <w:tcW w:w="1842" w:type="dxa"/>
            <w:shd w:val="clear" w:color="auto" w:fill="B4C6E7" w:themeFill="accent1" w:themeFillTint="66"/>
            <w:noWrap/>
            <w:hideMark/>
          </w:tcPr>
          <w:p w14:paraId="66AC09F6" w14:textId="77777777" w:rsidR="005B4B26" w:rsidRPr="00222380" w:rsidRDefault="005B4B26" w:rsidP="00222380">
            <w:pPr>
              <w:jc w:val="both"/>
              <w:rPr>
                <w:rFonts w:ascii="Calibri Light" w:hAnsi="Calibri Light" w:cs="Calibri Light"/>
              </w:rPr>
            </w:pPr>
          </w:p>
        </w:tc>
      </w:tr>
      <w:tr w:rsidR="005B4B26" w:rsidRPr="00222380" w14:paraId="5BD8BF8A" w14:textId="77777777" w:rsidTr="00951E2E">
        <w:trPr>
          <w:trHeight w:val="290"/>
        </w:trPr>
        <w:tc>
          <w:tcPr>
            <w:tcW w:w="1660" w:type="dxa"/>
            <w:vMerge w:val="restart"/>
            <w:noWrap/>
            <w:hideMark/>
          </w:tcPr>
          <w:p w14:paraId="3908553F"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Marija Gorica</w:t>
            </w:r>
          </w:p>
        </w:tc>
        <w:tc>
          <w:tcPr>
            <w:tcW w:w="4998" w:type="dxa"/>
            <w:noWrap/>
            <w:hideMark/>
          </w:tcPr>
          <w:p w14:paraId="0FBB2EB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inventar crkve sv. Križa</w:t>
            </w:r>
          </w:p>
        </w:tc>
        <w:tc>
          <w:tcPr>
            <w:tcW w:w="1842" w:type="dxa"/>
            <w:noWrap/>
            <w:hideMark/>
          </w:tcPr>
          <w:p w14:paraId="1AFC4B1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73817396" w14:textId="77777777" w:rsidTr="00951E2E">
        <w:trPr>
          <w:trHeight w:val="290"/>
        </w:trPr>
        <w:tc>
          <w:tcPr>
            <w:tcW w:w="1660" w:type="dxa"/>
            <w:vMerge/>
            <w:noWrap/>
            <w:hideMark/>
          </w:tcPr>
          <w:p w14:paraId="2538EE58" w14:textId="77777777" w:rsidR="005B4B26" w:rsidRPr="00222380" w:rsidRDefault="005B4B26" w:rsidP="00222380">
            <w:pPr>
              <w:jc w:val="both"/>
              <w:rPr>
                <w:rFonts w:ascii="Calibri Light" w:hAnsi="Calibri Light" w:cs="Calibri Light"/>
                <w:b/>
              </w:rPr>
            </w:pPr>
          </w:p>
        </w:tc>
        <w:tc>
          <w:tcPr>
            <w:tcW w:w="4998" w:type="dxa"/>
            <w:noWrap/>
            <w:hideMark/>
          </w:tcPr>
          <w:p w14:paraId="141C7E5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orgulje u crkvi Pohoda Blažene Djevice Marije</w:t>
            </w:r>
          </w:p>
        </w:tc>
        <w:tc>
          <w:tcPr>
            <w:tcW w:w="1842" w:type="dxa"/>
            <w:noWrap/>
            <w:hideMark/>
          </w:tcPr>
          <w:p w14:paraId="24267C7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075FB060" w14:textId="77777777" w:rsidTr="00951E2E">
        <w:trPr>
          <w:trHeight w:val="290"/>
        </w:trPr>
        <w:tc>
          <w:tcPr>
            <w:tcW w:w="1660" w:type="dxa"/>
            <w:shd w:val="clear" w:color="auto" w:fill="B4C6E7" w:themeFill="accent1" w:themeFillTint="66"/>
            <w:noWrap/>
            <w:hideMark/>
          </w:tcPr>
          <w:p w14:paraId="483C2E96" w14:textId="77777777" w:rsidR="005B4B26" w:rsidRPr="00222380" w:rsidRDefault="005B4B26" w:rsidP="00222380">
            <w:pPr>
              <w:jc w:val="both"/>
              <w:rPr>
                <w:rFonts w:ascii="Calibri Light" w:hAnsi="Calibri Light" w:cs="Calibri Light"/>
                <w:b/>
              </w:rPr>
            </w:pPr>
          </w:p>
        </w:tc>
        <w:tc>
          <w:tcPr>
            <w:tcW w:w="4998" w:type="dxa"/>
            <w:shd w:val="clear" w:color="auto" w:fill="B4C6E7" w:themeFill="accent1" w:themeFillTint="66"/>
            <w:noWrap/>
            <w:hideMark/>
          </w:tcPr>
          <w:p w14:paraId="47D41C50" w14:textId="77777777" w:rsidR="005B4B26" w:rsidRPr="00222380" w:rsidRDefault="005B4B26" w:rsidP="00222380">
            <w:pPr>
              <w:jc w:val="both"/>
              <w:rPr>
                <w:rFonts w:ascii="Calibri Light" w:hAnsi="Calibri Light" w:cs="Calibri Light"/>
              </w:rPr>
            </w:pPr>
          </w:p>
        </w:tc>
        <w:tc>
          <w:tcPr>
            <w:tcW w:w="1842" w:type="dxa"/>
            <w:shd w:val="clear" w:color="auto" w:fill="B4C6E7" w:themeFill="accent1" w:themeFillTint="66"/>
            <w:noWrap/>
            <w:hideMark/>
          </w:tcPr>
          <w:p w14:paraId="2F4F1184" w14:textId="77777777" w:rsidR="005B4B26" w:rsidRPr="00222380" w:rsidRDefault="005B4B26" w:rsidP="00222380">
            <w:pPr>
              <w:jc w:val="both"/>
              <w:rPr>
                <w:rFonts w:ascii="Calibri Light" w:hAnsi="Calibri Light" w:cs="Calibri Light"/>
              </w:rPr>
            </w:pPr>
          </w:p>
        </w:tc>
      </w:tr>
      <w:tr w:rsidR="005B4B26" w:rsidRPr="00222380" w14:paraId="758D1F7C" w14:textId="77777777" w:rsidTr="00951E2E">
        <w:trPr>
          <w:trHeight w:val="290"/>
        </w:trPr>
        <w:tc>
          <w:tcPr>
            <w:tcW w:w="1660" w:type="dxa"/>
            <w:vMerge w:val="restart"/>
            <w:noWrap/>
            <w:hideMark/>
          </w:tcPr>
          <w:p w14:paraId="7CFE07EC" w14:textId="77777777" w:rsidR="005B4B26" w:rsidRPr="00222380" w:rsidRDefault="005B4B26" w:rsidP="00222380">
            <w:pPr>
              <w:jc w:val="both"/>
              <w:rPr>
                <w:rFonts w:ascii="Calibri Light" w:hAnsi="Calibri Light" w:cs="Calibri Light"/>
                <w:b/>
              </w:rPr>
            </w:pPr>
            <w:proofErr w:type="spellStart"/>
            <w:r w:rsidRPr="00222380">
              <w:rPr>
                <w:rFonts w:ascii="Calibri Light" w:hAnsi="Calibri Light" w:cs="Calibri Light"/>
                <w:b/>
              </w:rPr>
              <w:t>Pušća</w:t>
            </w:r>
            <w:proofErr w:type="spellEnd"/>
          </w:p>
        </w:tc>
        <w:tc>
          <w:tcPr>
            <w:tcW w:w="4998" w:type="dxa"/>
            <w:noWrap/>
            <w:hideMark/>
          </w:tcPr>
          <w:p w14:paraId="3882D9A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inventar crkve Blažene Djevice Marije </w:t>
            </w:r>
            <w:proofErr w:type="spellStart"/>
            <w:r w:rsidRPr="00222380">
              <w:rPr>
                <w:rFonts w:ascii="Calibri Light" w:hAnsi="Calibri Light" w:cs="Calibri Light"/>
              </w:rPr>
              <w:t>Čiselske</w:t>
            </w:r>
            <w:proofErr w:type="spellEnd"/>
          </w:p>
        </w:tc>
        <w:tc>
          <w:tcPr>
            <w:tcW w:w="1842" w:type="dxa"/>
            <w:noWrap/>
            <w:hideMark/>
          </w:tcPr>
          <w:p w14:paraId="0EE4AB5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74B254F8" w14:textId="77777777" w:rsidTr="00951E2E">
        <w:trPr>
          <w:trHeight w:val="290"/>
        </w:trPr>
        <w:tc>
          <w:tcPr>
            <w:tcW w:w="1660" w:type="dxa"/>
            <w:vMerge/>
            <w:noWrap/>
            <w:hideMark/>
          </w:tcPr>
          <w:p w14:paraId="41FDC8D0" w14:textId="77777777" w:rsidR="005B4B26" w:rsidRPr="00222380" w:rsidRDefault="005B4B26" w:rsidP="00222380">
            <w:pPr>
              <w:jc w:val="both"/>
              <w:rPr>
                <w:rFonts w:ascii="Calibri Light" w:hAnsi="Calibri Light" w:cs="Calibri Light"/>
                <w:b/>
              </w:rPr>
            </w:pPr>
          </w:p>
        </w:tc>
        <w:tc>
          <w:tcPr>
            <w:tcW w:w="4998" w:type="dxa"/>
            <w:noWrap/>
            <w:hideMark/>
          </w:tcPr>
          <w:p w14:paraId="400DBBA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oltar sv. Katarine Aleksandrijske</w:t>
            </w:r>
          </w:p>
        </w:tc>
        <w:tc>
          <w:tcPr>
            <w:tcW w:w="1842" w:type="dxa"/>
            <w:noWrap/>
            <w:hideMark/>
          </w:tcPr>
          <w:p w14:paraId="69E4418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6A85F84D" w14:textId="77777777" w:rsidTr="00951E2E">
        <w:trPr>
          <w:trHeight w:val="290"/>
        </w:trPr>
        <w:tc>
          <w:tcPr>
            <w:tcW w:w="1660" w:type="dxa"/>
            <w:shd w:val="clear" w:color="auto" w:fill="B4C6E7" w:themeFill="accent1" w:themeFillTint="66"/>
            <w:noWrap/>
            <w:hideMark/>
          </w:tcPr>
          <w:p w14:paraId="78729D22" w14:textId="77777777" w:rsidR="005B4B26" w:rsidRPr="00222380" w:rsidRDefault="005B4B26" w:rsidP="00222380">
            <w:pPr>
              <w:jc w:val="both"/>
              <w:rPr>
                <w:rFonts w:ascii="Calibri Light" w:hAnsi="Calibri Light" w:cs="Calibri Light"/>
                <w:b/>
              </w:rPr>
            </w:pPr>
          </w:p>
        </w:tc>
        <w:tc>
          <w:tcPr>
            <w:tcW w:w="4998" w:type="dxa"/>
            <w:shd w:val="clear" w:color="auto" w:fill="B4C6E7" w:themeFill="accent1" w:themeFillTint="66"/>
            <w:noWrap/>
            <w:hideMark/>
          </w:tcPr>
          <w:p w14:paraId="6003290C" w14:textId="77777777" w:rsidR="005B4B26" w:rsidRPr="00222380" w:rsidRDefault="005B4B26" w:rsidP="00222380">
            <w:pPr>
              <w:jc w:val="both"/>
              <w:rPr>
                <w:rFonts w:ascii="Calibri Light" w:hAnsi="Calibri Light" w:cs="Calibri Light"/>
              </w:rPr>
            </w:pPr>
          </w:p>
        </w:tc>
        <w:tc>
          <w:tcPr>
            <w:tcW w:w="1842" w:type="dxa"/>
            <w:shd w:val="clear" w:color="auto" w:fill="B4C6E7" w:themeFill="accent1" w:themeFillTint="66"/>
            <w:noWrap/>
            <w:hideMark/>
          </w:tcPr>
          <w:p w14:paraId="744A8966" w14:textId="77777777" w:rsidR="005B4B26" w:rsidRPr="00222380" w:rsidRDefault="005B4B26" w:rsidP="00222380">
            <w:pPr>
              <w:jc w:val="both"/>
              <w:rPr>
                <w:rFonts w:ascii="Calibri Light" w:hAnsi="Calibri Light" w:cs="Calibri Light"/>
              </w:rPr>
            </w:pPr>
          </w:p>
        </w:tc>
      </w:tr>
      <w:tr w:rsidR="005B4B26" w:rsidRPr="00222380" w14:paraId="1144A1E0" w14:textId="77777777" w:rsidTr="00951E2E">
        <w:trPr>
          <w:trHeight w:val="290"/>
        </w:trPr>
        <w:tc>
          <w:tcPr>
            <w:tcW w:w="1660" w:type="dxa"/>
            <w:noWrap/>
            <w:hideMark/>
          </w:tcPr>
          <w:p w14:paraId="309391B1"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Stupnik</w:t>
            </w:r>
          </w:p>
        </w:tc>
        <w:tc>
          <w:tcPr>
            <w:tcW w:w="4998" w:type="dxa"/>
            <w:noWrap/>
            <w:hideMark/>
          </w:tcPr>
          <w:p w14:paraId="2849067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inventar crkve sv. Benedikta</w:t>
            </w:r>
          </w:p>
        </w:tc>
        <w:tc>
          <w:tcPr>
            <w:tcW w:w="1842" w:type="dxa"/>
            <w:noWrap/>
            <w:hideMark/>
          </w:tcPr>
          <w:p w14:paraId="148A1B4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bl>
    <w:p w14:paraId="1102BB4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Izvor: </w:t>
      </w:r>
      <w:r w:rsidRPr="00222380">
        <w:rPr>
          <w:rFonts w:ascii="Calibri Light" w:hAnsi="Calibri Light" w:cs="Calibri Light"/>
          <w:i/>
        </w:rPr>
        <w:t>Ministarstvo kulture i medija</w:t>
      </w:r>
    </w:p>
    <w:p w14:paraId="30D6A540" w14:textId="15801E47" w:rsidR="00F56895" w:rsidRDefault="00F56895" w:rsidP="00222380">
      <w:pPr>
        <w:jc w:val="both"/>
        <w:rPr>
          <w:rFonts w:ascii="Calibri Light" w:hAnsi="Calibri Light" w:cs="Calibri Light"/>
        </w:rPr>
      </w:pPr>
      <w:r>
        <w:rPr>
          <w:rFonts w:ascii="Calibri Light" w:hAnsi="Calibri Light" w:cs="Calibri Light"/>
        </w:rPr>
        <w:br w:type="page"/>
      </w:r>
    </w:p>
    <w:p w14:paraId="358E4CA9" w14:textId="77777777" w:rsidR="005B4B26" w:rsidRPr="00222380" w:rsidRDefault="005B4B26" w:rsidP="00222380">
      <w:pPr>
        <w:pStyle w:val="Naslov3"/>
        <w:jc w:val="both"/>
        <w:rPr>
          <w:rFonts w:ascii="Calibri Light" w:hAnsi="Calibri Light" w:cs="Calibri Light"/>
          <w:sz w:val="22"/>
        </w:rPr>
      </w:pPr>
      <w:bookmarkStart w:id="903" w:name="_Toc108093593"/>
      <w:bookmarkStart w:id="904" w:name="_Toc132615830"/>
      <w:r w:rsidRPr="00222380">
        <w:rPr>
          <w:rFonts w:ascii="Calibri Light" w:hAnsi="Calibri Light" w:cs="Calibri Light"/>
          <w:sz w:val="22"/>
        </w:rPr>
        <w:lastRenderedPageBreak/>
        <w:t>Tablica 2. Pokretna kulturna dobra u Gradu Jastrebarsko</w:t>
      </w:r>
      <w:bookmarkEnd w:id="903"/>
      <w:bookmarkEnd w:id="904"/>
    </w:p>
    <w:tbl>
      <w:tblPr>
        <w:tblStyle w:val="Reetkatablice"/>
        <w:tblW w:w="0" w:type="auto"/>
        <w:tblLook w:val="04A0" w:firstRow="1" w:lastRow="0" w:firstColumn="1" w:lastColumn="0" w:noHBand="0" w:noVBand="1"/>
      </w:tblPr>
      <w:tblGrid>
        <w:gridCol w:w="2011"/>
        <w:gridCol w:w="4930"/>
        <w:gridCol w:w="1559"/>
      </w:tblGrid>
      <w:tr w:rsidR="005B4B26" w:rsidRPr="00222380" w14:paraId="31B90918" w14:textId="77777777" w:rsidTr="00951E2E">
        <w:trPr>
          <w:trHeight w:val="290"/>
        </w:trPr>
        <w:tc>
          <w:tcPr>
            <w:tcW w:w="2011" w:type="dxa"/>
            <w:shd w:val="clear" w:color="auto" w:fill="B4C6E7" w:themeFill="accent1" w:themeFillTint="66"/>
            <w:noWrap/>
            <w:hideMark/>
          </w:tcPr>
          <w:p w14:paraId="2F1FC304"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Grad</w:t>
            </w:r>
          </w:p>
        </w:tc>
        <w:tc>
          <w:tcPr>
            <w:tcW w:w="4930" w:type="dxa"/>
            <w:shd w:val="clear" w:color="auto" w:fill="B4C6E7" w:themeFill="accent1" w:themeFillTint="66"/>
            <w:noWrap/>
            <w:hideMark/>
          </w:tcPr>
          <w:p w14:paraId="70893F33"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Naziv pokretnog kulturnog dobra</w:t>
            </w:r>
          </w:p>
        </w:tc>
        <w:tc>
          <w:tcPr>
            <w:tcW w:w="1559" w:type="dxa"/>
            <w:shd w:val="clear" w:color="auto" w:fill="B4C6E7" w:themeFill="accent1" w:themeFillTint="66"/>
            <w:noWrap/>
            <w:hideMark/>
          </w:tcPr>
          <w:p w14:paraId="5C4A840F"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Vrsta</w:t>
            </w:r>
          </w:p>
        </w:tc>
      </w:tr>
      <w:tr w:rsidR="005B4B26" w:rsidRPr="00222380" w14:paraId="77D1D172" w14:textId="77777777" w:rsidTr="00951E2E">
        <w:trPr>
          <w:trHeight w:val="290"/>
        </w:trPr>
        <w:tc>
          <w:tcPr>
            <w:tcW w:w="2011" w:type="dxa"/>
            <w:vMerge w:val="restart"/>
            <w:noWrap/>
            <w:hideMark/>
          </w:tcPr>
          <w:p w14:paraId="229EA8CD" w14:textId="77777777" w:rsidR="005B4B26" w:rsidRPr="00222380" w:rsidRDefault="005B4B26" w:rsidP="00222380">
            <w:pPr>
              <w:jc w:val="both"/>
              <w:rPr>
                <w:rFonts w:ascii="Calibri Light" w:hAnsi="Calibri Light" w:cs="Calibri Light"/>
                <w:b/>
              </w:rPr>
            </w:pPr>
            <w:r w:rsidRPr="00222380">
              <w:rPr>
                <w:rFonts w:ascii="Calibri Light" w:hAnsi="Calibri Light" w:cs="Calibri Light"/>
                <w:b/>
              </w:rPr>
              <w:t>Jastrebarsko</w:t>
            </w:r>
          </w:p>
        </w:tc>
        <w:tc>
          <w:tcPr>
            <w:tcW w:w="4930" w:type="dxa"/>
            <w:noWrap/>
            <w:hideMark/>
          </w:tcPr>
          <w:p w14:paraId="3BBE741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harmonij tvrtke "</w:t>
            </w:r>
            <w:proofErr w:type="spellStart"/>
            <w:r w:rsidRPr="00222380">
              <w:rPr>
                <w:rFonts w:ascii="Calibri Light" w:hAnsi="Calibri Light" w:cs="Calibri Light"/>
              </w:rPr>
              <w:t>Heferer</w:t>
            </w:r>
            <w:proofErr w:type="spellEnd"/>
            <w:r w:rsidRPr="00222380">
              <w:rPr>
                <w:rFonts w:ascii="Calibri Light" w:hAnsi="Calibri Light" w:cs="Calibri Light"/>
              </w:rPr>
              <w:t xml:space="preserve"> i sin"</w:t>
            </w:r>
          </w:p>
        </w:tc>
        <w:tc>
          <w:tcPr>
            <w:tcW w:w="1559" w:type="dxa"/>
            <w:noWrap/>
            <w:hideMark/>
          </w:tcPr>
          <w:p w14:paraId="1478C2B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73971F10" w14:textId="77777777" w:rsidTr="00951E2E">
        <w:trPr>
          <w:trHeight w:val="290"/>
        </w:trPr>
        <w:tc>
          <w:tcPr>
            <w:tcW w:w="2011" w:type="dxa"/>
            <w:vMerge/>
            <w:noWrap/>
            <w:hideMark/>
          </w:tcPr>
          <w:p w14:paraId="475CF7C0" w14:textId="77777777" w:rsidR="005B4B26" w:rsidRPr="00222380" w:rsidRDefault="005B4B26" w:rsidP="00222380">
            <w:pPr>
              <w:jc w:val="both"/>
              <w:rPr>
                <w:rFonts w:ascii="Calibri Light" w:hAnsi="Calibri Light" w:cs="Calibri Light"/>
              </w:rPr>
            </w:pPr>
          </w:p>
        </w:tc>
        <w:tc>
          <w:tcPr>
            <w:tcW w:w="4930" w:type="dxa"/>
            <w:noWrap/>
            <w:hideMark/>
          </w:tcPr>
          <w:p w14:paraId="54996BF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glavni oltar u crkvi Tijela Kristova</w:t>
            </w:r>
          </w:p>
        </w:tc>
        <w:tc>
          <w:tcPr>
            <w:tcW w:w="1559" w:type="dxa"/>
            <w:noWrap/>
            <w:hideMark/>
          </w:tcPr>
          <w:p w14:paraId="1CD0068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77A8B4D3" w14:textId="77777777" w:rsidTr="00951E2E">
        <w:trPr>
          <w:trHeight w:val="290"/>
        </w:trPr>
        <w:tc>
          <w:tcPr>
            <w:tcW w:w="2011" w:type="dxa"/>
            <w:vMerge/>
            <w:noWrap/>
            <w:hideMark/>
          </w:tcPr>
          <w:p w14:paraId="078FA798" w14:textId="77777777" w:rsidR="005B4B26" w:rsidRPr="00222380" w:rsidRDefault="005B4B26" w:rsidP="00222380">
            <w:pPr>
              <w:jc w:val="both"/>
              <w:rPr>
                <w:rFonts w:ascii="Calibri Light" w:hAnsi="Calibri Light" w:cs="Calibri Light"/>
              </w:rPr>
            </w:pPr>
          </w:p>
        </w:tc>
        <w:tc>
          <w:tcPr>
            <w:tcW w:w="4930" w:type="dxa"/>
            <w:noWrap/>
            <w:hideMark/>
          </w:tcPr>
          <w:p w14:paraId="2D1D329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 transportna volovska kola</w:t>
            </w:r>
          </w:p>
        </w:tc>
        <w:tc>
          <w:tcPr>
            <w:tcW w:w="1559" w:type="dxa"/>
            <w:noWrap/>
            <w:hideMark/>
          </w:tcPr>
          <w:p w14:paraId="542A591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61B77131" w14:textId="77777777" w:rsidTr="00951E2E">
        <w:trPr>
          <w:trHeight w:val="290"/>
        </w:trPr>
        <w:tc>
          <w:tcPr>
            <w:tcW w:w="2011" w:type="dxa"/>
            <w:vMerge/>
            <w:noWrap/>
            <w:hideMark/>
          </w:tcPr>
          <w:p w14:paraId="1E2DEAF4" w14:textId="77777777" w:rsidR="005B4B26" w:rsidRPr="00222380" w:rsidRDefault="005B4B26" w:rsidP="00222380">
            <w:pPr>
              <w:jc w:val="both"/>
              <w:rPr>
                <w:rFonts w:ascii="Calibri Light" w:hAnsi="Calibri Light" w:cs="Calibri Light"/>
              </w:rPr>
            </w:pPr>
          </w:p>
        </w:tc>
        <w:tc>
          <w:tcPr>
            <w:tcW w:w="4930" w:type="dxa"/>
            <w:noWrap/>
            <w:hideMark/>
          </w:tcPr>
          <w:p w14:paraId="629B667C"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 stara vatrogasna kola</w:t>
            </w:r>
          </w:p>
        </w:tc>
        <w:tc>
          <w:tcPr>
            <w:tcW w:w="1559" w:type="dxa"/>
            <w:noWrap/>
            <w:hideMark/>
          </w:tcPr>
          <w:p w14:paraId="7EB786B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01DBD42F" w14:textId="77777777" w:rsidTr="00951E2E">
        <w:trPr>
          <w:trHeight w:val="290"/>
        </w:trPr>
        <w:tc>
          <w:tcPr>
            <w:tcW w:w="2011" w:type="dxa"/>
            <w:vMerge/>
            <w:noWrap/>
            <w:hideMark/>
          </w:tcPr>
          <w:p w14:paraId="557E61DB" w14:textId="77777777" w:rsidR="005B4B26" w:rsidRPr="00222380" w:rsidRDefault="005B4B26" w:rsidP="00222380">
            <w:pPr>
              <w:jc w:val="both"/>
              <w:rPr>
                <w:rFonts w:ascii="Calibri Light" w:hAnsi="Calibri Light" w:cs="Calibri Light"/>
              </w:rPr>
            </w:pPr>
          </w:p>
        </w:tc>
        <w:tc>
          <w:tcPr>
            <w:tcW w:w="4930" w:type="dxa"/>
            <w:noWrap/>
            <w:hideMark/>
          </w:tcPr>
          <w:p w14:paraId="6C7CEE7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5. stara drvena kočija</w:t>
            </w:r>
          </w:p>
        </w:tc>
        <w:tc>
          <w:tcPr>
            <w:tcW w:w="1559" w:type="dxa"/>
            <w:noWrap/>
            <w:hideMark/>
          </w:tcPr>
          <w:p w14:paraId="0FD5384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417AB662" w14:textId="77777777" w:rsidTr="00951E2E">
        <w:trPr>
          <w:trHeight w:val="290"/>
        </w:trPr>
        <w:tc>
          <w:tcPr>
            <w:tcW w:w="2011" w:type="dxa"/>
            <w:vMerge/>
            <w:noWrap/>
            <w:hideMark/>
          </w:tcPr>
          <w:p w14:paraId="6967B5E3" w14:textId="77777777" w:rsidR="005B4B26" w:rsidRPr="00222380" w:rsidRDefault="005B4B26" w:rsidP="00222380">
            <w:pPr>
              <w:jc w:val="both"/>
              <w:rPr>
                <w:rFonts w:ascii="Calibri Light" w:hAnsi="Calibri Light" w:cs="Calibri Light"/>
              </w:rPr>
            </w:pPr>
          </w:p>
        </w:tc>
        <w:tc>
          <w:tcPr>
            <w:tcW w:w="4930" w:type="dxa"/>
            <w:noWrap/>
            <w:hideMark/>
          </w:tcPr>
          <w:p w14:paraId="4AB9A2C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6. orgulje u crkvi sv. Antuna Pustinjaka</w:t>
            </w:r>
          </w:p>
        </w:tc>
        <w:tc>
          <w:tcPr>
            <w:tcW w:w="1559" w:type="dxa"/>
            <w:noWrap/>
            <w:hideMark/>
          </w:tcPr>
          <w:p w14:paraId="4EA5961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2545BA3F" w14:textId="77777777" w:rsidTr="00951E2E">
        <w:trPr>
          <w:trHeight w:val="290"/>
        </w:trPr>
        <w:tc>
          <w:tcPr>
            <w:tcW w:w="2011" w:type="dxa"/>
            <w:vMerge/>
            <w:noWrap/>
            <w:hideMark/>
          </w:tcPr>
          <w:p w14:paraId="1BB3ADE3" w14:textId="77777777" w:rsidR="005B4B26" w:rsidRPr="00222380" w:rsidRDefault="005B4B26" w:rsidP="00222380">
            <w:pPr>
              <w:jc w:val="both"/>
              <w:rPr>
                <w:rFonts w:ascii="Calibri Light" w:hAnsi="Calibri Light" w:cs="Calibri Light"/>
              </w:rPr>
            </w:pPr>
          </w:p>
        </w:tc>
        <w:tc>
          <w:tcPr>
            <w:tcW w:w="4930" w:type="dxa"/>
            <w:noWrap/>
            <w:hideMark/>
          </w:tcPr>
          <w:p w14:paraId="5722A09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7. etnografska zbirka Etno udruge „Sveta Jana“</w:t>
            </w:r>
          </w:p>
        </w:tc>
        <w:tc>
          <w:tcPr>
            <w:tcW w:w="1559" w:type="dxa"/>
            <w:noWrap/>
            <w:hideMark/>
          </w:tcPr>
          <w:p w14:paraId="6678043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191CE011" w14:textId="77777777" w:rsidTr="00951E2E">
        <w:trPr>
          <w:trHeight w:val="290"/>
        </w:trPr>
        <w:tc>
          <w:tcPr>
            <w:tcW w:w="2011" w:type="dxa"/>
            <w:vMerge/>
            <w:noWrap/>
            <w:hideMark/>
          </w:tcPr>
          <w:p w14:paraId="7F06D2AF" w14:textId="77777777" w:rsidR="005B4B26" w:rsidRPr="00222380" w:rsidRDefault="005B4B26" w:rsidP="00222380">
            <w:pPr>
              <w:jc w:val="both"/>
              <w:rPr>
                <w:rFonts w:ascii="Calibri Light" w:hAnsi="Calibri Light" w:cs="Calibri Light"/>
              </w:rPr>
            </w:pPr>
          </w:p>
        </w:tc>
        <w:tc>
          <w:tcPr>
            <w:tcW w:w="4930" w:type="dxa"/>
            <w:noWrap/>
            <w:hideMark/>
          </w:tcPr>
          <w:p w14:paraId="43CD6E9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8. sakralni inventar crkve sv. Antuna Pustinjaka</w:t>
            </w:r>
          </w:p>
        </w:tc>
        <w:tc>
          <w:tcPr>
            <w:tcW w:w="1559" w:type="dxa"/>
            <w:noWrap/>
            <w:hideMark/>
          </w:tcPr>
          <w:p w14:paraId="3B17BF9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40692AF8" w14:textId="77777777" w:rsidTr="00951E2E">
        <w:trPr>
          <w:trHeight w:val="290"/>
        </w:trPr>
        <w:tc>
          <w:tcPr>
            <w:tcW w:w="2011" w:type="dxa"/>
            <w:vMerge/>
            <w:noWrap/>
            <w:hideMark/>
          </w:tcPr>
          <w:p w14:paraId="03CC9D1C" w14:textId="77777777" w:rsidR="005B4B26" w:rsidRPr="00222380" w:rsidRDefault="005B4B26" w:rsidP="00222380">
            <w:pPr>
              <w:jc w:val="both"/>
              <w:rPr>
                <w:rFonts w:ascii="Calibri Light" w:hAnsi="Calibri Light" w:cs="Calibri Light"/>
              </w:rPr>
            </w:pPr>
          </w:p>
        </w:tc>
        <w:tc>
          <w:tcPr>
            <w:tcW w:w="4930" w:type="dxa"/>
            <w:noWrap/>
            <w:hideMark/>
          </w:tcPr>
          <w:p w14:paraId="5BB3DFBC"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9. bačvarska zbirka obitelji Golub</w:t>
            </w:r>
          </w:p>
        </w:tc>
        <w:tc>
          <w:tcPr>
            <w:tcW w:w="1559" w:type="dxa"/>
            <w:noWrap/>
            <w:hideMark/>
          </w:tcPr>
          <w:p w14:paraId="1E9B21B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6968D7CB" w14:textId="77777777" w:rsidTr="00951E2E">
        <w:trPr>
          <w:trHeight w:val="290"/>
        </w:trPr>
        <w:tc>
          <w:tcPr>
            <w:tcW w:w="2011" w:type="dxa"/>
            <w:vMerge/>
            <w:noWrap/>
            <w:hideMark/>
          </w:tcPr>
          <w:p w14:paraId="1DA23C7F" w14:textId="77777777" w:rsidR="005B4B26" w:rsidRPr="00222380" w:rsidRDefault="005B4B26" w:rsidP="00222380">
            <w:pPr>
              <w:jc w:val="both"/>
              <w:rPr>
                <w:rFonts w:ascii="Calibri Light" w:hAnsi="Calibri Light" w:cs="Calibri Light"/>
              </w:rPr>
            </w:pPr>
          </w:p>
        </w:tc>
        <w:tc>
          <w:tcPr>
            <w:tcW w:w="4930" w:type="dxa"/>
            <w:noWrap/>
            <w:hideMark/>
          </w:tcPr>
          <w:p w14:paraId="73F783C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10. inventar crkve Majke Božje Snježne/</w:t>
            </w:r>
            <w:proofErr w:type="spellStart"/>
            <w:r w:rsidRPr="00222380">
              <w:rPr>
                <w:rFonts w:ascii="Calibri Light" w:hAnsi="Calibri Light" w:cs="Calibri Light"/>
              </w:rPr>
              <w:t>Volavske</w:t>
            </w:r>
            <w:proofErr w:type="spellEnd"/>
          </w:p>
        </w:tc>
        <w:tc>
          <w:tcPr>
            <w:tcW w:w="1559" w:type="dxa"/>
            <w:noWrap/>
            <w:hideMark/>
          </w:tcPr>
          <w:p w14:paraId="7987CA4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32907617" w14:textId="77777777" w:rsidTr="00951E2E">
        <w:trPr>
          <w:trHeight w:val="290"/>
        </w:trPr>
        <w:tc>
          <w:tcPr>
            <w:tcW w:w="2011" w:type="dxa"/>
            <w:vMerge/>
            <w:noWrap/>
            <w:hideMark/>
          </w:tcPr>
          <w:p w14:paraId="762B6F45" w14:textId="77777777" w:rsidR="005B4B26" w:rsidRPr="00222380" w:rsidRDefault="005B4B26" w:rsidP="00222380">
            <w:pPr>
              <w:jc w:val="both"/>
              <w:rPr>
                <w:rFonts w:ascii="Calibri Light" w:hAnsi="Calibri Light" w:cs="Calibri Light"/>
              </w:rPr>
            </w:pPr>
          </w:p>
        </w:tc>
        <w:tc>
          <w:tcPr>
            <w:tcW w:w="4930" w:type="dxa"/>
            <w:noWrap/>
            <w:hideMark/>
          </w:tcPr>
          <w:p w14:paraId="7B5892D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11. inventar u crkvi sv. Vida</w:t>
            </w:r>
          </w:p>
        </w:tc>
        <w:tc>
          <w:tcPr>
            <w:tcW w:w="1559" w:type="dxa"/>
            <w:noWrap/>
            <w:hideMark/>
          </w:tcPr>
          <w:p w14:paraId="1005335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4EBE05B1" w14:textId="77777777" w:rsidTr="00951E2E">
        <w:trPr>
          <w:trHeight w:val="290"/>
        </w:trPr>
        <w:tc>
          <w:tcPr>
            <w:tcW w:w="2011" w:type="dxa"/>
            <w:vMerge/>
            <w:noWrap/>
            <w:hideMark/>
          </w:tcPr>
          <w:p w14:paraId="6B0F1B22" w14:textId="77777777" w:rsidR="005B4B26" w:rsidRPr="00222380" w:rsidRDefault="005B4B26" w:rsidP="00222380">
            <w:pPr>
              <w:jc w:val="both"/>
              <w:rPr>
                <w:rFonts w:ascii="Calibri Light" w:hAnsi="Calibri Light" w:cs="Calibri Light"/>
              </w:rPr>
            </w:pPr>
          </w:p>
        </w:tc>
        <w:tc>
          <w:tcPr>
            <w:tcW w:w="4930" w:type="dxa"/>
            <w:noWrap/>
            <w:hideMark/>
          </w:tcPr>
          <w:p w14:paraId="3D90CBD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12. inventar u crkvi sv. Franje Ksaverskog</w:t>
            </w:r>
          </w:p>
        </w:tc>
        <w:tc>
          <w:tcPr>
            <w:tcW w:w="1559" w:type="dxa"/>
            <w:noWrap/>
            <w:hideMark/>
          </w:tcPr>
          <w:p w14:paraId="76E8742E"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44514E9D" w14:textId="77777777" w:rsidTr="00951E2E">
        <w:trPr>
          <w:trHeight w:val="290"/>
        </w:trPr>
        <w:tc>
          <w:tcPr>
            <w:tcW w:w="2011" w:type="dxa"/>
            <w:vMerge/>
            <w:noWrap/>
            <w:hideMark/>
          </w:tcPr>
          <w:p w14:paraId="6AED303D" w14:textId="77777777" w:rsidR="005B4B26" w:rsidRPr="00222380" w:rsidRDefault="005B4B26" w:rsidP="00222380">
            <w:pPr>
              <w:jc w:val="both"/>
              <w:rPr>
                <w:rFonts w:ascii="Calibri Light" w:hAnsi="Calibri Light" w:cs="Calibri Light"/>
              </w:rPr>
            </w:pPr>
          </w:p>
        </w:tc>
        <w:tc>
          <w:tcPr>
            <w:tcW w:w="4930" w:type="dxa"/>
            <w:noWrap/>
            <w:hideMark/>
          </w:tcPr>
          <w:p w14:paraId="2860854E"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13. inventar u crkvi sv. Pavla</w:t>
            </w:r>
          </w:p>
        </w:tc>
        <w:tc>
          <w:tcPr>
            <w:tcW w:w="1559" w:type="dxa"/>
            <w:noWrap/>
            <w:hideMark/>
          </w:tcPr>
          <w:p w14:paraId="19E6BF9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339FBC18" w14:textId="77777777" w:rsidTr="00951E2E">
        <w:trPr>
          <w:trHeight w:val="290"/>
        </w:trPr>
        <w:tc>
          <w:tcPr>
            <w:tcW w:w="2011" w:type="dxa"/>
            <w:vMerge/>
            <w:noWrap/>
            <w:hideMark/>
          </w:tcPr>
          <w:p w14:paraId="7E41A470" w14:textId="77777777" w:rsidR="005B4B26" w:rsidRPr="00222380" w:rsidRDefault="005B4B26" w:rsidP="00222380">
            <w:pPr>
              <w:jc w:val="both"/>
              <w:rPr>
                <w:rFonts w:ascii="Calibri Light" w:hAnsi="Calibri Light" w:cs="Calibri Light"/>
              </w:rPr>
            </w:pPr>
          </w:p>
        </w:tc>
        <w:tc>
          <w:tcPr>
            <w:tcW w:w="4930" w:type="dxa"/>
            <w:noWrap/>
            <w:hideMark/>
          </w:tcPr>
          <w:p w14:paraId="374E60D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14. inventar u crkvi sv. Katarine Aleksandrijske</w:t>
            </w:r>
          </w:p>
        </w:tc>
        <w:tc>
          <w:tcPr>
            <w:tcW w:w="1559" w:type="dxa"/>
            <w:noWrap/>
            <w:hideMark/>
          </w:tcPr>
          <w:p w14:paraId="54E6C1A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2BB322B3" w14:textId="77777777" w:rsidTr="00951E2E">
        <w:trPr>
          <w:trHeight w:val="290"/>
        </w:trPr>
        <w:tc>
          <w:tcPr>
            <w:tcW w:w="2011" w:type="dxa"/>
            <w:vMerge/>
            <w:noWrap/>
            <w:hideMark/>
          </w:tcPr>
          <w:p w14:paraId="11FFC6CE" w14:textId="77777777" w:rsidR="005B4B26" w:rsidRPr="00222380" w:rsidRDefault="005B4B26" w:rsidP="00222380">
            <w:pPr>
              <w:jc w:val="both"/>
              <w:rPr>
                <w:rFonts w:ascii="Calibri Light" w:hAnsi="Calibri Light" w:cs="Calibri Light"/>
              </w:rPr>
            </w:pPr>
          </w:p>
        </w:tc>
        <w:tc>
          <w:tcPr>
            <w:tcW w:w="4930" w:type="dxa"/>
            <w:noWrap/>
            <w:hideMark/>
          </w:tcPr>
          <w:p w14:paraId="1C7A776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15. inventar u crkvi sv. Ane</w:t>
            </w:r>
          </w:p>
        </w:tc>
        <w:tc>
          <w:tcPr>
            <w:tcW w:w="1559" w:type="dxa"/>
            <w:noWrap/>
            <w:hideMark/>
          </w:tcPr>
          <w:p w14:paraId="21433E2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2EF53DAE" w14:textId="77777777" w:rsidTr="00951E2E">
        <w:trPr>
          <w:trHeight w:val="290"/>
        </w:trPr>
        <w:tc>
          <w:tcPr>
            <w:tcW w:w="2011" w:type="dxa"/>
            <w:vMerge/>
            <w:noWrap/>
            <w:hideMark/>
          </w:tcPr>
          <w:p w14:paraId="1246F509" w14:textId="77777777" w:rsidR="005B4B26" w:rsidRPr="00222380" w:rsidRDefault="005B4B26" w:rsidP="00222380">
            <w:pPr>
              <w:jc w:val="both"/>
              <w:rPr>
                <w:rFonts w:ascii="Calibri Light" w:hAnsi="Calibri Light" w:cs="Calibri Light"/>
              </w:rPr>
            </w:pPr>
          </w:p>
        </w:tc>
        <w:tc>
          <w:tcPr>
            <w:tcW w:w="4930" w:type="dxa"/>
            <w:noWrap/>
            <w:hideMark/>
          </w:tcPr>
          <w:p w14:paraId="4733231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16. inventar u župnoj crkvi sv. Jurja </w:t>
            </w:r>
          </w:p>
        </w:tc>
        <w:tc>
          <w:tcPr>
            <w:tcW w:w="1559" w:type="dxa"/>
            <w:noWrap/>
            <w:hideMark/>
          </w:tcPr>
          <w:p w14:paraId="0FD6653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bl>
    <w:p w14:paraId="114C021F"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Ministarstvo kulture i medija</w:t>
      </w:r>
    </w:p>
    <w:p w14:paraId="2BFA24CC" w14:textId="77777777" w:rsidR="005B4B26" w:rsidRPr="00222380" w:rsidRDefault="005B4B26" w:rsidP="00222380">
      <w:pPr>
        <w:pStyle w:val="Naslov3"/>
        <w:jc w:val="both"/>
        <w:rPr>
          <w:rFonts w:ascii="Calibri Light" w:hAnsi="Calibri Light" w:cs="Calibri Light"/>
        </w:rPr>
      </w:pPr>
    </w:p>
    <w:p w14:paraId="36626F2A" w14:textId="77777777" w:rsidR="005B4B26" w:rsidRPr="00222380" w:rsidRDefault="005B4B26" w:rsidP="00222380">
      <w:pPr>
        <w:pStyle w:val="Naslov3"/>
        <w:jc w:val="both"/>
        <w:rPr>
          <w:rFonts w:ascii="Calibri Light" w:hAnsi="Calibri Light" w:cs="Calibri Light"/>
          <w:sz w:val="22"/>
        </w:rPr>
      </w:pPr>
      <w:bookmarkStart w:id="905" w:name="_Toc108093594"/>
      <w:bookmarkStart w:id="906" w:name="_Toc132615831"/>
      <w:r w:rsidRPr="00222380">
        <w:rPr>
          <w:rFonts w:ascii="Calibri Light" w:hAnsi="Calibri Light" w:cs="Calibri Light"/>
          <w:sz w:val="22"/>
        </w:rPr>
        <w:t>Tablica 3. Pokretna kulturna dobra u Gradu Samobor</w:t>
      </w:r>
      <w:bookmarkEnd w:id="905"/>
      <w:bookmarkEnd w:id="906"/>
    </w:p>
    <w:tbl>
      <w:tblPr>
        <w:tblStyle w:val="Reetkatablice"/>
        <w:tblW w:w="0" w:type="auto"/>
        <w:tblLook w:val="04A0" w:firstRow="1" w:lastRow="0" w:firstColumn="1" w:lastColumn="0" w:noHBand="0" w:noVBand="1"/>
      </w:tblPr>
      <w:tblGrid>
        <w:gridCol w:w="1820"/>
        <w:gridCol w:w="4542"/>
        <w:gridCol w:w="2280"/>
      </w:tblGrid>
      <w:tr w:rsidR="005B4B26" w:rsidRPr="00222380" w14:paraId="1B5FF661" w14:textId="77777777" w:rsidTr="00F56895">
        <w:trPr>
          <w:trHeight w:val="290"/>
          <w:tblHeader/>
        </w:trPr>
        <w:tc>
          <w:tcPr>
            <w:tcW w:w="1820" w:type="dxa"/>
            <w:shd w:val="clear" w:color="auto" w:fill="B4C6E7" w:themeFill="accent1" w:themeFillTint="66"/>
            <w:noWrap/>
            <w:hideMark/>
          </w:tcPr>
          <w:p w14:paraId="794F7BEA"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Grad</w:t>
            </w:r>
          </w:p>
        </w:tc>
        <w:tc>
          <w:tcPr>
            <w:tcW w:w="4542" w:type="dxa"/>
            <w:shd w:val="clear" w:color="auto" w:fill="B4C6E7" w:themeFill="accent1" w:themeFillTint="66"/>
            <w:hideMark/>
          </w:tcPr>
          <w:p w14:paraId="7951C228"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Naziv pokretnog kulturnog dobra</w:t>
            </w:r>
          </w:p>
        </w:tc>
        <w:tc>
          <w:tcPr>
            <w:tcW w:w="2280" w:type="dxa"/>
            <w:shd w:val="clear" w:color="auto" w:fill="B4C6E7" w:themeFill="accent1" w:themeFillTint="66"/>
            <w:noWrap/>
            <w:hideMark/>
          </w:tcPr>
          <w:p w14:paraId="50926600"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Vrsta</w:t>
            </w:r>
          </w:p>
        </w:tc>
      </w:tr>
      <w:tr w:rsidR="005B4B26" w:rsidRPr="00222380" w14:paraId="242B4BD0" w14:textId="77777777" w:rsidTr="00951E2E">
        <w:trPr>
          <w:trHeight w:val="290"/>
        </w:trPr>
        <w:tc>
          <w:tcPr>
            <w:tcW w:w="1820" w:type="dxa"/>
            <w:vMerge w:val="restart"/>
            <w:noWrap/>
            <w:hideMark/>
          </w:tcPr>
          <w:p w14:paraId="4B7B9BB0"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Samobor</w:t>
            </w:r>
          </w:p>
        </w:tc>
        <w:tc>
          <w:tcPr>
            <w:tcW w:w="4542" w:type="dxa"/>
            <w:hideMark/>
          </w:tcPr>
          <w:p w14:paraId="60108E7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inventar u crkvi sv. Jurja</w:t>
            </w:r>
          </w:p>
        </w:tc>
        <w:tc>
          <w:tcPr>
            <w:tcW w:w="2280" w:type="dxa"/>
            <w:noWrap/>
            <w:hideMark/>
          </w:tcPr>
          <w:p w14:paraId="7636822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2D6A6F9F" w14:textId="77777777" w:rsidTr="00951E2E">
        <w:trPr>
          <w:trHeight w:val="570"/>
        </w:trPr>
        <w:tc>
          <w:tcPr>
            <w:tcW w:w="1820" w:type="dxa"/>
            <w:vMerge/>
            <w:noWrap/>
            <w:hideMark/>
          </w:tcPr>
          <w:p w14:paraId="2C082EF9" w14:textId="77777777" w:rsidR="005B4B26" w:rsidRPr="00222380" w:rsidRDefault="005B4B26" w:rsidP="00222380">
            <w:pPr>
              <w:jc w:val="both"/>
              <w:rPr>
                <w:rFonts w:ascii="Calibri Light" w:hAnsi="Calibri Light" w:cs="Calibri Light"/>
              </w:rPr>
            </w:pPr>
          </w:p>
        </w:tc>
        <w:tc>
          <w:tcPr>
            <w:tcW w:w="4542" w:type="dxa"/>
            <w:hideMark/>
          </w:tcPr>
          <w:p w14:paraId="50FEDA1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2. vlačna kompozicija (parna lokomotiva Jung </w:t>
            </w:r>
            <w:proofErr w:type="spellStart"/>
            <w:r w:rsidRPr="00222380">
              <w:rPr>
                <w:rFonts w:ascii="Calibri Light" w:hAnsi="Calibri Light" w:cs="Calibri Light"/>
              </w:rPr>
              <w:t>Jungenthal</w:t>
            </w:r>
            <w:proofErr w:type="spellEnd"/>
            <w:r w:rsidRPr="00222380">
              <w:rPr>
                <w:rFonts w:ascii="Calibri Light" w:hAnsi="Calibri Light" w:cs="Calibri Light"/>
              </w:rPr>
              <w:t xml:space="preserve"> 10129 i dva putnička vagona)</w:t>
            </w:r>
          </w:p>
        </w:tc>
        <w:tc>
          <w:tcPr>
            <w:tcW w:w="2280" w:type="dxa"/>
            <w:noWrap/>
            <w:hideMark/>
          </w:tcPr>
          <w:p w14:paraId="5C01000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5AB662EC" w14:textId="77777777" w:rsidTr="00951E2E">
        <w:trPr>
          <w:trHeight w:val="290"/>
        </w:trPr>
        <w:tc>
          <w:tcPr>
            <w:tcW w:w="1820" w:type="dxa"/>
            <w:vMerge/>
            <w:noWrap/>
            <w:hideMark/>
          </w:tcPr>
          <w:p w14:paraId="6748FC41" w14:textId="77777777" w:rsidR="005B4B26" w:rsidRPr="00222380" w:rsidRDefault="005B4B26" w:rsidP="00222380">
            <w:pPr>
              <w:jc w:val="both"/>
              <w:rPr>
                <w:rFonts w:ascii="Calibri Light" w:hAnsi="Calibri Light" w:cs="Calibri Light"/>
              </w:rPr>
            </w:pPr>
          </w:p>
        </w:tc>
        <w:tc>
          <w:tcPr>
            <w:tcW w:w="4542" w:type="dxa"/>
            <w:hideMark/>
          </w:tcPr>
          <w:p w14:paraId="76022D1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3. bočni oltar sv. </w:t>
            </w:r>
            <w:proofErr w:type="spellStart"/>
            <w:r w:rsidRPr="00222380">
              <w:rPr>
                <w:rFonts w:ascii="Calibri Light" w:hAnsi="Calibri Light" w:cs="Calibri Light"/>
              </w:rPr>
              <w:t>Jošta</w:t>
            </w:r>
            <w:proofErr w:type="spellEnd"/>
            <w:r w:rsidRPr="00222380">
              <w:rPr>
                <w:rFonts w:ascii="Calibri Light" w:hAnsi="Calibri Light" w:cs="Calibri Light"/>
              </w:rPr>
              <w:t xml:space="preserve"> u crkvi sv. Barbare</w:t>
            </w:r>
          </w:p>
        </w:tc>
        <w:tc>
          <w:tcPr>
            <w:tcW w:w="2280" w:type="dxa"/>
            <w:noWrap/>
            <w:hideMark/>
          </w:tcPr>
          <w:p w14:paraId="4C89BA2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563069DE" w14:textId="77777777" w:rsidTr="00951E2E">
        <w:trPr>
          <w:trHeight w:val="290"/>
        </w:trPr>
        <w:tc>
          <w:tcPr>
            <w:tcW w:w="1820" w:type="dxa"/>
            <w:vMerge/>
            <w:noWrap/>
            <w:hideMark/>
          </w:tcPr>
          <w:p w14:paraId="21FDD6E5" w14:textId="77777777" w:rsidR="005B4B26" w:rsidRPr="00222380" w:rsidRDefault="005B4B26" w:rsidP="00222380">
            <w:pPr>
              <w:jc w:val="both"/>
              <w:rPr>
                <w:rFonts w:ascii="Calibri Light" w:hAnsi="Calibri Light" w:cs="Calibri Light"/>
              </w:rPr>
            </w:pPr>
          </w:p>
        </w:tc>
        <w:tc>
          <w:tcPr>
            <w:tcW w:w="4542" w:type="dxa"/>
            <w:hideMark/>
          </w:tcPr>
          <w:p w14:paraId="2229DCE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4. etnografska zbirka udruge </w:t>
            </w:r>
            <w:proofErr w:type="spellStart"/>
            <w:r w:rsidRPr="00222380">
              <w:rPr>
                <w:rFonts w:ascii="Calibri Light" w:hAnsi="Calibri Light" w:cs="Calibri Light"/>
              </w:rPr>
              <w:t>Ekosspiritus</w:t>
            </w:r>
            <w:proofErr w:type="spellEnd"/>
            <w:r w:rsidRPr="00222380">
              <w:rPr>
                <w:rFonts w:ascii="Calibri Light" w:hAnsi="Calibri Light" w:cs="Calibri Light"/>
              </w:rPr>
              <w:t xml:space="preserve"> i obitelji </w:t>
            </w:r>
            <w:proofErr w:type="spellStart"/>
            <w:r w:rsidRPr="00222380">
              <w:rPr>
                <w:rFonts w:ascii="Calibri Light" w:hAnsi="Calibri Light" w:cs="Calibri Light"/>
              </w:rPr>
              <w:t>Librić</w:t>
            </w:r>
            <w:proofErr w:type="spellEnd"/>
          </w:p>
        </w:tc>
        <w:tc>
          <w:tcPr>
            <w:tcW w:w="2280" w:type="dxa"/>
            <w:noWrap/>
            <w:hideMark/>
          </w:tcPr>
          <w:p w14:paraId="3B0BFE8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1D47B102" w14:textId="77777777" w:rsidTr="00951E2E">
        <w:trPr>
          <w:trHeight w:val="570"/>
        </w:trPr>
        <w:tc>
          <w:tcPr>
            <w:tcW w:w="1820" w:type="dxa"/>
            <w:vMerge/>
            <w:noWrap/>
            <w:hideMark/>
          </w:tcPr>
          <w:p w14:paraId="1A5A47E9" w14:textId="77777777" w:rsidR="005B4B26" w:rsidRPr="00222380" w:rsidRDefault="005B4B26" w:rsidP="00222380">
            <w:pPr>
              <w:jc w:val="both"/>
              <w:rPr>
                <w:rFonts w:ascii="Calibri Light" w:hAnsi="Calibri Light" w:cs="Calibri Light"/>
              </w:rPr>
            </w:pPr>
          </w:p>
        </w:tc>
        <w:tc>
          <w:tcPr>
            <w:tcW w:w="4542" w:type="dxa"/>
            <w:hideMark/>
          </w:tcPr>
          <w:p w14:paraId="14857C7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5. zbirka stranih rijetkih knjiga iz 16. stoljeća u knjižnici franjevačkog samostana</w:t>
            </w:r>
          </w:p>
        </w:tc>
        <w:tc>
          <w:tcPr>
            <w:tcW w:w="2280" w:type="dxa"/>
            <w:noWrap/>
            <w:hideMark/>
          </w:tcPr>
          <w:p w14:paraId="60043A9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6E48241F" w14:textId="77777777" w:rsidTr="00951E2E">
        <w:trPr>
          <w:trHeight w:val="290"/>
        </w:trPr>
        <w:tc>
          <w:tcPr>
            <w:tcW w:w="1820" w:type="dxa"/>
            <w:vMerge/>
            <w:noWrap/>
            <w:hideMark/>
          </w:tcPr>
          <w:p w14:paraId="625E5584" w14:textId="77777777" w:rsidR="005B4B26" w:rsidRPr="00222380" w:rsidRDefault="005B4B26" w:rsidP="00222380">
            <w:pPr>
              <w:jc w:val="both"/>
              <w:rPr>
                <w:rFonts w:ascii="Calibri Light" w:hAnsi="Calibri Light" w:cs="Calibri Light"/>
              </w:rPr>
            </w:pPr>
          </w:p>
        </w:tc>
        <w:tc>
          <w:tcPr>
            <w:tcW w:w="4542" w:type="dxa"/>
            <w:hideMark/>
          </w:tcPr>
          <w:p w14:paraId="5803A73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6. zbirka inkunabula u knjižnici franjevačkog samostana</w:t>
            </w:r>
          </w:p>
        </w:tc>
        <w:tc>
          <w:tcPr>
            <w:tcW w:w="2280" w:type="dxa"/>
            <w:noWrap/>
            <w:hideMark/>
          </w:tcPr>
          <w:p w14:paraId="1F32789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5BD85CEA" w14:textId="77777777" w:rsidTr="00951E2E">
        <w:trPr>
          <w:trHeight w:val="290"/>
        </w:trPr>
        <w:tc>
          <w:tcPr>
            <w:tcW w:w="1820" w:type="dxa"/>
            <w:vMerge/>
            <w:noWrap/>
            <w:hideMark/>
          </w:tcPr>
          <w:p w14:paraId="609EA41C" w14:textId="77777777" w:rsidR="005B4B26" w:rsidRPr="00222380" w:rsidRDefault="005B4B26" w:rsidP="00222380">
            <w:pPr>
              <w:jc w:val="both"/>
              <w:rPr>
                <w:rFonts w:ascii="Calibri Light" w:hAnsi="Calibri Light" w:cs="Calibri Light"/>
              </w:rPr>
            </w:pPr>
          </w:p>
        </w:tc>
        <w:tc>
          <w:tcPr>
            <w:tcW w:w="4542" w:type="dxa"/>
            <w:hideMark/>
          </w:tcPr>
          <w:p w14:paraId="410AA0E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7. sakralni inventar crkve sv. Filipa i Jakova (Gradišće)</w:t>
            </w:r>
          </w:p>
        </w:tc>
        <w:tc>
          <w:tcPr>
            <w:tcW w:w="2280" w:type="dxa"/>
            <w:noWrap/>
            <w:hideMark/>
          </w:tcPr>
          <w:p w14:paraId="4FCBE33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72671A64" w14:textId="77777777" w:rsidTr="00951E2E">
        <w:trPr>
          <w:trHeight w:val="290"/>
        </w:trPr>
        <w:tc>
          <w:tcPr>
            <w:tcW w:w="1820" w:type="dxa"/>
            <w:vMerge/>
            <w:noWrap/>
            <w:hideMark/>
          </w:tcPr>
          <w:p w14:paraId="16717618" w14:textId="77777777" w:rsidR="005B4B26" w:rsidRPr="00222380" w:rsidRDefault="005B4B26" w:rsidP="00222380">
            <w:pPr>
              <w:jc w:val="both"/>
              <w:rPr>
                <w:rFonts w:ascii="Calibri Light" w:hAnsi="Calibri Light" w:cs="Calibri Light"/>
              </w:rPr>
            </w:pPr>
          </w:p>
        </w:tc>
        <w:tc>
          <w:tcPr>
            <w:tcW w:w="4542" w:type="dxa"/>
            <w:hideMark/>
          </w:tcPr>
          <w:p w14:paraId="19CC3E9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8. inventar crkve sv. Ane</w:t>
            </w:r>
          </w:p>
        </w:tc>
        <w:tc>
          <w:tcPr>
            <w:tcW w:w="2280" w:type="dxa"/>
            <w:noWrap/>
            <w:hideMark/>
          </w:tcPr>
          <w:p w14:paraId="4B896EA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1D14D117" w14:textId="77777777" w:rsidTr="00951E2E">
        <w:trPr>
          <w:trHeight w:val="290"/>
        </w:trPr>
        <w:tc>
          <w:tcPr>
            <w:tcW w:w="1820" w:type="dxa"/>
            <w:vMerge/>
            <w:noWrap/>
            <w:hideMark/>
          </w:tcPr>
          <w:p w14:paraId="786C55BA" w14:textId="77777777" w:rsidR="005B4B26" w:rsidRPr="00222380" w:rsidRDefault="005B4B26" w:rsidP="00222380">
            <w:pPr>
              <w:jc w:val="both"/>
              <w:rPr>
                <w:rFonts w:ascii="Calibri Light" w:hAnsi="Calibri Light" w:cs="Calibri Light"/>
              </w:rPr>
            </w:pPr>
          </w:p>
        </w:tc>
        <w:tc>
          <w:tcPr>
            <w:tcW w:w="4542" w:type="dxa"/>
            <w:hideMark/>
          </w:tcPr>
          <w:p w14:paraId="6F21B3E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9. orgulje u crkvi sv. Anastazije</w:t>
            </w:r>
          </w:p>
        </w:tc>
        <w:tc>
          <w:tcPr>
            <w:tcW w:w="2280" w:type="dxa"/>
            <w:noWrap/>
            <w:hideMark/>
          </w:tcPr>
          <w:p w14:paraId="7AFED3E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02000B92" w14:textId="77777777" w:rsidTr="00951E2E">
        <w:trPr>
          <w:trHeight w:val="290"/>
        </w:trPr>
        <w:tc>
          <w:tcPr>
            <w:tcW w:w="1820" w:type="dxa"/>
            <w:vMerge/>
            <w:noWrap/>
            <w:hideMark/>
          </w:tcPr>
          <w:p w14:paraId="42A6166E" w14:textId="77777777" w:rsidR="005B4B26" w:rsidRPr="00222380" w:rsidRDefault="005B4B26" w:rsidP="00222380">
            <w:pPr>
              <w:jc w:val="both"/>
              <w:rPr>
                <w:rFonts w:ascii="Calibri Light" w:hAnsi="Calibri Light" w:cs="Calibri Light"/>
              </w:rPr>
            </w:pPr>
          </w:p>
        </w:tc>
        <w:tc>
          <w:tcPr>
            <w:tcW w:w="4542" w:type="dxa"/>
            <w:hideMark/>
          </w:tcPr>
          <w:p w14:paraId="78B740D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10. inventar u crkvi Presvetoga Trojstva</w:t>
            </w:r>
          </w:p>
        </w:tc>
        <w:tc>
          <w:tcPr>
            <w:tcW w:w="2280" w:type="dxa"/>
            <w:noWrap/>
            <w:hideMark/>
          </w:tcPr>
          <w:p w14:paraId="293F71DE"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35E32FDB" w14:textId="77777777" w:rsidTr="00951E2E">
        <w:trPr>
          <w:trHeight w:val="290"/>
        </w:trPr>
        <w:tc>
          <w:tcPr>
            <w:tcW w:w="1820" w:type="dxa"/>
            <w:vMerge/>
            <w:noWrap/>
            <w:hideMark/>
          </w:tcPr>
          <w:p w14:paraId="56C8A32C" w14:textId="77777777" w:rsidR="005B4B26" w:rsidRPr="00222380" w:rsidRDefault="005B4B26" w:rsidP="00222380">
            <w:pPr>
              <w:jc w:val="both"/>
              <w:rPr>
                <w:rFonts w:ascii="Calibri Light" w:hAnsi="Calibri Light" w:cs="Calibri Light"/>
              </w:rPr>
            </w:pPr>
          </w:p>
        </w:tc>
        <w:tc>
          <w:tcPr>
            <w:tcW w:w="4542" w:type="dxa"/>
            <w:hideMark/>
          </w:tcPr>
          <w:p w14:paraId="6A28C59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11. inventar crkve sv. Vida</w:t>
            </w:r>
          </w:p>
        </w:tc>
        <w:tc>
          <w:tcPr>
            <w:tcW w:w="2280" w:type="dxa"/>
            <w:noWrap/>
            <w:hideMark/>
          </w:tcPr>
          <w:p w14:paraId="39315DA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5E586C70" w14:textId="77777777" w:rsidTr="00951E2E">
        <w:trPr>
          <w:trHeight w:val="290"/>
        </w:trPr>
        <w:tc>
          <w:tcPr>
            <w:tcW w:w="1820" w:type="dxa"/>
            <w:vMerge/>
            <w:noWrap/>
            <w:hideMark/>
          </w:tcPr>
          <w:p w14:paraId="67AFAA04" w14:textId="77777777" w:rsidR="005B4B26" w:rsidRPr="00222380" w:rsidRDefault="005B4B26" w:rsidP="00222380">
            <w:pPr>
              <w:jc w:val="both"/>
              <w:rPr>
                <w:rFonts w:ascii="Calibri Light" w:hAnsi="Calibri Light" w:cs="Calibri Light"/>
              </w:rPr>
            </w:pPr>
          </w:p>
        </w:tc>
        <w:tc>
          <w:tcPr>
            <w:tcW w:w="4542" w:type="dxa"/>
            <w:hideMark/>
          </w:tcPr>
          <w:p w14:paraId="591A43E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12. inventar crkve sv. Mihovila</w:t>
            </w:r>
          </w:p>
        </w:tc>
        <w:tc>
          <w:tcPr>
            <w:tcW w:w="2280" w:type="dxa"/>
            <w:noWrap/>
            <w:hideMark/>
          </w:tcPr>
          <w:p w14:paraId="5FABD6B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5F749627" w14:textId="77777777" w:rsidTr="00951E2E">
        <w:trPr>
          <w:trHeight w:val="290"/>
        </w:trPr>
        <w:tc>
          <w:tcPr>
            <w:tcW w:w="1820" w:type="dxa"/>
            <w:vMerge/>
            <w:noWrap/>
            <w:hideMark/>
          </w:tcPr>
          <w:p w14:paraId="0144F59C" w14:textId="77777777" w:rsidR="005B4B26" w:rsidRPr="00222380" w:rsidRDefault="005B4B26" w:rsidP="00222380">
            <w:pPr>
              <w:jc w:val="both"/>
              <w:rPr>
                <w:rFonts w:ascii="Calibri Light" w:hAnsi="Calibri Light" w:cs="Calibri Light"/>
              </w:rPr>
            </w:pPr>
          </w:p>
        </w:tc>
        <w:tc>
          <w:tcPr>
            <w:tcW w:w="4542" w:type="dxa"/>
            <w:hideMark/>
          </w:tcPr>
          <w:p w14:paraId="4D8F0AE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13. glavni oltar sv. Križa</w:t>
            </w:r>
          </w:p>
        </w:tc>
        <w:tc>
          <w:tcPr>
            <w:tcW w:w="2280" w:type="dxa"/>
            <w:noWrap/>
            <w:hideMark/>
          </w:tcPr>
          <w:p w14:paraId="03A1563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5CBEDB40" w14:textId="77777777" w:rsidTr="00951E2E">
        <w:trPr>
          <w:trHeight w:val="290"/>
        </w:trPr>
        <w:tc>
          <w:tcPr>
            <w:tcW w:w="1820" w:type="dxa"/>
            <w:vMerge/>
            <w:noWrap/>
            <w:hideMark/>
          </w:tcPr>
          <w:p w14:paraId="16B135C8" w14:textId="77777777" w:rsidR="005B4B26" w:rsidRPr="00222380" w:rsidRDefault="005B4B26" w:rsidP="00222380">
            <w:pPr>
              <w:jc w:val="both"/>
              <w:rPr>
                <w:rFonts w:ascii="Calibri Light" w:hAnsi="Calibri Light" w:cs="Calibri Light"/>
              </w:rPr>
            </w:pPr>
          </w:p>
        </w:tc>
        <w:tc>
          <w:tcPr>
            <w:tcW w:w="4542" w:type="dxa"/>
            <w:hideMark/>
          </w:tcPr>
          <w:p w14:paraId="2768E471"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14. orgulje u crkvi sv. Roka</w:t>
            </w:r>
          </w:p>
        </w:tc>
        <w:tc>
          <w:tcPr>
            <w:tcW w:w="2280" w:type="dxa"/>
            <w:noWrap/>
            <w:hideMark/>
          </w:tcPr>
          <w:p w14:paraId="7E10920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4E4D0EDA" w14:textId="77777777" w:rsidTr="00951E2E">
        <w:trPr>
          <w:trHeight w:val="290"/>
        </w:trPr>
        <w:tc>
          <w:tcPr>
            <w:tcW w:w="1820" w:type="dxa"/>
            <w:vMerge/>
            <w:noWrap/>
            <w:hideMark/>
          </w:tcPr>
          <w:p w14:paraId="20EE15D2" w14:textId="77777777" w:rsidR="005B4B26" w:rsidRPr="00222380" w:rsidRDefault="005B4B26" w:rsidP="00222380">
            <w:pPr>
              <w:jc w:val="both"/>
              <w:rPr>
                <w:rFonts w:ascii="Calibri Light" w:hAnsi="Calibri Light" w:cs="Calibri Light"/>
              </w:rPr>
            </w:pPr>
          </w:p>
        </w:tc>
        <w:tc>
          <w:tcPr>
            <w:tcW w:w="4542" w:type="dxa"/>
            <w:hideMark/>
          </w:tcPr>
          <w:p w14:paraId="68C7DE8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15. pozitiv orgulja u crkvi sv. Leonarda</w:t>
            </w:r>
          </w:p>
        </w:tc>
        <w:tc>
          <w:tcPr>
            <w:tcW w:w="2280" w:type="dxa"/>
            <w:noWrap/>
            <w:hideMark/>
          </w:tcPr>
          <w:p w14:paraId="56B08E3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41BF2BFE" w14:textId="77777777" w:rsidTr="00951E2E">
        <w:trPr>
          <w:trHeight w:val="290"/>
        </w:trPr>
        <w:tc>
          <w:tcPr>
            <w:tcW w:w="1820" w:type="dxa"/>
            <w:vMerge/>
            <w:noWrap/>
            <w:hideMark/>
          </w:tcPr>
          <w:p w14:paraId="7D3F9B7B" w14:textId="77777777" w:rsidR="005B4B26" w:rsidRPr="00222380" w:rsidRDefault="005B4B26" w:rsidP="00222380">
            <w:pPr>
              <w:jc w:val="both"/>
              <w:rPr>
                <w:rFonts w:ascii="Calibri Light" w:hAnsi="Calibri Light" w:cs="Calibri Light"/>
              </w:rPr>
            </w:pPr>
          </w:p>
        </w:tc>
        <w:tc>
          <w:tcPr>
            <w:tcW w:w="4542" w:type="dxa"/>
            <w:hideMark/>
          </w:tcPr>
          <w:p w14:paraId="0C3CB92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16. orgulje u crkvi Uznesenja Blažene Djevice Marije</w:t>
            </w:r>
          </w:p>
        </w:tc>
        <w:tc>
          <w:tcPr>
            <w:tcW w:w="2280" w:type="dxa"/>
            <w:noWrap/>
            <w:hideMark/>
          </w:tcPr>
          <w:p w14:paraId="1098674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78DDB9AE" w14:textId="77777777" w:rsidTr="00951E2E">
        <w:trPr>
          <w:trHeight w:val="290"/>
        </w:trPr>
        <w:tc>
          <w:tcPr>
            <w:tcW w:w="1820" w:type="dxa"/>
            <w:vMerge/>
            <w:noWrap/>
            <w:hideMark/>
          </w:tcPr>
          <w:p w14:paraId="5E078C42" w14:textId="77777777" w:rsidR="005B4B26" w:rsidRPr="00222380" w:rsidRDefault="005B4B26" w:rsidP="00222380">
            <w:pPr>
              <w:jc w:val="both"/>
              <w:rPr>
                <w:rFonts w:ascii="Calibri Light" w:hAnsi="Calibri Light" w:cs="Calibri Light"/>
              </w:rPr>
            </w:pPr>
          </w:p>
        </w:tc>
        <w:tc>
          <w:tcPr>
            <w:tcW w:w="4542" w:type="dxa"/>
            <w:hideMark/>
          </w:tcPr>
          <w:p w14:paraId="629CA9C6"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17. sakralni inventar crkve sv. Leonarda u Kotarima</w:t>
            </w:r>
          </w:p>
        </w:tc>
        <w:tc>
          <w:tcPr>
            <w:tcW w:w="2280" w:type="dxa"/>
            <w:noWrap/>
            <w:hideMark/>
          </w:tcPr>
          <w:p w14:paraId="2F29FD0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563A0851" w14:textId="77777777" w:rsidTr="00951E2E">
        <w:trPr>
          <w:trHeight w:val="570"/>
        </w:trPr>
        <w:tc>
          <w:tcPr>
            <w:tcW w:w="1820" w:type="dxa"/>
            <w:vMerge/>
            <w:noWrap/>
            <w:hideMark/>
          </w:tcPr>
          <w:p w14:paraId="6D293FDE" w14:textId="77777777" w:rsidR="005B4B26" w:rsidRPr="00222380" w:rsidRDefault="005B4B26" w:rsidP="00222380">
            <w:pPr>
              <w:jc w:val="both"/>
              <w:rPr>
                <w:rFonts w:ascii="Calibri Light" w:hAnsi="Calibri Light" w:cs="Calibri Light"/>
              </w:rPr>
            </w:pPr>
          </w:p>
        </w:tc>
        <w:tc>
          <w:tcPr>
            <w:tcW w:w="4542" w:type="dxa"/>
            <w:hideMark/>
          </w:tcPr>
          <w:p w14:paraId="62842AFF"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18. bočni oltar sv. Ivana </w:t>
            </w:r>
            <w:proofErr w:type="spellStart"/>
            <w:r w:rsidRPr="00222380">
              <w:rPr>
                <w:rFonts w:ascii="Calibri Light" w:hAnsi="Calibri Light" w:cs="Calibri Light"/>
              </w:rPr>
              <w:t>Nepomuka</w:t>
            </w:r>
            <w:proofErr w:type="spellEnd"/>
            <w:r w:rsidRPr="00222380">
              <w:rPr>
                <w:rFonts w:ascii="Calibri Light" w:hAnsi="Calibri Light" w:cs="Calibri Light"/>
              </w:rPr>
              <w:t xml:space="preserve"> u franjevačkoj crkvi Uznesenja Marijina u Samoboru</w:t>
            </w:r>
          </w:p>
        </w:tc>
        <w:tc>
          <w:tcPr>
            <w:tcW w:w="2280" w:type="dxa"/>
            <w:noWrap/>
            <w:hideMark/>
          </w:tcPr>
          <w:p w14:paraId="0372628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112BD5EE" w14:textId="77777777" w:rsidTr="00951E2E">
        <w:trPr>
          <w:trHeight w:val="290"/>
        </w:trPr>
        <w:tc>
          <w:tcPr>
            <w:tcW w:w="1820" w:type="dxa"/>
            <w:vMerge/>
            <w:noWrap/>
            <w:hideMark/>
          </w:tcPr>
          <w:p w14:paraId="0B5DE545" w14:textId="77777777" w:rsidR="005B4B26" w:rsidRPr="00222380" w:rsidRDefault="005B4B26" w:rsidP="00222380">
            <w:pPr>
              <w:jc w:val="both"/>
              <w:rPr>
                <w:rFonts w:ascii="Calibri Light" w:hAnsi="Calibri Light" w:cs="Calibri Light"/>
              </w:rPr>
            </w:pPr>
          </w:p>
        </w:tc>
        <w:tc>
          <w:tcPr>
            <w:tcW w:w="4542" w:type="dxa"/>
            <w:hideMark/>
          </w:tcPr>
          <w:p w14:paraId="2C31336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19. inventar u crkvi sv. Antuna</w:t>
            </w:r>
          </w:p>
        </w:tc>
        <w:tc>
          <w:tcPr>
            <w:tcW w:w="2280" w:type="dxa"/>
            <w:noWrap/>
            <w:hideMark/>
          </w:tcPr>
          <w:p w14:paraId="768CC34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4863F80F" w14:textId="77777777" w:rsidTr="00951E2E">
        <w:trPr>
          <w:trHeight w:val="290"/>
        </w:trPr>
        <w:tc>
          <w:tcPr>
            <w:tcW w:w="1820" w:type="dxa"/>
            <w:vMerge/>
            <w:noWrap/>
            <w:hideMark/>
          </w:tcPr>
          <w:p w14:paraId="59BAD736" w14:textId="77777777" w:rsidR="005B4B26" w:rsidRPr="00222380" w:rsidRDefault="005B4B26" w:rsidP="00222380">
            <w:pPr>
              <w:jc w:val="both"/>
              <w:rPr>
                <w:rFonts w:ascii="Calibri Light" w:hAnsi="Calibri Light" w:cs="Calibri Light"/>
              </w:rPr>
            </w:pPr>
          </w:p>
        </w:tc>
        <w:tc>
          <w:tcPr>
            <w:tcW w:w="4542" w:type="dxa"/>
            <w:hideMark/>
          </w:tcPr>
          <w:p w14:paraId="6FDF24F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20. glavni oltar u franjevačkoj crkvi Uznesenja Marijina</w:t>
            </w:r>
          </w:p>
        </w:tc>
        <w:tc>
          <w:tcPr>
            <w:tcW w:w="2280" w:type="dxa"/>
            <w:noWrap/>
            <w:hideMark/>
          </w:tcPr>
          <w:p w14:paraId="5E99ABE2"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bl>
    <w:p w14:paraId="3E303410"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Ministarstvo kulture i medija</w:t>
      </w:r>
    </w:p>
    <w:p w14:paraId="5A4A10C5" w14:textId="77777777" w:rsidR="005B4B26" w:rsidRPr="00222380" w:rsidRDefault="005B4B26" w:rsidP="00222380">
      <w:pPr>
        <w:jc w:val="both"/>
        <w:rPr>
          <w:rFonts w:ascii="Calibri Light" w:hAnsi="Calibri Light" w:cs="Calibri Light"/>
          <w:b/>
        </w:rPr>
      </w:pPr>
    </w:p>
    <w:p w14:paraId="66722FEE" w14:textId="77777777" w:rsidR="005B4B26" w:rsidRPr="00222380" w:rsidRDefault="005B4B26" w:rsidP="00222380">
      <w:pPr>
        <w:pStyle w:val="Naslov3"/>
        <w:jc w:val="both"/>
        <w:rPr>
          <w:rFonts w:ascii="Calibri Light" w:hAnsi="Calibri Light" w:cs="Calibri Light"/>
          <w:sz w:val="22"/>
        </w:rPr>
      </w:pPr>
      <w:bookmarkStart w:id="907" w:name="_Toc108093595"/>
      <w:bookmarkStart w:id="908" w:name="_Toc132615832"/>
      <w:r w:rsidRPr="00222380">
        <w:rPr>
          <w:rFonts w:ascii="Calibri Light" w:hAnsi="Calibri Light" w:cs="Calibri Light"/>
          <w:sz w:val="22"/>
        </w:rPr>
        <w:t xml:space="preserve">Tablica 4. Pokretna kulturna dobra u Gradu Sveta </w:t>
      </w:r>
      <w:proofErr w:type="spellStart"/>
      <w:r w:rsidRPr="00222380">
        <w:rPr>
          <w:rFonts w:ascii="Calibri Light" w:hAnsi="Calibri Light" w:cs="Calibri Light"/>
          <w:sz w:val="22"/>
        </w:rPr>
        <w:t>Nedelja</w:t>
      </w:r>
      <w:bookmarkEnd w:id="907"/>
      <w:bookmarkEnd w:id="908"/>
      <w:proofErr w:type="spellEnd"/>
    </w:p>
    <w:tbl>
      <w:tblPr>
        <w:tblStyle w:val="Reetkatablice"/>
        <w:tblW w:w="0" w:type="auto"/>
        <w:tblLook w:val="04A0" w:firstRow="1" w:lastRow="0" w:firstColumn="1" w:lastColumn="0" w:noHBand="0" w:noVBand="1"/>
      </w:tblPr>
      <w:tblGrid>
        <w:gridCol w:w="1680"/>
        <w:gridCol w:w="4552"/>
        <w:gridCol w:w="2268"/>
      </w:tblGrid>
      <w:tr w:rsidR="005B4B26" w:rsidRPr="00222380" w14:paraId="4405BE43" w14:textId="77777777" w:rsidTr="00951E2E">
        <w:trPr>
          <w:trHeight w:val="290"/>
        </w:trPr>
        <w:tc>
          <w:tcPr>
            <w:tcW w:w="1680" w:type="dxa"/>
            <w:shd w:val="clear" w:color="auto" w:fill="B4C6E7" w:themeFill="accent1" w:themeFillTint="66"/>
            <w:noWrap/>
            <w:hideMark/>
          </w:tcPr>
          <w:p w14:paraId="45A5998C"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Grad</w:t>
            </w:r>
          </w:p>
        </w:tc>
        <w:tc>
          <w:tcPr>
            <w:tcW w:w="4552" w:type="dxa"/>
            <w:shd w:val="clear" w:color="auto" w:fill="B4C6E7" w:themeFill="accent1" w:themeFillTint="66"/>
            <w:hideMark/>
          </w:tcPr>
          <w:p w14:paraId="7D0072C3"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Naziv pokretnog kulturnog dobra</w:t>
            </w:r>
          </w:p>
        </w:tc>
        <w:tc>
          <w:tcPr>
            <w:tcW w:w="2268" w:type="dxa"/>
            <w:shd w:val="clear" w:color="auto" w:fill="B4C6E7" w:themeFill="accent1" w:themeFillTint="66"/>
            <w:noWrap/>
            <w:hideMark/>
          </w:tcPr>
          <w:p w14:paraId="153F9A0E"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Vrsta</w:t>
            </w:r>
          </w:p>
        </w:tc>
      </w:tr>
      <w:tr w:rsidR="005B4B26" w:rsidRPr="00222380" w14:paraId="782D74C8" w14:textId="77777777" w:rsidTr="00951E2E">
        <w:trPr>
          <w:trHeight w:val="290"/>
        </w:trPr>
        <w:tc>
          <w:tcPr>
            <w:tcW w:w="1680" w:type="dxa"/>
            <w:vMerge w:val="restart"/>
            <w:noWrap/>
            <w:hideMark/>
          </w:tcPr>
          <w:p w14:paraId="2B60EC81"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 xml:space="preserve">Sveta </w:t>
            </w:r>
            <w:proofErr w:type="spellStart"/>
            <w:r w:rsidRPr="00222380">
              <w:rPr>
                <w:rFonts w:ascii="Calibri Light" w:hAnsi="Calibri Light" w:cs="Calibri Light"/>
                <w:b/>
                <w:bCs/>
              </w:rPr>
              <w:t>Nedelja</w:t>
            </w:r>
            <w:proofErr w:type="spellEnd"/>
          </w:p>
        </w:tc>
        <w:tc>
          <w:tcPr>
            <w:tcW w:w="4552" w:type="dxa"/>
            <w:noWrap/>
            <w:hideMark/>
          </w:tcPr>
          <w:p w14:paraId="405DD46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1. sakralni inventar u crkvi Presvetoga Trojstva</w:t>
            </w:r>
          </w:p>
        </w:tc>
        <w:tc>
          <w:tcPr>
            <w:tcW w:w="2268" w:type="dxa"/>
            <w:noWrap/>
            <w:hideMark/>
          </w:tcPr>
          <w:p w14:paraId="6AA9339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399A7095" w14:textId="77777777" w:rsidTr="00951E2E">
        <w:trPr>
          <w:trHeight w:val="290"/>
        </w:trPr>
        <w:tc>
          <w:tcPr>
            <w:tcW w:w="1680" w:type="dxa"/>
            <w:vMerge/>
            <w:noWrap/>
            <w:hideMark/>
          </w:tcPr>
          <w:p w14:paraId="02E614B2" w14:textId="77777777" w:rsidR="005B4B26" w:rsidRPr="00222380" w:rsidRDefault="005B4B26" w:rsidP="00222380">
            <w:pPr>
              <w:jc w:val="both"/>
              <w:rPr>
                <w:rFonts w:ascii="Calibri Light" w:hAnsi="Calibri Light" w:cs="Calibri Light"/>
              </w:rPr>
            </w:pPr>
          </w:p>
        </w:tc>
        <w:tc>
          <w:tcPr>
            <w:tcW w:w="4552" w:type="dxa"/>
            <w:noWrap/>
            <w:hideMark/>
          </w:tcPr>
          <w:p w14:paraId="4FB4A3D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inventar crkve sv. Roka</w:t>
            </w:r>
          </w:p>
        </w:tc>
        <w:tc>
          <w:tcPr>
            <w:tcW w:w="2268" w:type="dxa"/>
            <w:noWrap/>
            <w:hideMark/>
          </w:tcPr>
          <w:p w14:paraId="5FFE4B45"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zbirka</w:t>
            </w:r>
          </w:p>
        </w:tc>
      </w:tr>
      <w:tr w:rsidR="005B4B26" w:rsidRPr="00222380" w14:paraId="371D553E" w14:textId="77777777" w:rsidTr="00951E2E">
        <w:trPr>
          <w:trHeight w:val="290"/>
        </w:trPr>
        <w:tc>
          <w:tcPr>
            <w:tcW w:w="1680" w:type="dxa"/>
            <w:vMerge/>
            <w:noWrap/>
            <w:hideMark/>
          </w:tcPr>
          <w:p w14:paraId="74DDC7C9" w14:textId="77777777" w:rsidR="005B4B26" w:rsidRPr="00222380" w:rsidRDefault="005B4B26" w:rsidP="00222380">
            <w:pPr>
              <w:jc w:val="both"/>
              <w:rPr>
                <w:rFonts w:ascii="Calibri Light" w:hAnsi="Calibri Light" w:cs="Calibri Light"/>
              </w:rPr>
            </w:pPr>
          </w:p>
        </w:tc>
        <w:tc>
          <w:tcPr>
            <w:tcW w:w="4552" w:type="dxa"/>
            <w:noWrap/>
            <w:hideMark/>
          </w:tcPr>
          <w:p w14:paraId="7B466B0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3. oltar u crkvi sv. Marije Magdalene</w:t>
            </w:r>
          </w:p>
        </w:tc>
        <w:tc>
          <w:tcPr>
            <w:tcW w:w="2268" w:type="dxa"/>
            <w:noWrap/>
            <w:hideMark/>
          </w:tcPr>
          <w:p w14:paraId="57857D1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r w:rsidR="005B4B26" w:rsidRPr="00222380" w14:paraId="68F33690" w14:textId="77777777" w:rsidTr="00951E2E">
        <w:trPr>
          <w:trHeight w:val="290"/>
        </w:trPr>
        <w:tc>
          <w:tcPr>
            <w:tcW w:w="1680" w:type="dxa"/>
            <w:vMerge/>
            <w:noWrap/>
            <w:hideMark/>
          </w:tcPr>
          <w:p w14:paraId="7B5BFC98" w14:textId="77777777" w:rsidR="005B4B26" w:rsidRPr="00222380" w:rsidRDefault="005B4B26" w:rsidP="00222380">
            <w:pPr>
              <w:jc w:val="both"/>
              <w:rPr>
                <w:rFonts w:ascii="Calibri Light" w:hAnsi="Calibri Light" w:cs="Calibri Light"/>
              </w:rPr>
            </w:pPr>
          </w:p>
        </w:tc>
        <w:tc>
          <w:tcPr>
            <w:tcW w:w="4552" w:type="dxa"/>
            <w:noWrap/>
            <w:hideMark/>
          </w:tcPr>
          <w:p w14:paraId="12F64197"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 orgulje u crkvi sv. Roka</w:t>
            </w:r>
          </w:p>
        </w:tc>
        <w:tc>
          <w:tcPr>
            <w:tcW w:w="2268" w:type="dxa"/>
            <w:noWrap/>
            <w:hideMark/>
          </w:tcPr>
          <w:p w14:paraId="0C3F06C4"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pojedinačno</w:t>
            </w:r>
          </w:p>
        </w:tc>
      </w:tr>
    </w:tbl>
    <w:p w14:paraId="55811657"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Ministarstvo kulture i medija</w:t>
      </w:r>
    </w:p>
    <w:p w14:paraId="5442F440" w14:textId="77777777" w:rsidR="005B4B26" w:rsidRPr="00222380" w:rsidRDefault="005B4B26" w:rsidP="00222380">
      <w:pPr>
        <w:pStyle w:val="Naslov2"/>
        <w:jc w:val="both"/>
        <w:rPr>
          <w:rFonts w:ascii="Calibri Light" w:hAnsi="Calibri Light" w:cs="Calibri Light"/>
        </w:rPr>
      </w:pPr>
    </w:p>
    <w:p w14:paraId="27A123A0" w14:textId="77777777" w:rsidR="005B4B26" w:rsidRPr="00222380" w:rsidRDefault="005B4B26" w:rsidP="00222380">
      <w:pPr>
        <w:pStyle w:val="Naslov2"/>
        <w:jc w:val="both"/>
        <w:rPr>
          <w:rFonts w:ascii="Calibri Light" w:hAnsi="Calibri Light" w:cs="Calibri Light"/>
        </w:rPr>
      </w:pPr>
      <w:bookmarkStart w:id="909" w:name="_Toc108093596"/>
      <w:bookmarkStart w:id="910" w:name="_Toc132615833"/>
      <w:r w:rsidRPr="00222380">
        <w:rPr>
          <w:rFonts w:ascii="Calibri Light" w:hAnsi="Calibri Light" w:cs="Calibri Light"/>
        </w:rPr>
        <w:t>Prilog 5. Nematerijalna kulturna dobra na području LAG-a SAVA</w:t>
      </w:r>
      <w:bookmarkEnd w:id="909"/>
      <w:bookmarkEnd w:id="910"/>
    </w:p>
    <w:p w14:paraId="6BE08BF0" w14:textId="77777777" w:rsidR="005B4B26" w:rsidRPr="00222380" w:rsidRDefault="005B4B26" w:rsidP="00222380">
      <w:pPr>
        <w:pStyle w:val="Naslov3"/>
        <w:jc w:val="both"/>
        <w:rPr>
          <w:rFonts w:ascii="Calibri Light" w:hAnsi="Calibri Light" w:cs="Calibri Light"/>
          <w:sz w:val="22"/>
        </w:rPr>
      </w:pPr>
      <w:bookmarkStart w:id="911" w:name="_Toc108093597"/>
      <w:bookmarkStart w:id="912" w:name="_Toc132615834"/>
      <w:r w:rsidRPr="00222380">
        <w:rPr>
          <w:rFonts w:ascii="Calibri Light" w:hAnsi="Calibri Light" w:cs="Calibri Light"/>
          <w:sz w:val="22"/>
        </w:rPr>
        <w:t>Tablica 1. Nematerijalna kulturna dobra u Općinama i Gradovima u LAG-u SAVA</w:t>
      </w:r>
      <w:bookmarkEnd w:id="911"/>
      <w:bookmarkEnd w:id="912"/>
    </w:p>
    <w:tbl>
      <w:tblPr>
        <w:tblStyle w:val="Reetkatablice"/>
        <w:tblW w:w="0" w:type="auto"/>
        <w:tblLook w:val="04A0" w:firstRow="1" w:lastRow="0" w:firstColumn="1" w:lastColumn="0" w:noHBand="0" w:noVBand="1"/>
      </w:tblPr>
      <w:tblGrid>
        <w:gridCol w:w="2300"/>
        <w:gridCol w:w="5917"/>
      </w:tblGrid>
      <w:tr w:rsidR="005B4B26" w:rsidRPr="00222380" w14:paraId="2698DCEF" w14:textId="77777777" w:rsidTr="00951E2E">
        <w:trPr>
          <w:trHeight w:val="290"/>
        </w:trPr>
        <w:tc>
          <w:tcPr>
            <w:tcW w:w="2300" w:type="dxa"/>
            <w:shd w:val="clear" w:color="auto" w:fill="B4C6E7" w:themeFill="accent1" w:themeFillTint="66"/>
            <w:noWrap/>
            <w:hideMark/>
          </w:tcPr>
          <w:p w14:paraId="206555B9"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Općina/Grad</w:t>
            </w:r>
          </w:p>
        </w:tc>
        <w:tc>
          <w:tcPr>
            <w:tcW w:w="5917" w:type="dxa"/>
            <w:shd w:val="clear" w:color="auto" w:fill="B4C6E7" w:themeFill="accent1" w:themeFillTint="66"/>
            <w:hideMark/>
          </w:tcPr>
          <w:p w14:paraId="6A966475"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Naziv nematerijalnog kulturnog dobra</w:t>
            </w:r>
          </w:p>
        </w:tc>
      </w:tr>
      <w:tr w:rsidR="005B4B26" w:rsidRPr="00222380" w14:paraId="72AAE3BE" w14:textId="77777777" w:rsidTr="00951E2E">
        <w:trPr>
          <w:trHeight w:val="290"/>
        </w:trPr>
        <w:tc>
          <w:tcPr>
            <w:tcW w:w="2300" w:type="dxa"/>
            <w:noWrap/>
            <w:hideMark/>
          </w:tcPr>
          <w:p w14:paraId="51607D09"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Brdovec</w:t>
            </w:r>
          </w:p>
        </w:tc>
        <w:tc>
          <w:tcPr>
            <w:tcW w:w="5917" w:type="dxa"/>
            <w:hideMark/>
          </w:tcPr>
          <w:p w14:paraId="7DA9B5A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Kajkavski </w:t>
            </w:r>
            <w:proofErr w:type="spellStart"/>
            <w:r w:rsidRPr="00222380">
              <w:rPr>
                <w:rFonts w:ascii="Calibri Light" w:hAnsi="Calibri Light" w:cs="Calibri Light"/>
              </w:rPr>
              <w:t>donjosutlanski</w:t>
            </w:r>
            <w:proofErr w:type="spellEnd"/>
            <w:r w:rsidRPr="00222380">
              <w:rPr>
                <w:rFonts w:ascii="Calibri Light" w:hAnsi="Calibri Light" w:cs="Calibri Light"/>
              </w:rPr>
              <w:t xml:space="preserve"> (ikavski) dijalekt</w:t>
            </w:r>
          </w:p>
        </w:tc>
      </w:tr>
      <w:tr w:rsidR="005B4B26" w:rsidRPr="00222380" w14:paraId="69A43025" w14:textId="77777777" w:rsidTr="00951E2E">
        <w:trPr>
          <w:trHeight w:val="290"/>
        </w:trPr>
        <w:tc>
          <w:tcPr>
            <w:tcW w:w="2300" w:type="dxa"/>
            <w:shd w:val="clear" w:color="auto" w:fill="B4C6E7" w:themeFill="accent1" w:themeFillTint="66"/>
            <w:noWrap/>
          </w:tcPr>
          <w:p w14:paraId="20EFD7A7" w14:textId="77777777" w:rsidR="005B4B26" w:rsidRPr="00222380" w:rsidRDefault="005B4B26" w:rsidP="00222380">
            <w:pPr>
              <w:jc w:val="both"/>
              <w:rPr>
                <w:rFonts w:ascii="Calibri Light" w:hAnsi="Calibri Light" w:cs="Calibri Light"/>
                <w:b/>
                <w:bCs/>
              </w:rPr>
            </w:pPr>
          </w:p>
        </w:tc>
        <w:tc>
          <w:tcPr>
            <w:tcW w:w="5917" w:type="dxa"/>
            <w:shd w:val="clear" w:color="auto" w:fill="B4C6E7" w:themeFill="accent1" w:themeFillTint="66"/>
          </w:tcPr>
          <w:p w14:paraId="2C30DD3D" w14:textId="77777777" w:rsidR="005B4B26" w:rsidRPr="00222380" w:rsidRDefault="005B4B26" w:rsidP="00222380">
            <w:pPr>
              <w:jc w:val="both"/>
              <w:rPr>
                <w:rFonts w:ascii="Calibri Light" w:hAnsi="Calibri Light" w:cs="Calibri Light"/>
              </w:rPr>
            </w:pPr>
          </w:p>
        </w:tc>
      </w:tr>
      <w:tr w:rsidR="005B4B26" w:rsidRPr="00222380" w14:paraId="54EF10C1" w14:textId="77777777" w:rsidTr="00951E2E">
        <w:trPr>
          <w:trHeight w:val="290"/>
        </w:trPr>
        <w:tc>
          <w:tcPr>
            <w:tcW w:w="2300" w:type="dxa"/>
            <w:vMerge w:val="restart"/>
            <w:noWrap/>
            <w:hideMark/>
          </w:tcPr>
          <w:p w14:paraId="5AD7E41D"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Dubravica</w:t>
            </w:r>
          </w:p>
        </w:tc>
        <w:tc>
          <w:tcPr>
            <w:tcW w:w="5917" w:type="dxa"/>
            <w:hideMark/>
          </w:tcPr>
          <w:p w14:paraId="2757233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Kajkavski </w:t>
            </w:r>
            <w:proofErr w:type="spellStart"/>
            <w:r w:rsidRPr="00222380">
              <w:rPr>
                <w:rFonts w:ascii="Calibri Light" w:hAnsi="Calibri Light" w:cs="Calibri Light"/>
              </w:rPr>
              <w:t>donjosutlanski</w:t>
            </w:r>
            <w:proofErr w:type="spellEnd"/>
            <w:r w:rsidRPr="00222380">
              <w:rPr>
                <w:rFonts w:ascii="Calibri Light" w:hAnsi="Calibri Light" w:cs="Calibri Light"/>
              </w:rPr>
              <w:t xml:space="preserve"> (ikavski) dijalekt</w:t>
            </w:r>
          </w:p>
        </w:tc>
      </w:tr>
      <w:tr w:rsidR="005B4B26" w:rsidRPr="00222380" w14:paraId="35D50836" w14:textId="77777777" w:rsidTr="00951E2E">
        <w:trPr>
          <w:trHeight w:val="290"/>
        </w:trPr>
        <w:tc>
          <w:tcPr>
            <w:tcW w:w="2300" w:type="dxa"/>
            <w:vMerge/>
            <w:hideMark/>
          </w:tcPr>
          <w:p w14:paraId="7262AE27" w14:textId="77777777" w:rsidR="005B4B26" w:rsidRPr="00222380" w:rsidRDefault="005B4B26" w:rsidP="00222380">
            <w:pPr>
              <w:jc w:val="both"/>
              <w:rPr>
                <w:rFonts w:ascii="Calibri Light" w:hAnsi="Calibri Light" w:cs="Calibri Light"/>
                <w:b/>
                <w:bCs/>
              </w:rPr>
            </w:pPr>
          </w:p>
        </w:tc>
        <w:tc>
          <w:tcPr>
            <w:tcW w:w="5917" w:type="dxa"/>
            <w:hideMark/>
          </w:tcPr>
          <w:p w14:paraId="4EBFF98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Govor Dubravice</w:t>
            </w:r>
          </w:p>
        </w:tc>
      </w:tr>
      <w:tr w:rsidR="005B4B26" w:rsidRPr="00222380" w14:paraId="64EAB2E0" w14:textId="77777777" w:rsidTr="00951E2E">
        <w:trPr>
          <w:trHeight w:val="290"/>
        </w:trPr>
        <w:tc>
          <w:tcPr>
            <w:tcW w:w="2300" w:type="dxa"/>
            <w:shd w:val="clear" w:color="auto" w:fill="B4C6E7" w:themeFill="accent1" w:themeFillTint="66"/>
          </w:tcPr>
          <w:p w14:paraId="48A8DABB" w14:textId="77777777" w:rsidR="005B4B26" w:rsidRPr="00222380" w:rsidRDefault="005B4B26" w:rsidP="00222380">
            <w:pPr>
              <w:jc w:val="both"/>
              <w:rPr>
                <w:rFonts w:ascii="Calibri Light" w:hAnsi="Calibri Light" w:cs="Calibri Light"/>
                <w:b/>
                <w:bCs/>
              </w:rPr>
            </w:pPr>
          </w:p>
        </w:tc>
        <w:tc>
          <w:tcPr>
            <w:tcW w:w="5917" w:type="dxa"/>
            <w:shd w:val="clear" w:color="auto" w:fill="B4C6E7" w:themeFill="accent1" w:themeFillTint="66"/>
          </w:tcPr>
          <w:p w14:paraId="10DC0CFB" w14:textId="77777777" w:rsidR="005B4B26" w:rsidRPr="00222380" w:rsidRDefault="005B4B26" w:rsidP="00222380">
            <w:pPr>
              <w:jc w:val="both"/>
              <w:rPr>
                <w:rFonts w:ascii="Calibri Light" w:hAnsi="Calibri Light" w:cs="Calibri Light"/>
              </w:rPr>
            </w:pPr>
          </w:p>
        </w:tc>
      </w:tr>
      <w:tr w:rsidR="005B4B26" w:rsidRPr="00222380" w14:paraId="72AFA3BA" w14:textId="77777777" w:rsidTr="00951E2E">
        <w:trPr>
          <w:trHeight w:val="290"/>
        </w:trPr>
        <w:tc>
          <w:tcPr>
            <w:tcW w:w="2300" w:type="dxa"/>
            <w:noWrap/>
            <w:hideMark/>
          </w:tcPr>
          <w:p w14:paraId="1ADD3656"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Marija Gorica</w:t>
            </w:r>
          </w:p>
        </w:tc>
        <w:tc>
          <w:tcPr>
            <w:tcW w:w="5917" w:type="dxa"/>
            <w:hideMark/>
          </w:tcPr>
          <w:p w14:paraId="337A377E"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Kajkavski </w:t>
            </w:r>
            <w:proofErr w:type="spellStart"/>
            <w:r w:rsidRPr="00222380">
              <w:rPr>
                <w:rFonts w:ascii="Calibri Light" w:hAnsi="Calibri Light" w:cs="Calibri Light"/>
              </w:rPr>
              <w:t>donjosutlanski</w:t>
            </w:r>
            <w:proofErr w:type="spellEnd"/>
            <w:r w:rsidRPr="00222380">
              <w:rPr>
                <w:rFonts w:ascii="Calibri Light" w:hAnsi="Calibri Light" w:cs="Calibri Light"/>
              </w:rPr>
              <w:t xml:space="preserve"> (ikavski) dijalekt</w:t>
            </w:r>
          </w:p>
        </w:tc>
      </w:tr>
      <w:tr w:rsidR="005B4B26" w:rsidRPr="00222380" w14:paraId="7A94414F" w14:textId="77777777" w:rsidTr="00951E2E">
        <w:trPr>
          <w:trHeight w:val="290"/>
        </w:trPr>
        <w:tc>
          <w:tcPr>
            <w:tcW w:w="2300" w:type="dxa"/>
            <w:shd w:val="clear" w:color="auto" w:fill="B4C6E7" w:themeFill="accent1" w:themeFillTint="66"/>
            <w:noWrap/>
          </w:tcPr>
          <w:p w14:paraId="5729174C" w14:textId="77777777" w:rsidR="005B4B26" w:rsidRPr="00222380" w:rsidRDefault="005B4B26" w:rsidP="00222380">
            <w:pPr>
              <w:jc w:val="both"/>
              <w:rPr>
                <w:rFonts w:ascii="Calibri Light" w:hAnsi="Calibri Light" w:cs="Calibri Light"/>
                <w:b/>
                <w:bCs/>
              </w:rPr>
            </w:pPr>
          </w:p>
        </w:tc>
        <w:tc>
          <w:tcPr>
            <w:tcW w:w="5917" w:type="dxa"/>
            <w:shd w:val="clear" w:color="auto" w:fill="B4C6E7" w:themeFill="accent1" w:themeFillTint="66"/>
          </w:tcPr>
          <w:p w14:paraId="5E6F9AD8" w14:textId="77777777" w:rsidR="005B4B26" w:rsidRPr="00222380" w:rsidRDefault="005B4B26" w:rsidP="00222380">
            <w:pPr>
              <w:jc w:val="both"/>
              <w:rPr>
                <w:rFonts w:ascii="Calibri Light" w:hAnsi="Calibri Light" w:cs="Calibri Light"/>
              </w:rPr>
            </w:pPr>
          </w:p>
        </w:tc>
      </w:tr>
      <w:tr w:rsidR="005B4B26" w:rsidRPr="00222380" w14:paraId="03C3D544" w14:textId="77777777" w:rsidTr="00951E2E">
        <w:trPr>
          <w:trHeight w:val="290"/>
        </w:trPr>
        <w:tc>
          <w:tcPr>
            <w:tcW w:w="2300" w:type="dxa"/>
            <w:noWrap/>
            <w:hideMark/>
          </w:tcPr>
          <w:p w14:paraId="249A62AC" w14:textId="77777777" w:rsidR="005B4B26" w:rsidRPr="00222380" w:rsidRDefault="005B4B26" w:rsidP="00222380">
            <w:pPr>
              <w:jc w:val="both"/>
              <w:rPr>
                <w:rFonts w:ascii="Calibri Light" w:hAnsi="Calibri Light" w:cs="Calibri Light"/>
                <w:b/>
                <w:bCs/>
              </w:rPr>
            </w:pPr>
            <w:proofErr w:type="spellStart"/>
            <w:r w:rsidRPr="00222380">
              <w:rPr>
                <w:rFonts w:ascii="Calibri Light" w:hAnsi="Calibri Light" w:cs="Calibri Light"/>
                <w:b/>
                <w:bCs/>
              </w:rPr>
              <w:t>Pušća</w:t>
            </w:r>
            <w:proofErr w:type="spellEnd"/>
          </w:p>
        </w:tc>
        <w:tc>
          <w:tcPr>
            <w:tcW w:w="5917" w:type="dxa"/>
            <w:hideMark/>
          </w:tcPr>
          <w:p w14:paraId="51C81469"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Kajkavski </w:t>
            </w:r>
            <w:proofErr w:type="spellStart"/>
            <w:r w:rsidRPr="00222380">
              <w:rPr>
                <w:rFonts w:ascii="Calibri Light" w:hAnsi="Calibri Light" w:cs="Calibri Light"/>
              </w:rPr>
              <w:t>donjosutlanski</w:t>
            </w:r>
            <w:proofErr w:type="spellEnd"/>
            <w:r w:rsidRPr="00222380">
              <w:rPr>
                <w:rFonts w:ascii="Calibri Light" w:hAnsi="Calibri Light" w:cs="Calibri Light"/>
              </w:rPr>
              <w:t xml:space="preserve"> (ikavski) dijalekt</w:t>
            </w:r>
          </w:p>
        </w:tc>
      </w:tr>
      <w:tr w:rsidR="005B4B26" w:rsidRPr="00222380" w14:paraId="1639A0C0" w14:textId="77777777" w:rsidTr="00951E2E">
        <w:trPr>
          <w:trHeight w:val="290"/>
        </w:trPr>
        <w:tc>
          <w:tcPr>
            <w:tcW w:w="2300" w:type="dxa"/>
            <w:shd w:val="clear" w:color="auto" w:fill="B4C6E7" w:themeFill="accent1" w:themeFillTint="66"/>
            <w:noWrap/>
          </w:tcPr>
          <w:p w14:paraId="0AD9525F" w14:textId="77777777" w:rsidR="005B4B26" w:rsidRPr="00222380" w:rsidRDefault="005B4B26" w:rsidP="00222380">
            <w:pPr>
              <w:jc w:val="both"/>
              <w:rPr>
                <w:rFonts w:ascii="Calibri Light" w:hAnsi="Calibri Light" w:cs="Calibri Light"/>
                <w:b/>
                <w:bCs/>
              </w:rPr>
            </w:pPr>
          </w:p>
        </w:tc>
        <w:tc>
          <w:tcPr>
            <w:tcW w:w="5917" w:type="dxa"/>
            <w:shd w:val="clear" w:color="auto" w:fill="B4C6E7" w:themeFill="accent1" w:themeFillTint="66"/>
          </w:tcPr>
          <w:p w14:paraId="4E39B09F" w14:textId="77777777" w:rsidR="005B4B26" w:rsidRPr="00222380" w:rsidRDefault="005B4B26" w:rsidP="00222380">
            <w:pPr>
              <w:jc w:val="both"/>
              <w:rPr>
                <w:rFonts w:ascii="Calibri Light" w:hAnsi="Calibri Light" w:cs="Calibri Light"/>
              </w:rPr>
            </w:pPr>
          </w:p>
        </w:tc>
      </w:tr>
      <w:tr w:rsidR="005B4B26" w:rsidRPr="00222380" w14:paraId="70E0C81F" w14:textId="77777777" w:rsidTr="00951E2E">
        <w:trPr>
          <w:trHeight w:val="290"/>
        </w:trPr>
        <w:tc>
          <w:tcPr>
            <w:tcW w:w="2300" w:type="dxa"/>
            <w:noWrap/>
            <w:hideMark/>
          </w:tcPr>
          <w:p w14:paraId="3BD8A930"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Jastrebarsko</w:t>
            </w:r>
          </w:p>
        </w:tc>
        <w:tc>
          <w:tcPr>
            <w:tcW w:w="5917" w:type="dxa"/>
            <w:hideMark/>
          </w:tcPr>
          <w:p w14:paraId="01DF5C3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Umijeće izrade ogrlice pletene </w:t>
            </w:r>
            <w:proofErr w:type="spellStart"/>
            <w:r w:rsidRPr="00222380">
              <w:rPr>
                <w:rFonts w:ascii="Calibri Light" w:hAnsi="Calibri Light" w:cs="Calibri Light"/>
              </w:rPr>
              <w:t>koladre</w:t>
            </w:r>
            <w:proofErr w:type="spellEnd"/>
          </w:p>
        </w:tc>
      </w:tr>
      <w:tr w:rsidR="005B4B26" w:rsidRPr="00222380" w14:paraId="755C8B24" w14:textId="77777777" w:rsidTr="00951E2E">
        <w:trPr>
          <w:trHeight w:val="290"/>
        </w:trPr>
        <w:tc>
          <w:tcPr>
            <w:tcW w:w="2300" w:type="dxa"/>
            <w:shd w:val="clear" w:color="auto" w:fill="B4C6E7" w:themeFill="accent1" w:themeFillTint="66"/>
            <w:noWrap/>
          </w:tcPr>
          <w:p w14:paraId="7A6A44EC" w14:textId="77777777" w:rsidR="005B4B26" w:rsidRPr="00222380" w:rsidRDefault="005B4B26" w:rsidP="00222380">
            <w:pPr>
              <w:jc w:val="both"/>
              <w:rPr>
                <w:rFonts w:ascii="Calibri Light" w:hAnsi="Calibri Light" w:cs="Calibri Light"/>
                <w:b/>
                <w:bCs/>
              </w:rPr>
            </w:pPr>
          </w:p>
        </w:tc>
        <w:tc>
          <w:tcPr>
            <w:tcW w:w="5917" w:type="dxa"/>
            <w:shd w:val="clear" w:color="auto" w:fill="B4C6E7" w:themeFill="accent1" w:themeFillTint="66"/>
          </w:tcPr>
          <w:p w14:paraId="59E305A6" w14:textId="77777777" w:rsidR="005B4B26" w:rsidRPr="00222380" w:rsidRDefault="005B4B26" w:rsidP="00222380">
            <w:pPr>
              <w:jc w:val="both"/>
              <w:rPr>
                <w:rFonts w:ascii="Calibri Light" w:hAnsi="Calibri Light" w:cs="Calibri Light"/>
              </w:rPr>
            </w:pPr>
          </w:p>
        </w:tc>
      </w:tr>
      <w:tr w:rsidR="005B4B26" w:rsidRPr="00222380" w14:paraId="59359B23" w14:textId="77777777" w:rsidTr="00951E2E">
        <w:trPr>
          <w:trHeight w:val="290"/>
        </w:trPr>
        <w:tc>
          <w:tcPr>
            <w:tcW w:w="2300" w:type="dxa"/>
            <w:vMerge w:val="restart"/>
            <w:noWrap/>
            <w:hideMark/>
          </w:tcPr>
          <w:p w14:paraId="7A52DC1C"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Samobor</w:t>
            </w:r>
          </w:p>
        </w:tc>
        <w:tc>
          <w:tcPr>
            <w:tcW w:w="5917" w:type="dxa"/>
            <w:hideMark/>
          </w:tcPr>
          <w:p w14:paraId="57D31E13"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Priprema kolača rudarske </w:t>
            </w:r>
            <w:proofErr w:type="spellStart"/>
            <w:r w:rsidRPr="00222380">
              <w:rPr>
                <w:rFonts w:ascii="Calibri Light" w:hAnsi="Calibri Light" w:cs="Calibri Light"/>
              </w:rPr>
              <w:t>greblice</w:t>
            </w:r>
            <w:proofErr w:type="spellEnd"/>
          </w:p>
        </w:tc>
      </w:tr>
      <w:tr w:rsidR="005B4B26" w:rsidRPr="00222380" w14:paraId="29B1ADE0" w14:textId="77777777" w:rsidTr="00951E2E">
        <w:trPr>
          <w:trHeight w:val="570"/>
        </w:trPr>
        <w:tc>
          <w:tcPr>
            <w:tcW w:w="2300" w:type="dxa"/>
            <w:vMerge/>
            <w:hideMark/>
          </w:tcPr>
          <w:p w14:paraId="788D7E8E" w14:textId="77777777" w:rsidR="005B4B26" w:rsidRPr="00222380" w:rsidRDefault="005B4B26" w:rsidP="00222380">
            <w:pPr>
              <w:jc w:val="both"/>
              <w:rPr>
                <w:rFonts w:ascii="Calibri Light" w:hAnsi="Calibri Light" w:cs="Calibri Light"/>
                <w:b/>
                <w:bCs/>
              </w:rPr>
            </w:pPr>
          </w:p>
        </w:tc>
        <w:tc>
          <w:tcPr>
            <w:tcW w:w="5917" w:type="dxa"/>
            <w:hideMark/>
          </w:tcPr>
          <w:p w14:paraId="673CFC8D"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2. Znanje i umijeće proizvodnje živog vapna na tradicijski način</w:t>
            </w:r>
          </w:p>
        </w:tc>
      </w:tr>
      <w:tr w:rsidR="005B4B26" w:rsidRPr="00222380" w14:paraId="16C3A7F3" w14:textId="77777777" w:rsidTr="00951E2E">
        <w:trPr>
          <w:trHeight w:val="570"/>
        </w:trPr>
        <w:tc>
          <w:tcPr>
            <w:tcW w:w="2300" w:type="dxa"/>
            <w:vMerge/>
            <w:hideMark/>
          </w:tcPr>
          <w:p w14:paraId="20683F7F" w14:textId="77777777" w:rsidR="005B4B26" w:rsidRPr="00222380" w:rsidRDefault="005B4B26" w:rsidP="00222380">
            <w:pPr>
              <w:jc w:val="both"/>
              <w:rPr>
                <w:rFonts w:ascii="Calibri Light" w:hAnsi="Calibri Light" w:cs="Calibri Light"/>
                <w:b/>
                <w:bCs/>
              </w:rPr>
            </w:pPr>
          </w:p>
        </w:tc>
        <w:tc>
          <w:tcPr>
            <w:tcW w:w="5917" w:type="dxa"/>
            <w:hideMark/>
          </w:tcPr>
          <w:p w14:paraId="5A58ABCC"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3. Umijeće izrade samoborskog </w:t>
            </w:r>
            <w:proofErr w:type="spellStart"/>
            <w:r w:rsidRPr="00222380">
              <w:rPr>
                <w:rFonts w:ascii="Calibri Light" w:hAnsi="Calibri Light" w:cs="Calibri Light"/>
              </w:rPr>
              <w:t>kraluša</w:t>
            </w:r>
            <w:proofErr w:type="spellEnd"/>
            <w:r w:rsidRPr="00222380">
              <w:rPr>
                <w:rFonts w:ascii="Calibri Light" w:hAnsi="Calibri Light" w:cs="Calibri Light"/>
              </w:rPr>
              <w:t xml:space="preserve"> - pleteni </w:t>
            </w:r>
            <w:proofErr w:type="spellStart"/>
            <w:r w:rsidRPr="00222380">
              <w:rPr>
                <w:rFonts w:ascii="Calibri Light" w:hAnsi="Calibri Light" w:cs="Calibri Light"/>
              </w:rPr>
              <w:t>kraluš</w:t>
            </w:r>
            <w:proofErr w:type="spellEnd"/>
            <w:r w:rsidRPr="00222380">
              <w:rPr>
                <w:rFonts w:ascii="Calibri Light" w:hAnsi="Calibri Light" w:cs="Calibri Light"/>
              </w:rPr>
              <w:t xml:space="preserve"> i </w:t>
            </w:r>
            <w:proofErr w:type="spellStart"/>
            <w:r w:rsidRPr="00222380">
              <w:rPr>
                <w:rFonts w:ascii="Calibri Light" w:hAnsi="Calibri Light" w:cs="Calibri Light"/>
              </w:rPr>
              <w:t>kraluš</w:t>
            </w:r>
            <w:proofErr w:type="spellEnd"/>
            <w:r w:rsidRPr="00222380">
              <w:rPr>
                <w:rFonts w:ascii="Calibri Light" w:hAnsi="Calibri Light" w:cs="Calibri Light"/>
              </w:rPr>
              <w:t xml:space="preserve"> na </w:t>
            </w:r>
            <w:proofErr w:type="spellStart"/>
            <w:r w:rsidRPr="00222380">
              <w:rPr>
                <w:rFonts w:ascii="Calibri Light" w:hAnsi="Calibri Light" w:cs="Calibri Light"/>
              </w:rPr>
              <w:t>košic</w:t>
            </w:r>
            <w:proofErr w:type="spellEnd"/>
          </w:p>
        </w:tc>
      </w:tr>
      <w:tr w:rsidR="005B4B26" w:rsidRPr="00222380" w14:paraId="733308D0" w14:textId="77777777" w:rsidTr="00951E2E">
        <w:trPr>
          <w:trHeight w:val="570"/>
        </w:trPr>
        <w:tc>
          <w:tcPr>
            <w:tcW w:w="2300" w:type="dxa"/>
            <w:vMerge/>
            <w:hideMark/>
          </w:tcPr>
          <w:p w14:paraId="6B0ECBE6" w14:textId="77777777" w:rsidR="005B4B26" w:rsidRPr="00222380" w:rsidRDefault="005B4B26" w:rsidP="00222380">
            <w:pPr>
              <w:jc w:val="both"/>
              <w:rPr>
                <w:rFonts w:ascii="Calibri Light" w:hAnsi="Calibri Light" w:cs="Calibri Light"/>
                <w:b/>
                <w:bCs/>
              </w:rPr>
            </w:pPr>
          </w:p>
        </w:tc>
        <w:tc>
          <w:tcPr>
            <w:tcW w:w="5917" w:type="dxa"/>
            <w:hideMark/>
          </w:tcPr>
          <w:p w14:paraId="31B1205B"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4. Samoborska kremšnita: prenošenje umijeća, praksi i tradicije slastičarskog obrta</w:t>
            </w:r>
          </w:p>
        </w:tc>
      </w:tr>
      <w:tr w:rsidR="005B4B26" w:rsidRPr="00222380" w14:paraId="2A74457E" w14:textId="77777777" w:rsidTr="00951E2E">
        <w:trPr>
          <w:trHeight w:val="170"/>
        </w:trPr>
        <w:tc>
          <w:tcPr>
            <w:tcW w:w="2300" w:type="dxa"/>
            <w:shd w:val="clear" w:color="auto" w:fill="B4C6E7" w:themeFill="accent1" w:themeFillTint="66"/>
          </w:tcPr>
          <w:p w14:paraId="07E617E4" w14:textId="77777777" w:rsidR="005B4B26" w:rsidRPr="00222380" w:rsidRDefault="005B4B26" w:rsidP="00222380">
            <w:pPr>
              <w:jc w:val="both"/>
              <w:rPr>
                <w:rFonts w:ascii="Calibri Light" w:hAnsi="Calibri Light" w:cs="Calibri Light"/>
                <w:b/>
                <w:bCs/>
              </w:rPr>
            </w:pPr>
          </w:p>
        </w:tc>
        <w:tc>
          <w:tcPr>
            <w:tcW w:w="5917" w:type="dxa"/>
            <w:shd w:val="clear" w:color="auto" w:fill="B4C6E7" w:themeFill="accent1" w:themeFillTint="66"/>
          </w:tcPr>
          <w:p w14:paraId="212F30EA" w14:textId="77777777" w:rsidR="005B4B26" w:rsidRPr="00222380" w:rsidRDefault="005B4B26" w:rsidP="00222380">
            <w:pPr>
              <w:jc w:val="both"/>
              <w:rPr>
                <w:rFonts w:ascii="Calibri Light" w:hAnsi="Calibri Light" w:cs="Calibri Light"/>
              </w:rPr>
            </w:pPr>
          </w:p>
        </w:tc>
      </w:tr>
      <w:tr w:rsidR="005B4B26" w:rsidRPr="00222380" w14:paraId="7252400C" w14:textId="77777777" w:rsidTr="00951E2E">
        <w:trPr>
          <w:trHeight w:val="290"/>
        </w:trPr>
        <w:tc>
          <w:tcPr>
            <w:tcW w:w="2300" w:type="dxa"/>
            <w:noWrap/>
            <w:hideMark/>
          </w:tcPr>
          <w:p w14:paraId="499ACD5D"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Sveta Nedjelja</w:t>
            </w:r>
          </w:p>
        </w:tc>
        <w:tc>
          <w:tcPr>
            <w:tcW w:w="5917" w:type="dxa"/>
            <w:hideMark/>
          </w:tcPr>
          <w:p w14:paraId="52C5336A"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Umijeće izrade ogrlice </w:t>
            </w:r>
            <w:proofErr w:type="spellStart"/>
            <w:r w:rsidRPr="00222380">
              <w:rPr>
                <w:rFonts w:ascii="Calibri Light" w:hAnsi="Calibri Light" w:cs="Calibri Light"/>
              </w:rPr>
              <w:t>svetonedeljski</w:t>
            </w:r>
            <w:proofErr w:type="spellEnd"/>
            <w:r w:rsidRPr="00222380">
              <w:rPr>
                <w:rFonts w:ascii="Calibri Light" w:hAnsi="Calibri Light" w:cs="Calibri Light"/>
              </w:rPr>
              <w:t xml:space="preserve"> </w:t>
            </w:r>
            <w:proofErr w:type="spellStart"/>
            <w:r w:rsidRPr="00222380">
              <w:rPr>
                <w:rFonts w:ascii="Calibri Light" w:hAnsi="Calibri Light" w:cs="Calibri Light"/>
              </w:rPr>
              <w:t>kraluš</w:t>
            </w:r>
            <w:proofErr w:type="spellEnd"/>
          </w:p>
        </w:tc>
      </w:tr>
      <w:tr w:rsidR="005B4B26" w:rsidRPr="00222380" w14:paraId="73A90B28" w14:textId="77777777" w:rsidTr="00951E2E">
        <w:trPr>
          <w:trHeight w:val="290"/>
        </w:trPr>
        <w:tc>
          <w:tcPr>
            <w:tcW w:w="2300" w:type="dxa"/>
            <w:shd w:val="clear" w:color="auto" w:fill="B4C6E7" w:themeFill="accent1" w:themeFillTint="66"/>
            <w:noWrap/>
          </w:tcPr>
          <w:p w14:paraId="587004B1" w14:textId="77777777" w:rsidR="005B4B26" w:rsidRPr="00222380" w:rsidRDefault="005B4B26" w:rsidP="00222380">
            <w:pPr>
              <w:jc w:val="both"/>
              <w:rPr>
                <w:rFonts w:ascii="Calibri Light" w:hAnsi="Calibri Light" w:cs="Calibri Light"/>
                <w:b/>
                <w:bCs/>
              </w:rPr>
            </w:pPr>
          </w:p>
        </w:tc>
        <w:tc>
          <w:tcPr>
            <w:tcW w:w="5917" w:type="dxa"/>
            <w:shd w:val="clear" w:color="auto" w:fill="B4C6E7" w:themeFill="accent1" w:themeFillTint="66"/>
          </w:tcPr>
          <w:p w14:paraId="5C70EFB6" w14:textId="77777777" w:rsidR="005B4B26" w:rsidRPr="00222380" w:rsidRDefault="005B4B26" w:rsidP="00222380">
            <w:pPr>
              <w:jc w:val="both"/>
              <w:rPr>
                <w:rFonts w:ascii="Calibri Light" w:hAnsi="Calibri Light" w:cs="Calibri Light"/>
              </w:rPr>
            </w:pPr>
          </w:p>
        </w:tc>
      </w:tr>
      <w:tr w:rsidR="005B4B26" w:rsidRPr="00222380" w14:paraId="7B8473BF" w14:textId="77777777" w:rsidTr="00951E2E">
        <w:trPr>
          <w:trHeight w:val="290"/>
        </w:trPr>
        <w:tc>
          <w:tcPr>
            <w:tcW w:w="2300" w:type="dxa"/>
            <w:noWrap/>
            <w:hideMark/>
          </w:tcPr>
          <w:p w14:paraId="371DE8E8" w14:textId="77777777" w:rsidR="005B4B26" w:rsidRPr="00222380" w:rsidRDefault="005B4B26" w:rsidP="00222380">
            <w:pPr>
              <w:jc w:val="both"/>
              <w:rPr>
                <w:rFonts w:ascii="Calibri Light" w:hAnsi="Calibri Light" w:cs="Calibri Light"/>
                <w:b/>
                <w:bCs/>
              </w:rPr>
            </w:pPr>
            <w:r w:rsidRPr="00222380">
              <w:rPr>
                <w:rFonts w:ascii="Calibri Light" w:hAnsi="Calibri Light" w:cs="Calibri Light"/>
                <w:b/>
                <w:bCs/>
              </w:rPr>
              <w:t>Zaprešić</w:t>
            </w:r>
          </w:p>
        </w:tc>
        <w:tc>
          <w:tcPr>
            <w:tcW w:w="5917" w:type="dxa"/>
            <w:hideMark/>
          </w:tcPr>
          <w:p w14:paraId="117CCB00"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 xml:space="preserve">1. Umijeće izrade </w:t>
            </w:r>
            <w:proofErr w:type="spellStart"/>
            <w:r w:rsidRPr="00222380">
              <w:rPr>
                <w:rFonts w:ascii="Calibri Light" w:hAnsi="Calibri Light" w:cs="Calibri Light"/>
              </w:rPr>
              <w:t>bistranskog</w:t>
            </w:r>
            <w:proofErr w:type="spellEnd"/>
            <w:r w:rsidRPr="00222380">
              <w:rPr>
                <w:rFonts w:ascii="Calibri Light" w:hAnsi="Calibri Light" w:cs="Calibri Light"/>
              </w:rPr>
              <w:t xml:space="preserve"> tradicijskog nakita</w:t>
            </w:r>
          </w:p>
        </w:tc>
      </w:tr>
    </w:tbl>
    <w:p w14:paraId="235961CC"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Ministarstvo kulture i medija</w:t>
      </w:r>
    </w:p>
    <w:p w14:paraId="1FDA29D1" w14:textId="77777777" w:rsidR="002F3DB3" w:rsidRDefault="002F3DB3" w:rsidP="00222380">
      <w:pPr>
        <w:ind w:firstLine="708"/>
        <w:jc w:val="both"/>
        <w:rPr>
          <w:rFonts w:ascii="Calibri Light" w:hAnsi="Calibri Light" w:cs="Calibri Light"/>
          <w:i/>
        </w:rPr>
        <w:sectPr w:rsidR="002F3DB3" w:rsidSect="00B80BA9">
          <w:pgSz w:w="11906" w:h="16838"/>
          <w:pgMar w:top="1417" w:right="1417" w:bottom="1417" w:left="1417" w:header="708" w:footer="708" w:gutter="0"/>
          <w:cols w:space="708"/>
          <w:docGrid w:linePitch="360"/>
        </w:sectPr>
      </w:pPr>
    </w:p>
    <w:p w14:paraId="1CB99177" w14:textId="77777777" w:rsidR="005B4B26" w:rsidRPr="00222380" w:rsidRDefault="005B4B26" w:rsidP="00222380">
      <w:pPr>
        <w:pStyle w:val="Naslov2"/>
        <w:jc w:val="both"/>
        <w:rPr>
          <w:rFonts w:ascii="Calibri Light" w:hAnsi="Calibri Light" w:cs="Calibri Light"/>
        </w:rPr>
      </w:pPr>
      <w:bookmarkStart w:id="913" w:name="_Toc108093598"/>
      <w:bookmarkStart w:id="914" w:name="_Toc132615835"/>
      <w:r w:rsidRPr="00222380">
        <w:rPr>
          <w:rFonts w:ascii="Calibri Light" w:hAnsi="Calibri Light" w:cs="Calibri Light"/>
        </w:rPr>
        <w:lastRenderedPageBreak/>
        <w:t>Prilog 6. Komunalna i društvena infrastruktura na području LAG-a SAVA</w:t>
      </w:r>
      <w:bookmarkEnd w:id="913"/>
      <w:bookmarkEnd w:id="914"/>
    </w:p>
    <w:p w14:paraId="160E4991" w14:textId="77777777" w:rsidR="005B4B26" w:rsidRPr="00222380" w:rsidRDefault="005B4B26" w:rsidP="00222380">
      <w:pPr>
        <w:jc w:val="both"/>
        <w:rPr>
          <w:rFonts w:ascii="Calibri Light" w:hAnsi="Calibri Light" w:cs="Calibri Light"/>
          <w:b/>
        </w:rPr>
      </w:pPr>
    </w:p>
    <w:p w14:paraId="3D28F028" w14:textId="77777777" w:rsidR="005B4B26" w:rsidRPr="00222380" w:rsidRDefault="005B4B26" w:rsidP="00222380">
      <w:pPr>
        <w:pStyle w:val="Naslov3"/>
        <w:jc w:val="both"/>
        <w:rPr>
          <w:rFonts w:ascii="Calibri Light" w:hAnsi="Calibri Light" w:cs="Calibri Light"/>
          <w:sz w:val="22"/>
        </w:rPr>
      </w:pPr>
      <w:bookmarkStart w:id="915" w:name="_Toc108093599"/>
      <w:bookmarkStart w:id="916" w:name="_Toc132615836"/>
      <w:r w:rsidRPr="00222380">
        <w:rPr>
          <w:rFonts w:ascii="Calibri Light" w:hAnsi="Calibri Light" w:cs="Calibri Light"/>
          <w:sz w:val="22"/>
        </w:rPr>
        <w:t xml:space="preserve">Tablica 1. Stanje komunalne infrastrukture u </w:t>
      </w:r>
      <w:proofErr w:type="spellStart"/>
      <w:r w:rsidRPr="00222380">
        <w:rPr>
          <w:rFonts w:ascii="Calibri Light" w:hAnsi="Calibri Light" w:cs="Calibri Light"/>
          <w:sz w:val="22"/>
        </w:rPr>
        <w:t>JLS</w:t>
      </w:r>
      <w:proofErr w:type="spellEnd"/>
      <w:r w:rsidRPr="00222380">
        <w:rPr>
          <w:rFonts w:ascii="Calibri Light" w:hAnsi="Calibri Light" w:cs="Calibri Light"/>
          <w:sz w:val="22"/>
        </w:rPr>
        <w:t xml:space="preserve"> na području LAG-a SAVA</w:t>
      </w:r>
      <w:bookmarkEnd w:id="915"/>
      <w:bookmarkEnd w:id="916"/>
    </w:p>
    <w:tbl>
      <w:tblPr>
        <w:tblW w:w="13989" w:type="dxa"/>
        <w:tblLook w:val="04A0" w:firstRow="1" w:lastRow="0" w:firstColumn="1" w:lastColumn="0" w:noHBand="0" w:noVBand="1"/>
      </w:tblPr>
      <w:tblGrid>
        <w:gridCol w:w="1749"/>
        <w:gridCol w:w="850"/>
        <w:gridCol w:w="966"/>
        <w:gridCol w:w="1123"/>
        <w:gridCol w:w="918"/>
        <w:gridCol w:w="830"/>
        <w:gridCol w:w="859"/>
        <w:gridCol w:w="1130"/>
        <w:gridCol w:w="1007"/>
        <w:gridCol w:w="1205"/>
        <w:gridCol w:w="939"/>
        <w:gridCol w:w="1060"/>
        <w:gridCol w:w="905"/>
        <w:gridCol w:w="1307"/>
      </w:tblGrid>
      <w:tr w:rsidR="00622AF3" w:rsidRPr="00622AF3" w14:paraId="4AE71EA7" w14:textId="77777777" w:rsidTr="00622AF3">
        <w:trPr>
          <w:trHeight w:val="522"/>
          <w:tblHeader/>
        </w:trPr>
        <w:tc>
          <w:tcPr>
            <w:tcW w:w="1545" w:type="dxa"/>
            <w:tcBorders>
              <w:top w:val="single" w:sz="8" w:space="0" w:color="auto"/>
              <w:left w:val="single" w:sz="8" w:space="0" w:color="000000"/>
              <w:bottom w:val="single" w:sz="8" w:space="0" w:color="000000"/>
              <w:right w:val="single" w:sz="8" w:space="0" w:color="000000"/>
            </w:tcBorders>
            <w:shd w:val="clear" w:color="000000" w:fill="B4C6E7"/>
            <w:hideMark/>
          </w:tcPr>
          <w:p w14:paraId="6891BCB2"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Vrsta infrastrukture</w:t>
            </w:r>
          </w:p>
        </w:tc>
        <w:tc>
          <w:tcPr>
            <w:tcW w:w="751" w:type="dxa"/>
            <w:tcBorders>
              <w:top w:val="single" w:sz="8" w:space="0" w:color="auto"/>
              <w:left w:val="nil"/>
              <w:bottom w:val="single" w:sz="8" w:space="0" w:color="000000"/>
              <w:right w:val="single" w:sz="8" w:space="0" w:color="000000"/>
            </w:tcBorders>
            <w:shd w:val="clear" w:color="000000" w:fill="B4C6E7"/>
            <w:hideMark/>
          </w:tcPr>
          <w:p w14:paraId="3A00D8B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Mjerna jedinica</w:t>
            </w:r>
          </w:p>
        </w:tc>
        <w:tc>
          <w:tcPr>
            <w:tcW w:w="853" w:type="dxa"/>
            <w:tcBorders>
              <w:top w:val="single" w:sz="8" w:space="0" w:color="auto"/>
              <w:left w:val="nil"/>
              <w:bottom w:val="single" w:sz="8" w:space="0" w:color="000000"/>
              <w:right w:val="single" w:sz="8" w:space="0" w:color="000000"/>
            </w:tcBorders>
            <w:shd w:val="clear" w:color="000000" w:fill="B4C6E7"/>
            <w:noWrap/>
            <w:hideMark/>
          </w:tcPr>
          <w:p w14:paraId="4D8705CD"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Brdovec</w:t>
            </w:r>
          </w:p>
        </w:tc>
        <w:tc>
          <w:tcPr>
            <w:tcW w:w="992" w:type="dxa"/>
            <w:tcBorders>
              <w:top w:val="single" w:sz="8" w:space="0" w:color="auto"/>
              <w:left w:val="nil"/>
              <w:bottom w:val="single" w:sz="8" w:space="0" w:color="000000"/>
              <w:right w:val="single" w:sz="8" w:space="0" w:color="000000"/>
            </w:tcBorders>
            <w:shd w:val="clear" w:color="000000" w:fill="B4C6E7"/>
            <w:hideMark/>
          </w:tcPr>
          <w:p w14:paraId="4FF6661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Dubravica</w:t>
            </w:r>
          </w:p>
        </w:tc>
        <w:tc>
          <w:tcPr>
            <w:tcW w:w="918" w:type="dxa"/>
            <w:tcBorders>
              <w:top w:val="single" w:sz="8" w:space="0" w:color="auto"/>
              <w:left w:val="nil"/>
              <w:bottom w:val="single" w:sz="8" w:space="0" w:color="000000"/>
              <w:right w:val="single" w:sz="8" w:space="0" w:color="000000"/>
            </w:tcBorders>
            <w:shd w:val="clear" w:color="000000" w:fill="B4C6E7"/>
            <w:noWrap/>
            <w:hideMark/>
          </w:tcPr>
          <w:p w14:paraId="3AB720F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Klinča Sela</w:t>
            </w:r>
          </w:p>
        </w:tc>
        <w:tc>
          <w:tcPr>
            <w:tcW w:w="830" w:type="dxa"/>
            <w:tcBorders>
              <w:top w:val="single" w:sz="8" w:space="0" w:color="auto"/>
              <w:left w:val="nil"/>
              <w:bottom w:val="single" w:sz="8" w:space="0" w:color="000000"/>
              <w:right w:val="single" w:sz="8" w:space="0" w:color="000000"/>
            </w:tcBorders>
            <w:shd w:val="clear" w:color="000000" w:fill="B4C6E7"/>
            <w:noWrap/>
            <w:hideMark/>
          </w:tcPr>
          <w:p w14:paraId="1E77E4A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Luka</w:t>
            </w:r>
          </w:p>
        </w:tc>
        <w:tc>
          <w:tcPr>
            <w:tcW w:w="859" w:type="dxa"/>
            <w:tcBorders>
              <w:top w:val="single" w:sz="8" w:space="0" w:color="auto"/>
              <w:left w:val="nil"/>
              <w:bottom w:val="single" w:sz="8" w:space="0" w:color="000000"/>
              <w:right w:val="single" w:sz="8" w:space="0" w:color="000000"/>
            </w:tcBorders>
            <w:shd w:val="clear" w:color="000000" w:fill="B4C6E7"/>
            <w:hideMark/>
          </w:tcPr>
          <w:p w14:paraId="788B43A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Marija Gorica</w:t>
            </w:r>
          </w:p>
        </w:tc>
        <w:tc>
          <w:tcPr>
            <w:tcW w:w="1130" w:type="dxa"/>
            <w:tcBorders>
              <w:top w:val="single" w:sz="8" w:space="0" w:color="auto"/>
              <w:left w:val="nil"/>
              <w:bottom w:val="single" w:sz="8" w:space="0" w:color="000000"/>
              <w:right w:val="single" w:sz="8" w:space="0" w:color="000000"/>
            </w:tcBorders>
            <w:shd w:val="clear" w:color="000000" w:fill="B4C6E7"/>
            <w:noWrap/>
            <w:hideMark/>
          </w:tcPr>
          <w:p w14:paraId="11AFB3A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proofErr w:type="spellStart"/>
            <w:r w:rsidRPr="00622AF3">
              <w:rPr>
                <w:rFonts w:ascii="Times New Roman" w:eastAsia="Times New Roman" w:hAnsi="Times New Roman" w:cs="Times New Roman"/>
                <w:color w:val="000000"/>
                <w:sz w:val="20"/>
                <w:szCs w:val="20"/>
                <w:lang w:eastAsia="hr-HR"/>
              </w:rPr>
              <w:t>Pušća</w:t>
            </w:r>
            <w:proofErr w:type="spellEnd"/>
          </w:p>
        </w:tc>
        <w:tc>
          <w:tcPr>
            <w:tcW w:w="1007" w:type="dxa"/>
            <w:tcBorders>
              <w:top w:val="single" w:sz="8" w:space="0" w:color="auto"/>
              <w:left w:val="nil"/>
              <w:bottom w:val="single" w:sz="8" w:space="0" w:color="000000"/>
              <w:right w:val="single" w:sz="8" w:space="0" w:color="000000"/>
            </w:tcBorders>
            <w:shd w:val="clear" w:color="000000" w:fill="B4C6E7"/>
            <w:noWrap/>
            <w:hideMark/>
          </w:tcPr>
          <w:p w14:paraId="1C8C519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Stupnik</w:t>
            </w:r>
          </w:p>
        </w:tc>
        <w:tc>
          <w:tcPr>
            <w:tcW w:w="1077" w:type="dxa"/>
            <w:tcBorders>
              <w:top w:val="single" w:sz="8" w:space="0" w:color="auto"/>
              <w:left w:val="nil"/>
              <w:bottom w:val="single" w:sz="8" w:space="0" w:color="000000"/>
              <w:right w:val="single" w:sz="8" w:space="0" w:color="000000"/>
            </w:tcBorders>
            <w:shd w:val="clear" w:color="000000" w:fill="B4C6E7"/>
            <w:noWrap/>
            <w:hideMark/>
          </w:tcPr>
          <w:p w14:paraId="4E2380C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Jastrebarsko</w:t>
            </w:r>
          </w:p>
        </w:tc>
        <w:tc>
          <w:tcPr>
            <w:tcW w:w="830" w:type="dxa"/>
            <w:tcBorders>
              <w:top w:val="single" w:sz="8" w:space="0" w:color="auto"/>
              <w:left w:val="nil"/>
              <w:bottom w:val="single" w:sz="8" w:space="0" w:color="000000"/>
              <w:right w:val="single" w:sz="8" w:space="0" w:color="000000"/>
            </w:tcBorders>
            <w:shd w:val="clear" w:color="000000" w:fill="B4C6E7"/>
            <w:noWrap/>
            <w:hideMark/>
          </w:tcPr>
          <w:p w14:paraId="4310012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Samobor</w:t>
            </w:r>
          </w:p>
        </w:tc>
        <w:tc>
          <w:tcPr>
            <w:tcW w:w="1060" w:type="dxa"/>
            <w:tcBorders>
              <w:top w:val="single" w:sz="8" w:space="0" w:color="auto"/>
              <w:left w:val="nil"/>
              <w:bottom w:val="single" w:sz="8" w:space="0" w:color="000000"/>
              <w:right w:val="single" w:sz="8" w:space="0" w:color="000000"/>
            </w:tcBorders>
            <w:shd w:val="clear" w:color="000000" w:fill="B4C6E7"/>
            <w:noWrap/>
            <w:hideMark/>
          </w:tcPr>
          <w:p w14:paraId="5807F04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 xml:space="preserve">Sveta </w:t>
            </w:r>
            <w:proofErr w:type="spellStart"/>
            <w:r w:rsidRPr="00622AF3">
              <w:rPr>
                <w:rFonts w:ascii="Times New Roman" w:eastAsia="Times New Roman" w:hAnsi="Times New Roman" w:cs="Times New Roman"/>
                <w:color w:val="000000"/>
                <w:sz w:val="20"/>
                <w:szCs w:val="20"/>
                <w:lang w:eastAsia="hr-HR"/>
              </w:rPr>
              <w:t>Nedelja</w:t>
            </w:r>
            <w:proofErr w:type="spellEnd"/>
          </w:p>
        </w:tc>
        <w:tc>
          <w:tcPr>
            <w:tcW w:w="830" w:type="dxa"/>
            <w:tcBorders>
              <w:top w:val="single" w:sz="8" w:space="0" w:color="auto"/>
              <w:left w:val="nil"/>
              <w:bottom w:val="single" w:sz="8" w:space="0" w:color="000000"/>
              <w:right w:val="single" w:sz="8" w:space="0" w:color="000000"/>
            </w:tcBorders>
            <w:shd w:val="clear" w:color="000000" w:fill="B4C6E7"/>
            <w:noWrap/>
            <w:hideMark/>
          </w:tcPr>
          <w:p w14:paraId="4398E05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Zaprešić</w:t>
            </w:r>
          </w:p>
        </w:tc>
        <w:tc>
          <w:tcPr>
            <w:tcW w:w="1307" w:type="dxa"/>
            <w:tcBorders>
              <w:top w:val="single" w:sz="8" w:space="0" w:color="000000"/>
              <w:left w:val="nil"/>
              <w:bottom w:val="single" w:sz="8" w:space="0" w:color="000000"/>
              <w:right w:val="single" w:sz="8" w:space="0" w:color="000000"/>
            </w:tcBorders>
            <w:shd w:val="clear" w:color="000000" w:fill="B4C6E7"/>
            <w:noWrap/>
            <w:hideMark/>
          </w:tcPr>
          <w:p w14:paraId="5AE2D3E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Ukupno</w:t>
            </w:r>
          </w:p>
        </w:tc>
      </w:tr>
      <w:tr w:rsidR="00622AF3" w:rsidRPr="00622AF3" w14:paraId="23AA9E71" w14:textId="77777777" w:rsidTr="00622AF3">
        <w:trPr>
          <w:trHeight w:val="194"/>
        </w:trPr>
        <w:tc>
          <w:tcPr>
            <w:tcW w:w="1545" w:type="dxa"/>
            <w:tcBorders>
              <w:top w:val="nil"/>
              <w:left w:val="single" w:sz="8" w:space="0" w:color="000000"/>
              <w:bottom w:val="single" w:sz="8" w:space="0" w:color="000000"/>
              <w:right w:val="single" w:sz="8" w:space="0" w:color="000000"/>
            </w:tcBorders>
            <w:shd w:val="clear" w:color="auto" w:fill="auto"/>
            <w:hideMark/>
          </w:tcPr>
          <w:p w14:paraId="1F8FC430"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Autocesta</w:t>
            </w:r>
          </w:p>
        </w:tc>
        <w:tc>
          <w:tcPr>
            <w:tcW w:w="751" w:type="dxa"/>
            <w:tcBorders>
              <w:top w:val="nil"/>
              <w:left w:val="nil"/>
              <w:bottom w:val="single" w:sz="8" w:space="0" w:color="000000"/>
              <w:right w:val="single" w:sz="8" w:space="0" w:color="000000"/>
            </w:tcBorders>
            <w:shd w:val="clear" w:color="auto" w:fill="auto"/>
            <w:noWrap/>
            <w:hideMark/>
          </w:tcPr>
          <w:p w14:paraId="69661EE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0DBC905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92" w:type="dxa"/>
            <w:tcBorders>
              <w:top w:val="nil"/>
              <w:left w:val="nil"/>
              <w:bottom w:val="single" w:sz="8" w:space="0" w:color="000000"/>
              <w:right w:val="single" w:sz="8" w:space="0" w:color="000000"/>
            </w:tcBorders>
            <w:shd w:val="clear" w:color="auto" w:fill="auto"/>
            <w:hideMark/>
          </w:tcPr>
          <w:p w14:paraId="15F9F5D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18" w:type="dxa"/>
            <w:tcBorders>
              <w:top w:val="nil"/>
              <w:left w:val="nil"/>
              <w:bottom w:val="single" w:sz="8" w:space="0" w:color="000000"/>
              <w:right w:val="single" w:sz="8" w:space="0" w:color="000000"/>
            </w:tcBorders>
            <w:shd w:val="clear" w:color="auto" w:fill="auto"/>
            <w:noWrap/>
            <w:hideMark/>
          </w:tcPr>
          <w:p w14:paraId="3159986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w:t>
            </w:r>
          </w:p>
        </w:tc>
        <w:tc>
          <w:tcPr>
            <w:tcW w:w="830" w:type="dxa"/>
            <w:tcBorders>
              <w:top w:val="nil"/>
              <w:left w:val="nil"/>
              <w:bottom w:val="single" w:sz="8" w:space="0" w:color="000000"/>
              <w:right w:val="single" w:sz="8" w:space="0" w:color="000000"/>
            </w:tcBorders>
            <w:shd w:val="clear" w:color="auto" w:fill="auto"/>
            <w:noWrap/>
            <w:hideMark/>
          </w:tcPr>
          <w:p w14:paraId="5538194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59" w:type="dxa"/>
            <w:tcBorders>
              <w:top w:val="nil"/>
              <w:left w:val="nil"/>
              <w:bottom w:val="single" w:sz="8" w:space="0" w:color="000000"/>
              <w:right w:val="single" w:sz="8" w:space="0" w:color="000000"/>
            </w:tcBorders>
            <w:shd w:val="clear" w:color="auto" w:fill="auto"/>
            <w:hideMark/>
          </w:tcPr>
          <w:p w14:paraId="642DC62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130" w:type="dxa"/>
            <w:tcBorders>
              <w:top w:val="nil"/>
              <w:left w:val="nil"/>
              <w:bottom w:val="single" w:sz="8" w:space="0" w:color="000000"/>
              <w:right w:val="single" w:sz="8" w:space="0" w:color="000000"/>
            </w:tcBorders>
            <w:shd w:val="clear" w:color="auto" w:fill="auto"/>
            <w:noWrap/>
            <w:hideMark/>
          </w:tcPr>
          <w:p w14:paraId="4B17A37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w:t>
            </w:r>
          </w:p>
        </w:tc>
        <w:tc>
          <w:tcPr>
            <w:tcW w:w="1007" w:type="dxa"/>
            <w:tcBorders>
              <w:top w:val="nil"/>
              <w:left w:val="nil"/>
              <w:bottom w:val="single" w:sz="8" w:space="0" w:color="000000"/>
              <w:right w:val="single" w:sz="8" w:space="0" w:color="000000"/>
            </w:tcBorders>
            <w:shd w:val="clear" w:color="auto" w:fill="auto"/>
            <w:noWrap/>
            <w:hideMark/>
          </w:tcPr>
          <w:p w14:paraId="64E6787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77" w:type="dxa"/>
            <w:tcBorders>
              <w:top w:val="nil"/>
              <w:left w:val="nil"/>
              <w:bottom w:val="single" w:sz="8" w:space="0" w:color="000000"/>
              <w:right w:val="single" w:sz="8" w:space="0" w:color="000000"/>
            </w:tcBorders>
            <w:shd w:val="clear" w:color="auto" w:fill="auto"/>
            <w:noWrap/>
            <w:hideMark/>
          </w:tcPr>
          <w:p w14:paraId="78A7AF6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9,23</w:t>
            </w:r>
          </w:p>
        </w:tc>
        <w:tc>
          <w:tcPr>
            <w:tcW w:w="830" w:type="dxa"/>
            <w:tcBorders>
              <w:top w:val="nil"/>
              <w:left w:val="nil"/>
              <w:bottom w:val="single" w:sz="8" w:space="0" w:color="000000"/>
              <w:right w:val="single" w:sz="8" w:space="0" w:color="000000"/>
            </w:tcBorders>
            <w:shd w:val="clear" w:color="auto" w:fill="auto"/>
            <w:noWrap/>
            <w:hideMark/>
          </w:tcPr>
          <w:p w14:paraId="540154F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7</w:t>
            </w:r>
          </w:p>
        </w:tc>
        <w:tc>
          <w:tcPr>
            <w:tcW w:w="1060" w:type="dxa"/>
            <w:tcBorders>
              <w:top w:val="nil"/>
              <w:left w:val="nil"/>
              <w:bottom w:val="single" w:sz="8" w:space="0" w:color="000000"/>
              <w:right w:val="single" w:sz="8" w:space="0" w:color="000000"/>
            </w:tcBorders>
            <w:shd w:val="clear" w:color="auto" w:fill="auto"/>
            <w:noWrap/>
            <w:hideMark/>
          </w:tcPr>
          <w:p w14:paraId="5225717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25,16</w:t>
            </w:r>
          </w:p>
        </w:tc>
        <w:tc>
          <w:tcPr>
            <w:tcW w:w="830" w:type="dxa"/>
            <w:tcBorders>
              <w:top w:val="nil"/>
              <w:left w:val="nil"/>
              <w:bottom w:val="single" w:sz="8" w:space="0" w:color="000000"/>
              <w:right w:val="single" w:sz="8" w:space="0" w:color="000000"/>
            </w:tcBorders>
            <w:shd w:val="clear" w:color="auto" w:fill="auto"/>
            <w:noWrap/>
            <w:hideMark/>
          </w:tcPr>
          <w:p w14:paraId="017E544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6</w:t>
            </w:r>
          </w:p>
        </w:tc>
        <w:tc>
          <w:tcPr>
            <w:tcW w:w="1307" w:type="dxa"/>
            <w:tcBorders>
              <w:top w:val="nil"/>
              <w:left w:val="nil"/>
              <w:bottom w:val="single" w:sz="8" w:space="0" w:color="000000"/>
              <w:right w:val="single" w:sz="8" w:space="0" w:color="000000"/>
            </w:tcBorders>
            <w:shd w:val="clear" w:color="000000" w:fill="DDEBF7"/>
            <w:noWrap/>
            <w:hideMark/>
          </w:tcPr>
          <w:p w14:paraId="6674A35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52,39</w:t>
            </w:r>
          </w:p>
        </w:tc>
      </w:tr>
      <w:tr w:rsidR="00622AF3" w:rsidRPr="00622AF3" w14:paraId="4209699B" w14:textId="77777777" w:rsidTr="00622AF3">
        <w:trPr>
          <w:trHeight w:val="350"/>
        </w:trPr>
        <w:tc>
          <w:tcPr>
            <w:tcW w:w="1545" w:type="dxa"/>
            <w:tcBorders>
              <w:top w:val="nil"/>
              <w:left w:val="single" w:sz="8" w:space="0" w:color="000000"/>
              <w:bottom w:val="single" w:sz="8" w:space="0" w:color="000000"/>
              <w:right w:val="single" w:sz="8" w:space="0" w:color="000000"/>
            </w:tcBorders>
            <w:shd w:val="clear" w:color="auto" w:fill="auto"/>
            <w:hideMark/>
          </w:tcPr>
          <w:p w14:paraId="638D1A95"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Državna cesta</w:t>
            </w:r>
          </w:p>
        </w:tc>
        <w:tc>
          <w:tcPr>
            <w:tcW w:w="751" w:type="dxa"/>
            <w:tcBorders>
              <w:top w:val="nil"/>
              <w:left w:val="nil"/>
              <w:bottom w:val="single" w:sz="8" w:space="0" w:color="000000"/>
              <w:right w:val="single" w:sz="8" w:space="0" w:color="000000"/>
            </w:tcBorders>
            <w:shd w:val="clear" w:color="auto" w:fill="auto"/>
            <w:noWrap/>
            <w:hideMark/>
          </w:tcPr>
          <w:p w14:paraId="3741B58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6EDE998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8</w:t>
            </w:r>
          </w:p>
        </w:tc>
        <w:tc>
          <w:tcPr>
            <w:tcW w:w="992" w:type="dxa"/>
            <w:tcBorders>
              <w:top w:val="nil"/>
              <w:left w:val="nil"/>
              <w:bottom w:val="single" w:sz="8" w:space="0" w:color="000000"/>
              <w:right w:val="single" w:sz="8" w:space="0" w:color="000000"/>
            </w:tcBorders>
            <w:shd w:val="clear" w:color="auto" w:fill="auto"/>
            <w:hideMark/>
          </w:tcPr>
          <w:p w14:paraId="6CB45F1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18" w:type="dxa"/>
            <w:tcBorders>
              <w:top w:val="nil"/>
              <w:left w:val="nil"/>
              <w:bottom w:val="single" w:sz="8" w:space="0" w:color="000000"/>
              <w:right w:val="single" w:sz="8" w:space="0" w:color="000000"/>
            </w:tcBorders>
            <w:shd w:val="clear" w:color="auto" w:fill="auto"/>
            <w:noWrap/>
            <w:hideMark/>
          </w:tcPr>
          <w:p w14:paraId="5EB155E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5,3</w:t>
            </w:r>
          </w:p>
        </w:tc>
        <w:tc>
          <w:tcPr>
            <w:tcW w:w="830" w:type="dxa"/>
            <w:tcBorders>
              <w:top w:val="nil"/>
              <w:left w:val="nil"/>
              <w:bottom w:val="single" w:sz="8" w:space="0" w:color="000000"/>
              <w:right w:val="single" w:sz="8" w:space="0" w:color="000000"/>
            </w:tcBorders>
            <w:shd w:val="clear" w:color="auto" w:fill="auto"/>
            <w:noWrap/>
            <w:hideMark/>
          </w:tcPr>
          <w:p w14:paraId="5439DA6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59" w:type="dxa"/>
            <w:tcBorders>
              <w:top w:val="nil"/>
              <w:left w:val="nil"/>
              <w:bottom w:val="single" w:sz="8" w:space="0" w:color="000000"/>
              <w:right w:val="single" w:sz="8" w:space="0" w:color="000000"/>
            </w:tcBorders>
            <w:shd w:val="clear" w:color="auto" w:fill="auto"/>
            <w:hideMark/>
          </w:tcPr>
          <w:p w14:paraId="4A7BBC6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130" w:type="dxa"/>
            <w:tcBorders>
              <w:top w:val="nil"/>
              <w:left w:val="nil"/>
              <w:bottom w:val="single" w:sz="8" w:space="0" w:color="000000"/>
              <w:right w:val="single" w:sz="8" w:space="0" w:color="000000"/>
            </w:tcBorders>
            <w:shd w:val="clear" w:color="auto" w:fill="auto"/>
            <w:noWrap/>
            <w:hideMark/>
          </w:tcPr>
          <w:p w14:paraId="07F80E0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07" w:type="dxa"/>
            <w:tcBorders>
              <w:top w:val="nil"/>
              <w:left w:val="nil"/>
              <w:bottom w:val="single" w:sz="8" w:space="0" w:color="000000"/>
              <w:right w:val="single" w:sz="8" w:space="0" w:color="000000"/>
            </w:tcBorders>
            <w:shd w:val="clear" w:color="auto" w:fill="auto"/>
            <w:noWrap/>
            <w:hideMark/>
          </w:tcPr>
          <w:p w14:paraId="523F862D"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4,95</w:t>
            </w:r>
          </w:p>
        </w:tc>
        <w:tc>
          <w:tcPr>
            <w:tcW w:w="1077" w:type="dxa"/>
            <w:tcBorders>
              <w:top w:val="nil"/>
              <w:left w:val="nil"/>
              <w:bottom w:val="single" w:sz="8" w:space="0" w:color="000000"/>
              <w:right w:val="single" w:sz="8" w:space="0" w:color="000000"/>
            </w:tcBorders>
            <w:shd w:val="clear" w:color="auto" w:fill="auto"/>
            <w:noWrap/>
            <w:hideMark/>
          </w:tcPr>
          <w:p w14:paraId="6A0B3F7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21,08</w:t>
            </w:r>
          </w:p>
        </w:tc>
        <w:tc>
          <w:tcPr>
            <w:tcW w:w="830" w:type="dxa"/>
            <w:tcBorders>
              <w:top w:val="nil"/>
              <w:left w:val="nil"/>
              <w:bottom w:val="single" w:sz="8" w:space="0" w:color="000000"/>
              <w:right w:val="single" w:sz="8" w:space="0" w:color="000000"/>
            </w:tcBorders>
            <w:shd w:val="clear" w:color="auto" w:fill="auto"/>
            <w:noWrap/>
            <w:hideMark/>
          </w:tcPr>
          <w:p w14:paraId="4C8DBCC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43,9</w:t>
            </w:r>
          </w:p>
        </w:tc>
        <w:tc>
          <w:tcPr>
            <w:tcW w:w="1060" w:type="dxa"/>
            <w:tcBorders>
              <w:top w:val="nil"/>
              <w:left w:val="nil"/>
              <w:bottom w:val="single" w:sz="8" w:space="0" w:color="000000"/>
              <w:right w:val="single" w:sz="8" w:space="0" w:color="000000"/>
            </w:tcBorders>
            <w:shd w:val="clear" w:color="auto" w:fill="auto"/>
            <w:noWrap/>
            <w:hideMark/>
          </w:tcPr>
          <w:p w14:paraId="748EDE6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2,9</w:t>
            </w:r>
          </w:p>
        </w:tc>
        <w:tc>
          <w:tcPr>
            <w:tcW w:w="830" w:type="dxa"/>
            <w:tcBorders>
              <w:top w:val="nil"/>
              <w:left w:val="nil"/>
              <w:bottom w:val="single" w:sz="8" w:space="0" w:color="000000"/>
              <w:right w:val="single" w:sz="8" w:space="0" w:color="000000"/>
            </w:tcBorders>
            <w:shd w:val="clear" w:color="auto" w:fill="auto"/>
            <w:noWrap/>
            <w:hideMark/>
          </w:tcPr>
          <w:p w14:paraId="27F6E84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15</w:t>
            </w:r>
          </w:p>
        </w:tc>
        <w:tc>
          <w:tcPr>
            <w:tcW w:w="1307" w:type="dxa"/>
            <w:tcBorders>
              <w:top w:val="nil"/>
              <w:left w:val="nil"/>
              <w:bottom w:val="single" w:sz="8" w:space="0" w:color="000000"/>
              <w:right w:val="single" w:sz="8" w:space="0" w:color="000000"/>
            </w:tcBorders>
            <w:shd w:val="clear" w:color="000000" w:fill="DDEBF7"/>
            <w:noWrap/>
            <w:hideMark/>
          </w:tcPr>
          <w:p w14:paraId="463A34D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101,13</w:t>
            </w:r>
          </w:p>
        </w:tc>
      </w:tr>
      <w:tr w:rsidR="00622AF3" w:rsidRPr="00622AF3" w14:paraId="61E27AB2" w14:textId="77777777" w:rsidTr="00622AF3">
        <w:trPr>
          <w:trHeight w:val="350"/>
        </w:trPr>
        <w:tc>
          <w:tcPr>
            <w:tcW w:w="1545" w:type="dxa"/>
            <w:tcBorders>
              <w:top w:val="nil"/>
              <w:left w:val="single" w:sz="8" w:space="0" w:color="000000"/>
              <w:bottom w:val="single" w:sz="8" w:space="0" w:color="000000"/>
              <w:right w:val="single" w:sz="8" w:space="0" w:color="000000"/>
            </w:tcBorders>
            <w:shd w:val="clear" w:color="auto" w:fill="auto"/>
            <w:hideMark/>
          </w:tcPr>
          <w:p w14:paraId="7E2528CF"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Županijska cesta</w:t>
            </w:r>
          </w:p>
        </w:tc>
        <w:tc>
          <w:tcPr>
            <w:tcW w:w="751" w:type="dxa"/>
            <w:tcBorders>
              <w:top w:val="nil"/>
              <w:left w:val="nil"/>
              <w:bottom w:val="single" w:sz="8" w:space="0" w:color="000000"/>
              <w:right w:val="single" w:sz="8" w:space="0" w:color="000000"/>
            </w:tcBorders>
            <w:shd w:val="clear" w:color="auto" w:fill="auto"/>
            <w:noWrap/>
            <w:hideMark/>
          </w:tcPr>
          <w:p w14:paraId="729B94A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55A34D8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14</w:t>
            </w:r>
          </w:p>
        </w:tc>
        <w:tc>
          <w:tcPr>
            <w:tcW w:w="992" w:type="dxa"/>
            <w:tcBorders>
              <w:top w:val="nil"/>
              <w:left w:val="nil"/>
              <w:bottom w:val="single" w:sz="8" w:space="0" w:color="000000"/>
              <w:right w:val="single" w:sz="8" w:space="0" w:color="000000"/>
            </w:tcBorders>
            <w:shd w:val="clear" w:color="auto" w:fill="auto"/>
            <w:hideMark/>
          </w:tcPr>
          <w:p w14:paraId="74E2BD3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7,87</w:t>
            </w:r>
          </w:p>
        </w:tc>
        <w:tc>
          <w:tcPr>
            <w:tcW w:w="918" w:type="dxa"/>
            <w:tcBorders>
              <w:top w:val="nil"/>
              <w:left w:val="nil"/>
              <w:bottom w:val="single" w:sz="8" w:space="0" w:color="000000"/>
              <w:right w:val="single" w:sz="8" w:space="0" w:color="000000"/>
            </w:tcBorders>
            <w:shd w:val="clear" w:color="auto" w:fill="auto"/>
            <w:noWrap/>
            <w:hideMark/>
          </w:tcPr>
          <w:p w14:paraId="3981BA2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7</w:t>
            </w:r>
          </w:p>
        </w:tc>
        <w:tc>
          <w:tcPr>
            <w:tcW w:w="830" w:type="dxa"/>
            <w:tcBorders>
              <w:top w:val="nil"/>
              <w:left w:val="nil"/>
              <w:bottom w:val="single" w:sz="8" w:space="0" w:color="000000"/>
              <w:right w:val="single" w:sz="8" w:space="0" w:color="000000"/>
            </w:tcBorders>
            <w:shd w:val="clear" w:color="auto" w:fill="auto"/>
            <w:noWrap/>
            <w:hideMark/>
          </w:tcPr>
          <w:p w14:paraId="40CF359F"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9,03</w:t>
            </w:r>
          </w:p>
        </w:tc>
        <w:tc>
          <w:tcPr>
            <w:tcW w:w="859" w:type="dxa"/>
            <w:tcBorders>
              <w:top w:val="nil"/>
              <w:left w:val="nil"/>
              <w:bottom w:val="single" w:sz="8" w:space="0" w:color="000000"/>
              <w:right w:val="single" w:sz="8" w:space="0" w:color="000000"/>
            </w:tcBorders>
            <w:shd w:val="clear" w:color="auto" w:fill="auto"/>
            <w:hideMark/>
          </w:tcPr>
          <w:p w14:paraId="6848EB3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28</w:t>
            </w:r>
          </w:p>
        </w:tc>
        <w:tc>
          <w:tcPr>
            <w:tcW w:w="1130" w:type="dxa"/>
            <w:tcBorders>
              <w:top w:val="nil"/>
              <w:left w:val="nil"/>
              <w:bottom w:val="single" w:sz="8" w:space="0" w:color="000000"/>
              <w:right w:val="single" w:sz="8" w:space="0" w:color="000000"/>
            </w:tcBorders>
            <w:shd w:val="clear" w:color="auto" w:fill="auto"/>
            <w:noWrap/>
            <w:hideMark/>
          </w:tcPr>
          <w:p w14:paraId="5075017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13,118</w:t>
            </w:r>
          </w:p>
        </w:tc>
        <w:tc>
          <w:tcPr>
            <w:tcW w:w="1007" w:type="dxa"/>
            <w:tcBorders>
              <w:top w:val="nil"/>
              <w:left w:val="nil"/>
              <w:bottom w:val="single" w:sz="8" w:space="0" w:color="000000"/>
              <w:right w:val="single" w:sz="8" w:space="0" w:color="000000"/>
            </w:tcBorders>
            <w:shd w:val="clear" w:color="auto" w:fill="auto"/>
            <w:noWrap/>
            <w:hideMark/>
          </w:tcPr>
          <w:p w14:paraId="33C4F8B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3,35</w:t>
            </w:r>
          </w:p>
        </w:tc>
        <w:tc>
          <w:tcPr>
            <w:tcW w:w="1077" w:type="dxa"/>
            <w:tcBorders>
              <w:top w:val="nil"/>
              <w:left w:val="nil"/>
              <w:bottom w:val="single" w:sz="8" w:space="0" w:color="000000"/>
              <w:right w:val="single" w:sz="8" w:space="0" w:color="000000"/>
            </w:tcBorders>
            <w:shd w:val="clear" w:color="auto" w:fill="auto"/>
            <w:hideMark/>
          </w:tcPr>
          <w:p w14:paraId="26861B7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41,84</w:t>
            </w:r>
          </w:p>
        </w:tc>
        <w:tc>
          <w:tcPr>
            <w:tcW w:w="830" w:type="dxa"/>
            <w:tcBorders>
              <w:top w:val="nil"/>
              <w:left w:val="nil"/>
              <w:bottom w:val="single" w:sz="8" w:space="0" w:color="000000"/>
              <w:right w:val="single" w:sz="8" w:space="0" w:color="000000"/>
            </w:tcBorders>
            <w:shd w:val="clear" w:color="auto" w:fill="auto"/>
            <w:noWrap/>
            <w:hideMark/>
          </w:tcPr>
          <w:p w14:paraId="01D934D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47,1</w:t>
            </w:r>
          </w:p>
        </w:tc>
        <w:tc>
          <w:tcPr>
            <w:tcW w:w="1060" w:type="dxa"/>
            <w:tcBorders>
              <w:top w:val="nil"/>
              <w:left w:val="nil"/>
              <w:bottom w:val="single" w:sz="8" w:space="0" w:color="000000"/>
              <w:right w:val="single" w:sz="8" w:space="0" w:color="000000"/>
            </w:tcBorders>
            <w:shd w:val="clear" w:color="auto" w:fill="auto"/>
            <w:noWrap/>
            <w:hideMark/>
          </w:tcPr>
          <w:p w14:paraId="04CC2EC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21,35</w:t>
            </w:r>
          </w:p>
        </w:tc>
        <w:tc>
          <w:tcPr>
            <w:tcW w:w="830" w:type="dxa"/>
            <w:tcBorders>
              <w:top w:val="nil"/>
              <w:left w:val="nil"/>
              <w:bottom w:val="single" w:sz="8" w:space="0" w:color="000000"/>
              <w:right w:val="single" w:sz="8" w:space="0" w:color="000000"/>
            </w:tcBorders>
            <w:shd w:val="clear" w:color="auto" w:fill="auto"/>
            <w:noWrap/>
            <w:hideMark/>
          </w:tcPr>
          <w:p w14:paraId="282BAE5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50</w:t>
            </w:r>
          </w:p>
        </w:tc>
        <w:tc>
          <w:tcPr>
            <w:tcW w:w="1307" w:type="dxa"/>
            <w:tcBorders>
              <w:top w:val="nil"/>
              <w:left w:val="nil"/>
              <w:bottom w:val="single" w:sz="8" w:space="0" w:color="000000"/>
              <w:right w:val="single" w:sz="8" w:space="0" w:color="000000"/>
            </w:tcBorders>
            <w:shd w:val="clear" w:color="000000" w:fill="DDEBF7"/>
            <w:noWrap/>
            <w:hideMark/>
          </w:tcPr>
          <w:p w14:paraId="2ECBF77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242,658</w:t>
            </w:r>
          </w:p>
        </w:tc>
      </w:tr>
      <w:tr w:rsidR="00622AF3" w:rsidRPr="00622AF3" w14:paraId="3F1DB026" w14:textId="77777777" w:rsidTr="00622AF3">
        <w:trPr>
          <w:trHeight w:val="350"/>
        </w:trPr>
        <w:tc>
          <w:tcPr>
            <w:tcW w:w="1545" w:type="dxa"/>
            <w:tcBorders>
              <w:top w:val="nil"/>
              <w:left w:val="single" w:sz="8" w:space="0" w:color="000000"/>
              <w:bottom w:val="single" w:sz="8" w:space="0" w:color="000000"/>
              <w:right w:val="single" w:sz="8" w:space="0" w:color="000000"/>
            </w:tcBorders>
            <w:shd w:val="clear" w:color="auto" w:fill="auto"/>
            <w:hideMark/>
          </w:tcPr>
          <w:p w14:paraId="4889DFA9"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Lokalna cesta</w:t>
            </w:r>
          </w:p>
        </w:tc>
        <w:tc>
          <w:tcPr>
            <w:tcW w:w="751" w:type="dxa"/>
            <w:tcBorders>
              <w:top w:val="nil"/>
              <w:left w:val="nil"/>
              <w:bottom w:val="single" w:sz="8" w:space="0" w:color="000000"/>
              <w:right w:val="single" w:sz="8" w:space="0" w:color="000000"/>
            </w:tcBorders>
            <w:shd w:val="clear" w:color="auto" w:fill="auto"/>
            <w:noWrap/>
            <w:hideMark/>
          </w:tcPr>
          <w:p w14:paraId="6C56223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3F6BB7A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8</w:t>
            </w:r>
          </w:p>
        </w:tc>
        <w:tc>
          <w:tcPr>
            <w:tcW w:w="992" w:type="dxa"/>
            <w:tcBorders>
              <w:top w:val="nil"/>
              <w:left w:val="nil"/>
              <w:bottom w:val="single" w:sz="8" w:space="0" w:color="000000"/>
              <w:right w:val="single" w:sz="8" w:space="0" w:color="000000"/>
            </w:tcBorders>
            <w:shd w:val="clear" w:color="auto" w:fill="auto"/>
            <w:hideMark/>
          </w:tcPr>
          <w:p w14:paraId="22715E8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5,728</w:t>
            </w:r>
          </w:p>
        </w:tc>
        <w:tc>
          <w:tcPr>
            <w:tcW w:w="918" w:type="dxa"/>
            <w:tcBorders>
              <w:top w:val="nil"/>
              <w:left w:val="nil"/>
              <w:bottom w:val="single" w:sz="8" w:space="0" w:color="000000"/>
              <w:right w:val="single" w:sz="8" w:space="0" w:color="000000"/>
            </w:tcBorders>
            <w:shd w:val="clear" w:color="auto" w:fill="auto"/>
            <w:noWrap/>
            <w:hideMark/>
          </w:tcPr>
          <w:p w14:paraId="724356B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18,5</w:t>
            </w:r>
          </w:p>
        </w:tc>
        <w:tc>
          <w:tcPr>
            <w:tcW w:w="830" w:type="dxa"/>
            <w:tcBorders>
              <w:top w:val="nil"/>
              <w:left w:val="nil"/>
              <w:bottom w:val="single" w:sz="8" w:space="0" w:color="000000"/>
              <w:right w:val="single" w:sz="8" w:space="0" w:color="000000"/>
            </w:tcBorders>
            <w:shd w:val="clear" w:color="auto" w:fill="auto"/>
            <w:noWrap/>
            <w:hideMark/>
          </w:tcPr>
          <w:p w14:paraId="1C62EB9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4,53</w:t>
            </w:r>
          </w:p>
        </w:tc>
        <w:tc>
          <w:tcPr>
            <w:tcW w:w="859" w:type="dxa"/>
            <w:tcBorders>
              <w:top w:val="nil"/>
              <w:left w:val="nil"/>
              <w:bottom w:val="single" w:sz="8" w:space="0" w:color="000000"/>
              <w:right w:val="single" w:sz="8" w:space="0" w:color="000000"/>
            </w:tcBorders>
            <w:shd w:val="clear" w:color="auto" w:fill="auto"/>
            <w:hideMark/>
          </w:tcPr>
          <w:p w14:paraId="19F41D5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7,9</w:t>
            </w:r>
          </w:p>
        </w:tc>
        <w:tc>
          <w:tcPr>
            <w:tcW w:w="1130" w:type="dxa"/>
            <w:tcBorders>
              <w:top w:val="nil"/>
              <w:left w:val="nil"/>
              <w:bottom w:val="single" w:sz="8" w:space="0" w:color="000000"/>
              <w:right w:val="single" w:sz="8" w:space="0" w:color="000000"/>
            </w:tcBorders>
            <w:shd w:val="clear" w:color="auto" w:fill="auto"/>
            <w:noWrap/>
            <w:hideMark/>
          </w:tcPr>
          <w:p w14:paraId="4515D87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5,099</w:t>
            </w:r>
          </w:p>
        </w:tc>
        <w:tc>
          <w:tcPr>
            <w:tcW w:w="1007" w:type="dxa"/>
            <w:tcBorders>
              <w:top w:val="nil"/>
              <w:left w:val="nil"/>
              <w:bottom w:val="single" w:sz="8" w:space="0" w:color="000000"/>
              <w:right w:val="single" w:sz="8" w:space="0" w:color="000000"/>
            </w:tcBorders>
            <w:shd w:val="clear" w:color="auto" w:fill="auto"/>
            <w:noWrap/>
            <w:hideMark/>
          </w:tcPr>
          <w:p w14:paraId="721E028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3,26</w:t>
            </w:r>
          </w:p>
        </w:tc>
        <w:tc>
          <w:tcPr>
            <w:tcW w:w="1077" w:type="dxa"/>
            <w:tcBorders>
              <w:top w:val="nil"/>
              <w:left w:val="nil"/>
              <w:bottom w:val="single" w:sz="8" w:space="0" w:color="000000"/>
              <w:right w:val="single" w:sz="8" w:space="0" w:color="000000"/>
            </w:tcBorders>
            <w:shd w:val="clear" w:color="auto" w:fill="auto"/>
            <w:noWrap/>
            <w:hideMark/>
          </w:tcPr>
          <w:p w14:paraId="0452EE5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45,06</w:t>
            </w:r>
          </w:p>
        </w:tc>
        <w:tc>
          <w:tcPr>
            <w:tcW w:w="830" w:type="dxa"/>
            <w:tcBorders>
              <w:top w:val="nil"/>
              <w:left w:val="nil"/>
              <w:bottom w:val="single" w:sz="8" w:space="0" w:color="000000"/>
              <w:right w:val="single" w:sz="8" w:space="0" w:color="000000"/>
            </w:tcBorders>
            <w:shd w:val="clear" w:color="auto" w:fill="auto"/>
            <w:noWrap/>
            <w:hideMark/>
          </w:tcPr>
          <w:p w14:paraId="7C8DA98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101,9</w:t>
            </w:r>
          </w:p>
        </w:tc>
        <w:tc>
          <w:tcPr>
            <w:tcW w:w="1060" w:type="dxa"/>
            <w:tcBorders>
              <w:top w:val="nil"/>
              <w:left w:val="nil"/>
              <w:bottom w:val="single" w:sz="8" w:space="0" w:color="000000"/>
              <w:right w:val="single" w:sz="8" w:space="0" w:color="000000"/>
            </w:tcBorders>
            <w:shd w:val="clear" w:color="auto" w:fill="auto"/>
            <w:noWrap/>
            <w:hideMark/>
          </w:tcPr>
          <w:p w14:paraId="61ACEBB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10,36</w:t>
            </w:r>
          </w:p>
        </w:tc>
        <w:tc>
          <w:tcPr>
            <w:tcW w:w="830" w:type="dxa"/>
            <w:tcBorders>
              <w:top w:val="nil"/>
              <w:left w:val="nil"/>
              <w:bottom w:val="single" w:sz="8" w:space="0" w:color="000000"/>
              <w:right w:val="single" w:sz="8" w:space="0" w:color="000000"/>
            </w:tcBorders>
            <w:shd w:val="clear" w:color="auto" w:fill="auto"/>
            <w:noWrap/>
            <w:hideMark/>
          </w:tcPr>
          <w:p w14:paraId="41DCBA4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6,52</w:t>
            </w:r>
          </w:p>
        </w:tc>
        <w:tc>
          <w:tcPr>
            <w:tcW w:w="1307" w:type="dxa"/>
            <w:tcBorders>
              <w:top w:val="nil"/>
              <w:left w:val="nil"/>
              <w:bottom w:val="single" w:sz="8" w:space="0" w:color="000000"/>
              <w:right w:val="single" w:sz="8" w:space="0" w:color="000000"/>
            </w:tcBorders>
            <w:shd w:val="clear" w:color="000000" w:fill="DDEBF7"/>
            <w:noWrap/>
            <w:hideMark/>
          </w:tcPr>
          <w:p w14:paraId="4BE22E7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216,857</w:t>
            </w:r>
          </w:p>
        </w:tc>
      </w:tr>
      <w:tr w:rsidR="00622AF3" w:rsidRPr="00622AF3" w14:paraId="14C4983D" w14:textId="77777777" w:rsidTr="00622AF3">
        <w:trPr>
          <w:trHeight w:val="350"/>
        </w:trPr>
        <w:tc>
          <w:tcPr>
            <w:tcW w:w="1545" w:type="dxa"/>
            <w:tcBorders>
              <w:top w:val="nil"/>
              <w:left w:val="single" w:sz="8" w:space="0" w:color="000000"/>
              <w:bottom w:val="single" w:sz="8" w:space="0" w:color="000000"/>
              <w:right w:val="single" w:sz="8" w:space="0" w:color="000000"/>
            </w:tcBorders>
            <w:shd w:val="clear" w:color="auto" w:fill="auto"/>
            <w:hideMark/>
          </w:tcPr>
          <w:p w14:paraId="70FB73A0"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Nerazvrstana cesta</w:t>
            </w:r>
          </w:p>
        </w:tc>
        <w:tc>
          <w:tcPr>
            <w:tcW w:w="751" w:type="dxa"/>
            <w:tcBorders>
              <w:top w:val="nil"/>
              <w:left w:val="nil"/>
              <w:bottom w:val="single" w:sz="8" w:space="0" w:color="000000"/>
              <w:right w:val="single" w:sz="8" w:space="0" w:color="000000"/>
            </w:tcBorders>
            <w:shd w:val="clear" w:color="auto" w:fill="auto"/>
            <w:noWrap/>
            <w:hideMark/>
          </w:tcPr>
          <w:p w14:paraId="798FA87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173E303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90</w:t>
            </w:r>
          </w:p>
        </w:tc>
        <w:tc>
          <w:tcPr>
            <w:tcW w:w="992" w:type="dxa"/>
            <w:tcBorders>
              <w:top w:val="nil"/>
              <w:left w:val="nil"/>
              <w:bottom w:val="single" w:sz="8" w:space="0" w:color="000000"/>
              <w:right w:val="single" w:sz="8" w:space="0" w:color="000000"/>
            </w:tcBorders>
            <w:shd w:val="clear" w:color="auto" w:fill="auto"/>
            <w:hideMark/>
          </w:tcPr>
          <w:p w14:paraId="47CBE81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17,97</w:t>
            </w:r>
          </w:p>
        </w:tc>
        <w:tc>
          <w:tcPr>
            <w:tcW w:w="918" w:type="dxa"/>
            <w:tcBorders>
              <w:top w:val="nil"/>
              <w:left w:val="nil"/>
              <w:bottom w:val="single" w:sz="8" w:space="0" w:color="000000"/>
              <w:right w:val="single" w:sz="8" w:space="0" w:color="000000"/>
            </w:tcBorders>
            <w:shd w:val="clear" w:color="auto" w:fill="auto"/>
            <w:noWrap/>
            <w:hideMark/>
          </w:tcPr>
          <w:p w14:paraId="7492E8A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7,68</w:t>
            </w:r>
          </w:p>
        </w:tc>
        <w:tc>
          <w:tcPr>
            <w:tcW w:w="830" w:type="dxa"/>
            <w:tcBorders>
              <w:top w:val="nil"/>
              <w:left w:val="nil"/>
              <w:bottom w:val="single" w:sz="8" w:space="0" w:color="000000"/>
              <w:right w:val="single" w:sz="8" w:space="0" w:color="000000"/>
            </w:tcBorders>
            <w:shd w:val="clear" w:color="auto" w:fill="auto"/>
            <w:noWrap/>
            <w:hideMark/>
          </w:tcPr>
          <w:p w14:paraId="42F55BDD"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30,64</w:t>
            </w:r>
          </w:p>
        </w:tc>
        <w:tc>
          <w:tcPr>
            <w:tcW w:w="859" w:type="dxa"/>
            <w:tcBorders>
              <w:top w:val="nil"/>
              <w:left w:val="nil"/>
              <w:bottom w:val="single" w:sz="8" w:space="0" w:color="000000"/>
              <w:right w:val="single" w:sz="8" w:space="0" w:color="000000"/>
            </w:tcBorders>
            <w:shd w:val="clear" w:color="auto" w:fill="auto"/>
            <w:hideMark/>
          </w:tcPr>
          <w:p w14:paraId="59D2027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51,43</w:t>
            </w:r>
          </w:p>
        </w:tc>
        <w:tc>
          <w:tcPr>
            <w:tcW w:w="1130" w:type="dxa"/>
            <w:tcBorders>
              <w:top w:val="nil"/>
              <w:left w:val="nil"/>
              <w:bottom w:val="single" w:sz="8" w:space="0" w:color="000000"/>
              <w:right w:val="single" w:sz="8" w:space="0" w:color="000000"/>
            </w:tcBorders>
            <w:shd w:val="clear" w:color="auto" w:fill="auto"/>
            <w:noWrap/>
            <w:hideMark/>
          </w:tcPr>
          <w:p w14:paraId="68B5F05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81</w:t>
            </w:r>
          </w:p>
        </w:tc>
        <w:tc>
          <w:tcPr>
            <w:tcW w:w="1007" w:type="dxa"/>
            <w:tcBorders>
              <w:top w:val="nil"/>
              <w:left w:val="nil"/>
              <w:bottom w:val="single" w:sz="8" w:space="0" w:color="000000"/>
              <w:right w:val="single" w:sz="8" w:space="0" w:color="000000"/>
            </w:tcBorders>
            <w:shd w:val="clear" w:color="auto" w:fill="auto"/>
            <w:noWrap/>
            <w:hideMark/>
          </w:tcPr>
          <w:p w14:paraId="26D11FC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46,2</w:t>
            </w:r>
          </w:p>
        </w:tc>
        <w:tc>
          <w:tcPr>
            <w:tcW w:w="1077" w:type="dxa"/>
            <w:tcBorders>
              <w:top w:val="nil"/>
              <w:left w:val="nil"/>
              <w:bottom w:val="single" w:sz="8" w:space="0" w:color="000000"/>
              <w:right w:val="single" w:sz="8" w:space="0" w:color="000000"/>
            </w:tcBorders>
            <w:shd w:val="clear" w:color="auto" w:fill="auto"/>
            <w:noWrap/>
            <w:hideMark/>
          </w:tcPr>
          <w:p w14:paraId="3FBCF2A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252,83</w:t>
            </w:r>
          </w:p>
        </w:tc>
        <w:tc>
          <w:tcPr>
            <w:tcW w:w="830" w:type="dxa"/>
            <w:tcBorders>
              <w:top w:val="nil"/>
              <w:left w:val="nil"/>
              <w:bottom w:val="single" w:sz="8" w:space="0" w:color="000000"/>
              <w:right w:val="single" w:sz="8" w:space="0" w:color="000000"/>
            </w:tcBorders>
            <w:shd w:val="clear" w:color="auto" w:fill="auto"/>
            <w:noWrap/>
            <w:hideMark/>
          </w:tcPr>
          <w:p w14:paraId="4EB5D6F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523</w:t>
            </w:r>
          </w:p>
        </w:tc>
        <w:tc>
          <w:tcPr>
            <w:tcW w:w="1060" w:type="dxa"/>
            <w:tcBorders>
              <w:top w:val="nil"/>
              <w:left w:val="nil"/>
              <w:bottom w:val="single" w:sz="8" w:space="0" w:color="000000"/>
              <w:right w:val="single" w:sz="8" w:space="0" w:color="000000"/>
            </w:tcBorders>
            <w:shd w:val="clear" w:color="auto" w:fill="auto"/>
            <w:noWrap/>
            <w:hideMark/>
          </w:tcPr>
          <w:p w14:paraId="3103D96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117,89</w:t>
            </w:r>
          </w:p>
        </w:tc>
        <w:tc>
          <w:tcPr>
            <w:tcW w:w="830" w:type="dxa"/>
            <w:tcBorders>
              <w:top w:val="nil"/>
              <w:left w:val="nil"/>
              <w:bottom w:val="single" w:sz="8" w:space="0" w:color="000000"/>
              <w:right w:val="single" w:sz="8" w:space="0" w:color="000000"/>
            </w:tcBorders>
            <w:shd w:val="clear" w:color="auto" w:fill="auto"/>
            <w:noWrap/>
            <w:hideMark/>
          </w:tcPr>
          <w:p w14:paraId="7BB930C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116,86</w:t>
            </w:r>
          </w:p>
        </w:tc>
        <w:tc>
          <w:tcPr>
            <w:tcW w:w="1307" w:type="dxa"/>
            <w:tcBorders>
              <w:top w:val="nil"/>
              <w:left w:val="nil"/>
              <w:bottom w:val="single" w:sz="8" w:space="0" w:color="000000"/>
              <w:right w:val="single" w:sz="8" w:space="0" w:color="000000"/>
            </w:tcBorders>
            <w:shd w:val="clear" w:color="000000" w:fill="DDEBF7"/>
            <w:noWrap/>
            <w:hideMark/>
          </w:tcPr>
          <w:p w14:paraId="0A91C1CD"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1335,5</w:t>
            </w:r>
          </w:p>
        </w:tc>
      </w:tr>
      <w:tr w:rsidR="00622AF3" w:rsidRPr="00622AF3" w14:paraId="7C326A58" w14:textId="77777777" w:rsidTr="00622AF3">
        <w:trPr>
          <w:trHeight w:val="350"/>
        </w:trPr>
        <w:tc>
          <w:tcPr>
            <w:tcW w:w="1545" w:type="dxa"/>
            <w:tcBorders>
              <w:top w:val="nil"/>
              <w:left w:val="single" w:sz="8" w:space="0" w:color="000000"/>
              <w:bottom w:val="single" w:sz="8" w:space="0" w:color="000000"/>
              <w:right w:val="single" w:sz="8" w:space="0" w:color="000000"/>
            </w:tcBorders>
            <w:shd w:val="clear" w:color="auto" w:fill="auto"/>
            <w:hideMark/>
          </w:tcPr>
          <w:p w14:paraId="55110991"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Željeznička pruga</w:t>
            </w:r>
          </w:p>
        </w:tc>
        <w:tc>
          <w:tcPr>
            <w:tcW w:w="751" w:type="dxa"/>
            <w:tcBorders>
              <w:top w:val="nil"/>
              <w:left w:val="nil"/>
              <w:bottom w:val="single" w:sz="8" w:space="0" w:color="000000"/>
              <w:right w:val="single" w:sz="8" w:space="0" w:color="000000"/>
            </w:tcBorders>
            <w:shd w:val="clear" w:color="auto" w:fill="auto"/>
            <w:noWrap/>
            <w:hideMark/>
          </w:tcPr>
          <w:p w14:paraId="09A8DC5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2E1AA9B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9</w:t>
            </w:r>
          </w:p>
        </w:tc>
        <w:tc>
          <w:tcPr>
            <w:tcW w:w="992" w:type="dxa"/>
            <w:tcBorders>
              <w:top w:val="nil"/>
              <w:left w:val="nil"/>
              <w:bottom w:val="single" w:sz="8" w:space="0" w:color="000000"/>
              <w:right w:val="single" w:sz="8" w:space="0" w:color="000000"/>
            </w:tcBorders>
            <w:shd w:val="clear" w:color="auto" w:fill="auto"/>
            <w:hideMark/>
          </w:tcPr>
          <w:p w14:paraId="4FED815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w:t>
            </w:r>
          </w:p>
        </w:tc>
        <w:tc>
          <w:tcPr>
            <w:tcW w:w="918" w:type="dxa"/>
            <w:tcBorders>
              <w:top w:val="nil"/>
              <w:left w:val="nil"/>
              <w:bottom w:val="single" w:sz="8" w:space="0" w:color="000000"/>
              <w:right w:val="single" w:sz="8" w:space="0" w:color="000000"/>
            </w:tcBorders>
            <w:shd w:val="clear" w:color="auto" w:fill="auto"/>
            <w:noWrap/>
            <w:hideMark/>
          </w:tcPr>
          <w:p w14:paraId="658882E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w:t>
            </w:r>
          </w:p>
        </w:tc>
        <w:tc>
          <w:tcPr>
            <w:tcW w:w="830" w:type="dxa"/>
            <w:tcBorders>
              <w:top w:val="nil"/>
              <w:left w:val="nil"/>
              <w:bottom w:val="single" w:sz="8" w:space="0" w:color="000000"/>
              <w:right w:val="single" w:sz="8" w:space="0" w:color="000000"/>
            </w:tcBorders>
            <w:shd w:val="clear" w:color="auto" w:fill="auto"/>
            <w:noWrap/>
            <w:hideMark/>
          </w:tcPr>
          <w:p w14:paraId="4111F77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4,77</w:t>
            </w:r>
          </w:p>
        </w:tc>
        <w:tc>
          <w:tcPr>
            <w:tcW w:w="859" w:type="dxa"/>
            <w:tcBorders>
              <w:top w:val="nil"/>
              <w:left w:val="nil"/>
              <w:bottom w:val="single" w:sz="8" w:space="0" w:color="000000"/>
              <w:right w:val="single" w:sz="8" w:space="0" w:color="000000"/>
            </w:tcBorders>
            <w:shd w:val="clear" w:color="auto" w:fill="auto"/>
            <w:hideMark/>
          </w:tcPr>
          <w:p w14:paraId="695032A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130" w:type="dxa"/>
            <w:tcBorders>
              <w:top w:val="nil"/>
              <w:left w:val="nil"/>
              <w:bottom w:val="single" w:sz="8" w:space="0" w:color="000000"/>
              <w:right w:val="single" w:sz="8" w:space="0" w:color="000000"/>
            </w:tcBorders>
            <w:shd w:val="clear" w:color="auto" w:fill="auto"/>
            <w:noWrap/>
            <w:hideMark/>
          </w:tcPr>
          <w:p w14:paraId="44B40C0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07" w:type="dxa"/>
            <w:tcBorders>
              <w:top w:val="nil"/>
              <w:left w:val="nil"/>
              <w:bottom w:val="single" w:sz="8" w:space="0" w:color="000000"/>
              <w:right w:val="single" w:sz="8" w:space="0" w:color="000000"/>
            </w:tcBorders>
            <w:shd w:val="clear" w:color="auto" w:fill="auto"/>
            <w:noWrap/>
            <w:hideMark/>
          </w:tcPr>
          <w:p w14:paraId="4A3D6C5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3,24</w:t>
            </w:r>
          </w:p>
        </w:tc>
        <w:tc>
          <w:tcPr>
            <w:tcW w:w="1077" w:type="dxa"/>
            <w:tcBorders>
              <w:top w:val="nil"/>
              <w:left w:val="nil"/>
              <w:bottom w:val="single" w:sz="8" w:space="0" w:color="000000"/>
              <w:right w:val="single" w:sz="8" w:space="0" w:color="000000"/>
            </w:tcBorders>
            <w:shd w:val="clear" w:color="auto" w:fill="auto"/>
            <w:noWrap/>
            <w:hideMark/>
          </w:tcPr>
          <w:p w14:paraId="31710CC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11,4</w:t>
            </w:r>
          </w:p>
        </w:tc>
        <w:tc>
          <w:tcPr>
            <w:tcW w:w="830" w:type="dxa"/>
            <w:tcBorders>
              <w:top w:val="nil"/>
              <w:left w:val="nil"/>
              <w:bottom w:val="single" w:sz="8" w:space="0" w:color="000000"/>
              <w:right w:val="single" w:sz="8" w:space="0" w:color="000000"/>
            </w:tcBorders>
            <w:shd w:val="clear" w:color="auto" w:fill="auto"/>
            <w:noWrap/>
            <w:hideMark/>
          </w:tcPr>
          <w:p w14:paraId="5903443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1,3</w:t>
            </w:r>
          </w:p>
        </w:tc>
        <w:tc>
          <w:tcPr>
            <w:tcW w:w="1060" w:type="dxa"/>
            <w:tcBorders>
              <w:top w:val="nil"/>
              <w:left w:val="nil"/>
              <w:bottom w:val="single" w:sz="8" w:space="0" w:color="000000"/>
              <w:right w:val="single" w:sz="8" w:space="0" w:color="000000"/>
            </w:tcBorders>
            <w:shd w:val="clear" w:color="auto" w:fill="auto"/>
            <w:noWrap/>
            <w:hideMark/>
          </w:tcPr>
          <w:p w14:paraId="6D5C043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7E1A617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16</w:t>
            </w:r>
          </w:p>
        </w:tc>
        <w:tc>
          <w:tcPr>
            <w:tcW w:w="1307" w:type="dxa"/>
            <w:tcBorders>
              <w:top w:val="nil"/>
              <w:left w:val="nil"/>
              <w:bottom w:val="single" w:sz="8" w:space="0" w:color="000000"/>
              <w:right w:val="single" w:sz="8" w:space="0" w:color="000000"/>
            </w:tcBorders>
            <w:shd w:val="clear" w:color="000000" w:fill="DDEBF7"/>
            <w:noWrap/>
            <w:hideMark/>
          </w:tcPr>
          <w:p w14:paraId="551AB22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53,71</w:t>
            </w:r>
          </w:p>
        </w:tc>
      </w:tr>
      <w:tr w:rsidR="00622AF3" w:rsidRPr="00622AF3" w14:paraId="651816D7" w14:textId="77777777" w:rsidTr="00622AF3">
        <w:trPr>
          <w:trHeight w:val="715"/>
        </w:trPr>
        <w:tc>
          <w:tcPr>
            <w:tcW w:w="1545" w:type="dxa"/>
            <w:tcBorders>
              <w:top w:val="nil"/>
              <w:left w:val="single" w:sz="8" w:space="0" w:color="000000"/>
              <w:bottom w:val="single" w:sz="8" w:space="0" w:color="000000"/>
              <w:right w:val="single" w:sz="8" w:space="0" w:color="000000"/>
            </w:tcBorders>
            <w:shd w:val="clear" w:color="auto" w:fill="auto"/>
            <w:hideMark/>
          </w:tcPr>
          <w:p w14:paraId="3526B7CB"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Biciklističke staze</w:t>
            </w:r>
          </w:p>
        </w:tc>
        <w:tc>
          <w:tcPr>
            <w:tcW w:w="751" w:type="dxa"/>
            <w:tcBorders>
              <w:top w:val="nil"/>
              <w:left w:val="nil"/>
              <w:bottom w:val="single" w:sz="8" w:space="0" w:color="000000"/>
              <w:right w:val="single" w:sz="8" w:space="0" w:color="000000"/>
            </w:tcBorders>
            <w:shd w:val="clear" w:color="auto" w:fill="auto"/>
            <w:noWrap/>
            <w:hideMark/>
          </w:tcPr>
          <w:p w14:paraId="2965AA1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3C3BB2F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7</w:t>
            </w:r>
          </w:p>
        </w:tc>
        <w:tc>
          <w:tcPr>
            <w:tcW w:w="992" w:type="dxa"/>
            <w:tcBorders>
              <w:top w:val="nil"/>
              <w:left w:val="nil"/>
              <w:bottom w:val="single" w:sz="8" w:space="0" w:color="000000"/>
              <w:right w:val="single" w:sz="8" w:space="0" w:color="000000"/>
            </w:tcBorders>
            <w:shd w:val="clear" w:color="auto" w:fill="auto"/>
            <w:hideMark/>
          </w:tcPr>
          <w:p w14:paraId="594D697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18" w:type="dxa"/>
            <w:tcBorders>
              <w:top w:val="nil"/>
              <w:left w:val="nil"/>
              <w:bottom w:val="single" w:sz="8" w:space="0" w:color="000000"/>
              <w:right w:val="single" w:sz="8" w:space="0" w:color="000000"/>
            </w:tcBorders>
            <w:shd w:val="clear" w:color="auto" w:fill="auto"/>
            <w:noWrap/>
            <w:hideMark/>
          </w:tcPr>
          <w:p w14:paraId="09D331B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0626807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59" w:type="dxa"/>
            <w:tcBorders>
              <w:top w:val="nil"/>
              <w:left w:val="nil"/>
              <w:bottom w:val="single" w:sz="8" w:space="0" w:color="000000"/>
              <w:right w:val="single" w:sz="8" w:space="0" w:color="000000"/>
            </w:tcBorders>
            <w:shd w:val="clear" w:color="auto" w:fill="auto"/>
            <w:hideMark/>
          </w:tcPr>
          <w:p w14:paraId="0E1AFFF1" w14:textId="77777777" w:rsidR="00622AF3" w:rsidRPr="00622AF3" w:rsidRDefault="00622AF3" w:rsidP="00622AF3">
            <w:pPr>
              <w:spacing w:after="0" w:line="240" w:lineRule="auto"/>
              <w:jc w:val="center"/>
              <w:rPr>
                <w:rFonts w:ascii="Times New Roman" w:eastAsia="Times New Roman" w:hAnsi="Times New Roman" w:cs="Times New Roman"/>
                <w:color w:val="000000"/>
                <w:sz w:val="16"/>
                <w:szCs w:val="16"/>
                <w:lang w:eastAsia="hr-HR"/>
              </w:rPr>
            </w:pPr>
            <w:r w:rsidRPr="00622AF3">
              <w:rPr>
                <w:rFonts w:ascii="Times New Roman" w:eastAsia="Times New Roman" w:hAnsi="Times New Roman" w:cs="Times New Roman"/>
                <w:color w:val="000000"/>
                <w:sz w:val="16"/>
                <w:szCs w:val="16"/>
                <w:lang w:eastAsia="hr-HR"/>
              </w:rPr>
              <w:t>u izgradnji</w:t>
            </w:r>
          </w:p>
        </w:tc>
        <w:tc>
          <w:tcPr>
            <w:tcW w:w="1130" w:type="dxa"/>
            <w:tcBorders>
              <w:top w:val="nil"/>
              <w:left w:val="nil"/>
              <w:bottom w:val="single" w:sz="8" w:space="0" w:color="000000"/>
              <w:right w:val="single" w:sz="8" w:space="0" w:color="000000"/>
            </w:tcBorders>
            <w:shd w:val="clear" w:color="auto" w:fill="auto"/>
            <w:hideMark/>
          </w:tcPr>
          <w:p w14:paraId="3CD9888F" w14:textId="77777777" w:rsidR="00622AF3" w:rsidRPr="00622AF3" w:rsidRDefault="00622AF3" w:rsidP="00622AF3">
            <w:pPr>
              <w:spacing w:after="0" w:line="240" w:lineRule="auto"/>
              <w:jc w:val="center"/>
              <w:rPr>
                <w:rFonts w:ascii="Times New Roman" w:eastAsia="Times New Roman" w:hAnsi="Times New Roman" w:cs="Times New Roman"/>
                <w:color w:val="000000"/>
                <w:sz w:val="16"/>
                <w:szCs w:val="16"/>
                <w:lang w:eastAsia="hr-HR"/>
              </w:rPr>
            </w:pPr>
            <w:r w:rsidRPr="00622AF3">
              <w:rPr>
                <w:rFonts w:ascii="Times New Roman" w:eastAsia="Times New Roman" w:hAnsi="Times New Roman" w:cs="Times New Roman"/>
                <w:color w:val="000000"/>
                <w:sz w:val="16"/>
                <w:szCs w:val="16"/>
                <w:lang w:eastAsia="hr-HR"/>
              </w:rPr>
              <w:t>Preko 5 km (u fazi raspisivanja natječaja za izvođenje radova na istoj)</w:t>
            </w:r>
          </w:p>
        </w:tc>
        <w:tc>
          <w:tcPr>
            <w:tcW w:w="1007" w:type="dxa"/>
            <w:tcBorders>
              <w:top w:val="nil"/>
              <w:left w:val="nil"/>
              <w:bottom w:val="single" w:sz="8" w:space="0" w:color="000000"/>
              <w:right w:val="single" w:sz="8" w:space="0" w:color="000000"/>
            </w:tcBorders>
            <w:shd w:val="clear" w:color="auto" w:fill="auto"/>
            <w:noWrap/>
            <w:hideMark/>
          </w:tcPr>
          <w:p w14:paraId="00589EC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4,2</w:t>
            </w:r>
          </w:p>
        </w:tc>
        <w:tc>
          <w:tcPr>
            <w:tcW w:w="1077" w:type="dxa"/>
            <w:tcBorders>
              <w:top w:val="nil"/>
              <w:left w:val="nil"/>
              <w:bottom w:val="single" w:sz="8" w:space="0" w:color="000000"/>
              <w:right w:val="single" w:sz="8" w:space="0" w:color="000000"/>
            </w:tcBorders>
            <w:shd w:val="clear" w:color="auto" w:fill="auto"/>
            <w:noWrap/>
            <w:hideMark/>
          </w:tcPr>
          <w:p w14:paraId="62D0276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256</w:t>
            </w:r>
          </w:p>
        </w:tc>
        <w:tc>
          <w:tcPr>
            <w:tcW w:w="830" w:type="dxa"/>
            <w:tcBorders>
              <w:top w:val="nil"/>
              <w:left w:val="nil"/>
              <w:bottom w:val="single" w:sz="8" w:space="0" w:color="000000"/>
              <w:right w:val="single" w:sz="8" w:space="0" w:color="000000"/>
            </w:tcBorders>
            <w:shd w:val="clear" w:color="auto" w:fill="auto"/>
            <w:noWrap/>
            <w:hideMark/>
          </w:tcPr>
          <w:p w14:paraId="6684CF4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3,4</w:t>
            </w:r>
          </w:p>
        </w:tc>
        <w:tc>
          <w:tcPr>
            <w:tcW w:w="1060" w:type="dxa"/>
            <w:tcBorders>
              <w:top w:val="nil"/>
              <w:left w:val="nil"/>
              <w:bottom w:val="single" w:sz="8" w:space="0" w:color="000000"/>
              <w:right w:val="single" w:sz="8" w:space="0" w:color="000000"/>
            </w:tcBorders>
            <w:shd w:val="clear" w:color="auto" w:fill="auto"/>
            <w:noWrap/>
            <w:hideMark/>
          </w:tcPr>
          <w:p w14:paraId="10116AE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5,72</w:t>
            </w:r>
          </w:p>
        </w:tc>
        <w:tc>
          <w:tcPr>
            <w:tcW w:w="830" w:type="dxa"/>
            <w:tcBorders>
              <w:top w:val="nil"/>
              <w:left w:val="nil"/>
              <w:bottom w:val="single" w:sz="8" w:space="0" w:color="000000"/>
              <w:right w:val="single" w:sz="8" w:space="0" w:color="000000"/>
            </w:tcBorders>
            <w:shd w:val="clear" w:color="auto" w:fill="auto"/>
            <w:noWrap/>
            <w:hideMark/>
          </w:tcPr>
          <w:p w14:paraId="073F070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14,1</w:t>
            </w:r>
          </w:p>
        </w:tc>
        <w:tc>
          <w:tcPr>
            <w:tcW w:w="1307" w:type="dxa"/>
            <w:tcBorders>
              <w:top w:val="nil"/>
              <w:left w:val="nil"/>
              <w:bottom w:val="single" w:sz="8" w:space="0" w:color="000000"/>
              <w:right w:val="single" w:sz="8" w:space="0" w:color="000000"/>
            </w:tcBorders>
            <w:shd w:val="clear" w:color="000000" w:fill="DDEBF7"/>
            <w:noWrap/>
            <w:hideMark/>
          </w:tcPr>
          <w:p w14:paraId="17FD224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290,42</w:t>
            </w:r>
          </w:p>
        </w:tc>
      </w:tr>
      <w:tr w:rsidR="00622AF3" w:rsidRPr="00622AF3" w14:paraId="4C9FF854" w14:textId="77777777" w:rsidTr="00622AF3">
        <w:trPr>
          <w:trHeight w:val="350"/>
        </w:trPr>
        <w:tc>
          <w:tcPr>
            <w:tcW w:w="1545" w:type="dxa"/>
            <w:tcBorders>
              <w:top w:val="nil"/>
              <w:left w:val="single" w:sz="8" w:space="0" w:color="000000"/>
              <w:bottom w:val="single" w:sz="8" w:space="0" w:color="000000"/>
              <w:right w:val="single" w:sz="8" w:space="0" w:color="000000"/>
            </w:tcBorders>
            <w:shd w:val="clear" w:color="auto" w:fill="auto"/>
            <w:hideMark/>
          </w:tcPr>
          <w:p w14:paraId="68312047"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Međunarodne zračne luke</w:t>
            </w:r>
          </w:p>
        </w:tc>
        <w:tc>
          <w:tcPr>
            <w:tcW w:w="751" w:type="dxa"/>
            <w:tcBorders>
              <w:top w:val="nil"/>
              <w:left w:val="nil"/>
              <w:bottom w:val="single" w:sz="8" w:space="0" w:color="000000"/>
              <w:right w:val="single" w:sz="8" w:space="0" w:color="000000"/>
            </w:tcBorders>
            <w:shd w:val="clear" w:color="auto" w:fill="auto"/>
            <w:noWrap/>
            <w:hideMark/>
          </w:tcPr>
          <w:p w14:paraId="3FB02C6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Broj</w:t>
            </w:r>
          </w:p>
        </w:tc>
        <w:tc>
          <w:tcPr>
            <w:tcW w:w="853" w:type="dxa"/>
            <w:tcBorders>
              <w:top w:val="nil"/>
              <w:left w:val="nil"/>
              <w:bottom w:val="single" w:sz="8" w:space="0" w:color="000000"/>
              <w:right w:val="single" w:sz="8" w:space="0" w:color="000000"/>
            </w:tcBorders>
            <w:shd w:val="clear" w:color="auto" w:fill="auto"/>
            <w:noWrap/>
            <w:hideMark/>
          </w:tcPr>
          <w:p w14:paraId="64A3E80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92" w:type="dxa"/>
            <w:tcBorders>
              <w:top w:val="nil"/>
              <w:left w:val="nil"/>
              <w:bottom w:val="single" w:sz="8" w:space="0" w:color="000000"/>
              <w:right w:val="single" w:sz="8" w:space="0" w:color="000000"/>
            </w:tcBorders>
            <w:shd w:val="clear" w:color="auto" w:fill="auto"/>
            <w:noWrap/>
            <w:hideMark/>
          </w:tcPr>
          <w:p w14:paraId="7F09E78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18" w:type="dxa"/>
            <w:tcBorders>
              <w:top w:val="nil"/>
              <w:left w:val="nil"/>
              <w:bottom w:val="single" w:sz="8" w:space="0" w:color="000000"/>
              <w:right w:val="single" w:sz="8" w:space="0" w:color="000000"/>
            </w:tcBorders>
            <w:shd w:val="clear" w:color="auto" w:fill="auto"/>
            <w:noWrap/>
            <w:hideMark/>
          </w:tcPr>
          <w:p w14:paraId="3A0417B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4A0E69B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59" w:type="dxa"/>
            <w:tcBorders>
              <w:top w:val="nil"/>
              <w:left w:val="nil"/>
              <w:bottom w:val="single" w:sz="8" w:space="0" w:color="000000"/>
              <w:right w:val="single" w:sz="8" w:space="0" w:color="000000"/>
            </w:tcBorders>
            <w:shd w:val="clear" w:color="auto" w:fill="auto"/>
            <w:noWrap/>
            <w:hideMark/>
          </w:tcPr>
          <w:p w14:paraId="25FAB86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130" w:type="dxa"/>
            <w:tcBorders>
              <w:top w:val="nil"/>
              <w:left w:val="nil"/>
              <w:bottom w:val="single" w:sz="8" w:space="0" w:color="000000"/>
              <w:right w:val="single" w:sz="8" w:space="0" w:color="000000"/>
            </w:tcBorders>
            <w:shd w:val="clear" w:color="auto" w:fill="auto"/>
            <w:noWrap/>
            <w:hideMark/>
          </w:tcPr>
          <w:p w14:paraId="1E81D56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07" w:type="dxa"/>
            <w:tcBorders>
              <w:top w:val="nil"/>
              <w:left w:val="nil"/>
              <w:bottom w:val="single" w:sz="8" w:space="0" w:color="000000"/>
              <w:right w:val="single" w:sz="8" w:space="0" w:color="000000"/>
            </w:tcBorders>
            <w:shd w:val="clear" w:color="auto" w:fill="auto"/>
            <w:noWrap/>
            <w:hideMark/>
          </w:tcPr>
          <w:p w14:paraId="75E3FBBF"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77" w:type="dxa"/>
            <w:tcBorders>
              <w:top w:val="nil"/>
              <w:left w:val="nil"/>
              <w:bottom w:val="single" w:sz="8" w:space="0" w:color="000000"/>
              <w:right w:val="single" w:sz="8" w:space="0" w:color="000000"/>
            </w:tcBorders>
            <w:shd w:val="clear" w:color="auto" w:fill="auto"/>
            <w:noWrap/>
            <w:hideMark/>
          </w:tcPr>
          <w:p w14:paraId="463DC4D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4AB5996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60" w:type="dxa"/>
            <w:tcBorders>
              <w:top w:val="nil"/>
              <w:left w:val="nil"/>
              <w:bottom w:val="single" w:sz="8" w:space="0" w:color="000000"/>
              <w:right w:val="single" w:sz="8" w:space="0" w:color="000000"/>
            </w:tcBorders>
            <w:shd w:val="clear" w:color="auto" w:fill="auto"/>
            <w:noWrap/>
            <w:hideMark/>
          </w:tcPr>
          <w:p w14:paraId="33CB568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1AC2EC1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307" w:type="dxa"/>
            <w:tcBorders>
              <w:top w:val="nil"/>
              <w:left w:val="nil"/>
              <w:bottom w:val="single" w:sz="8" w:space="0" w:color="000000"/>
              <w:right w:val="single" w:sz="8" w:space="0" w:color="000000"/>
            </w:tcBorders>
            <w:shd w:val="clear" w:color="000000" w:fill="DDEBF7"/>
            <w:noWrap/>
            <w:hideMark/>
          </w:tcPr>
          <w:p w14:paraId="42E7AB3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r>
      <w:tr w:rsidR="00622AF3" w:rsidRPr="00622AF3" w14:paraId="70C6A807" w14:textId="77777777" w:rsidTr="00622AF3">
        <w:trPr>
          <w:trHeight w:val="350"/>
        </w:trPr>
        <w:tc>
          <w:tcPr>
            <w:tcW w:w="1545" w:type="dxa"/>
            <w:tcBorders>
              <w:top w:val="nil"/>
              <w:left w:val="single" w:sz="8" w:space="0" w:color="000000"/>
              <w:bottom w:val="single" w:sz="8" w:space="0" w:color="000000"/>
              <w:right w:val="single" w:sz="8" w:space="0" w:color="000000"/>
            </w:tcBorders>
            <w:shd w:val="clear" w:color="auto" w:fill="auto"/>
            <w:hideMark/>
          </w:tcPr>
          <w:p w14:paraId="300693D2"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Ostale zračne luke</w:t>
            </w:r>
          </w:p>
        </w:tc>
        <w:tc>
          <w:tcPr>
            <w:tcW w:w="751" w:type="dxa"/>
            <w:tcBorders>
              <w:top w:val="nil"/>
              <w:left w:val="nil"/>
              <w:bottom w:val="single" w:sz="8" w:space="0" w:color="000000"/>
              <w:right w:val="single" w:sz="8" w:space="0" w:color="000000"/>
            </w:tcBorders>
            <w:shd w:val="clear" w:color="auto" w:fill="auto"/>
            <w:noWrap/>
            <w:hideMark/>
          </w:tcPr>
          <w:p w14:paraId="0761A8F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Broj</w:t>
            </w:r>
          </w:p>
        </w:tc>
        <w:tc>
          <w:tcPr>
            <w:tcW w:w="853" w:type="dxa"/>
            <w:tcBorders>
              <w:top w:val="nil"/>
              <w:left w:val="nil"/>
              <w:bottom w:val="single" w:sz="8" w:space="0" w:color="000000"/>
              <w:right w:val="single" w:sz="8" w:space="0" w:color="000000"/>
            </w:tcBorders>
            <w:shd w:val="clear" w:color="auto" w:fill="auto"/>
            <w:noWrap/>
            <w:hideMark/>
          </w:tcPr>
          <w:p w14:paraId="489B149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92" w:type="dxa"/>
            <w:tcBorders>
              <w:top w:val="nil"/>
              <w:left w:val="nil"/>
              <w:bottom w:val="single" w:sz="8" w:space="0" w:color="000000"/>
              <w:right w:val="single" w:sz="8" w:space="0" w:color="000000"/>
            </w:tcBorders>
            <w:shd w:val="clear" w:color="auto" w:fill="auto"/>
            <w:hideMark/>
          </w:tcPr>
          <w:p w14:paraId="0071EC6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18" w:type="dxa"/>
            <w:tcBorders>
              <w:top w:val="nil"/>
              <w:left w:val="nil"/>
              <w:bottom w:val="single" w:sz="8" w:space="0" w:color="000000"/>
              <w:right w:val="single" w:sz="8" w:space="0" w:color="000000"/>
            </w:tcBorders>
            <w:shd w:val="clear" w:color="auto" w:fill="auto"/>
            <w:noWrap/>
            <w:hideMark/>
          </w:tcPr>
          <w:p w14:paraId="2D86F57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2D8301F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59" w:type="dxa"/>
            <w:tcBorders>
              <w:top w:val="nil"/>
              <w:left w:val="nil"/>
              <w:bottom w:val="single" w:sz="8" w:space="0" w:color="000000"/>
              <w:right w:val="single" w:sz="8" w:space="0" w:color="000000"/>
            </w:tcBorders>
            <w:shd w:val="clear" w:color="auto" w:fill="auto"/>
            <w:hideMark/>
          </w:tcPr>
          <w:p w14:paraId="15EE2C4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130" w:type="dxa"/>
            <w:tcBorders>
              <w:top w:val="nil"/>
              <w:left w:val="nil"/>
              <w:bottom w:val="single" w:sz="8" w:space="0" w:color="000000"/>
              <w:right w:val="single" w:sz="8" w:space="0" w:color="000000"/>
            </w:tcBorders>
            <w:shd w:val="clear" w:color="auto" w:fill="auto"/>
            <w:noWrap/>
            <w:hideMark/>
          </w:tcPr>
          <w:p w14:paraId="6D25074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07" w:type="dxa"/>
            <w:tcBorders>
              <w:top w:val="nil"/>
              <w:left w:val="nil"/>
              <w:bottom w:val="single" w:sz="8" w:space="0" w:color="000000"/>
              <w:right w:val="single" w:sz="8" w:space="0" w:color="000000"/>
            </w:tcBorders>
            <w:shd w:val="clear" w:color="auto" w:fill="auto"/>
            <w:noWrap/>
            <w:hideMark/>
          </w:tcPr>
          <w:p w14:paraId="409422F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77" w:type="dxa"/>
            <w:tcBorders>
              <w:top w:val="nil"/>
              <w:left w:val="nil"/>
              <w:bottom w:val="single" w:sz="8" w:space="0" w:color="000000"/>
              <w:right w:val="single" w:sz="8" w:space="0" w:color="000000"/>
            </w:tcBorders>
            <w:shd w:val="clear" w:color="auto" w:fill="auto"/>
            <w:noWrap/>
            <w:hideMark/>
          </w:tcPr>
          <w:p w14:paraId="0E0D3D0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2CEA5E2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60" w:type="dxa"/>
            <w:tcBorders>
              <w:top w:val="nil"/>
              <w:left w:val="nil"/>
              <w:bottom w:val="single" w:sz="8" w:space="0" w:color="000000"/>
              <w:right w:val="single" w:sz="8" w:space="0" w:color="000000"/>
            </w:tcBorders>
            <w:shd w:val="clear" w:color="auto" w:fill="auto"/>
            <w:noWrap/>
            <w:hideMark/>
          </w:tcPr>
          <w:p w14:paraId="362BC62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485CBB6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307" w:type="dxa"/>
            <w:tcBorders>
              <w:top w:val="nil"/>
              <w:left w:val="nil"/>
              <w:bottom w:val="single" w:sz="8" w:space="0" w:color="000000"/>
              <w:right w:val="single" w:sz="8" w:space="0" w:color="000000"/>
            </w:tcBorders>
            <w:shd w:val="clear" w:color="000000" w:fill="DDEBF7"/>
            <w:noWrap/>
            <w:hideMark/>
          </w:tcPr>
          <w:p w14:paraId="288E28F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r>
      <w:tr w:rsidR="00622AF3" w:rsidRPr="00622AF3" w14:paraId="2603F4FD" w14:textId="77777777" w:rsidTr="00622AF3">
        <w:trPr>
          <w:trHeight w:val="194"/>
        </w:trPr>
        <w:tc>
          <w:tcPr>
            <w:tcW w:w="1545" w:type="dxa"/>
            <w:tcBorders>
              <w:top w:val="nil"/>
              <w:left w:val="single" w:sz="8" w:space="0" w:color="000000"/>
              <w:bottom w:val="single" w:sz="8" w:space="0" w:color="000000"/>
              <w:right w:val="single" w:sz="8" w:space="0" w:color="000000"/>
            </w:tcBorders>
            <w:shd w:val="clear" w:color="auto" w:fill="auto"/>
            <w:hideMark/>
          </w:tcPr>
          <w:p w14:paraId="10291101"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Morske luke</w:t>
            </w:r>
          </w:p>
        </w:tc>
        <w:tc>
          <w:tcPr>
            <w:tcW w:w="751" w:type="dxa"/>
            <w:tcBorders>
              <w:top w:val="nil"/>
              <w:left w:val="nil"/>
              <w:bottom w:val="single" w:sz="8" w:space="0" w:color="000000"/>
              <w:right w:val="single" w:sz="8" w:space="0" w:color="000000"/>
            </w:tcBorders>
            <w:shd w:val="clear" w:color="auto" w:fill="auto"/>
            <w:noWrap/>
            <w:hideMark/>
          </w:tcPr>
          <w:p w14:paraId="127DFB9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Broj</w:t>
            </w:r>
          </w:p>
        </w:tc>
        <w:tc>
          <w:tcPr>
            <w:tcW w:w="853" w:type="dxa"/>
            <w:tcBorders>
              <w:top w:val="nil"/>
              <w:left w:val="nil"/>
              <w:bottom w:val="single" w:sz="8" w:space="0" w:color="000000"/>
              <w:right w:val="single" w:sz="8" w:space="0" w:color="000000"/>
            </w:tcBorders>
            <w:shd w:val="clear" w:color="auto" w:fill="auto"/>
            <w:noWrap/>
            <w:hideMark/>
          </w:tcPr>
          <w:p w14:paraId="062A0B2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92" w:type="dxa"/>
            <w:tcBorders>
              <w:top w:val="nil"/>
              <w:left w:val="nil"/>
              <w:bottom w:val="single" w:sz="8" w:space="0" w:color="000000"/>
              <w:right w:val="single" w:sz="8" w:space="0" w:color="000000"/>
            </w:tcBorders>
            <w:shd w:val="clear" w:color="auto" w:fill="auto"/>
            <w:hideMark/>
          </w:tcPr>
          <w:p w14:paraId="15FB9B1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18" w:type="dxa"/>
            <w:tcBorders>
              <w:top w:val="nil"/>
              <w:left w:val="nil"/>
              <w:bottom w:val="single" w:sz="8" w:space="0" w:color="000000"/>
              <w:right w:val="single" w:sz="8" w:space="0" w:color="000000"/>
            </w:tcBorders>
            <w:shd w:val="clear" w:color="auto" w:fill="auto"/>
            <w:noWrap/>
            <w:hideMark/>
          </w:tcPr>
          <w:p w14:paraId="7079576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7A1A33DF"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59" w:type="dxa"/>
            <w:tcBorders>
              <w:top w:val="nil"/>
              <w:left w:val="nil"/>
              <w:bottom w:val="single" w:sz="8" w:space="0" w:color="000000"/>
              <w:right w:val="single" w:sz="8" w:space="0" w:color="000000"/>
            </w:tcBorders>
            <w:shd w:val="clear" w:color="auto" w:fill="auto"/>
            <w:hideMark/>
          </w:tcPr>
          <w:p w14:paraId="5A44FA2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130" w:type="dxa"/>
            <w:tcBorders>
              <w:top w:val="nil"/>
              <w:left w:val="nil"/>
              <w:bottom w:val="single" w:sz="8" w:space="0" w:color="000000"/>
              <w:right w:val="single" w:sz="8" w:space="0" w:color="000000"/>
            </w:tcBorders>
            <w:shd w:val="clear" w:color="auto" w:fill="auto"/>
            <w:noWrap/>
            <w:hideMark/>
          </w:tcPr>
          <w:p w14:paraId="233DAC0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07" w:type="dxa"/>
            <w:tcBorders>
              <w:top w:val="nil"/>
              <w:left w:val="nil"/>
              <w:bottom w:val="single" w:sz="8" w:space="0" w:color="000000"/>
              <w:right w:val="single" w:sz="8" w:space="0" w:color="000000"/>
            </w:tcBorders>
            <w:shd w:val="clear" w:color="auto" w:fill="auto"/>
            <w:noWrap/>
            <w:hideMark/>
          </w:tcPr>
          <w:p w14:paraId="0FFD0D5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77" w:type="dxa"/>
            <w:tcBorders>
              <w:top w:val="nil"/>
              <w:left w:val="nil"/>
              <w:bottom w:val="single" w:sz="8" w:space="0" w:color="000000"/>
              <w:right w:val="single" w:sz="8" w:space="0" w:color="000000"/>
            </w:tcBorders>
            <w:shd w:val="clear" w:color="auto" w:fill="auto"/>
            <w:noWrap/>
            <w:hideMark/>
          </w:tcPr>
          <w:p w14:paraId="79F58E0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5C57ABE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60" w:type="dxa"/>
            <w:tcBorders>
              <w:top w:val="nil"/>
              <w:left w:val="nil"/>
              <w:bottom w:val="single" w:sz="8" w:space="0" w:color="000000"/>
              <w:right w:val="single" w:sz="8" w:space="0" w:color="000000"/>
            </w:tcBorders>
            <w:shd w:val="clear" w:color="auto" w:fill="auto"/>
            <w:noWrap/>
            <w:hideMark/>
          </w:tcPr>
          <w:p w14:paraId="2A6B218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6AF1F2A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307" w:type="dxa"/>
            <w:tcBorders>
              <w:top w:val="nil"/>
              <w:left w:val="nil"/>
              <w:bottom w:val="single" w:sz="8" w:space="0" w:color="000000"/>
              <w:right w:val="single" w:sz="8" w:space="0" w:color="000000"/>
            </w:tcBorders>
            <w:shd w:val="clear" w:color="000000" w:fill="DDEBF7"/>
            <w:noWrap/>
            <w:hideMark/>
          </w:tcPr>
          <w:p w14:paraId="5EF632B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r>
      <w:tr w:rsidR="00622AF3" w:rsidRPr="00622AF3" w14:paraId="1FA1CA39" w14:textId="77777777" w:rsidTr="00622AF3">
        <w:trPr>
          <w:trHeight w:val="194"/>
        </w:trPr>
        <w:tc>
          <w:tcPr>
            <w:tcW w:w="1545" w:type="dxa"/>
            <w:tcBorders>
              <w:top w:val="nil"/>
              <w:left w:val="single" w:sz="8" w:space="0" w:color="000000"/>
              <w:bottom w:val="single" w:sz="8" w:space="0" w:color="000000"/>
              <w:right w:val="single" w:sz="8" w:space="0" w:color="000000"/>
            </w:tcBorders>
            <w:shd w:val="clear" w:color="auto" w:fill="auto"/>
            <w:hideMark/>
          </w:tcPr>
          <w:p w14:paraId="00DA6056"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Riječne luke</w:t>
            </w:r>
          </w:p>
        </w:tc>
        <w:tc>
          <w:tcPr>
            <w:tcW w:w="751" w:type="dxa"/>
            <w:tcBorders>
              <w:top w:val="nil"/>
              <w:left w:val="nil"/>
              <w:bottom w:val="single" w:sz="8" w:space="0" w:color="000000"/>
              <w:right w:val="single" w:sz="8" w:space="0" w:color="000000"/>
            </w:tcBorders>
            <w:shd w:val="clear" w:color="auto" w:fill="auto"/>
            <w:noWrap/>
            <w:hideMark/>
          </w:tcPr>
          <w:p w14:paraId="54AE6F3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Broj</w:t>
            </w:r>
          </w:p>
        </w:tc>
        <w:tc>
          <w:tcPr>
            <w:tcW w:w="853" w:type="dxa"/>
            <w:tcBorders>
              <w:top w:val="nil"/>
              <w:left w:val="nil"/>
              <w:bottom w:val="single" w:sz="8" w:space="0" w:color="000000"/>
              <w:right w:val="single" w:sz="8" w:space="0" w:color="000000"/>
            </w:tcBorders>
            <w:shd w:val="clear" w:color="auto" w:fill="auto"/>
            <w:noWrap/>
            <w:hideMark/>
          </w:tcPr>
          <w:p w14:paraId="42EDCF7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92" w:type="dxa"/>
            <w:tcBorders>
              <w:top w:val="nil"/>
              <w:left w:val="nil"/>
              <w:bottom w:val="single" w:sz="8" w:space="0" w:color="000000"/>
              <w:right w:val="single" w:sz="8" w:space="0" w:color="000000"/>
            </w:tcBorders>
            <w:shd w:val="clear" w:color="auto" w:fill="auto"/>
            <w:hideMark/>
          </w:tcPr>
          <w:p w14:paraId="383C49B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18" w:type="dxa"/>
            <w:tcBorders>
              <w:top w:val="nil"/>
              <w:left w:val="nil"/>
              <w:bottom w:val="single" w:sz="8" w:space="0" w:color="000000"/>
              <w:right w:val="single" w:sz="8" w:space="0" w:color="000000"/>
            </w:tcBorders>
            <w:shd w:val="clear" w:color="auto" w:fill="auto"/>
            <w:noWrap/>
            <w:hideMark/>
          </w:tcPr>
          <w:p w14:paraId="7BE5C52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38C86B4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59" w:type="dxa"/>
            <w:tcBorders>
              <w:top w:val="nil"/>
              <w:left w:val="nil"/>
              <w:bottom w:val="single" w:sz="8" w:space="0" w:color="000000"/>
              <w:right w:val="single" w:sz="8" w:space="0" w:color="000000"/>
            </w:tcBorders>
            <w:shd w:val="clear" w:color="auto" w:fill="auto"/>
            <w:hideMark/>
          </w:tcPr>
          <w:p w14:paraId="7BC8C9B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130" w:type="dxa"/>
            <w:tcBorders>
              <w:top w:val="nil"/>
              <w:left w:val="nil"/>
              <w:bottom w:val="single" w:sz="8" w:space="0" w:color="000000"/>
              <w:right w:val="single" w:sz="8" w:space="0" w:color="000000"/>
            </w:tcBorders>
            <w:shd w:val="clear" w:color="auto" w:fill="auto"/>
            <w:noWrap/>
            <w:hideMark/>
          </w:tcPr>
          <w:p w14:paraId="60EFC83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07" w:type="dxa"/>
            <w:tcBorders>
              <w:top w:val="nil"/>
              <w:left w:val="nil"/>
              <w:bottom w:val="single" w:sz="8" w:space="0" w:color="000000"/>
              <w:right w:val="single" w:sz="8" w:space="0" w:color="000000"/>
            </w:tcBorders>
            <w:shd w:val="clear" w:color="auto" w:fill="auto"/>
            <w:noWrap/>
            <w:hideMark/>
          </w:tcPr>
          <w:p w14:paraId="69E1230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77" w:type="dxa"/>
            <w:tcBorders>
              <w:top w:val="nil"/>
              <w:left w:val="nil"/>
              <w:bottom w:val="single" w:sz="8" w:space="0" w:color="000000"/>
              <w:right w:val="single" w:sz="8" w:space="0" w:color="000000"/>
            </w:tcBorders>
            <w:shd w:val="clear" w:color="auto" w:fill="auto"/>
            <w:noWrap/>
            <w:hideMark/>
          </w:tcPr>
          <w:p w14:paraId="7D0981B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70C2D9F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60" w:type="dxa"/>
            <w:tcBorders>
              <w:top w:val="nil"/>
              <w:left w:val="nil"/>
              <w:bottom w:val="single" w:sz="8" w:space="0" w:color="000000"/>
              <w:right w:val="single" w:sz="8" w:space="0" w:color="000000"/>
            </w:tcBorders>
            <w:shd w:val="clear" w:color="auto" w:fill="auto"/>
            <w:noWrap/>
            <w:hideMark/>
          </w:tcPr>
          <w:p w14:paraId="7E31D73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591B23A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307" w:type="dxa"/>
            <w:tcBorders>
              <w:top w:val="nil"/>
              <w:left w:val="nil"/>
              <w:bottom w:val="single" w:sz="8" w:space="0" w:color="000000"/>
              <w:right w:val="single" w:sz="8" w:space="0" w:color="000000"/>
            </w:tcBorders>
            <w:shd w:val="clear" w:color="000000" w:fill="DDEBF7"/>
            <w:noWrap/>
            <w:hideMark/>
          </w:tcPr>
          <w:p w14:paraId="0133146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r>
      <w:tr w:rsidR="00622AF3" w:rsidRPr="00622AF3" w14:paraId="48B3A236" w14:textId="77777777" w:rsidTr="002A5996">
        <w:trPr>
          <w:trHeight w:val="350"/>
        </w:trPr>
        <w:tc>
          <w:tcPr>
            <w:tcW w:w="1545" w:type="dxa"/>
            <w:tcBorders>
              <w:top w:val="nil"/>
              <w:left w:val="single" w:sz="8" w:space="0" w:color="000000"/>
              <w:bottom w:val="single" w:sz="8" w:space="0" w:color="000000"/>
              <w:right w:val="single" w:sz="8" w:space="0" w:color="000000"/>
            </w:tcBorders>
            <w:shd w:val="clear" w:color="auto" w:fill="auto"/>
            <w:hideMark/>
          </w:tcPr>
          <w:p w14:paraId="1CD79F4A"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proofErr w:type="spellStart"/>
            <w:r w:rsidRPr="00622AF3">
              <w:rPr>
                <w:rFonts w:ascii="Times New Roman" w:eastAsia="Times New Roman" w:hAnsi="Times New Roman" w:cs="Times New Roman"/>
                <w:color w:val="000000"/>
                <w:sz w:val="20"/>
                <w:szCs w:val="20"/>
                <w:lang w:eastAsia="hr-HR"/>
              </w:rPr>
              <w:t>Elektr.ener.kablovi</w:t>
            </w:r>
            <w:proofErr w:type="spellEnd"/>
          </w:p>
        </w:tc>
        <w:tc>
          <w:tcPr>
            <w:tcW w:w="751" w:type="dxa"/>
            <w:tcBorders>
              <w:top w:val="nil"/>
              <w:left w:val="nil"/>
              <w:bottom w:val="single" w:sz="8" w:space="0" w:color="000000"/>
              <w:right w:val="single" w:sz="8" w:space="0" w:color="000000"/>
            </w:tcBorders>
            <w:shd w:val="clear" w:color="auto" w:fill="auto"/>
            <w:noWrap/>
            <w:hideMark/>
          </w:tcPr>
          <w:p w14:paraId="170689CD"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70E14A3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65</w:t>
            </w:r>
          </w:p>
        </w:tc>
        <w:tc>
          <w:tcPr>
            <w:tcW w:w="992" w:type="dxa"/>
            <w:tcBorders>
              <w:top w:val="nil"/>
              <w:left w:val="nil"/>
              <w:bottom w:val="single" w:sz="8" w:space="0" w:color="000000"/>
              <w:right w:val="single" w:sz="8" w:space="0" w:color="000000"/>
            </w:tcBorders>
            <w:shd w:val="clear" w:color="auto" w:fill="auto"/>
            <w:hideMark/>
          </w:tcPr>
          <w:p w14:paraId="0DE9D04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74,5</w:t>
            </w:r>
          </w:p>
        </w:tc>
        <w:tc>
          <w:tcPr>
            <w:tcW w:w="918" w:type="dxa"/>
            <w:tcBorders>
              <w:top w:val="nil"/>
              <w:left w:val="nil"/>
              <w:bottom w:val="single" w:sz="8" w:space="0" w:color="000000"/>
              <w:right w:val="single" w:sz="8" w:space="0" w:color="000000"/>
            </w:tcBorders>
            <w:shd w:val="clear" w:color="auto" w:fill="auto"/>
            <w:noWrap/>
            <w:hideMark/>
          </w:tcPr>
          <w:p w14:paraId="5DE8FCCD"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4E3734B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35,65</w:t>
            </w:r>
          </w:p>
        </w:tc>
        <w:tc>
          <w:tcPr>
            <w:tcW w:w="859" w:type="dxa"/>
            <w:tcBorders>
              <w:top w:val="nil"/>
              <w:left w:val="nil"/>
              <w:bottom w:val="single" w:sz="8" w:space="0" w:color="000000"/>
              <w:right w:val="single" w:sz="8" w:space="0" w:color="000000"/>
            </w:tcBorders>
            <w:shd w:val="clear" w:color="auto" w:fill="auto"/>
            <w:hideMark/>
          </w:tcPr>
          <w:p w14:paraId="36EE2E1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83,793</w:t>
            </w:r>
          </w:p>
        </w:tc>
        <w:tc>
          <w:tcPr>
            <w:tcW w:w="1130" w:type="dxa"/>
            <w:tcBorders>
              <w:top w:val="nil"/>
              <w:left w:val="nil"/>
              <w:bottom w:val="single" w:sz="8" w:space="0" w:color="000000"/>
              <w:right w:val="single" w:sz="8" w:space="0" w:color="000000"/>
            </w:tcBorders>
            <w:shd w:val="clear" w:color="auto" w:fill="auto"/>
            <w:noWrap/>
            <w:hideMark/>
          </w:tcPr>
          <w:p w14:paraId="6A6A16F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1566,1</w:t>
            </w:r>
          </w:p>
        </w:tc>
        <w:tc>
          <w:tcPr>
            <w:tcW w:w="1007" w:type="dxa"/>
            <w:tcBorders>
              <w:top w:val="nil"/>
              <w:left w:val="nil"/>
              <w:bottom w:val="single" w:sz="8" w:space="0" w:color="000000"/>
              <w:right w:val="single" w:sz="8" w:space="0" w:color="000000"/>
            </w:tcBorders>
            <w:shd w:val="clear" w:color="auto" w:fill="auto"/>
            <w:noWrap/>
            <w:hideMark/>
          </w:tcPr>
          <w:p w14:paraId="0300FFC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29,5</w:t>
            </w:r>
          </w:p>
        </w:tc>
        <w:tc>
          <w:tcPr>
            <w:tcW w:w="1077" w:type="dxa"/>
            <w:tcBorders>
              <w:top w:val="nil"/>
              <w:left w:val="nil"/>
              <w:bottom w:val="single" w:sz="8" w:space="0" w:color="000000"/>
              <w:right w:val="single" w:sz="8" w:space="0" w:color="000000"/>
            </w:tcBorders>
            <w:shd w:val="clear" w:color="auto" w:fill="auto"/>
            <w:noWrap/>
            <w:hideMark/>
          </w:tcPr>
          <w:p w14:paraId="5861C95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553,98</w:t>
            </w:r>
          </w:p>
        </w:tc>
        <w:tc>
          <w:tcPr>
            <w:tcW w:w="830" w:type="dxa"/>
            <w:tcBorders>
              <w:top w:val="nil"/>
              <w:left w:val="nil"/>
              <w:bottom w:val="single" w:sz="8" w:space="0" w:color="000000"/>
              <w:right w:val="single" w:sz="8" w:space="0" w:color="000000"/>
            </w:tcBorders>
            <w:shd w:val="clear" w:color="auto" w:fill="auto"/>
            <w:noWrap/>
            <w:hideMark/>
          </w:tcPr>
          <w:p w14:paraId="3A75EA1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1050,4</w:t>
            </w:r>
          </w:p>
        </w:tc>
        <w:tc>
          <w:tcPr>
            <w:tcW w:w="1060" w:type="dxa"/>
            <w:tcBorders>
              <w:top w:val="nil"/>
              <w:left w:val="nil"/>
              <w:bottom w:val="single" w:sz="8" w:space="0" w:color="000000"/>
              <w:right w:val="single" w:sz="8" w:space="0" w:color="000000"/>
            </w:tcBorders>
            <w:shd w:val="clear" w:color="auto" w:fill="auto"/>
            <w:noWrap/>
            <w:hideMark/>
          </w:tcPr>
          <w:p w14:paraId="58A2833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6D91CA4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330,42</w:t>
            </w:r>
          </w:p>
        </w:tc>
        <w:tc>
          <w:tcPr>
            <w:tcW w:w="1307" w:type="dxa"/>
            <w:tcBorders>
              <w:top w:val="nil"/>
              <w:left w:val="nil"/>
              <w:bottom w:val="single" w:sz="8" w:space="0" w:color="000000"/>
              <w:right w:val="single" w:sz="8" w:space="0" w:color="000000"/>
            </w:tcBorders>
            <w:shd w:val="clear" w:color="000000" w:fill="DDEBF7"/>
            <w:noWrap/>
            <w:hideMark/>
          </w:tcPr>
          <w:p w14:paraId="0D09B6B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3789,343</w:t>
            </w:r>
          </w:p>
        </w:tc>
      </w:tr>
      <w:tr w:rsidR="00622AF3" w:rsidRPr="00622AF3" w14:paraId="43E26905" w14:textId="77777777" w:rsidTr="00622AF3">
        <w:trPr>
          <w:trHeight w:val="350"/>
        </w:trPr>
        <w:tc>
          <w:tcPr>
            <w:tcW w:w="1545" w:type="dxa"/>
            <w:tcBorders>
              <w:top w:val="nil"/>
              <w:left w:val="single" w:sz="8" w:space="0" w:color="000000"/>
              <w:bottom w:val="single" w:sz="8" w:space="0" w:color="000000"/>
              <w:right w:val="single" w:sz="8" w:space="0" w:color="000000"/>
            </w:tcBorders>
            <w:shd w:val="clear" w:color="auto" w:fill="auto"/>
            <w:hideMark/>
          </w:tcPr>
          <w:p w14:paraId="2E62C4A4"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proofErr w:type="spellStart"/>
            <w:r w:rsidRPr="00622AF3">
              <w:rPr>
                <w:rFonts w:ascii="Times New Roman" w:eastAsia="Times New Roman" w:hAnsi="Times New Roman" w:cs="Times New Roman"/>
                <w:color w:val="000000"/>
                <w:sz w:val="20"/>
                <w:szCs w:val="20"/>
                <w:lang w:eastAsia="hr-HR"/>
              </w:rPr>
              <w:t>Telekom.kablovi</w:t>
            </w:r>
            <w:proofErr w:type="spellEnd"/>
          </w:p>
        </w:tc>
        <w:tc>
          <w:tcPr>
            <w:tcW w:w="751" w:type="dxa"/>
            <w:tcBorders>
              <w:top w:val="nil"/>
              <w:left w:val="nil"/>
              <w:bottom w:val="single" w:sz="8" w:space="0" w:color="000000"/>
              <w:right w:val="single" w:sz="8" w:space="0" w:color="000000"/>
            </w:tcBorders>
            <w:shd w:val="clear" w:color="auto" w:fill="auto"/>
            <w:noWrap/>
            <w:hideMark/>
          </w:tcPr>
          <w:p w14:paraId="1E1E84F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13DF08B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237,3028</w:t>
            </w:r>
          </w:p>
        </w:tc>
        <w:tc>
          <w:tcPr>
            <w:tcW w:w="992" w:type="dxa"/>
            <w:tcBorders>
              <w:top w:val="nil"/>
              <w:left w:val="nil"/>
              <w:bottom w:val="single" w:sz="8" w:space="0" w:color="000000"/>
              <w:right w:val="single" w:sz="8" w:space="0" w:color="000000"/>
            </w:tcBorders>
            <w:shd w:val="clear" w:color="auto" w:fill="auto"/>
            <w:hideMark/>
          </w:tcPr>
          <w:p w14:paraId="6E5D1A6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55,466</w:t>
            </w:r>
          </w:p>
        </w:tc>
        <w:tc>
          <w:tcPr>
            <w:tcW w:w="918" w:type="dxa"/>
            <w:tcBorders>
              <w:top w:val="nil"/>
              <w:left w:val="nil"/>
              <w:bottom w:val="single" w:sz="8" w:space="0" w:color="000000"/>
              <w:right w:val="single" w:sz="8" w:space="0" w:color="000000"/>
            </w:tcBorders>
            <w:shd w:val="clear" w:color="auto" w:fill="auto"/>
            <w:noWrap/>
            <w:hideMark/>
          </w:tcPr>
          <w:p w14:paraId="04CBEDA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156,602</w:t>
            </w:r>
          </w:p>
        </w:tc>
        <w:tc>
          <w:tcPr>
            <w:tcW w:w="830" w:type="dxa"/>
            <w:tcBorders>
              <w:top w:val="nil"/>
              <w:left w:val="nil"/>
              <w:bottom w:val="single" w:sz="8" w:space="0" w:color="000000"/>
              <w:right w:val="single" w:sz="8" w:space="0" w:color="000000"/>
            </w:tcBorders>
            <w:shd w:val="clear" w:color="auto" w:fill="auto"/>
            <w:noWrap/>
            <w:hideMark/>
          </w:tcPr>
          <w:p w14:paraId="1E6873D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59,811</w:t>
            </w:r>
          </w:p>
        </w:tc>
        <w:tc>
          <w:tcPr>
            <w:tcW w:w="859" w:type="dxa"/>
            <w:tcBorders>
              <w:top w:val="nil"/>
              <w:left w:val="nil"/>
              <w:bottom w:val="single" w:sz="8" w:space="0" w:color="000000"/>
              <w:right w:val="single" w:sz="8" w:space="0" w:color="000000"/>
            </w:tcBorders>
            <w:shd w:val="clear" w:color="auto" w:fill="auto"/>
            <w:hideMark/>
          </w:tcPr>
          <w:p w14:paraId="2830A89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83,285</w:t>
            </w:r>
          </w:p>
        </w:tc>
        <w:tc>
          <w:tcPr>
            <w:tcW w:w="1130" w:type="dxa"/>
            <w:tcBorders>
              <w:top w:val="nil"/>
              <w:left w:val="nil"/>
              <w:bottom w:val="single" w:sz="8" w:space="0" w:color="000000"/>
              <w:right w:val="single" w:sz="8" w:space="0" w:color="000000"/>
            </w:tcBorders>
            <w:shd w:val="clear" w:color="auto" w:fill="auto"/>
            <w:noWrap/>
            <w:hideMark/>
          </w:tcPr>
          <w:p w14:paraId="6DC1810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85,661</w:t>
            </w:r>
          </w:p>
        </w:tc>
        <w:tc>
          <w:tcPr>
            <w:tcW w:w="1007" w:type="dxa"/>
            <w:tcBorders>
              <w:top w:val="nil"/>
              <w:left w:val="nil"/>
              <w:bottom w:val="single" w:sz="8" w:space="0" w:color="000000"/>
              <w:right w:val="single" w:sz="8" w:space="0" w:color="000000"/>
            </w:tcBorders>
            <w:shd w:val="clear" w:color="auto" w:fill="auto"/>
            <w:noWrap/>
            <w:hideMark/>
          </w:tcPr>
          <w:p w14:paraId="337EC16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130,472</w:t>
            </w:r>
          </w:p>
        </w:tc>
        <w:tc>
          <w:tcPr>
            <w:tcW w:w="1077" w:type="dxa"/>
            <w:tcBorders>
              <w:top w:val="nil"/>
              <w:left w:val="nil"/>
              <w:bottom w:val="single" w:sz="8" w:space="0" w:color="000000"/>
              <w:right w:val="single" w:sz="8" w:space="0" w:color="000000"/>
            </w:tcBorders>
            <w:shd w:val="clear" w:color="auto" w:fill="auto"/>
            <w:noWrap/>
            <w:hideMark/>
          </w:tcPr>
          <w:p w14:paraId="20CE758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677,99</w:t>
            </w:r>
          </w:p>
        </w:tc>
        <w:tc>
          <w:tcPr>
            <w:tcW w:w="830" w:type="dxa"/>
            <w:tcBorders>
              <w:top w:val="nil"/>
              <w:left w:val="nil"/>
              <w:bottom w:val="single" w:sz="8" w:space="0" w:color="000000"/>
              <w:right w:val="single" w:sz="8" w:space="0" w:color="000000"/>
            </w:tcBorders>
            <w:shd w:val="clear" w:color="auto" w:fill="auto"/>
            <w:noWrap/>
            <w:hideMark/>
          </w:tcPr>
          <w:p w14:paraId="2B80294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865,298</w:t>
            </w:r>
          </w:p>
        </w:tc>
        <w:tc>
          <w:tcPr>
            <w:tcW w:w="1060" w:type="dxa"/>
            <w:tcBorders>
              <w:top w:val="nil"/>
              <w:left w:val="nil"/>
              <w:bottom w:val="single" w:sz="8" w:space="0" w:color="000000"/>
              <w:right w:val="single" w:sz="8" w:space="0" w:color="000000"/>
            </w:tcBorders>
            <w:shd w:val="clear" w:color="auto" w:fill="auto"/>
            <w:noWrap/>
            <w:hideMark/>
          </w:tcPr>
          <w:p w14:paraId="6EBBF26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384,745</w:t>
            </w:r>
          </w:p>
        </w:tc>
        <w:tc>
          <w:tcPr>
            <w:tcW w:w="830" w:type="dxa"/>
            <w:tcBorders>
              <w:top w:val="nil"/>
              <w:left w:val="nil"/>
              <w:bottom w:val="single" w:sz="8" w:space="0" w:color="000000"/>
              <w:right w:val="single" w:sz="8" w:space="0" w:color="000000"/>
            </w:tcBorders>
            <w:shd w:val="clear" w:color="auto" w:fill="auto"/>
            <w:noWrap/>
            <w:hideMark/>
          </w:tcPr>
          <w:p w14:paraId="3B4EB44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325,68</w:t>
            </w:r>
          </w:p>
        </w:tc>
        <w:tc>
          <w:tcPr>
            <w:tcW w:w="1307" w:type="dxa"/>
            <w:tcBorders>
              <w:top w:val="nil"/>
              <w:left w:val="nil"/>
              <w:bottom w:val="single" w:sz="8" w:space="0" w:color="000000"/>
              <w:right w:val="single" w:sz="8" w:space="0" w:color="000000"/>
            </w:tcBorders>
            <w:shd w:val="clear" w:color="000000" w:fill="DDEBF7"/>
            <w:noWrap/>
            <w:hideMark/>
          </w:tcPr>
          <w:p w14:paraId="5565F7D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3062,3128</w:t>
            </w:r>
          </w:p>
        </w:tc>
      </w:tr>
      <w:tr w:rsidR="00622AF3" w:rsidRPr="00622AF3" w14:paraId="7863FC1E" w14:textId="77777777" w:rsidTr="00622AF3">
        <w:trPr>
          <w:trHeight w:val="194"/>
        </w:trPr>
        <w:tc>
          <w:tcPr>
            <w:tcW w:w="1545" w:type="dxa"/>
            <w:tcBorders>
              <w:top w:val="nil"/>
              <w:left w:val="single" w:sz="8" w:space="0" w:color="000000"/>
              <w:bottom w:val="single" w:sz="8" w:space="0" w:color="000000"/>
              <w:right w:val="single" w:sz="8" w:space="0" w:color="000000"/>
            </w:tcBorders>
            <w:shd w:val="clear" w:color="auto" w:fill="auto"/>
            <w:hideMark/>
          </w:tcPr>
          <w:p w14:paraId="5FE3C433"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Plinovod</w:t>
            </w:r>
          </w:p>
        </w:tc>
        <w:tc>
          <w:tcPr>
            <w:tcW w:w="751" w:type="dxa"/>
            <w:tcBorders>
              <w:top w:val="nil"/>
              <w:left w:val="nil"/>
              <w:bottom w:val="single" w:sz="8" w:space="0" w:color="000000"/>
              <w:right w:val="single" w:sz="8" w:space="0" w:color="000000"/>
            </w:tcBorders>
            <w:shd w:val="clear" w:color="auto" w:fill="auto"/>
            <w:noWrap/>
            <w:hideMark/>
          </w:tcPr>
          <w:p w14:paraId="3FEABB2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2B19E2B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90</w:t>
            </w:r>
          </w:p>
        </w:tc>
        <w:tc>
          <w:tcPr>
            <w:tcW w:w="992" w:type="dxa"/>
            <w:tcBorders>
              <w:top w:val="nil"/>
              <w:left w:val="nil"/>
              <w:bottom w:val="single" w:sz="8" w:space="0" w:color="000000"/>
              <w:right w:val="single" w:sz="8" w:space="0" w:color="000000"/>
            </w:tcBorders>
            <w:shd w:val="clear" w:color="auto" w:fill="auto"/>
            <w:hideMark/>
          </w:tcPr>
          <w:p w14:paraId="1B1A63E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24,19</w:t>
            </w:r>
          </w:p>
        </w:tc>
        <w:tc>
          <w:tcPr>
            <w:tcW w:w="918" w:type="dxa"/>
            <w:tcBorders>
              <w:top w:val="nil"/>
              <w:left w:val="nil"/>
              <w:bottom w:val="single" w:sz="8" w:space="0" w:color="000000"/>
              <w:right w:val="single" w:sz="8" w:space="0" w:color="000000"/>
            </w:tcBorders>
            <w:shd w:val="clear" w:color="auto" w:fill="auto"/>
            <w:noWrap/>
            <w:hideMark/>
          </w:tcPr>
          <w:p w14:paraId="5E76CF29"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5,03</w:t>
            </w:r>
          </w:p>
        </w:tc>
        <w:tc>
          <w:tcPr>
            <w:tcW w:w="830" w:type="dxa"/>
            <w:tcBorders>
              <w:top w:val="nil"/>
              <w:left w:val="nil"/>
              <w:bottom w:val="single" w:sz="8" w:space="0" w:color="000000"/>
              <w:right w:val="single" w:sz="8" w:space="0" w:color="000000"/>
            </w:tcBorders>
            <w:shd w:val="clear" w:color="auto" w:fill="auto"/>
            <w:noWrap/>
            <w:hideMark/>
          </w:tcPr>
          <w:p w14:paraId="0EF62D9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35,6</w:t>
            </w:r>
          </w:p>
        </w:tc>
        <w:tc>
          <w:tcPr>
            <w:tcW w:w="859" w:type="dxa"/>
            <w:tcBorders>
              <w:top w:val="nil"/>
              <w:left w:val="nil"/>
              <w:bottom w:val="single" w:sz="8" w:space="0" w:color="000000"/>
              <w:right w:val="single" w:sz="8" w:space="0" w:color="000000"/>
            </w:tcBorders>
            <w:shd w:val="clear" w:color="auto" w:fill="auto"/>
            <w:hideMark/>
          </w:tcPr>
          <w:p w14:paraId="1540B21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57</w:t>
            </w:r>
          </w:p>
        </w:tc>
        <w:tc>
          <w:tcPr>
            <w:tcW w:w="1130" w:type="dxa"/>
            <w:tcBorders>
              <w:top w:val="nil"/>
              <w:left w:val="nil"/>
              <w:bottom w:val="single" w:sz="8" w:space="0" w:color="000000"/>
              <w:right w:val="single" w:sz="8" w:space="0" w:color="000000"/>
            </w:tcBorders>
            <w:shd w:val="clear" w:color="auto" w:fill="auto"/>
            <w:noWrap/>
            <w:hideMark/>
          </w:tcPr>
          <w:p w14:paraId="6DFCA57F"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63</w:t>
            </w:r>
          </w:p>
        </w:tc>
        <w:tc>
          <w:tcPr>
            <w:tcW w:w="1007" w:type="dxa"/>
            <w:tcBorders>
              <w:top w:val="nil"/>
              <w:left w:val="nil"/>
              <w:bottom w:val="single" w:sz="8" w:space="0" w:color="000000"/>
              <w:right w:val="single" w:sz="8" w:space="0" w:color="000000"/>
            </w:tcBorders>
            <w:shd w:val="clear" w:color="auto" w:fill="auto"/>
            <w:noWrap/>
            <w:hideMark/>
          </w:tcPr>
          <w:p w14:paraId="1065D92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36,5</w:t>
            </w:r>
          </w:p>
        </w:tc>
        <w:tc>
          <w:tcPr>
            <w:tcW w:w="1077" w:type="dxa"/>
            <w:tcBorders>
              <w:top w:val="nil"/>
              <w:left w:val="nil"/>
              <w:bottom w:val="single" w:sz="8" w:space="0" w:color="000000"/>
              <w:right w:val="single" w:sz="8" w:space="0" w:color="000000"/>
            </w:tcBorders>
            <w:shd w:val="clear" w:color="auto" w:fill="auto"/>
            <w:noWrap/>
            <w:hideMark/>
          </w:tcPr>
          <w:p w14:paraId="2E4747F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31,75</w:t>
            </w:r>
          </w:p>
        </w:tc>
        <w:tc>
          <w:tcPr>
            <w:tcW w:w="830" w:type="dxa"/>
            <w:tcBorders>
              <w:top w:val="nil"/>
              <w:left w:val="nil"/>
              <w:bottom w:val="single" w:sz="8" w:space="0" w:color="000000"/>
              <w:right w:val="single" w:sz="8" w:space="0" w:color="000000"/>
            </w:tcBorders>
            <w:shd w:val="clear" w:color="auto" w:fill="auto"/>
            <w:noWrap/>
            <w:hideMark/>
          </w:tcPr>
          <w:p w14:paraId="7FA0901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200</w:t>
            </w:r>
          </w:p>
        </w:tc>
        <w:tc>
          <w:tcPr>
            <w:tcW w:w="1060" w:type="dxa"/>
            <w:tcBorders>
              <w:top w:val="nil"/>
              <w:left w:val="nil"/>
              <w:bottom w:val="single" w:sz="8" w:space="0" w:color="000000"/>
              <w:right w:val="single" w:sz="8" w:space="0" w:color="000000"/>
            </w:tcBorders>
            <w:shd w:val="clear" w:color="auto" w:fill="auto"/>
            <w:noWrap/>
            <w:hideMark/>
          </w:tcPr>
          <w:p w14:paraId="4DC3C50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130</w:t>
            </w:r>
          </w:p>
        </w:tc>
        <w:tc>
          <w:tcPr>
            <w:tcW w:w="830" w:type="dxa"/>
            <w:tcBorders>
              <w:top w:val="nil"/>
              <w:left w:val="nil"/>
              <w:bottom w:val="single" w:sz="8" w:space="0" w:color="000000"/>
              <w:right w:val="single" w:sz="8" w:space="0" w:color="000000"/>
            </w:tcBorders>
            <w:shd w:val="clear" w:color="auto" w:fill="auto"/>
            <w:noWrap/>
            <w:hideMark/>
          </w:tcPr>
          <w:p w14:paraId="6A696F5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110</w:t>
            </w:r>
          </w:p>
        </w:tc>
        <w:tc>
          <w:tcPr>
            <w:tcW w:w="1307" w:type="dxa"/>
            <w:tcBorders>
              <w:top w:val="nil"/>
              <w:left w:val="nil"/>
              <w:bottom w:val="single" w:sz="8" w:space="0" w:color="000000"/>
              <w:right w:val="single" w:sz="8" w:space="0" w:color="000000"/>
            </w:tcBorders>
            <w:shd w:val="clear" w:color="000000" w:fill="DDEBF7"/>
            <w:noWrap/>
            <w:hideMark/>
          </w:tcPr>
          <w:p w14:paraId="69E1040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783,07</w:t>
            </w:r>
          </w:p>
        </w:tc>
      </w:tr>
      <w:tr w:rsidR="00622AF3" w:rsidRPr="00622AF3" w14:paraId="44B0F8D4" w14:textId="77777777" w:rsidTr="00622AF3">
        <w:trPr>
          <w:trHeight w:val="194"/>
        </w:trPr>
        <w:tc>
          <w:tcPr>
            <w:tcW w:w="1545" w:type="dxa"/>
            <w:tcBorders>
              <w:top w:val="nil"/>
              <w:left w:val="single" w:sz="8" w:space="0" w:color="000000"/>
              <w:bottom w:val="single" w:sz="8" w:space="0" w:color="000000"/>
              <w:right w:val="single" w:sz="8" w:space="0" w:color="000000"/>
            </w:tcBorders>
            <w:shd w:val="clear" w:color="auto" w:fill="auto"/>
            <w:hideMark/>
          </w:tcPr>
          <w:p w14:paraId="2ECC15F7"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Vodovod</w:t>
            </w:r>
          </w:p>
        </w:tc>
        <w:tc>
          <w:tcPr>
            <w:tcW w:w="751" w:type="dxa"/>
            <w:tcBorders>
              <w:top w:val="nil"/>
              <w:left w:val="nil"/>
              <w:bottom w:val="single" w:sz="8" w:space="0" w:color="000000"/>
              <w:right w:val="single" w:sz="8" w:space="0" w:color="000000"/>
            </w:tcBorders>
            <w:shd w:val="clear" w:color="auto" w:fill="auto"/>
            <w:noWrap/>
            <w:hideMark/>
          </w:tcPr>
          <w:p w14:paraId="6673835D"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7883706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102</w:t>
            </w:r>
          </w:p>
        </w:tc>
        <w:tc>
          <w:tcPr>
            <w:tcW w:w="992" w:type="dxa"/>
            <w:tcBorders>
              <w:top w:val="nil"/>
              <w:left w:val="nil"/>
              <w:bottom w:val="single" w:sz="8" w:space="0" w:color="000000"/>
              <w:right w:val="single" w:sz="8" w:space="0" w:color="000000"/>
            </w:tcBorders>
            <w:shd w:val="clear" w:color="auto" w:fill="auto"/>
            <w:hideMark/>
          </w:tcPr>
          <w:p w14:paraId="657D308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36</w:t>
            </w:r>
          </w:p>
        </w:tc>
        <w:tc>
          <w:tcPr>
            <w:tcW w:w="918" w:type="dxa"/>
            <w:tcBorders>
              <w:top w:val="nil"/>
              <w:left w:val="nil"/>
              <w:bottom w:val="single" w:sz="8" w:space="0" w:color="000000"/>
              <w:right w:val="single" w:sz="8" w:space="0" w:color="000000"/>
            </w:tcBorders>
            <w:shd w:val="clear" w:color="auto" w:fill="auto"/>
            <w:noWrap/>
            <w:hideMark/>
          </w:tcPr>
          <w:p w14:paraId="0EBAD18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84,074</w:t>
            </w:r>
          </w:p>
        </w:tc>
        <w:tc>
          <w:tcPr>
            <w:tcW w:w="830" w:type="dxa"/>
            <w:tcBorders>
              <w:top w:val="nil"/>
              <w:left w:val="nil"/>
              <w:bottom w:val="single" w:sz="8" w:space="0" w:color="000000"/>
              <w:right w:val="single" w:sz="8" w:space="0" w:color="000000"/>
            </w:tcBorders>
            <w:shd w:val="clear" w:color="auto" w:fill="auto"/>
            <w:noWrap/>
            <w:hideMark/>
          </w:tcPr>
          <w:p w14:paraId="3004196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35,65</w:t>
            </w:r>
          </w:p>
        </w:tc>
        <w:tc>
          <w:tcPr>
            <w:tcW w:w="859" w:type="dxa"/>
            <w:tcBorders>
              <w:top w:val="nil"/>
              <w:left w:val="nil"/>
              <w:bottom w:val="single" w:sz="8" w:space="0" w:color="000000"/>
              <w:right w:val="single" w:sz="8" w:space="0" w:color="000000"/>
            </w:tcBorders>
            <w:shd w:val="clear" w:color="auto" w:fill="auto"/>
            <w:hideMark/>
          </w:tcPr>
          <w:p w14:paraId="284E7E1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53</w:t>
            </w:r>
          </w:p>
        </w:tc>
        <w:tc>
          <w:tcPr>
            <w:tcW w:w="1130" w:type="dxa"/>
            <w:tcBorders>
              <w:top w:val="nil"/>
              <w:left w:val="nil"/>
              <w:bottom w:val="single" w:sz="8" w:space="0" w:color="000000"/>
              <w:right w:val="single" w:sz="8" w:space="0" w:color="000000"/>
            </w:tcBorders>
            <w:shd w:val="clear" w:color="auto" w:fill="auto"/>
            <w:noWrap/>
            <w:hideMark/>
          </w:tcPr>
          <w:p w14:paraId="66475E9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52</w:t>
            </w:r>
          </w:p>
        </w:tc>
        <w:tc>
          <w:tcPr>
            <w:tcW w:w="1007" w:type="dxa"/>
            <w:tcBorders>
              <w:top w:val="nil"/>
              <w:left w:val="nil"/>
              <w:bottom w:val="single" w:sz="8" w:space="0" w:color="000000"/>
              <w:right w:val="single" w:sz="8" w:space="0" w:color="000000"/>
            </w:tcBorders>
            <w:shd w:val="clear" w:color="auto" w:fill="auto"/>
            <w:noWrap/>
            <w:hideMark/>
          </w:tcPr>
          <w:p w14:paraId="5B04AFD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43,22</w:t>
            </w:r>
          </w:p>
        </w:tc>
        <w:tc>
          <w:tcPr>
            <w:tcW w:w="1077" w:type="dxa"/>
            <w:tcBorders>
              <w:top w:val="nil"/>
              <w:left w:val="nil"/>
              <w:bottom w:val="single" w:sz="8" w:space="0" w:color="000000"/>
              <w:right w:val="single" w:sz="8" w:space="0" w:color="000000"/>
            </w:tcBorders>
            <w:shd w:val="clear" w:color="auto" w:fill="auto"/>
            <w:noWrap/>
            <w:hideMark/>
          </w:tcPr>
          <w:p w14:paraId="5DDA443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480</w:t>
            </w:r>
          </w:p>
        </w:tc>
        <w:tc>
          <w:tcPr>
            <w:tcW w:w="830" w:type="dxa"/>
            <w:tcBorders>
              <w:top w:val="nil"/>
              <w:left w:val="nil"/>
              <w:bottom w:val="single" w:sz="8" w:space="0" w:color="000000"/>
              <w:right w:val="single" w:sz="8" w:space="0" w:color="000000"/>
            </w:tcBorders>
            <w:shd w:val="clear" w:color="auto" w:fill="auto"/>
            <w:noWrap/>
            <w:hideMark/>
          </w:tcPr>
          <w:p w14:paraId="1977B08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650</w:t>
            </w:r>
          </w:p>
        </w:tc>
        <w:tc>
          <w:tcPr>
            <w:tcW w:w="1060" w:type="dxa"/>
            <w:tcBorders>
              <w:top w:val="nil"/>
              <w:left w:val="nil"/>
              <w:bottom w:val="single" w:sz="8" w:space="0" w:color="000000"/>
              <w:right w:val="single" w:sz="8" w:space="0" w:color="000000"/>
            </w:tcBorders>
            <w:shd w:val="clear" w:color="auto" w:fill="auto"/>
            <w:noWrap/>
            <w:hideMark/>
          </w:tcPr>
          <w:p w14:paraId="1FBCB80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144</w:t>
            </w:r>
          </w:p>
        </w:tc>
        <w:tc>
          <w:tcPr>
            <w:tcW w:w="830" w:type="dxa"/>
            <w:tcBorders>
              <w:top w:val="nil"/>
              <w:left w:val="nil"/>
              <w:bottom w:val="single" w:sz="8" w:space="0" w:color="000000"/>
              <w:right w:val="single" w:sz="8" w:space="0" w:color="000000"/>
            </w:tcBorders>
            <w:shd w:val="clear" w:color="auto" w:fill="auto"/>
            <w:noWrap/>
            <w:hideMark/>
          </w:tcPr>
          <w:p w14:paraId="25ED0E8F"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192</w:t>
            </w:r>
          </w:p>
        </w:tc>
        <w:tc>
          <w:tcPr>
            <w:tcW w:w="1307" w:type="dxa"/>
            <w:tcBorders>
              <w:top w:val="nil"/>
              <w:left w:val="nil"/>
              <w:bottom w:val="single" w:sz="8" w:space="0" w:color="000000"/>
              <w:right w:val="single" w:sz="8" w:space="0" w:color="000000"/>
            </w:tcBorders>
            <w:shd w:val="clear" w:color="000000" w:fill="DDEBF7"/>
            <w:noWrap/>
            <w:hideMark/>
          </w:tcPr>
          <w:p w14:paraId="12543CE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1871,944</w:t>
            </w:r>
          </w:p>
        </w:tc>
      </w:tr>
      <w:tr w:rsidR="00622AF3" w:rsidRPr="00622AF3" w14:paraId="31347D90" w14:textId="77777777" w:rsidTr="00622AF3">
        <w:trPr>
          <w:trHeight w:val="538"/>
        </w:trPr>
        <w:tc>
          <w:tcPr>
            <w:tcW w:w="1545" w:type="dxa"/>
            <w:tcBorders>
              <w:top w:val="nil"/>
              <w:left w:val="single" w:sz="8" w:space="0" w:color="000000"/>
              <w:bottom w:val="single" w:sz="8" w:space="0" w:color="000000"/>
              <w:right w:val="single" w:sz="8" w:space="0" w:color="000000"/>
            </w:tcBorders>
            <w:shd w:val="clear" w:color="auto" w:fill="auto"/>
            <w:hideMark/>
          </w:tcPr>
          <w:p w14:paraId="5446BC79"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Kanalizacija</w:t>
            </w:r>
          </w:p>
        </w:tc>
        <w:tc>
          <w:tcPr>
            <w:tcW w:w="751" w:type="dxa"/>
            <w:tcBorders>
              <w:top w:val="nil"/>
              <w:left w:val="nil"/>
              <w:bottom w:val="single" w:sz="8" w:space="0" w:color="000000"/>
              <w:right w:val="single" w:sz="8" w:space="0" w:color="000000"/>
            </w:tcBorders>
            <w:shd w:val="clear" w:color="auto" w:fill="auto"/>
            <w:noWrap/>
            <w:hideMark/>
          </w:tcPr>
          <w:p w14:paraId="38B9578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Km</w:t>
            </w:r>
          </w:p>
        </w:tc>
        <w:tc>
          <w:tcPr>
            <w:tcW w:w="853" w:type="dxa"/>
            <w:tcBorders>
              <w:top w:val="nil"/>
              <w:left w:val="nil"/>
              <w:bottom w:val="single" w:sz="8" w:space="0" w:color="000000"/>
              <w:right w:val="single" w:sz="8" w:space="0" w:color="000000"/>
            </w:tcBorders>
            <w:shd w:val="clear" w:color="auto" w:fill="auto"/>
            <w:noWrap/>
            <w:hideMark/>
          </w:tcPr>
          <w:p w14:paraId="395FD3A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96</w:t>
            </w:r>
          </w:p>
        </w:tc>
        <w:tc>
          <w:tcPr>
            <w:tcW w:w="992" w:type="dxa"/>
            <w:tcBorders>
              <w:top w:val="nil"/>
              <w:left w:val="nil"/>
              <w:bottom w:val="single" w:sz="8" w:space="0" w:color="000000"/>
              <w:right w:val="single" w:sz="8" w:space="0" w:color="000000"/>
            </w:tcBorders>
            <w:shd w:val="clear" w:color="auto" w:fill="auto"/>
            <w:hideMark/>
          </w:tcPr>
          <w:p w14:paraId="2C466516" w14:textId="77777777" w:rsidR="00622AF3" w:rsidRPr="00622AF3" w:rsidRDefault="00622AF3" w:rsidP="00622AF3">
            <w:pPr>
              <w:spacing w:after="0" w:line="240" w:lineRule="auto"/>
              <w:jc w:val="center"/>
              <w:rPr>
                <w:rFonts w:ascii="Times New Roman" w:eastAsia="Times New Roman" w:hAnsi="Times New Roman" w:cs="Times New Roman"/>
                <w:color w:val="000000"/>
                <w:sz w:val="16"/>
                <w:szCs w:val="16"/>
                <w:lang w:eastAsia="hr-HR"/>
              </w:rPr>
            </w:pPr>
            <w:r w:rsidRPr="00622AF3">
              <w:rPr>
                <w:rFonts w:ascii="Times New Roman" w:eastAsia="Times New Roman" w:hAnsi="Times New Roman" w:cs="Times New Roman"/>
                <w:color w:val="000000"/>
                <w:sz w:val="16"/>
                <w:szCs w:val="16"/>
                <w:lang w:eastAsia="hr-HR"/>
              </w:rPr>
              <w:t>0, radovi na izgradnji kanalizacijske mreže u tijeku</w:t>
            </w:r>
          </w:p>
        </w:tc>
        <w:tc>
          <w:tcPr>
            <w:tcW w:w="918" w:type="dxa"/>
            <w:tcBorders>
              <w:top w:val="nil"/>
              <w:left w:val="nil"/>
              <w:bottom w:val="single" w:sz="8" w:space="0" w:color="000000"/>
              <w:right w:val="single" w:sz="8" w:space="0" w:color="000000"/>
            </w:tcBorders>
            <w:shd w:val="clear" w:color="auto" w:fill="auto"/>
            <w:noWrap/>
            <w:hideMark/>
          </w:tcPr>
          <w:p w14:paraId="23A0CD2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16,365</w:t>
            </w:r>
          </w:p>
        </w:tc>
        <w:tc>
          <w:tcPr>
            <w:tcW w:w="830" w:type="dxa"/>
            <w:tcBorders>
              <w:top w:val="nil"/>
              <w:left w:val="nil"/>
              <w:bottom w:val="single" w:sz="8" w:space="0" w:color="000000"/>
              <w:right w:val="single" w:sz="8" w:space="0" w:color="000000"/>
            </w:tcBorders>
            <w:shd w:val="clear" w:color="auto" w:fill="auto"/>
            <w:noWrap/>
            <w:hideMark/>
          </w:tcPr>
          <w:p w14:paraId="6AEBABB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59" w:type="dxa"/>
            <w:tcBorders>
              <w:top w:val="nil"/>
              <w:left w:val="nil"/>
              <w:bottom w:val="single" w:sz="8" w:space="0" w:color="000000"/>
              <w:right w:val="single" w:sz="8" w:space="0" w:color="000000"/>
            </w:tcBorders>
            <w:shd w:val="clear" w:color="auto" w:fill="auto"/>
            <w:hideMark/>
          </w:tcPr>
          <w:p w14:paraId="6E281F37" w14:textId="77777777" w:rsidR="00622AF3" w:rsidRPr="00622AF3" w:rsidRDefault="00622AF3" w:rsidP="00622AF3">
            <w:pPr>
              <w:spacing w:after="0" w:line="240" w:lineRule="auto"/>
              <w:jc w:val="center"/>
              <w:rPr>
                <w:rFonts w:ascii="Times New Roman" w:eastAsia="Times New Roman" w:hAnsi="Times New Roman" w:cs="Times New Roman"/>
                <w:color w:val="000000"/>
                <w:sz w:val="16"/>
                <w:szCs w:val="16"/>
                <w:lang w:eastAsia="hr-HR"/>
              </w:rPr>
            </w:pPr>
            <w:r w:rsidRPr="00622AF3">
              <w:rPr>
                <w:rFonts w:ascii="Times New Roman" w:eastAsia="Times New Roman" w:hAnsi="Times New Roman" w:cs="Times New Roman"/>
                <w:color w:val="000000"/>
                <w:sz w:val="16"/>
                <w:szCs w:val="16"/>
                <w:lang w:eastAsia="hr-HR"/>
              </w:rPr>
              <w:t>u izgradnji</w:t>
            </w:r>
          </w:p>
        </w:tc>
        <w:tc>
          <w:tcPr>
            <w:tcW w:w="1130" w:type="dxa"/>
            <w:tcBorders>
              <w:top w:val="nil"/>
              <w:left w:val="nil"/>
              <w:bottom w:val="single" w:sz="8" w:space="0" w:color="000000"/>
              <w:right w:val="single" w:sz="8" w:space="0" w:color="000000"/>
            </w:tcBorders>
            <w:shd w:val="clear" w:color="auto" w:fill="auto"/>
            <w:noWrap/>
            <w:hideMark/>
          </w:tcPr>
          <w:p w14:paraId="14426B9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5,17</w:t>
            </w:r>
          </w:p>
        </w:tc>
        <w:tc>
          <w:tcPr>
            <w:tcW w:w="1007" w:type="dxa"/>
            <w:tcBorders>
              <w:top w:val="nil"/>
              <w:left w:val="nil"/>
              <w:bottom w:val="single" w:sz="8" w:space="0" w:color="000000"/>
              <w:right w:val="single" w:sz="8" w:space="0" w:color="000000"/>
            </w:tcBorders>
            <w:shd w:val="clear" w:color="auto" w:fill="auto"/>
            <w:noWrap/>
            <w:hideMark/>
          </w:tcPr>
          <w:p w14:paraId="5326DF1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11,16</w:t>
            </w:r>
          </w:p>
        </w:tc>
        <w:tc>
          <w:tcPr>
            <w:tcW w:w="1077" w:type="dxa"/>
            <w:tcBorders>
              <w:top w:val="nil"/>
              <w:left w:val="nil"/>
              <w:bottom w:val="single" w:sz="8" w:space="0" w:color="000000"/>
              <w:right w:val="single" w:sz="8" w:space="0" w:color="000000"/>
            </w:tcBorders>
            <w:shd w:val="clear" w:color="auto" w:fill="auto"/>
            <w:noWrap/>
            <w:hideMark/>
          </w:tcPr>
          <w:p w14:paraId="15486D2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110</w:t>
            </w:r>
          </w:p>
        </w:tc>
        <w:tc>
          <w:tcPr>
            <w:tcW w:w="830" w:type="dxa"/>
            <w:tcBorders>
              <w:top w:val="nil"/>
              <w:left w:val="nil"/>
              <w:bottom w:val="single" w:sz="8" w:space="0" w:color="000000"/>
              <w:right w:val="single" w:sz="8" w:space="0" w:color="000000"/>
            </w:tcBorders>
            <w:shd w:val="clear" w:color="auto" w:fill="auto"/>
            <w:noWrap/>
            <w:hideMark/>
          </w:tcPr>
          <w:p w14:paraId="168FA904"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226,1</w:t>
            </w:r>
          </w:p>
        </w:tc>
        <w:tc>
          <w:tcPr>
            <w:tcW w:w="1060" w:type="dxa"/>
            <w:tcBorders>
              <w:top w:val="nil"/>
              <w:left w:val="nil"/>
              <w:bottom w:val="single" w:sz="8" w:space="0" w:color="000000"/>
              <w:right w:val="single" w:sz="8" w:space="0" w:color="000000"/>
            </w:tcBorders>
            <w:shd w:val="clear" w:color="auto" w:fill="auto"/>
            <w:noWrap/>
            <w:hideMark/>
          </w:tcPr>
          <w:p w14:paraId="2053B50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92,37</w:t>
            </w:r>
          </w:p>
        </w:tc>
        <w:tc>
          <w:tcPr>
            <w:tcW w:w="830" w:type="dxa"/>
            <w:tcBorders>
              <w:top w:val="nil"/>
              <w:left w:val="nil"/>
              <w:bottom w:val="single" w:sz="8" w:space="0" w:color="000000"/>
              <w:right w:val="single" w:sz="8" w:space="0" w:color="000000"/>
            </w:tcBorders>
            <w:shd w:val="clear" w:color="auto" w:fill="auto"/>
            <w:noWrap/>
            <w:hideMark/>
          </w:tcPr>
          <w:p w14:paraId="4653A3D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76,78</w:t>
            </w:r>
          </w:p>
        </w:tc>
        <w:tc>
          <w:tcPr>
            <w:tcW w:w="1307" w:type="dxa"/>
            <w:tcBorders>
              <w:top w:val="nil"/>
              <w:left w:val="nil"/>
              <w:bottom w:val="single" w:sz="8" w:space="0" w:color="000000"/>
              <w:right w:val="single" w:sz="8" w:space="0" w:color="000000"/>
            </w:tcBorders>
            <w:shd w:val="clear" w:color="000000" w:fill="DDEBF7"/>
            <w:noWrap/>
            <w:hideMark/>
          </w:tcPr>
          <w:p w14:paraId="11C0EC4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633,949</w:t>
            </w:r>
          </w:p>
        </w:tc>
      </w:tr>
      <w:tr w:rsidR="00622AF3" w:rsidRPr="00622AF3" w14:paraId="2F798A23" w14:textId="77777777" w:rsidTr="00622AF3">
        <w:trPr>
          <w:trHeight w:val="522"/>
        </w:trPr>
        <w:tc>
          <w:tcPr>
            <w:tcW w:w="1545" w:type="dxa"/>
            <w:tcBorders>
              <w:top w:val="nil"/>
              <w:left w:val="single" w:sz="8" w:space="0" w:color="000000"/>
              <w:bottom w:val="single" w:sz="8" w:space="0" w:color="000000"/>
              <w:right w:val="single" w:sz="8" w:space="0" w:color="000000"/>
            </w:tcBorders>
            <w:shd w:val="clear" w:color="auto" w:fill="auto"/>
            <w:hideMark/>
          </w:tcPr>
          <w:p w14:paraId="45C1D222"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lastRenderedPageBreak/>
              <w:t>Pročišćivači otpadnih voda</w:t>
            </w:r>
          </w:p>
        </w:tc>
        <w:tc>
          <w:tcPr>
            <w:tcW w:w="751" w:type="dxa"/>
            <w:tcBorders>
              <w:top w:val="nil"/>
              <w:left w:val="nil"/>
              <w:bottom w:val="single" w:sz="8" w:space="0" w:color="000000"/>
              <w:right w:val="single" w:sz="8" w:space="0" w:color="000000"/>
            </w:tcBorders>
            <w:shd w:val="clear" w:color="auto" w:fill="auto"/>
            <w:noWrap/>
            <w:hideMark/>
          </w:tcPr>
          <w:p w14:paraId="37A72D8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Broj</w:t>
            </w:r>
          </w:p>
        </w:tc>
        <w:tc>
          <w:tcPr>
            <w:tcW w:w="853" w:type="dxa"/>
            <w:tcBorders>
              <w:top w:val="nil"/>
              <w:left w:val="nil"/>
              <w:bottom w:val="single" w:sz="8" w:space="0" w:color="000000"/>
              <w:right w:val="single" w:sz="8" w:space="0" w:color="000000"/>
            </w:tcBorders>
            <w:shd w:val="clear" w:color="auto" w:fill="auto"/>
            <w:noWrap/>
            <w:hideMark/>
          </w:tcPr>
          <w:p w14:paraId="23898ED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w:t>
            </w:r>
          </w:p>
        </w:tc>
        <w:tc>
          <w:tcPr>
            <w:tcW w:w="992" w:type="dxa"/>
            <w:tcBorders>
              <w:top w:val="nil"/>
              <w:left w:val="nil"/>
              <w:bottom w:val="single" w:sz="8" w:space="0" w:color="000000"/>
              <w:right w:val="single" w:sz="8" w:space="0" w:color="000000"/>
            </w:tcBorders>
            <w:shd w:val="clear" w:color="auto" w:fill="auto"/>
            <w:hideMark/>
          </w:tcPr>
          <w:p w14:paraId="6F38E9C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18" w:type="dxa"/>
            <w:tcBorders>
              <w:top w:val="nil"/>
              <w:left w:val="nil"/>
              <w:bottom w:val="single" w:sz="8" w:space="0" w:color="000000"/>
              <w:right w:val="single" w:sz="8" w:space="0" w:color="000000"/>
            </w:tcBorders>
            <w:shd w:val="clear" w:color="auto" w:fill="auto"/>
            <w:noWrap/>
            <w:hideMark/>
          </w:tcPr>
          <w:p w14:paraId="756D48D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7C8F456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59" w:type="dxa"/>
            <w:tcBorders>
              <w:top w:val="nil"/>
              <w:left w:val="nil"/>
              <w:bottom w:val="single" w:sz="8" w:space="0" w:color="000000"/>
              <w:right w:val="single" w:sz="8" w:space="0" w:color="000000"/>
            </w:tcBorders>
            <w:shd w:val="clear" w:color="auto" w:fill="auto"/>
            <w:hideMark/>
          </w:tcPr>
          <w:p w14:paraId="1F6570C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130" w:type="dxa"/>
            <w:tcBorders>
              <w:top w:val="nil"/>
              <w:left w:val="nil"/>
              <w:bottom w:val="single" w:sz="8" w:space="0" w:color="000000"/>
              <w:right w:val="single" w:sz="8" w:space="0" w:color="000000"/>
            </w:tcBorders>
            <w:shd w:val="clear" w:color="auto" w:fill="auto"/>
            <w:noWrap/>
            <w:hideMark/>
          </w:tcPr>
          <w:p w14:paraId="11A47AB5"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07" w:type="dxa"/>
            <w:tcBorders>
              <w:top w:val="nil"/>
              <w:left w:val="nil"/>
              <w:bottom w:val="single" w:sz="8" w:space="0" w:color="000000"/>
              <w:right w:val="single" w:sz="8" w:space="0" w:color="000000"/>
            </w:tcBorders>
            <w:shd w:val="clear" w:color="auto" w:fill="auto"/>
            <w:noWrap/>
            <w:hideMark/>
          </w:tcPr>
          <w:p w14:paraId="6E04214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77" w:type="dxa"/>
            <w:tcBorders>
              <w:top w:val="nil"/>
              <w:left w:val="nil"/>
              <w:bottom w:val="single" w:sz="8" w:space="0" w:color="000000"/>
              <w:right w:val="single" w:sz="8" w:space="0" w:color="000000"/>
            </w:tcBorders>
            <w:shd w:val="clear" w:color="auto" w:fill="auto"/>
            <w:noWrap/>
            <w:hideMark/>
          </w:tcPr>
          <w:p w14:paraId="2F7CC0F6"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w:t>
            </w:r>
          </w:p>
        </w:tc>
        <w:tc>
          <w:tcPr>
            <w:tcW w:w="830" w:type="dxa"/>
            <w:tcBorders>
              <w:top w:val="nil"/>
              <w:left w:val="nil"/>
              <w:bottom w:val="single" w:sz="8" w:space="0" w:color="000000"/>
              <w:right w:val="single" w:sz="8" w:space="0" w:color="000000"/>
            </w:tcBorders>
            <w:shd w:val="clear" w:color="auto" w:fill="auto"/>
            <w:noWrap/>
            <w:hideMark/>
          </w:tcPr>
          <w:p w14:paraId="60036B1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60" w:type="dxa"/>
            <w:tcBorders>
              <w:top w:val="nil"/>
              <w:left w:val="nil"/>
              <w:bottom w:val="single" w:sz="8" w:space="0" w:color="000000"/>
              <w:right w:val="single" w:sz="8" w:space="0" w:color="000000"/>
            </w:tcBorders>
            <w:shd w:val="clear" w:color="auto" w:fill="auto"/>
            <w:noWrap/>
            <w:hideMark/>
          </w:tcPr>
          <w:p w14:paraId="7E2F52E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788B4432"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1</w:t>
            </w:r>
          </w:p>
        </w:tc>
        <w:tc>
          <w:tcPr>
            <w:tcW w:w="1307" w:type="dxa"/>
            <w:tcBorders>
              <w:top w:val="nil"/>
              <w:left w:val="nil"/>
              <w:bottom w:val="single" w:sz="8" w:space="0" w:color="000000"/>
              <w:right w:val="single" w:sz="8" w:space="0" w:color="000000"/>
            </w:tcBorders>
            <w:shd w:val="clear" w:color="000000" w:fill="DDEBF7"/>
            <w:noWrap/>
            <w:hideMark/>
          </w:tcPr>
          <w:p w14:paraId="11C436DD"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3</w:t>
            </w:r>
          </w:p>
        </w:tc>
      </w:tr>
      <w:tr w:rsidR="00622AF3" w:rsidRPr="00622AF3" w14:paraId="3E7FB360" w14:textId="77777777" w:rsidTr="00622AF3">
        <w:trPr>
          <w:trHeight w:val="522"/>
        </w:trPr>
        <w:tc>
          <w:tcPr>
            <w:tcW w:w="1545" w:type="dxa"/>
            <w:tcBorders>
              <w:top w:val="nil"/>
              <w:left w:val="single" w:sz="8" w:space="0" w:color="000000"/>
              <w:bottom w:val="single" w:sz="8" w:space="0" w:color="000000"/>
              <w:right w:val="single" w:sz="8" w:space="0" w:color="000000"/>
            </w:tcBorders>
            <w:shd w:val="clear" w:color="auto" w:fill="auto"/>
            <w:hideMark/>
          </w:tcPr>
          <w:p w14:paraId="64B52FFD"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 xml:space="preserve">Centri za </w:t>
            </w:r>
            <w:proofErr w:type="spellStart"/>
            <w:r w:rsidRPr="00622AF3">
              <w:rPr>
                <w:rFonts w:ascii="Times New Roman" w:eastAsia="Times New Roman" w:hAnsi="Times New Roman" w:cs="Times New Roman"/>
                <w:color w:val="000000"/>
                <w:sz w:val="20"/>
                <w:szCs w:val="20"/>
                <w:lang w:eastAsia="hr-HR"/>
              </w:rPr>
              <w:t>gospod.otpadom</w:t>
            </w:r>
            <w:proofErr w:type="spellEnd"/>
          </w:p>
        </w:tc>
        <w:tc>
          <w:tcPr>
            <w:tcW w:w="751" w:type="dxa"/>
            <w:tcBorders>
              <w:top w:val="nil"/>
              <w:left w:val="nil"/>
              <w:bottom w:val="single" w:sz="8" w:space="0" w:color="000000"/>
              <w:right w:val="single" w:sz="8" w:space="0" w:color="000000"/>
            </w:tcBorders>
            <w:shd w:val="clear" w:color="auto" w:fill="auto"/>
            <w:noWrap/>
            <w:hideMark/>
          </w:tcPr>
          <w:p w14:paraId="15FEDD7F"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Broj</w:t>
            </w:r>
          </w:p>
        </w:tc>
        <w:tc>
          <w:tcPr>
            <w:tcW w:w="853" w:type="dxa"/>
            <w:tcBorders>
              <w:top w:val="nil"/>
              <w:left w:val="nil"/>
              <w:bottom w:val="single" w:sz="8" w:space="0" w:color="000000"/>
              <w:right w:val="single" w:sz="8" w:space="0" w:color="000000"/>
            </w:tcBorders>
            <w:shd w:val="clear" w:color="auto" w:fill="auto"/>
            <w:noWrap/>
            <w:hideMark/>
          </w:tcPr>
          <w:p w14:paraId="6D8409C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92" w:type="dxa"/>
            <w:tcBorders>
              <w:top w:val="nil"/>
              <w:left w:val="nil"/>
              <w:bottom w:val="single" w:sz="8" w:space="0" w:color="000000"/>
              <w:right w:val="single" w:sz="8" w:space="0" w:color="000000"/>
            </w:tcBorders>
            <w:shd w:val="clear" w:color="auto" w:fill="auto"/>
            <w:hideMark/>
          </w:tcPr>
          <w:p w14:paraId="7D7823C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18" w:type="dxa"/>
            <w:tcBorders>
              <w:top w:val="nil"/>
              <w:left w:val="nil"/>
              <w:bottom w:val="single" w:sz="8" w:space="0" w:color="000000"/>
              <w:right w:val="single" w:sz="8" w:space="0" w:color="000000"/>
            </w:tcBorders>
            <w:shd w:val="clear" w:color="auto" w:fill="auto"/>
            <w:noWrap/>
            <w:hideMark/>
          </w:tcPr>
          <w:p w14:paraId="05019FA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2A57789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59" w:type="dxa"/>
            <w:tcBorders>
              <w:top w:val="nil"/>
              <w:left w:val="nil"/>
              <w:bottom w:val="single" w:sz="8" w:space="0" w:color="000000"/>
              <w:right w:val="single" w:sz="8" w:space="0" w:color="000000"/>
            </w:tcBorders>
            <w:shd w:val="clear" w:color="auto" w:fill="auto"/>
            <w:hideMark/>
          </w:tcPr>
          <w:p w14:paraId="78BA941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130" w:type="dxa"/>
            <w:tcBorders>
              <w:top w:val="nil"/>
              <w:left w:val="nil"/>
              <w:bottom w:val="single" w:sz="8" w:space="0" w:color="000000"/>
              <w:right w:val="single" w:sz="8" w:space="0" w:color="000000"/>
            </w:tcBorders>
            <w:shd w:val="clear" w:color="auto" w:fill="auto"/>
            <w:noWrap/>
            <w:hideMark/>
          </w:tcPr>
          <w:p w14:paraId="28D048FE"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07" w:type="dxa"/>
            <w:tcBorders>
              <w:top w:val="nil"/>
              <w:left w:val="nil"/>
              <w:bottom w:val="single" w:sz="8" w:space="0" w:color="000000"/>
              <w:right w:val="single" w:sz="8" w:space="0" w:color="000000"/>
            </w:tcBorders>
            <w:shd w:val="clear" w:color="auto" w:fill="auto"/>
            <w:noWrap/>
            <w:hideMark/>
          </w:tcPr>
          <w:p w14:paraId="598CFDE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77" w:type="dxa"/>
            <w:tcBorders>
              <w:top w:val="nil"/>
              <w:left w:val="nil"/>
              <w:bottom w:val="single" w:sz="8" w:space="0" w:color="000000"/>
              <w:right w:val="single" w:sz="8" w:space="0" w:color="000000"/>
            </w:tcBorders>
            <w:shd w:val="clear" w:color="auto" w:fill="auto"/>
            <w:noWrap/>
            <w:hideMark/>
          </w:tcPr>
          <w:p w14:paraId="10F4972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1256802B"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60" w:type="dxa"/>
            <w:tcBorders>
              <w:top w:val="nil"/>
              <w:left w:val="nil"/>
              <w:bottom w:val="single" w:sz="8" w:space="0" w:color="000000"/>
              <w:right w:val="single" w:sz="8" w:space="0" w:color="000000"/>
            </w:tcBorders>
            <w:shd w:val="clear" w:color="auto" w:fill="auto"/>
            <w:noWrap/>
            <w:hideMark/>
          </w:tcPr>
          <w:p w14:paraId="1B7FA76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0B469DC0"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307" w:type="dxa"/>
            <w:tcBorders>
              <w:top w:val="nil"/>
              <w:left w:val="nil"/>
              <w:bottom w:val="single" w:sz="8" w:space="0" w:color="000000"/>
              <w:right w:val="single" w:sz="8" w:space="0" w:color="000000"/>
            </w:tcBorders>
            <w:shd w:val="clear" w:color="000000" w:fill="DDEBF7"/>
            <w:noWrap/>
            <w:hideMark/>
          </w:tcPr>
          <w:p w14:paraId="2F1E751D"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0</w:t>
            </w:r>
          </w:p>
        </w:tc>
      </w:tr>
      <w:tr w:rsidR="00622AF3" w:rsidRPr="00622AF3" w14:paraId="5C49CF73" w14:textId="77777777" w:rsidTr="00622AF3">
        <w:trPr>
          <w:trHeight w:val="350"/>
        </w:trPr>
        <w:tc>
          <w:tcPr>
            <w:tcW w:w="1545" w:type="dxa"/>
            <w:tcBorders>
              <w:top w:val="nil"/>
              <w:left w:val="single" w:sz="8" w:space="0" w:color="000000"/>
              <w:bottom w:val="single" w:sz="8" w:space="0" w:color="000000"/>
              <w:right w:val="single" w:sz="8" w:space="0" w:color="000000"/>
            </w:tcBorders>
            <w:shd w:val="clear" w:color="auto" w:fill="auto"/>
            <w:hideMark/>
          </w:tcPr>
          <w:p w14:paraId="44113B8C" w14:textId="77777777" w:rsidR="00622AF3" w:rsidRPr="00622AF3" w:rsidRDefault="00622AF3" w:rsidP="00622AF3">
            <w:pPr>
              <w:spacing w:after="0" w:line="240" w:lineRule="auto"/>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Pretovarni centri</w:t>
            </w:r>
          </w:p>
        </w:tc>
        <w:tc>
          <w:tcPr>
            <w:tcW w:w="751" w:type="dxa"/>
            <w:tcBorders>
              <w:top w:val="nil"/>
              <w:left w:val="nil"/>
              <w:bottom w:val="single" w:sz="8" w:space="0" w:color="000000"/>
              <w:right w:val="single" w:sz="8" w:space="0" w:color="000000"/>
            </w:tcBorders>
            <w:shd w:val="clear" w:color="auto" w:fill="auto"/>
            <w:noWrap/>
            <w:hideMark/>
          </w:tcPr>
          <w:p w14:paraId="6426433F"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Broj</w:t>
            </w:r>
          </w:p>
        </w:tc>
        <w:tc>
          <w:tcPr>
            <w:tcW w:w="853" w:type="dxa"/>
            <w:tcBorders>
              <w:top w:val="nil"/>
              <w:left w:val="nil"/>
              <w:bottom w:val="single" w:sz="8" w:space="0" w:color="000000"/>
              <w:right w:val="single" w:sz="8" w:space="0" w:color="000000"/>
            </w:tcBorders>
            <w:shd w:val="clear" w:color="auto" w:fill="auto"/>
            <w:noWrap/>
            <w:hideMark/>
          </w:tcPr>
          <w:p w14:paraId="2AEEBC7A"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92" w:type="dxa"/>
            <w:tcBorders>
              <w:top w:val="nil"/>
              <w:left w:val="nil"/>
              <w:bottom w:val="single" w:sz="8" w:space="0" w:color="000000"/>
              <w:right w:val="single" w:sz="8" w:space="0" w:color="000000"/>
            </w:tcBorders>
            <w:shd w:val="clear" w:color="auto" w:fill="auto"/>
            <w:hideMark/>
          </w:tcPr>
          <w:p w14:paraId="23C16013"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918" w:type="dxa"/>
            <w:tcBorders>
              <w:top w:val="nil"/>
              <w:left w:val="nil"/>
              <w:bottom w:val="single" w:sz="8" w:space="0" w:color="000000"/>
              <w:right w:val="single" w:sz="8" w:space="0" w:color="000000"/>
            </w:tcBorders>
            <w:shd w:val="clear" w:color="auto" w:fill="auto"/>
            <w:noWrap/>
            <w:hideMark/>
          </w:tcPr>
          <w:p w14:paraId="4C8F84E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38E98C9F"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59" w:type="dxa"/>
            <w:tcBorders>
              <w:top w:val="nil"/>
              <w:left w:val="nil"/>
              <w:bottom w:val="single" w:sz="8" w:space="0" w:color="000000"/>
              <w:right w:val="single" w:sz="8" w:space="0" w:color="000000"/>
            </w:tcBorders>
            <w:shd w:val="clear" w:color="auto" w:fill="auto"/>
            <w:hideMark/>
          </w:tcPr>
          <w:p w14:paraId="72C4844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130" w:type="dxa"/>
            <w:tcBorders>
              <w:top w:val="nil"/>
              <w:left w:val="nil"/>
              <w:bottom w:val="single" w:sz="8" w:space="0" w:color="000000"/>
              <w:right w:val="single" w:sz="8" w:space="0" w:color="000000"/>
            </w:tcBorders>
            <w:shd w:val="clear" w:color="auto" w:fill="auto"/>
            <w:noWrap/>
            <w:hideMark/>
          </w:tcPr>
          <w:p w14:paraId="781393C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w:t>
            </w:r>
          </w:p>
        </w:tc>
        <w:tc>
          <w:tcPr>
            <w:tcW w:w="1007" w:type="dxa"/>
            <w:tcBorders>
              <w:top w:val="nil"/>
              <w:left w:val="nil"/>
              <w:bottom w:val="single" w:sz="8" w:space="0" w:color="000000"/>
              <w:right w:val="single" w:sz="8" w:space="0" w:color="000000"/>
            </w:tcBorders>
            <w:shd w:val="clear" w:color="auto" w:fill="auto"/>
            <w:noWrap/>
            <w:hideMark/>
          </w:tcPr>
          <w:p w14:paraId="2219EAA1"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77" w:type="dxa"/>
            <w:tcBorders>
              <w:top w:val="nil"/>
              <w:left w:val="nil"/>
              <w:bottom w:val="single" w:sz="8" w:space="0" w:color="000000"/>
              <w:right w:val="single" w:sz="8" w:space="0" w:color="000000"/>
            </w:tcBorders>
            <w:shd w:val="clear" w:color="auto" w:fill="auto"/>
            <w:noWrap/>
            <w:hideMark/>
          </w:tcPr>
          <w:p w14:paraId="574ADD2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6E1329FC"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060" w:type="dxa"/>
            <w:tcBorders>
              <w:top w:val="nil"/>
              <w:left w:val="nil"/>
              <w:bottom w:val="single" w:sz="8" w:space="0" w:color="000000"/>
              <w:right w:val="single" w:sz="8" w:space="0" w:color="000000"/>
            </w:tcBorders>
            <w:shd w:val="clear" w:color="auto" w:fill="auto"/>
            <w:noWrap/>
            <w:hideMark/>
          </w:tcPr>
          <w:p w14:paraId="703E9C4F"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830" w:type="dxa"/>
            <w:tcBorders>
              <w:top w:val="nil"/>
              <w:left w:val="nil"/>
              <w:bottom w:val="single" w:sz="8" w:space="0" w:color="000000"/>
              <w:right w:val="single" w:sz="8" w:space="0" w:color="000000"/>
            </w:tcBorders>
            <w:shd w:val="clear" w:color="auto" w:fill="auto"/>
            <w:noWrap/>
            <w:hideMark/>
          </w:tcPr>
          <w:p w14:paraId="2CFF74F7"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c>
          <w:tcPr>
            <w:tcW w:w="1307" w:type="dxa"/>
            <w:tcBorders>
              <w:top w:val="nil"/>
              <w:left w:val="nil"/>
              <w:bottom w:val="single" w:sz="8" w:space="0" w:color="000000"/>
              <w:right w:val="single" w:sz="8" w:space="0" w:color="000000"/>
            </w:tcBorders>
            <w:shd w:val="clear" w:color="000000" w:fill="DDEBF7"/>
            <w:noWrap/>
            <w:hideMark/>
          </w:tcPr>
          <w:p w14:paraId="5F3701B8" w14:textId="77777777" w:rsidR="00622AF3" w:rsidRPr="00622AF3" w:rsidRDefault="00622AF3" w:rsidP="00622AF3">
            <w:pPr>
              <w:spacing w:after="0" w:line="240" w:lineRule="auto"/>
              <w:jc w:val="center"/>
              <w:rPr>
                <w:rFonts w:ascii="Times New Roman" w:eastAsia="Times New Roman" w:hAnsi="Times New Roman" w:cs="Times New Roman"/>
                <w:color w:val="000000"/>
                <w:sz w:val="20"/>
                <w:szCs w:val="20"/>
                <w:lang w:eastAsia="hr-HR"/>
              </w:rPr>
            </w:pPr>
            <w:r w:rsidRPr="00622AF3">
              <w:rPr>
                <w:rFonts w:ascii="Times New Roman" w:eastAsia="Times New Roman" w:hAnsi="Times New Roman" w:cs="Times New Roman"/>
                <w:color w:val="000000"/>
                <w:sz w:val="20"/>
                <w:szCs w:val="20"/>
                <w:lang w:eastAsia="hr-HR"/>
              </w:rPr>
              <w:t>n/p</w:t>
            </w:r>
          </w:p>
        </w:tc>
      </w:tr>
    </w:tbl>
    <w:p w14:paraId="6691F603" w14:textId="36496E3E" w:rsidR="005B4B26" w:rsidRPr="00222380" w:rsidRDefault="005B4B26" w:rsidP="00222380">
      <w:pPr>
        <w:jc w:val="both"/>
        <w:rPr>
          <w:rFonts w:ascii="Calibri Light" w:hAnsi="Calibri Light" w:cs="Calibri Light"/>
        </w:rPr>
      </w:pPr>
    </w:p>
    <w:p w14:paraId="0897B5DF"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Jedinice lokalne samouprave i javni isporučitelji, lipanj 2022.</w:t>
      </w:r>
    </w:p>
    <w:p w14:paraId="3F28EB40" w14:textId="77777777" w:rsidR="005B4B26" w:rsidRPr="00222380" w:rsidRDefault="005B4B26" w:rsidP="00222380">
      <w:pPr>
        <w:pStyle w:val="Naslov3"/>
        <w:jc w:val="both"/>
        <w:rPr>
          <w:rFonts w:ascii="Calibri Light" w:hAnsi="Calibri Light" w:cs="Calibri Light"/>
          <w:sz w:val="22"/>
        </w:rPr>
      </w:pPr>
      <w:bookmarkStart w:id="917" w:name="_Toc108093600"/>
      <w:bookmarkStart w:id="918" w:name="_Toc132615837"/>
      <w:r w:rsidRPr="00222380">
        <w:rPr>
          <w:rFonts w:ascii="Calibri Light" w:hAnsi="Calibri Light" w:cs="Calibri Light"/>
          <w:sz w:val="22"/>
        </w:rPr>
        <w:t xml:space="preserve">Tablica 2. Stanje društvene infrastrukture u </w:t>
      </w:r>
      <w:proofErr w:type="spellStart"/>
      <w:r w:rsidRPr="00222380">
        <w:rPr>
          <w:rFonts w:ascii="Calibri Light" w:hAnsi="Calibri Light" w:cs="Calibri Light"/>
          <w:sz w:val="22"/>
        </w:rPr>
        <w:t>JLS</w:t>
      </w:r>
      <w:proofErr w:type="spellEnd"/>
      <w:r w:rsidRPr="00222380">
        <w:rPr>
          <w:rFonts w:ascii="Calibri Light" w:hAnsi="Calibri Light" w:cs="Calibri Light"/>
          <w:sz w:val="22"/>
        </w:rPr>
        <w:t xml:space="preserve"> na području LAG-a SAVA</w:t>
      </w:r>
      <w:bookmarkEnd w:id="917"/>
      <w:bookmarkEnd w:id="918"/>
    </w:p>
    <w:tbl>
      <w:tblPr>
        <w:tblW w:w="14344" w:type="dxa"/>
        <w:tblLook w:val="04A0" w:firstRow="1" w:lastRow="0" w:firstColumn="1" w:lastColumn="0" w:noHBand="0" w:noVBand="1"/>
      </w:tblPr>
      <w:tblGrid>
        <w:gridCol w:w="1694"/>
        <w:gridCol w:w="913"/>
        <w:gridCol w:w="1304"/>
        <w:gridCol w:w="1011"/>
        <w:gridCol w:w="1278"/>
        <w:gridCol w:w="974"/>
        <w:gridCol w:w="962"/>
        <w:gridCol w:w="1133"/>
        <w:gridCol w:w="1044"/>
        <w:gridCol w:w="864"/>
        <w:gridCol w:w="815"/>
        <w:gridCol w:w="864"/>
        <w:gridCol w:w="901"/>
        <w:gridCol w:w="938"/>
        <w:gridCol w:w="222"/>
      </w:tblGrid>
      <w:tr w:rsidR="009A51C7" w:rsidRPr="009A51C7" w14:paraId="228625B1" w14:textId="77777777" w:rsidTr="009A51C7">
        <w:trPr>
          <w:gridAfter w:val="1"/>
          <w:wAfter w:w="199" w:type="dxa"/>
          <w:trHeight w:val="598"/>
          <w:tblHeader/>
        </w:trPr>
        <w:tc>
          <w:tcPr>
            <w:tcW w:w="1930" w:type="dxa"/>
            <w:tcBorders>
              <w:top w:val="single" w:sz="4" w:space="0" w:color="auto"/>
              <w:left w:val="single" w:sz="4" w:space="0" w:color="auto"/>
              <w:bottom w:val="single" w:sz="4" w:space="0" w:color="auto"/>
              <w:right w:val="single" w:sz="4" w:space="0" w:color="auto"/>
            </w:tcBorders>
            <w:shd w:val="clear" w:color="000000" w:fill="BDD7EE"/>
            <w:hideMark/>
          </w:tcPr>
          <w:p w14:paraId="774E2D29"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Vrsta infrastrukture</w:t>
            </w:r>
          </w:p>
        </w:tc>
        <w:tc>
          <w:tcPr>
            <w:tcW w:w="821" w:type="dxa"/>
            <w:tcBorders>
              <w:top w:val="single" w:sz="4" w:space="0" w:color="auto"/>
              <w:left w:val="nil"/>
              <w:bottom w:val="single" w:sz="4" w:space="0" w:color="auto"/>
              <w:right w:val="single" w:sz="4" w:space="0" w:color="auto"/>
            </w:tcBorders>
            <w:shd w:val="clear" w:color="000000" w:fill="BDD7EE"/>
            <w:hideMark/>
          </w:tcPr>
          <w:p w14:paraId="0D27677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Mjerna jedinica</w:t>
            </w:r>
          </w:p>
        </w:tc>
        <w:tc>
          <w:tcPr>
            <w:tcW w:w="1173" w:type="dxa"/>
            <w:tcBorders>
              <w:top w:val="single" w:sz="4" w:space="0" w:color="auto"/>
              <w:left w:val="nil"/>
              <w:bottom w:val="single" w:sz="4" w:space="0" w:color="auto"/>
              <w:right w:val="single" w:sz="4" w:space="0" w:color="auto"/>
            </w:tcBorders>
            <w:shd w:val="clear" w:color="000000" w:fill="BDD7EE"/>
            <w:noWrap/>
            <w:hideMark/>
          </w:tcPr>
          <w:p w14:paraId="3BB93DE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Jastrebarsko</w:t>
            </w:r>
          </w:p>
        </w:tc>
        <w:tc>
          <w:tcPr>
            <w:tcW w:w="910" w:type="dxa"/>
            <w:tcBorders>
              <w:top w:val="single" w:sz="4" w:space="0" w:color="auto"/>
              <w:left w:val="nil"/>
              <w:bottom w:val="single" w:sz="4" w:space="0" w:color="auto"/>
              <w:right w:val="single" w:sz="4" w:space="0" w:color="auto"/>
            </w:tcBorders>
            <w:shd w:val="clear" w:color="000000" w:fill="BDD7EE"/>
            <w:hideMark/>
          </w:tcPr>
          <w:p w14:paraId="4C87F86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Samobor</w:t>
            </w:r>
          </w:p>
        </w:tc>
        <w:tc>
          <w:tcPr>
            <w:tcW w:w="1278" w:type="dxa"/>
            <w:tcBorders>
              <w:top w:val="single" w:sz="4" w:space="0" w:color="auto"/>
              <w:left w:val="nil"/>
              <w:bottom w:val="single" w:sz="4" w:space="0" w:color="auto"/>
              <w:right w:val="single" w:sz="4" w:space="0" w:color="auto"/>
            </w:tcBorders>
            <w:shd w:val="clear" w:color="000000" w:fill="BDD7EE"/>
            <w:noWrap/>
            <w:hideMark/>
          </w:tcPr>
          <w:p w14:paraId="175106B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 xml:space="preserve">Sveta </w:t>
            </w:r>
            <w:proofErr w:type="spellStart"/>
            <w:r w:rsidRPr="009A51C7">
              <w:rPr>
                <w:rFonts w:ascii="Times New Roman" w:eastAsia="Times New Roman" w:hAnsi="Times New Roman" w:cs="Times New Roman"/>
                <w:color w:val="000000"/>
                <w:lang w:eastAsia="hr-HR"/>
              </w:rPr>
              <w:t>Nedelja</w:t>
            </w:r>
            <w:proofErr w:type="spellEnd"/>
          </w:p>
        </w:tc>
        <w:tc>
          <w:tcPr>
            <w:tcW w:w="876" w:type="dxa"/>
            <w:tcBorders>
              <w:top w:val="single" w:sz="4" w:space="0" w:color="auto"/>
              <w:left w:val="nil"/>
              <w:bottom w:val="single" w:sz="4" w:space="0" w:color="auto"/>
              <w:right w:val="single" w:sz="4" w:space="0" w:color="auto"/>
            </w:tcBorders>
            <w:shd w:val="clear" w:color="000000" w:fill="BDD7EE"/>
            <w:noWrap/>
            <w:hideMark/>
          </w:tcPr>
          <w:p w14:paraId="1A7C8EE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Zaprešić</w:t>
            </w:r>
          </w:p>
        </w:tc>
        <w:tc>
          <w:tcPr>
            <w:tcW w:w="866" w:type="dxa"/>
            <w:tcBorders>
              <w:top w:val="single" w:sz="4" w:space="0" w:color="auto"/>
              <w:left w:val="nil"/>
              <w:bottom w:val="single" w:sz="4" w:space="0" w:color="auto"/>
              <w:right w:val="single" w:sz="4" w:space="0" w:color="auto"/>
            </w:tcBorders>
            <w:shd w:val="clear" w:color="000000" w:fill="BDD7EE"/>
            <w:noWrap/>
            <w:hideMark/>
          </w:tcPr>
          <w:p w14:paraId="3781F7C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Brdovec</w:t>
            </w:r>
          </w:p>
        </w:tc>
        <w:tc>
          <w:tcPr>
            <w:tcW w:w="1020" w:type="dxa"/>
            <w:tcBorders>
              <w:top w:val="single" w:sz="4" w:space="0" w:color="auto"/>
              <w:left w:val="nil"/>
              <w:bottom w:val="single" w:sz="4" w:space="0" w:color="auto"/>
              <w:right w:val="single" w:sz="4" w:space="0" w:color="auto"/>
            </w:tcBorders>
            <w:shd w:val="clear" w:color="000000" w:fill="BDD7EE"/>
            <w:noWrap/>
            <w:hideMark/>
          </w:tcPr>
          <w:p w14:paraId="100B3CF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Dubravica</w:t>
            </w:r>
          </w:p>
        </w:tc>
        <w:tc>
          <w:tcPr>
            <w:tcW w:w="1044" w:type="dxa"/>
            <w:tcBorders>
              <w:top w:val="single" w:sz="4" w:space="0" w:color="auto"/>
              <w:left w:val="nil"/>
              <w:bottom w:val="single" w:sz="4" w:space="0" w:color="auto"/>
              <w:right w:val="single" w:sz="4" w:space="0" w:color="auto"/>
            </w:tcBorders>
            <w:shd w:val="clear" w:color="000000" w:fill="BDD7EE"/>
            <w:noWrap/>
            <w:hideMark/>
          </w:tcPr>
          <w:p w14:paraId="1A2DFDD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Klinča Sela</w:t>
            </w:r>
          </w:p>
        </w:tc>
        <w:tc>
          <w:tcPr>
            <w:tcW w:w="864" w:type="dxa"/>
            <w:tcBorders>
              <w:top w:val="single" w:sz="4" w:space="0" w:color="auto"/>
              <w:left w:val="nil"/>
              <w:bottom w:val="single" w:sz="4" w:space="0" w:color="auto"/>
              <w:right w:val="single" w:sz="4" w:space="0" w:color="auto"/>
            </w:tcBorders>
            <w:shd w:val="clear" w:color="000000" w:fill="BDD7EE"/>
            <w:noWrap/>
            <w:hideMark/>
          </w:tcPr>
          <w:p w14:paraId="716FC02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Luka</w:t>
            </w:r>
          </w:p>
        </w:tc>
        <w:tc>
          <w:tcPr>
            <w:tcW w:w="775" w:type="dxa"/>
            <w:tcBorders>
              <w:top w:val="single" w:sz="4" w:space="0" w:color="auto"/>
              <w:left w:val="nil"/>
              <w:bottom w:val="single" w:sz="4" w:space="0" w:color="auto"/>
              <w:right w:val="single" w:sz="4" w:space="0" w:color="auto"/>
            </w:tcBorders>
            <w:shd w:val="clear" w:color="000000" w:fill="BDD7EE"/>
            <w:hideMark/>
          </w:tcPr>
          <w:p w14:paraId="672A6D1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Marija Gorica</w:t>
            </w:r>
          </w:p>
        </w:tc>
        <w:tc>
          <w:tcPr>
            <w:tcW w:w="864" w:type="dxa"/>
            <w:tcBorders>
              <w:top w:val="single" w:sz="4" w:space="0" w:color="auto"/>
              <w:left w:val="nil"/>
              <w:bottom w:val="single" w:sz="4" w:space="0" w:color="auto"/>
              <w:right w:val="single" w:sz="4" w:space="0" w:color="auto"/>
            </w:tcBorders>
            <w:shd w:val="clear" w:color="000000" w:fill="BDD7EE"/>
            <w:noWrap/>
            <w:hideMark/>
          </w:tcPr>
          <w:p w14:paraId="61A88AC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proofErr w:type="spellStart"/>
            <w:r w:rsidRPr="009A51C7">
              <w:rPr>
                <w:rFonts w:ascii="Times New Roman" w:eastAsia="Times New Roman" w:hAnsi="Times New Roman" w:cs="Times New Roman"/>
                <w:color w:val="000000"/>
                <w:lang w:eastAsia="hr-HR"/>
              </w:rPr>
              <w:t>Pušća</w:t>
            </w:r>
            <w:proofErr w:type="spellEnd"/>
          </w:p>
        </w:tc>
        <w:tc>
          <w:tcPr>
            <w:tcW w:w="864" w:type="dxa"/>
            <w:tcBorders>
              <w:top w:val="single" w:sz="4" w:space="0" w:color="auto"/>
              <w:left w:val="nil"/>
              <w:bottom w:val="single" w:sz="4" w:space="0" w:color="auto"/>
              <w:right w:val="single" w:sz="4" w:space="0" w:color="auto"/>
            </w:tcBorders>
            <w:shd w:val="clear" w:color="000000" w:fill="BDD7EE"/>
            <w:noWrap/>
            <w:hideMark/>
          </w:tcPr>
          <w:p w14:paraId="19E12307"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Stupnik</w:t>
            </w:r>
          </w:p>
        </w:tc>
        <w:tc>
          <w:tcPr>
            <w:tcW w:w="860" w:type="dxa"/>
            <w:tcBorders>
              <w:top w:val="single" w:sz="4" w:space="0" w:color="auto"/>
              <w:left w:val="nil"/>
              <w:bottom w:val="single" w:sz="4" w:space="0" w:color="auto"/>
              <w:right w:val="single" w:sz="4" w:space="0" w:color="auto"/>
            </w:tcBorders>
            <w:shd w:val="clear" w:color="000000" w:fill="BDD7EE"/>
            <w:hideMark/>
          </w:tcPr>
          <w:p w14:paraId="6D098D7F" w14:textId="77777777" w:rsidR="009A51C7" w:rsidRPr="009A51C7" w:rsidRDefault="009A51C7" w:rsidP="009A51C7">
            <w:pPr>
              <w:spacing w:after="0" w:line="240" w:lineRule="auto"/>
              <w:jc w:val="center"/>
              <w:rPr>
                <w:rFonts w:ascii="Calibri" w:eastAsia="Times New Roman" w:hAnsi="Calibri" w:cs="Calibri"/>
                <w:b/>
                <w:bCs/>
                <w:color w:val="000000"/>
                <w:lang w:eastAsia="hr-HR"/>
              </w:rPr>
            </w:pPr>
            <w:r w:rsidRPr="009A51C7">
              <w:rPr>
                <w:rFonts w:ascii="Calibri" w:eastAsia="Times New Roman" w:hAnsi="Calibri" w:cs="Calibri"/>
                <w:b/>
                <w:bCs/>
                <w:color w:val="000000"/>
                <w:lang w:eastAsia="hr-HR"/>
              </w:rPr>
              <w:t xml:space="preserve">Ukupno LAG </w:t>
            </w:r>
          </w:p>
        </w:tc>
      </w:tr>
      <w:tr w:rsidR="009A51C7" w:rsidRPr="009A51C7" w14:paraId="387219A4" w14:textId="77777777" w:rsidTr="009A51C7">
        <w:trPr>
          <w:gridAfter w:val="1"/>
          <w:wAfter w:w="199" w:type="dxa"/>
          <w:trHeight w:val="494"/>
        </w:trPr>
        <w:tc>
          <w:tcPr>
            <w:tcW w:w="1930" w:type="dxa"/>
            <w:tcBorders>
              <w:top w:val="nil"/>
              <w:left w:val="single" w:sz="4" w:space="0" w:color="auto"/>
              <w:bottom w:val="single" w:sz="4" w:space="0" w:color="auto"/>
              <w:right w:val="single" w:sz="4" w:space="0" w:color="auto"/>
            </w:tcBorders>
            <w:shd w:val="clear" w:color="auto" w:fill="auto"/>
            <w:hideMark/>
          </w:tcPr>
          <w:p w14:paraId="0F60C827"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Društveni/kulturni dom, dom za mlade</w:t>
            </w:r>
          </w:p>
        </w:tc>
        <w:tc>
          <w:tcPr>
            <w:tcW w:w="821" w:type="dxa"/>
            <w:tcBorders>
              <w:top w:val="nil"/>
              <w:left w:val="nil"/>
              <w:bottom w:val="single" w:sz="4" w:space="0" w:color="auto"/>
              <w:right w:val="single" w:sz="4" w:space="0" w:color="auto"/>
            </w:tcBorders>
            <w:shd w:val="clear" w:color="auto" w:fill="auto"/>
            <w:hideMark/>
          </w:tcPr>
          <w:p w14:paraId="0EEB3346"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701AB342"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3</w:t>
            </w:r>
          </w:p>
        </w:tc>
        <w:tc>
          <w:tcPr>
            <w:tcW w:w="910" w:type="dxa"/>
            <w:tcBorders>
              <w:top w:val="nil"/>
              <w:left w:val="nil"/>
              <w:bottom w:val="single" w:sz="4" w:space="0" w:color="auto"/>
              <w:right w:val="single" w:sz="4" w:space="0" w:color="auto"/>
            </w:tcBorders>
            <w:shd w:val="clear" w:color="auto" w:fill="auto"/>
            <w:hideMark/>
          </w:tcPr>
          <w:p w14:paraId="4B5BD8F9"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34</w:t>
            </w:r>
          </w:p>
        </w:tc>
        <w:tc>
          <w:tcPr>
            <w:tcW w:w="1278" w:type="dxa"/>
            <w:tcBorders>
              <w:top w:val="nil"/>
              <w:left w:val="nil"/>
              <w:bottom w:val="single" w:sz="4" w:space="0" w:color="auto"/>
              <w:right w:val="single" w:sz="4" w:space="0" w:color="auto"/>
            </w:tcBorders>
            <w:shd w:val="clear" w:color="auto" w:fill="auto"/>
            <w:noWrap/>
            <w:hideMark/>
          </w:tcPr>
          <w:p w14:paraId="1D9F94D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10</w:t>
            </w:r>
          </w:p>
        </w:tc>
        <w:tc>
          <w:tcPr>
            <w:tcW w:w="876" w:type="dxa"/>
            <w:tcBorders>
              <w:top w:val="nil"/>
              <w:left w:val="nil"/>
              <w:bottom w:val="single" w:sz="4" w:space="0" w:color="auto"/>
              <w:right w:val="single" w:sz="4" w:space="0" w:color="auto"/>
            </w:tcBorders>
            <w:shd w:val="clear" w:color="auto" w:fill="auto"/>
            <w:noWrap/>
            <w:hideMark/>
          </w:tcPr>
          <w:p w14:paraId="0E1CA69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7</w:t>
            </w:r>
          </w:p>
        </w:tc>
        <w:tc>
          <w:tcPr>
            <w:tcW w:w="866" w:type="dxa"/>
            <w:tcBorders>
              <w:top w:val="nil"/>
              <w:left w:val="nil"/>
              <w:bottom w:val="single" w:sz="4" w:space="0" w:color="auto"/>
              <w:right w:val="single" w:sz="4" w:space="0" w:color="auto"/>
            </w:tcBorders>
            <w:shd w:val="clear" w:color="auto" w:fill="auto"/>
            <w:noWrap/>
            <w:hideMark/>
          </w:tcPr>
          <w:p w14:paraId="7C2EA23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11</w:t>
            </w:r>
          </w:p>
        </w:tc>
        <w:tc>
          <w:tcPr>
            <w:tcW w:w="1020" w:type="dxa"/>
            <w:tcBorders>
              <w:top w:val="nil"/>
              <w:left w:val="nil"/>
              <w:bottom w:val="single" w:sz="4" w:space="0" w:color="auto"/>
              <w:right w:val="single" w:sz="4" w:space="0" w:color="auto"/>
            </w:tcBorders>
            <w:shd w:val="clear" w:color="auto" w:fill="auto"/>
            <w:noWrap/>
            <w:hideMark/>
          </w:tcPr>
          <w:p w14:paraId="24126297"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705CF45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w:t>
            </w:r>
          </w:p>
        </w:tc>
        <w:tc>
          <w:tcPr>
            <w:tcW w:w="864" w:type="dxa"/>
            <w:tcBorders>
              <w:top w:val="nil"/>
              <w:left w:val="nil"/>
              <w:bottom w:val="single" w:sz="4" w:space="0" w:color="auto"/>
              <w:right w:val="single" w:sz="4" w:space="0" w:color="auto"/>
            </w:tcBorders>
            <w:shd w:val="clear" w:color="auto" w:fill="auto"/>
            <w:noWrap/>
            <w:hideMark/>
          </w:tcPr>
          <w:p w14:paraId="3915FA3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775" w:type="dxa"/>
            <w:tcBorders>
              <w:top w:val="nil"/>
              <w:left w:val="nil"/>
              <w:bottom w:val="single" w:sz="4" w:space="0" w:color="auto"/>
              <w:right w:val="single" w:sz="4" w:space="0" w:color="auto"/>
            </w:tcBorders>
            <w:shd w:val="clear" w:color="auto" w:fill="auto"/>
            <w:hideMark/>
          </w:tcPr>
          <w:p w14:paraId="1B2C860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5</w:t>
            </w:r>
          </w:p>
        </w:tc>
        <w:tc>
          <w:tcPr>
            <w:tcW w:w="864" w:type="dxa"/>
            <w:tcBorders>
              <w:top w:val="nil"/>
              <w:left w:val="nil"/>
              <w:bottom w:val="single" w:sz="4" w:space="0" w:color="auto"/>
              <w:right w:val="single" w:sz="4" w:space="0" w:color="auto"/>
            </w:tcBorders>
            <w:shd w:val="clear" w:color="auto" w:fill="auto"/>
            <w:noWrap/>
            <w:hideMark/>
          </w:tcPr>
          <w:p w14:paraId="161E1B3A"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4" w:type="dxa"/>
            <w:tcBorders>
              <w:top w:val="nil"/>
              <w:left w:val="nil"/>
              <w:bottom w:val="single" w:sz="4" w:space="0" w:color="auto"/>
              <w:right w:val="single" w:sz="4" w:space="0" w:color="auto"/>
            </w:tcBorders>
            <w:shd w:val="clear" w:color="auto" w:fill="auto"/>
            <w:noWrap/>
            <w:hideMark/>
          </w:tcPr>
          <w:p w14:paraId="1C07366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0" w:type="dxa"/>
            <w:tcBorders>
              <w:top w:val="nil"/>
              <w:left w:val="nil"/>
              <w:bottom w:val="single" w:sz="4" w:space="0" w:color="auto"/>
              <w:right w:val="single" w:sz="4" w:space="0" w:color="auto"/>
            </w:tcBorders>
            <w:shd w:val="clear" w:color="000000" w:fill="DDEBF7"/>
            <w:noWrap/>
            <w:hideMark/>
          </w:tcPr>
          <w:p w14:paraId="5BBE8E9E"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75</w:t>
            </w:r>
          </w:p>
        </w:tc>
      </w:tr>
      <w:tr w:rsidR="009A51C7" w:rsidRPr="009A51C7" w14:paraId="20BAC6C9"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0C4E850B"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Kazališta</w:t>
            </w:r>
          </w:p>
        </w:tc>
        <w:tc>
          <w:tcPr>
            <w:tcW w:w="821" w:type="dxa"/>
            <w:tcBorders>
              <w:top w:val="nil"/>
              <w:left w:val="nil"/>
              <w:bottom w:val="single" w:sz="4" w:space="0" w:color="auto"/>
              <w:right w:val="single" w:sz="4" w:space="0" w:color="auto"/>
            </w:tcBorders>
            <w:shd w:val="clear" w:color="auto" w:fill="auto"/>
            <w:hideMark/>
          </w:tcPr>
          <w:p w14:paraId="3B52B004"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6E376C0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910" w:type="dxa"/>
            <w:tcBorders>
              <w:top w:val="nil"/>
              <w:left w:val="nil"/>
              <w:bottom w:val="single" w:sz="4" w:space="0" w:color="auto"/>
              <w:right w:val="single" w:sz="4" w:space="0" w:color="auto"/>
            </w:tcBorders>
            <w:shd w:val="clear" w:color="auto" w:fill="auto"/>
            <w:hideMark/>
          </w:tcPr>
          <w:p w14:paraId="5F3956C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278" w:type="dxa"/>
            <w:tcBorders>
              <w:top w:val="nil"/>
              <w:left w:val="nil"/>
              <w:bottom w:val="single" w:sz="4" w:space="0" w:color="auto"/>
              <w:right w:val="single" w:sz="4" w:space="0" w:color="auto"/>
            </w:tcBorders>
            <w:shd w:val="clear" w:color="auto" w:fill="auto"/>
            <w:noWrap/>
            <w:hideMark/>
          </w:tcPr>
          <w:p w14:paraId="35C3470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76" w:type="dxa"/>
            <w:tcBorders>
              <w:top w:val="nil"/>
              <w:left w:val="nil"/>
              <w:bottom w:val="single" w:sz="4" w:space="0" w:color="auto"/>
              <w:right w:val="single" w:sz="4" w:space="0" w:color="auto"/>
            </w:tcBorders>
            <w:shd w:val="clear" w:color="auto" w:fill="auto"/>
            <w:noWrap/>
            <w:hideMark/>
          </w:tcPr>
          <w:p w14:paraId="1F894BA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6" w:type="dxa"/>
            <w:tcBorders>
              <w:top w:val="nil"/>
              <w:left w:val="nil"/>
              <w:bottom w:val="single" w:sz="4" w:space="0" w:color="auto"/>
              <w:right w:val="single" w:sz="4" w:space="0" w:color="auto"/>
            </w:tcBorders>
            <w:shd w:val="clear" w:color="auto" w:fill="auto"/>
            <w:noWrap/>
            <w:hideMark/>
          </w:tcPr>
          <w:p w14:paraId="712863F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20" w:type="dxa"/>
            <w:tcBorders>
              <w:top w:val="nil"/>
              <w:left w:val="nil"/>
              <w:bottom w:val="single" w:sz="4" w:space="0" w:color="auto"/>
              <w:right w:val="single" w:sz="4" w:space="0" w:color="auto"/>
            </w:tcBorders>
            <w:shd w:val="clear" w:color="auto" w:fill="auto"/>
            <w:noWrap/>
            <w:hideMark/>
          </w:tcPr>
          <w:p w14:paraId="3590D9B2"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10FC540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3B2FC27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775" w:type="dxa"/>
            <w:tcBorders>
              <w:top w:val="nil"/>
              <w:left w:val="nil"/>
              <w:bottom w:val="single" w:sz="4" w:space="0" w:color="auto"/>
              <w:right w:val="single" w:sz="4" w:space="0" w:color="auto"/>
            </w:tcBorders>
            <w:shd w:val="clear" w:color="auto" w:fill="auto"/>
            <w:hideMark/>
          </w:tcPr>
          <w:p w14:paraId="3244451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001B78D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38F7C91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0" w:type="dxa"/>
            <w:tcBorders>
              <w:top w:val="nil"/>
              <w:left w:val="nil"/>
              <w:bottom w:val="single" w:sz="4" w:space="0" w:color="auto"/>
              <w:right w:val="single" w:sz="4" w:space="0" w:color="auto"/>
            </w:tcBorders>
            <w:shd w:val="clear" w:color="000000" w:fill="DDEBF7"/>
            <w:noWrap/>
            <w:hideMark/>
          </w:tcPr>
          <w:p w14:paraId="14EB44CA"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2</w:t>
            </w:r>
          </w:p>
        </w:tc>
      </w:tr>
      <w:tr w:rsidR="009A51C7" w:rsidRPr="009A51C7" w14:paraId="78680E1E"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3868D8D9"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Kino dvorane</w:t>
            </w:r>
          </w:p>
        </w:tc>
        <w:tc>
          <w:tcPr>
            <w:tcW w:w="821" w:type="dxa"/>
            <w:tcBorders>
              <w:top w:val="nil"/>
              <w:left w:val="nil"/>
              <w:bottom w:val="single" w:sz="4" w:space="0" w:color="auto"/>
              <w:right w:val="single" w:sz="4" w:space="0" w:color="auto"/>
            </w:tcBorders>
            <w:shd w:val="clear" w:color="auto" w:fill="auto"/>
            <w:hideMark/>
          </w:tcPr>
          <w:p w14:paraId="2953CFC8"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0F56E20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910" w:type="dxa"/>
            <w:tcBorders>
              <w:top w:val="nil"/>
              <w:left w:val="nil"/>
              <w:bottom w:val="single" w:sz="4" w:space="0" w:color="auto"/>
              <w:right w:val="single" w:sz="4" w:space="0" w:color="auto"/>
            </w:tcBorders>
            <w:shd w:val="clear" w:color="auto" w:fill="auto"/>
            <w:hideMark/>
          </w:tcPr>
          <w:p w14:paraId="132B07FC"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1</w:t>
            </w:r>
          </w:p>
        </w:tc>
        <w:tc>
          <w:tcPr>
            <w:tcW w:w="1278" w:type="dxa"/>
            <w:tcBorders>
              <w:top w:val="nil"/>
              <w:left w:val="nil"/>
              <w:bottom w:val="single" w:sz="4" w:space="0" w:color="auto"/>
              <w:right w:val="single" w:sz="4" w:space="0" w:color="auto"/>
            </w:tcBorders>
            <w:shd w:val="clear" w:color="auto" w:fill="auto"/>
            <w:noWrap/>
            <w:hideMark/>
          </w:tcPr>
          <w:p w14:paraId="74DDFA4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76" w:type="dxa"/>
            <w:tcBorders>
              <w:top w:val="nil"/>
              <w:left w:val="nil"/>
              <w:bottom w:val="single" w:sz="4" w:space="0" w:color="auto"/>
              <w:right w:val="single" w:sz="4" w:space="0" w:color="auto"/>
            </w:tcBorders>
            <w:shd w:val="clear" w:color="auto" w:fill="auto"/>
            <w:noWrap/>
            <w:hideMark/>
          </w:tcPr>
          <w:p w14:paraId="02D85F2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6" w:type="dxa"/>
            <w:tcBorders>
              <w:top w:val="nil"/>
              <w:left w:val="nil"/>
              <w:bottom w:val="single" w:sz="4" w:space="0" w:color="auto"/>
              <w:right w:val="single" w:sz="4" w:space="0" w:color="auto"/>
            </w:tcBorders>
            <w:shd w:val="clear" w:color="auto" w:fill="auto"/>
            <w:noWrap/>
            <w:hideMark/>
          </w:tcPr>
          <w:p w14:paraId="41C7F6EC"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1020" w:type="dxa"/>
            <w:tcBorders>
              <w:top w:val="nil"/>
              <w:left w:val="nil"/>
              <w:bottom w:val="single" w:sz="4" w:space="0" w:color="auto"/>
              <w:right w:val="single" w:sz="4" w:space="0" w:color="auto"/>
            </w:tcBorders>
            <w:shd w:val="clear" w:color="auto" w:fill="auto"/>
            <w:noWrap/>
            <w:hideMark/>
          </w:tcPr>
          <w:p w14:paraId="2F5890B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73B4397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640E19B2"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775" w:type="dxa"/>
            <w:tcBorders>
              <w:top w:val="nil"/>
              <w:left w:val="nil"/>
              <w:bottom w:val="single" w:sz="4" w:space="0" w:color="auto"/>
              <w:right w:val="single" w:sz="4" w:space="0" w:color="auto"/>
            </w:tcBorders>
            <w:shd w:val="clear" w:color="auto" w:fill="auto"/>
            <w:hideMark/>
          </w:tcPr>
          <w:p w14:paraId="0BFC9EC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7564EFD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3C52155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0" w:type="dxa"/>
            <w:tcBorders>
              <w:top w:val="nil"/>
              <w:left w:val="nil"/>
              <w:bottom w:val="single" w:sz="4" w:space="0" w:color="auto"/>
              <w:right w:val="single" w:sz="4" w:space="0" w:color="auto"/>
            </w:tcBorders>
            <w:shd w:val="clear" w:color="000000" w:fill="DDEBF7"/>
            <w:noWrap/>
            <w:hideMark/>
          </w:tcPr>
          <w:p w14:paraId="3409D61E"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4</w:t>
            </w:r>
          </w:p>
        </w:tc>
      </w:tr>
      <w:tr w:rsidR="009A51C7" w:rsidRPr="009A51C7" w14:paraId="14CD9819"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4AF29134"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Knjižnice</w:t>
            </w:r>
          </w:p>
        </w:tc>
        <w:tc>
          <w:tcPr>
            <w:tcW w:w="821" w:type="dxa"/>
            <w:tcBorders>
              <w:top w:val="nil"/>
              <w:left w:val="nil"/>
              <w:bottom w:val="single" w:sz="4" w:space="0" w:color="auto"/>
              <w:right w:val="single" w:sz="4" w:space="0" w:color="auto"/>
            </w:tcBorders>
            <w:shd w:val="clear" w:color="auto" w:fill="auto"/>
            <w:hideMark/>
          </w:tcPr>
          <w:p w14:paraId="56B95EEA"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207B2DD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910" w:type="dxa"/>
            <w:tcBorders>
              <w:top w:val="nil"/>
              <w:left w:val="nil"/>
              <w:bottom w:val="single" w:sz="4" w:space="0" w:color="auto"/>
              <w:right w:val="single" w:sz="4" w:space="0" w:color="auto"/>
            </w:tcBorders>
            <w:shd w:val="clear" w:color="auto" w:fill="auto"/>
            <w:hideMark/>
          </w:tcPr>
          <w:p w14:paraId="309A9475"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1</w:t>
            </w:r>
          </w:p>
        </w:tc>
        <w:tc>
          <w:tcPr>
            <w:tcW w:w="1278" w:type="dxa"/>
            <w:tcBorders>
              <w:top w:val="nil"/>
              <w:left w:val="nil"/>
              <w:bottom w:val="single" w:sz="4" w:space="0" w:color="auto"/>
              <w:right w:val="single" w:sz="4" w:space="0" w:color="auto"/>
            </w:tcBorders>
            <w:shd w:val="clear" w:color="auto" w:fill="auto"/>
            <w:noWrap/>
            <w:hideMark/>
          </w:tcPr>
          <w:p w14:paraId="353E0FF1"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76" w:type="dxa"/>
            <w:tcBorders>
              <w:top w:val="nil"/>
              <w:left w:val="nil"/>
              <w:bottom w:val="single" w:sz="4" w:space="0" w:color="auto"/>
              <w:right w:val="single" w:sz="4" w:space="0" w:color="auto"/>
            </w:tcBorders>
            <w:shd w:val="clear" w:color="auto" w:fill="auto"/>
            <w:noWrap/>
            <w:hideMark/>
          </w:tcPr>
          <w:p w14:paraId="28F6565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w:t>
            </w:r>
          </w:p>
        </w:tc>
        <w:tc>
          <w:tcPr>
            <w:tcW w:w="866" w:type="dxa"/>
            <w:tcBorders>
              <w:top w:val="nil"/>
              <w:left w:val="nil"/>
              <w:bottom w:val="single" w:sz="4" w:space="0" w:color="auto"/>
              <w:right w:val="single" w:sz="4" w:space="0" w:color="auto"/>
            </w:tcBorders>
            <w:shd w:val="clear" w:color="auto" w:fill="auto"/>
            <w:noWrap/>
            <w:hideMark/>
          </w:tcPr>
          <w:p w14:paraId="0D59F2AA"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20" w:type="dxa"/>
            <w:tcBorders>
              <w:top w:val="nil"/>
              <w:left w:val="nil"/>
              <w:bottom w:val="single" w:sz="4" w:space="0" w:color="auto"/>
              <w:right w:val="single" w:sz="4" w:space="0" w:color="auto"/>
            </w:tcBorders>
            <w:shd w:val="clear" w:color="auto" w:fill="auto"/>
            <w:noWrap/>
            <w:hideMark/>
          </w:tcPr>
          <w:p w14:paraId="4EBF0EB1"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12A37937"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246DEF7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775" w:type="dxa"/>
            <w:tcBorders>
              <w:top w:val="nil"/>
              <w:left w:val="nil"/>
              <w:bottom w:val="single" w:sz="4" w:space="0" w:color="auto"/>
              <w:right w:val="single" w:sz="4" w:space="0" w:color="auto"/>
            </w:tcBorders>
            <w:shd w:val="clear" w:color="auto" w:fill="auto"/>
            <w:hideMark/>
          </w:tcPr>
          <w:p w14:paraId="2887D8A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4" w:type="dxa"/>
            <w:tcBorders>
              <w:top w:val="nil"/>
              <w:left w:val="nil"/>
              <w:bottom w:val="single" w:sz="4" w:space="0" w:color="auto"/>
              <w:right w:val="single" w:sz="4" w:space="0" w:color="auto"/>
            </w:tcBorders>
            <w:shd w:val="clear" w:color="auto" w:fill="auto"/>
            <w:noWrap/>
            <w:hideMark/>
          </w:tcPr>
          <w:p w14:paraId="7E8F829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6292BC37"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0" w:type="dxa"/>
            <w:tcBorders>
              <w:top w:val="nil"/>
              <w:left w:val="nil"/>
              <w:bottom w:val="single" w:sz="4" w:space="0" w:color="auto"/>
              <w:right w:val="single" w:sz="4" w:space="0" w:color="auto"/>
            </w:tcBorders>
            <w:shd w:val="clear" w:color="000000" w:fill="DDEBF7"/>
            <w:noWrap/>
            <w:hideMark/>
          </w:tcPr>
          <w:p w14:paraId="324B7B7F"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6</w:t>
            </w:r>
          </w:p>
        </w:tc>
      </w:tr>
      <w:tr w:rsidR="009A51C7" w:rsidRPr="009A51C7" w14:paraId="6F1F9B61"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2E50AC35"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Muzeji</w:t>
            </w:r>
          </w:p>
        </w:tc>
        <w:tc>
          <w:tcPr>
            <w:tcW w:w="821" w:type="dxa"/>
            <w:tcBorders>
              <w:top w:val="nil"/>
              <w:left w:val="nil"/>
              <w:bottom w:val="single" w:sz="4" w:space="0" w:color="auto"/>
              <w:right w:val="single" w:sz="4" w:space="0" w:color="auto"/>
            </w:tcBorders>
            <w:shd w:val="clear" w:color="auto" w:fill="auto"/>
            <w:hideMark/>
          </w:tcPr>
          <w:p w14:paraId="67EB3EC6"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46D423B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910" w:type="dxa"/>
            <w:tcBorders>
              <w:top w:val="nil"/>
              <w:left w:val="nil"/>
              <w:bottom w:val="single" w:sz="4" w:space="0" w:color="auto"/>
              <w:right w:val="single" w:sz="4" w:space="0" w:color="auto"/>
            </w:tcBorders>
            <w:shd w:val="clear" w:color="auto" w:fill="auto"/>
            <w:hideMark/>
          </w:tcPr>
          <w:p w14:paraId="536C2CDA"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1</w:t>
            </w:r>
          </w:p>
        </w:tc>
        <w:tc>
          <w:tcPr>
            <w:tcW w:w="1278" w:type="dxa"/>
            <w:tcBorders>
              <w:top w:val="nil"/>
              <w:left w:val="nil"/>
              <w:bottom w:val="single" w:sz="4" w:space="0" w:color="auto"/>
              <w:right w:val="single" w:sz="4" w:space="0" w:color="auto"/>
            </w:tcBorders>
            <w:shd w:val="clear" w:color="auto" w:fill="auto"/>
            <w:noWrap/>
            <w:hideMark/>
          </w:tcPr>
          <w:p w14:paraId="7801988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76" w:type="dxa"/>
            <w:tcBorders>
              <w:top w:val="nil"/>
              <w:left w:val="nil"/>
              <w:bottom w:val="single" w:sz="4" w:space="0" w:color="auto"/>
              <w:right w:val="single" w:sz="4" w:space="0" w:color="auto"/>
            </w:tcBorders>
            <w:shd w:val="clear" w:color="auto" w:fill="auto"/>
            <w:noWrap/>
            <w:hideMark/>
          </w:tcPr>
          <w:p w14:paraId="70469F5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6" w:type="dxa"/>
            <w:tcBorders>
              <w:top w:val="nil"/>
              <w:left w:val="nil"/>
              <w:bottom w:val="single" w:sz="4" w:space="0" w:color="auto"/>
              <w:right w:val="single" w:sz="4" w:space="0" w:color="auto"/>
            </w:tcBorders>
            <w:shd w:val="clear" w:color="auto" w:fill="auto"/>
            <w:noWrap/>
            <w:hideMark/>
          </w:tcPr>
          <w:p w14:paraId="605B639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1020" w:type="dxa"/>
            <w:tcBorders>
              <w:top w:val="nil"/>
              <w:left w:val="nil"/>
              <w:bottom w:val="single" w:sz="4" w:space="0" w:color="auto"/>
              <w:right w:val="single" w:sz="4" w:space="0" w:color="auto"/>
            </w:tcBorders>
            <w:shd w:val="clear" w:color="auto" w:fill="auto"/>
            <w:noWrap/>
            <w:hideMark/>
          </w:tcPr>
          <w:p w14:paraId="2D09288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53644FC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4A5580D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775" w:type="dxa"/>
            <w:tcBorders>
              <w:top w:val="nil"/>
              <w:left w:val="nil"/>
              <w:bottom w:val="single" w:sz="4" w:space="0" w:color="auto"/>
              <w:right w:val="single" w:sz="4" w:space="0" w:color="auto"/>
            </w:tcBorders>
            <w:shd w:val="clear" w:color="auto" w:fill="auto"/>
            <w:hideMark/>
          </w:tcPr>
          <w:p w14:paraId="4D3CF2D4"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363C7B5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4955A282"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0" w:type="dxa"/>
            <w:tcBorders>
              <w:top w:val="nil"/>
              <w:left w:val="nil"/>
              <w:bottom w:val="single" w:sz="4" w:space="0" w:color="auto"/>
              <w:right w:val="single" w:sz="4" w:space="0" w:color="auto"/>
            </w:tcBorders>
            <w:shd w:val="clear" w:color="000000" w:fill="DDEBF7"/>
            <w:noWrap/>
            <w:hideMark/>
          </w:tcPr>
          <w:p w14:paraId="75483B80"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4</w:t>
            </w:r>
          </w:p>
        </w:tc>
      </w:tr>
      <w:tr w:rsidR="009A51C7" w:rsidRPr="009A51C7" w14:paraId="62794CB7"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2A98B813"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Vatrogasni dom</w:t>
            </w:r>
          </w:p>
        </w:tc>
        <w:tc>
          <w:tcPr>
            <w:tcW w:w="821" w:type="dxa"/>
            <w:tcBorders>
              <w:top w:val="nil"/>
              <w:left w:val="nil"/>
              <w:bottom w:val="single" w:sz="4" w:space="0" w:color="auto"/>
              <w:right w:val="single" w:sz="4" w:space="0" w:color="auto"/>
            </w:tcBorders>
            <w:shd w:val="clear" w:color="auto" w:fill="auto"/>
            <w:hideMark/>
          </w:tcPr>
          <w:p w14:paraId="3FDA70AB"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3A2119B4"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20</w:t>
            </w:r>
          </w:p>
        </w:tc>
        <w:tc>
          <w:tcPr>
            <w:tcW w:w="910" w:type="dxa"/>
            <w:tcBorders>
              <w:top w:val="nil"/>
              <w:left w:val="nil"/>
              <w:bottom w:val="single" w:sz="4" w:space="0" w:color="auto"/>
              <w:right w:val="single" w:sz="4" w:space="0" w:color="auto"/>
            </w:tcBorders>
            <w:shd w:val="clear" w:color="auto" w:fill="auto"/>
            <w:hideMark/>
          </w:tcPr>
          <w:p w14:paraId="22E3D01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19</w:t>
            </w:r>
          </w:p>
        </w:tc>
        <w:tc>
          <w:tcPr>
            <w:tcW w:w="1278" w:type="dxa"/>
            <w:tcBorders>
              <w:top w:val="nil"/>
              <w:left w:val="nil"/>
              <w:bottom w:val="single" w:sz="4" w:space="0" w:color="auto"/>
              <w:right w:val="single" w:sz="4" w:space="0" w:color="auto"/>
            </w:tcBorders>
            <w:shd w:val="clear" w:color="auto" w:fill="auto"/>
            <w:noWrap/>
            <w:hideMark/>
          </w:tcPr>
          <w:p w14:paraId="18B35AC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4</w:t>
            </w:r>
          </w:p>
        </w:tc>
        <w:tc>
          <w:tcPr>
            <w:tcW w:w="876" w:type="dxa"/>
            <w:tcBorders>
              <w:top w:val="nil"/>
              <w:left w:val="nil"/>
              <w:bottom w:val="single" w:sz="4" w:space="0" w:color="auto"/>
              <w:right w:val="single" w:sz="4" w:space="0" w:color="auto"/>
            </w:tcBorders>
            <w:shd w:val="clear" w:color="auto" w:fill="auto"/>
            <w:noWrap/>
            <w:hideMark/>
          </w:tcPr>
          <w:p w14:paraId="33AD416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6" w:type="dxa"/>
            <w:tcBorders>
              <w:top w:val="nil"/>
              <w:left w:val="nil"/>
              <w:bottom w:val="single" w:sz="4" w:space="0" w:color="auto"/>
              <w:right w:val="single" w:sz="4" w:space="0" w:color="auto"/>
            </w:tcBorders>
            <w:shd w:val="clear" w:color="auto" w:fill="auto"/>
            <w:noWrap/>
            <w:hideMark/>
          </w:tcPr>
          <w:p w14:paraId="18B2FB77"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9</w:t>
            </w:r>
          </w:p>
        </w:tc>
        <w:tc>
          <w:tcPr>
            <w:tcW w:w="1020" w:type="dxa"/>
            <w:tcBorders>
              <w:top w:val="nil"/>
              <w:left w:val="nil"/>
              <w:bottom w:val="single" w:sz="4" w:space="0" w:color="auto"/>
              <w:right w:val="single" w:sz="4" w:space="0" w:color="auto"/>
            </w:tcBorders>
            <w:shd w:val="clear" w:color="auto" w:fill="auto"/>
            <w:noWrap/>
            <w:hideMark/>
          </w:tcPr>
          <w:p w14:paraId="2565BF0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4</w:t>
            </w:r>
          </w:p>
        </w:tc>
        <w:tc>
          <w:tcPr>
            <w:tcW w:w="1044" w:type="dxa"/>
            <w:tcBorders>
              <w:top w:val="nil"/>
              <w:left w:val="nil"/>
              <w:bottom w:val="single" w:sz="4" w:space="0" w:color="auto"/>
              <w:right w:val="single" w:sz="4" w:space="0" w:color="auto"/>
            </w:tcBorders>
            <w:shd w:val="clear" w:color="auto" w:fill="auto"/>
            <w:noWrap/>
            <w:hideMark/>
          </w:tcPr>
          <w:p w14:paraId="4B5F1FC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6</w:t>
            </w:r>
          </w:p>
        </w:tc>
        <w:tc>
          <w:tcPr>
            <w:tcW w:w="864" w:type="dxa"/>
            <w:tcBorders>
              <w:top w:val="nil"/>
              <w:left w:val="nil"/>
              <w:bottom w:val="single" w:sz="4" w:space="0" w:color="auto"/>
              <w:right w:val="single" w:sz="4" w:space="0" w:color="auto"/>
            </w:tcBorders>
            <w:shd w:val="clear" w:color="auto" w:fill="auto"/>
            <w:noWrap/>
            <w:hideMark/>
          </w:tcPr>
          <w:p w14:paraId="1B51F44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775" w:type="dxa"/>
            <w:tcBorders>
              <w:top w:val="nil"/>
              <w:left w:val="nil"/>
              <w:bottom w:val="single" w:sz="4" w:space="0" w:color="auto"/>
              <w:right w:val="single" w:sz="4" w:space="0" w:color="auto"/>
            </w:tcBorders>
            <w:shd w:val="clear" w:color="auto" w:fill="auto"/>
            <w:hideMark/>
          </w:tcPr>
          <w:p w14:paraId="3214EE02"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3</w:t>
            </w:r>
          </w:p>
        </w:tc>
        <w:tc>
          <w:tcPr>
            <w:tcW w:w="864" w:type="dxa"/>
            <w:tcBorders>
              <w:top w:val="nil"/>
              <w:left w:val="nil"/>
              <w:bottom w:val="single" w:sz="4" w:space="0" w:color="auto"/>
              <w:right w:val="single" w:sz="4" w:space="0" w:color="auto"/>
            </w:tcBorders>
            <w:shd w:val="clear" w:color="auto" w:fill="auto"/>
            <w:noWrap/>
            <w:hideMark/>
          </w:tcPr>
          <w:p w14:paraId="67FB8EA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4" w:type="dxa"/>
            <w:tcBorders>
              <w:top w:val="nil"/>
              <w:left w:val="nil"/>
              <w:bottom w:val="single" w:sz="4" w:space="0" w:color="auto"/>
              <w:right w:val="single" w:sz="4" w:space="0" w:color="auto"/>
            </w:tcBorders>
            <w:shd w:val="clear" w:color="auto" w:fill="auto"/>
            <w:noWrap/>
            <w:hideMark/>
          </w:tcPr>
          <w:p w14:paraId="389B9067"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0" w:type="dxa"/>
            <w:tcBorders>
              <w:top w:val="nil"/>
              <w:left w:val="nil"/>
              <w:bottom w:val="single" w:sz="4" w:space="0" w:color="auto"/>
              <w:right w:val="single" w:sz="4" w:space="0" w:color="auto"/>
            </w:tcBorders>
            <w:shd w:val="clear" w:color="000000" w:fill="DDEBF7"/>
            <w:noWrap/>
            <w:hideMark/>
          </w:tcPr>
          <w:p w14:paraId="42FF980F"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69</w:t>
            </w:r>
          </w:p>
        </w:tc>
      </w:tr>
      <w:tr w:rsidR="009A51C7" w:rsidRPr="009A51C7" w14:paraId="4039692C"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6280FD71"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Ambulanta</w:t>
            </w:r>
          </w:p>
        </w:tc>
        <w:tc>
          <w:tcPr>
            <w:tcW w:w="821" w:type="dxa"/>
            <w:tcBorders>
              <w:top w:val="nil"/>
              <w:left w:val="nil"/>
              <w:bottom w:val="single" w:sz="4" w:space="0" w:color="auto"/>
              <w:right w:val="single" w:sz="4" w:space="0" w:color="auto"/>
            </w:tcBorders>
            <w:shd w:val="clear" w:color="auto" w:fill="auto"/>
            <w:hideMark/>
          </w:tcPr>
          <w:p w14:paraId="0987C6A6"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38DC85A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13</w:t>
            </w:r>
          </w:p>
        </w:tc>
        <w:tc>
          <w:tcPr>
            <w:tcW w:w="910" w:type="dxa"/>
            <w:tcBorders>
              <w:top w:val="nil"/>
              <w:left w:val="nil"/>
              <w:bottom w:val="single" w:sz="4" w:space="0" w:color="auto"/>
              <w:right w:val="single" w:sz="4" w:space="0" w:color="auto"/>
            </w:tcBorders>
            <w:shd w:val="clear" w:color="auto" w:fill="auto"/>
            <w:hideMark/>
          </w:tcPr>
          <w:p w14:paraId="7F01209A"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46</w:t>
            </w:r>
          </w:p>
        </w:tc>
        <w:tc>
          <w:tcPr>
            <w:tcW w:w="1278" w:type="dxa"/>
            <w:tcBorders>
              <w:top w:val="nil"/>
              <w:left w:val="nil"/>
              <w:bottom w:val="single" w:sz="4" w:space="0" w:color="auto"/>
              <w:right w:val="single" w:sz="4" w:space="0" w:color="auto"/>
            </w:tcBorders>
            <w:shd w:val="clear" w:color="auto" w:fill="auto"/>
            <w:noWrap/>
            <w:hideMark/>
          </w:tcPr>
          <w:p w14:paraId="694C9D3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15</w:t>
            </w:r>
          </w:p>
        </w:tc>
        <w:tc>
          <w:tcPr>
            <w:tcW w:w="876" w:type="dxa"/>
            <w:tcBorders>
              <w:top w:val="nil"/>
              <w:left w:val="nil"/>
              <w:bottom w:val="single" w:sz="4" w:space="0" w:color="auto"/>
              <w:right w:val="single" w:sz="4" w:space="0" w:color="auto"/>
            </w:tcBorders>
            <w:shd w:val="clear" w:color="auto" w:fill="auto"/>
            <w:noWrap/>
            <w:hideMark/>
          </w:tcPr>
          <w:p w14:paraId="3B384F2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34</w:t>
            </w:r>
          </w:p>
        </w:tc>
        <w:tc>
          <w:tcPr>
            <w:tcW w:w="866" w:type="dxa"/>
            <w:tcBorders>
              <w:top w:val="nil"/>
              <w:left w:val="nil"/>
              <w:bottom w:val="single" w:sz="4" w:space="0" w:color="auto"/>
              <w:right w:val="single" w:sz="4" w:space="0" w:color="auto"/>
            </w:tcBorders>
            <w:shd w:val="clear" w:color="auto" w:fill="auto"/>
            <w:noWrap/>
            <w:hideMark/>
          </w:tcPr>
          <w:p w14:paraId="7A405A0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7</w:t>
            </w:r>
          </w:p>
        </w:tc>
        <w:tc>
          <w:tcPr>
            <w:tcW w:w="1020" w:type="dxa"/>
            <w:tcBorders>
              <w:top w:val="nil"/>
              <w:left w:val="nil"/>
              <w:bottom w:val="single" w:sz="4" w:space="0" w:color="auto"/>
              <w:right w:val="single" w:sz="4" w:space="0" w:color="auto"/>
            </w:tcBorders>
            <w:shd w:val="clear" w:color="auto" w:fill="auto"/>
            <w:noWrap/>
            <w:hideMark/>
          </w:tcPr>
          <w:p w14:paraId="11CAFC31"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1044" w:type="dxa"/>
            <w:tcBorders>
              <w:top w:val="nil"/>
              <w:left w:val="nil"/>
              <w:bottom w:val="single" w:sz="4" w:space="0" w:color="auto"/>
              <w:right w:val="single" w:sz="4" w:space="0" w:color="auto"/>
            </w:tcBorders>
            <w:shd w:val="clear" w:color="auto" w:fill="auto"/>
            <w:noWrap/>
            <w:hideMark/>
          </w:tcPr>
          <w:p w14:paraId="33398D1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4" w:type="dxa"/>
            <w:tcBorders>
              <w:top w:val="nil"/>
              <w:left w:val="nil"/>
              <w:bottom w:val="single" w:sz="4" w:space="0" w:color="auto"/>
              <w:right w:val="single" w:sz="4" w:space="0" w:color="auto"/>
            </w:tcBorders>
            <w:shd w:val="clear" w:color="auto" w:fill="auto"/>
            <w:noWrap/>
            <w:hideMark/>
          </w:tcPr>
          <w:p w14:paraId="41E6620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775" w:type="dxa"/>
            <w:tcBorders>
              <w:top w:val="nil"/>
              <w:left w:val="nil"/>
              <w:bottom w:val="single" w:sz="4" w:space="0" w:color="auto"/>
              <w:right w:val="single" w:sz="4" w:space="0" w:color="auto"/>
            </w:tcBorders>
            <w:shd w:val="clear" w:color="auto" w:fill="auto"/>
            <w:hideMark/>
          </w:tcPr>
          <w:p w14:paraId="3E4C7D7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w:t>
            </w:r>
          </w:p>
        </w:tc>
        <w:tc>
          <w:tcPr>
            <w:tcW w:w="864" w:type="dxa"/>
            <w:tcBorders>
              <w:top w:val="nil"/>
              <w:left w:val="nil"/>
              <w:bottom w:val="single" w:sz="4" w:space="0" w:color="auto"/>
              <w:right w:val="single" w:sz="4" w:space="0" w:color="auto"/>
            </w:tcBorders>
            <w:shd w:val="clear" w:color="auto" w:fill="auto"/>
            <w:noWrap/>
            <w:hideMark/>
          </w:tcPr>
          <w:p w14:paraId="17770C6A"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w:t>
            </w:r>
          </w:p>
        </w:tc>
        <w:tc>
          <w:tcPr>
            <w:tcW w:w="864" w:type="dxa"/>
            <w:tcBorders>
              <w:top w:val="nil"/>
              <w:left w:val="nil"/>
              <w:bottom w:val="single" w:sz="4" w:space="0" w:color="auto"/>
              <w:right w:val="single" w:sz="4" w:space="0" w:color="auto"/>
            </w:tcBorders>
            <w:shd w:val="clear" w:color="auto" w:fill="auto"/>
            <w:noWrap/>
            <w:hideMark/>
          </w:tcPr>
          <w:p w14:paraId="4D23F67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0" w:type="dxa"/>
            <w:tcBorders>
              <w:top w:val="nil"/>
              <w:left w:val="nil"/>
              <w:bottom w:val="single" w:sz="4" w:space="0" w:color="auto"/>
              <w:right w:val="single" w:sz="4" w:space="0" w:color="auto"/>
            </w:tcBorders>
            <w:shd w:val="clear" w:color="000000" w:fill="DDEBF7"/>
            <w:noWrap/>
            <w:hideMark/>
          </w:tcPr>
          <w:p w14:paraId="77B39A75"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123</w:t>
            </w:r>
          </w:p>
        </w:tc>
      </w:tr>
      <w:tr w:rsidR="009A51C7" w:rsidRPr="009A51C7" w14:paraId="391274C3"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7584A1C3"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Dom zdravlja</w:t>
            </w:r>
          </w:p>
        </w:tc>
        <w:tc>
          <w:tcPr>
            <w:tcW w:w="821" w:type="dxa"/>
            <w:tcBorders>
              <w:top w:val="nil"/>
              <w:left w:val="nil"/>
              <w:bottom w:val="single" w:sz="4" w:space="0" w:color="auto"/>
              <w:right w:val="single" w:sz="4" w:space="0" w:color="auto"/>
            </w:tcBorders>
            <w:shd w:val="clear" w:color="auto" w:fill="auto"/>
            <w:hideMark/>
          </w:tcPr>
          <w:p w14:paraId="7C3E9B70"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08DE239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910" w:type="dxa"/>
            <w:tcBorders>
              <w:top w:val="nil"/>
              <w:left w:val="nil"/>
              <w:bottom w:val="single" w:sz="4" w:space="0" w:color="auto"/>
              <w:right w:val="single" w:sz="4" w:space="0" w:color="auto"/>
            </w:tcBorders>
            <w:shd w:val="clear" w:color="auto" w:fill="auto"/>
            <w:hideMark/>
          </w:tcPr>
          <w:p w14:paraId="4D07C36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1278" w:type="dxa"/>
            <w:tcBorders>
              <w:top w:val="nil"/>
              <w:left w:val="nil"/>
              <w:bottom w:val="single" w:sz="4" w:space="0" w:color="auto"/>
              <w:right w:val="single" w:sz="4" w:space="0" w:color="auto"/>
            </w:tcBorders>
            <w:shd w:val="clear" w:color="auto" w:fill="auto"/>
            <w:noWrap/>
            <w:hideMark/>
          </w:tcPr>
          <w:p w14:paraId="3DE009B4"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4</w:t>
            </w:r>
          </w:p>
        </w:tc>
        <w:tc>
          <w:tcPr>
            <w:tcW w:w="876" w:type="dxa"/>
            <w:tcBorders>
              <w:top w:val="nil"/>
              <w:left w:val="nil"/>
              <w:bottom w:val="single" w:sz="4" w:space="0" w:color="auto"/>
              <w:right w:val="single" w:sz="4" w:space="0" w:color="auto"/>
            </w:tcBorders>
            <w:shd w:val="clear" w:color="auto" w:fill="auto"/>
            <w:noWrap/>
            <w:hideMark/>
          </w:tcPr>
          <w:p w14:paraId="56E11C9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w:t>
            </w:r>
          </w:p>
        </w:tc>
        <w:tc>
          <w:tcPr>
            <w:tcW w:w="866" w:type="dxa"/>
            <w:tcBorders>
              <w:top w:val="nil"/>
              <w:left w:val="nil"/>
              <w:bottom w:val="single" w:sz="4" w:space="0" w:color="auto"/>
              <w:right w:val="single" w:sz="4" w:space="0" w:color="auto"/>
            </w:tcBorders>
            <w:shd w:val="clear" w:color="auto" w:fill="auto"/>
            <w:noWrap/>
            <w:hideMark/>
          </w:tcPr>
          <w:p w14:paraId="1512199C"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20" w:type="dxa"/>
            <w:tcBorders>
              <w:top w:val="nil"/>
              <w:left w:val="nil"/>
              <w:bottom w:val="single" w:sz="4" w:space="0" w:color="auto"/>
              <w:right w:val="single" w:sz="4" w:space="0" w:color="auto"/>
            </w:tcBorders>
            <w:shd w:val="clear" w:color="auto" w:fill="auto"/>
            <w:noWrap/>
            <w:hideMark/>
          </w:tcPr>
          <w:p w14:paraId="726D1FD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5F6BF88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4C299F6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775" w:type="dxa"/>
            <w:tcBorders>
              <w:top w:val="nil"/>
              <w:left w:val="nil"/>
              <w:bottom w:val="single" w:sz="4" w:space="0" w:color="auto"/>
              <w:right w:val="single" w:sz="4" w:space="0" w:color="auto"/>
            </w:tcBorders>
            <w:shd w:val="clear" w:color="auto" w:fill="auto"/>
            <w:hideMark/>
          </w:tcPr>
          <w:p w14:paraId="73D59FF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6565B2B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09872D4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0" w:type="dxa"/>
            <w:tcBorders>
              <w:top w:val="nil"/>
              <w:left w:val="nil"/>
              <w:bottom w:val="single" w:sz="4" w:space="0" w:color="auto"/>
              <w:right w:val="single" w:sz="4" w:space="0" w:color="auto"/>
            </w:tcBorders>
            <w:shd w:val="clear" w:color="000000" w:fill="DDEBF7"/>
            <w:noWrap/>
            <w:hideMark/>
          </w:tcPr>
          <w:p w14:paraId="21E0686A"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8</w:t>
            </w:r>
          </w:p>
        </w:tc>
      </w:tr>
      <w:tr w:rsidR="009A51C7" w:rsidRPr="009A51C7" w14:paraId="477A315E"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141636E8"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Bolnica</w:t>
            </w:r>
          </w:p>
        </w:tc>
        <w:tc>
          <w:tcPr>
            <w:tcW w:w="821" w:type="dxa"/>
            <w:tcBorders>
              <w:top w:val="nil"/>
              <w:left w:val="nil"/>
              <w:bottom w:val="single" w:sz="4" w:space="0" w:color="auto"/>
              <w:right w:val="single" w:sz="4" w:space="0" w:color="auto"/>
            </w:tcBorders>
            <w:shd w:val="clear" w:color="auto" w:fill="auto"/>
            <w:hideMark/>
          </w:tcPr>
          <w:p w14:paraId="3345227F"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7E492F2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910" w:type="dxa"/>
            <w:tcBorders>
              <w:top w:val="nil"/>
              <w:left w:val="nil"/>
              <w:bottom w:val="single" w:sz="4" w:space="0" w:color="auto"/>
              <w:right w:val="single" w:sz="4" w:space="0" w:color="auto"/>
            </w:tcBorders>
            <w:shd w:val="clear" w:color="auto" w:fill="auto"/>
            <w:hideMark/>
          </w:tcPr>
          <w:p w14:paraId="58A32D9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278" w:type="dxa"/>
            <w:tcBorders>
              <w:top w:val="nil"/>
              <w:left w:val="nil"/>
              <w:bottom w:val="single" w:sz="4" w:space="0" w:color="auto"/>
              <w:right w:val="single" w:sz="4" w:space="0" w:color="auto"/>
            </w:tcBorders>
            <w:shd w:val="clear" w:color="auto" w:fill="auto"/>
            <w:noWrap/>
            <w:hideMark/>
          </w:tcPr>
          <w:p w14:paraId="07197AF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w:t>
            </w:r>
          </w:p>
        </w:tc>
        <w:tc>
          <w:tcPr>
            <w:tcW w:w="876" w:type="dxa"/>
            <w:tcBorders>
              <w:top w:val="nil"/>
              <w:left w:val="nil"/>
              <w:bottom w:val="single" w:sz="4" w:space="0" w:color="auto"/>
              <w:right w:val="single" w:sz="4" w:space="0" w:color="auto"/>
            </w:tcBorders>
            <w:shd w:val="clear" w:color="auto" w:fill="auto"/>
            <w:noWrap/>
            <w:hideMark/>
          </w:tcPr>
          <w:p w14:paraId="778E04A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6" w:type="dxa"/>
            <w:tcBorders>
              <w:top w:val="nil"/>
              <w:left w:val="nil"/>
              <w:bottom w:val="single" w:sz="4" w:space="0" w:color="auto"/>
              <w:right w:val="single" w:sz="4" w:space="0" w:color="auto"/>
            </w:tcBorders>
            <w:shd w:val="clear" w:color="auto" w:fill="auto"/>
            <w:noWrap/>
            <w:hideMark/>
          </w:tcPr>
          <w:p w14:paraId="1E56699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20" w:type="dxa"/>
            <w:tcBorders>
              <w:top w:val="nil"/>
              <w:left w:val="nil"/>
              <w:bottom w:val="single" w:sz="4" w:space="0" w:color="auto"/>
              <w:right w:val="single" w:sz="4" w:space="0" w:color="auto"/>
            </w:tcBorders>
            <w:shd w:val="clear" w:color="auto" w:fill="auto"/>
            <w:noWrap/>
            <w:hideMark/>
          </w:tcPr>
          <w:p w14:paraId="741DB2B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325E607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69A869DC"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775" w:type="dxa"/>
            <w:tcBorders>
              <w:top w:val="nil"/>
              <w:left w:val="nil"/>
              <w:bottom w:val="single" w:sz="4" w:space="0" w:color="auto"/>
              <w:right w:val="single" w:sz="4" w:space="0" w:color="auto"/>
            </w:tcBorders>
            <w:shd w:val="clear" w:color="auto" w:fill="auto"/>
            <w:hideMark/>
          </w:tcPr>
          <w:p w14:paraId="7CF1FD9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6A99FCB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3081E71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0" w:type="dxa"/>
            <w:tcBorders>
              <w:top w:val="nil"/>
              <w:left w:val="nil"/>
              <w:bottom w:val="single" w:sz="4" w:space="0" w:color="auto"/>
              <w:right w:val="single" w:sz="4" w:space="0" w:color="auto"/>
            </w:tcBorders>
            <w:shd w:val="clear" w:color="000000" w:fill="DDEBF7"/>
            <w:noWrap/>
            <w:hideMark/>
          </w:tcPr>
          <w:p w14:paraId="028BC7BC"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2</w:t>
            </w:r>
          </w:p>
        </w:tc>
      </w:tr>
      <w:tr w:rsidR="009A51C7" w:rsidRPr="009A51C7" w14:paraId="33EEF0B6"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35C4B439"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Vrtići</w:t>
            </w:r>
          </w:p>
        </w:tc>
        <w:tc>
          <w:tcPr>
            <w:tcW w:w="821" w:type="dxa"/>
            <w:tcBorders>
              <w:top w:val="nil"/>
              <w:left w:val="nil"/>
              <w:bottom w:val="single" w:sz="4" w:space="0" w:color="auto"/>
              <w:right w:val="single" w:sz="4" w:space="0" w:color="auto"/>
            </w:tcBorders>
            <w:shd w:val="clear" w:color="auto" w:fill="auto"/>
            <w:hideMark/>
          </w:tcPr>
          <w:p w14:paraId="5642CDB7"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5BDACB9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910" w:type="dxa"/>
            <w:tcBorders>
              <w:top w:val="nil"/>
              <w:left w:val="nil"/>
              <w:bottom w:val="single" w:sz="4" w:space="0" w:color="auto"/>
              <w:right w:val="single" w:sz="4" w:space="0" w:color="auto"/>
            </w:tcBorders>
            <w:shd w:val="clear" w:color="auto" w:fill="auto"/>
            <w:hideMark/>
          </w:tcPr>
          <w:p w14:paraId="73C1E940"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8</w:t>
            </w:r>
          </w:p>
        </w:tc>
        <w:tc>
          <w:tcPr>
            <w:tcW w:w="1278" w:type="dxa"/>
            <w:tcBorders>
              <w:top w:val="nil"/>
              <w:left w:val="nil"/>
              <w:bottom w:val="single" w:sz="4" w:space="0" w:color="auto"/>
              <w:right w:val="single" w:sz="4" w:space="0" w:color="auto"/>
            </w:tcBorders>
            <w:shd w:val="clear" w:color="auto" w:fill="auto"/>
            <w:noWrap/>
            <w:hideMark/>
          </w:tcPr>
          <w:p w14:paraId="711E245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5</w:t>
            </w:r>
          </w:p>
        </w:tc>
        <w:tc>
          <w:tcPr>
            <w:tcW w:w="876" w:type="dxa"/>
            <w:tcBorders>
              <w:top w:val="nil"/>
              <w:left w:val="nil"/>
              <w:bottom w:val="single" w:sz="4" w:space="0" w:color="auto"/>
              <w:right w:val="single" w:sz="4" w:space="0" w:color="auto"/>
            </w:tcBorders>
            <w:shd w:val="clear" w:color="auto" w:fill="auto"/>
            <w:noWrap/>
            <w:hideMark/>
          </w:tcPr>
          <w:p w14:paraId="2C64698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10</w:t>
            </w:r>
          </w:p>
        </w:tc>
        <w:tc>
          <w:tcPr>
            <w:tcW w:w="866" w:type="dxa"/>
            <w:tcBorders>
              <w:top w:val="nil"/>
              <w:left w:val="nil"/>
              <w:bottom w:val="single" w:sz="4" w:space="0" w:color="auto"/>
              <w:right w:val="single" w:sz="4" w:space="0" w:color="auto"/>
            </w:tcBorders>
            <w:shd w:val="clear" w:color="auto" w:fill="auto"/>
            <w:noWrap/>
            <w:hideMark/>
          </w:tcPr>
          <w:p w14:paraId="2331571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3</w:t>
            </w:r>
          </w:p>
        </w:tc>
        <w:tc>
          <w:tcPr>
            <w:tcW w:w="1020" w:type="dxa"/>
            <w:tcBorders>
              <w:top w:val="nil"/>
              <w:left w:val="nil"/>
              <w:bottom w:val="single" w:sz="4" w:space="0" w:color="auto"/>
              <w:right w:val="single" w:sz="4" w:space="0" w:color="auto"/>
            </w:tcBorders>
            <w:shd w:val="clear" w:color="auto" w:fill="auto"/>
            <w:noWrap/>
            <w:hideMark/>
          </w:tcPr>
          <w:p w14:paraId="36E7725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1044" w:type="dxa"/>
            <w:tcBorders>
              <w:top w:val="nil"/>
              <w:left w:val="nil"/>
              <w:bottom w:val="single" w:sz="4" w:space="0" w:color="auto"/>
              <w:right w:val="single" w:sz="4" w:space="0" w:color="auto"/>
            </w:tcBorders>
            <w:shd w:val="clear" w:color="auto" w:fill="auto"/>
            <w:noWrap/>
            <w:hideMark/>
          </w:tcPr>
          <w:p w14:paraId="681A2AA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w:t>
            </w:r>
          </w:p>
        </w:tc>
        <w:tc>
          <w:tcPr>
            <w:tcW w:w="864" w:type="dxa"/>
            <w:tcBorders>
              <w:top w:val="nil"/>
              <w:left w:val="nil"/>
              <w:bottom w:val="single" w:sz="4" w:space="0" w:color="auto"/>
              <w:right w:val="single" w:sz="4" w:space="0" w:color="auto"/>
            </w:tcBorders>
            <w:shd w:val="clear" w:color="auto" w:fill="auto"/>
            <w:noWrap/>
            <w:hideMark/>
          </w:tcPr>
          <w:p w14:paraId="4EE41C1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775" w:type="dxa"/>
            <w:tcBorders>
              <w:top w:val="nil"/>
              <w:left w:val="nil"/>
              <w:bottom w:val="single" w:sz="4" w:space="0" w:color="auto"/>
              <w:right w:val="single" w:sz="4" w:space="0" w:color="auto"/>
            </w:tcBorders>
            <w:shd w:val="clear" w:color="auto" w:fill="auto"/>
            <w:hideMark/>
          </w:tcPr>
          <w:p w14:paraId="2016981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4" w:type="dxa"/>
            <w:tcBorders>
              <w:top w:val="nil"/>
              <w:left w:val="nil"/>
              <w:bottom w:val="single" w:sz="4" w:space="0" w:color="auto"/>
              <w:right w:val="single" w:sz="4" w:space="0" w:color="auto"/>
            </w:tcBorders>
            <w:shd w:val="clear" w:color="auto" w:fill="auto"/>
            <w:noWrap/>
            <w:hideMark/>
          </w:tcPr>
          <w:p w14:paraId="1DD670B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w:t>
            </w:r>
          </w:p>
        </w:tc>
        <w:tc>
          <w:tcPr>
            <w:tcW w:w="864" w:type="dxa"/>
            <w:tcBorders>
              <w:top w:val="nil"/>
              <w:left w:val="nil"/>
              <w:bottom w:val="single" w:sz="4" w:space="0" w:color="auto"/>
              <w:right w:val="single" w:sz="4" w:space="0" w:color="auto"/>
            </w:tcBorders>
            <w:shd w:val="clear" w:color="auto" w:fill="auto"/>
            <w:noWrap/>
            <w:hideMark/>
          </w:tcPr>
          <w:p w14:paraId="46B00B8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0" w:type="dxa"/>
            <w:tcBorders>
              <w:top w:val="nil"/>
              <w:left w:val="nil"/>
              <w:bottom w:val="single" w:sz="4" w:space="0" w:color="auto"/>
              <w:right w:val="single" w:sz="4" w:space="0" w:color="auto"/>
            </w:tcBorders>
            <w:shd w:val="clear" w:color="000000" w:fill="DDEBF7"/>
            <w:noWrap/>
            <w:hideMark/>
          </w:tcPr>
          <w:p w14:paraId="6AB81AF4"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35</w:t>
            </w:r>
          </w:p>
        </w:tc>
      </w:tr>
      <w:tr w:rsidR="009A51C7" w:rsidRPr="009A51C7" w14:paraId="01C69962"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7095496F"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Ostali predškolski objekti</w:t>
            </w:r>
          </w:p>
        </w:tc>
        <w:tc>
          <w:tcPr>
            <w:tcW w:w="821" w:type="dxa"/>
            <w:tcBorders>
              <w:top w:val="nil"/>
              <w:left w:val="nil"/>
              <w:bottom w:val="single" w:sz="4" w:space="0" w:color="auto"/>
              <w:right w:val="single" w:sz="4" w:space="0" w:color="auto"/>
            </w:tcBorders>
            <w:shd w:val="clear" w:color="auto" w:fill="auto"/>
            <w:hideMark/>
          </w:tcPr>
          <w:p w14:paraId="2A2F26EE"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6DF538D2"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3</w:t>
            </w:r>
          </w:p>
        </w:tc>
        <w:tc>
          <w:tcPr>
            <w:tcW w:w="910" w:type="dxa"/>
            <w:tcBorders>
              <w:top w:val="nil"/>
              <w:left w:val="nil"/>
              <w:bottom w:val="single" w:sz="4" w:space="0" w:color="auto"/>
              <w:right w:val="single" w:sz="4" w:space="0" w:color="auto"/>
            </w:tcBorders>
            <w:shd w:val="clear" w:color="auto" w:fill="auto"/>
            <w:hideMark/>
          </w:tcPr>
          <w:p w14:paraId="7391D19D"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8</w:t>
            </w:r>
          </w:p>
        </w:tc>
        <w:tc>
          <w:tcPr>
            <w:tcW w:w="1278" w:type="dxa"/>
            <w:tcBorders>
              <w:top w:val="nil"/>
              <w:left w:val="nil"/>
              <w:bottom w:val="single" w:sz="4" w:space="0" w:color="auto"/>
              <w:right w:val="single" w:sz="4" w:space="0" w:color="auto"/>
            </w:tcBorders>
            <w:shd w:val="clear" w:color="auto" w:fill="auto"/>
            <w:noWrap/>
            <w:hideMark/>
          </w:tcPr>
          <w:p w14:paraId="3C2361A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76" w:type="dxa"/>
            <w:tcBorders>
              <w:top w:val="nil"/>
              <w:left w:val="nil"/>
              <w:bottom w:val="single" w:sz="4" w:space="0" w:color="auto"/>
              <w:right w:val="single" w:sz="4" w:space="0" w:color="auto"/>
            </w:tcBorders>
            <w:shd w:val="clear" w:color="auto" w:fill="auto"/>
            <w:noWrap/>
            <w:hideMark/>
          </w:tcPr>
          <w:p w14:paraId="346639F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 </w:t>
            </w:r>
          </w:p>
        </w:tc>
        <w:tc>
          <w:tcPr>
            <w:tcW w:w="866" w:type="dxa"/>
            <w:tcBorders>
              <w:top w:val="nil"/>
              <w:left w:val="nil"/>
              <w:bottom w:val="single" w:sz="4" w:space="0" w:color="auto"/>
              <w:right w:val="single" w:sz="4" w:space="0" w:color="auto"/>
            </w:tcBorders>
            <w:shd w:val="clear" w:color="auto" w:fill="auto"/>
            <w:noWrap/>
            <w:hideMark/>
          </w:tcPr>
          <w:p w14:paraId="50CB24C1"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20" w:type="dxa"/>
            <w:tcBorders>
              <w:top w:val="nil"/>
              <w:left w:val="nil"/>
              <w:bottom w:val="single" w:sz="4" w:space="0" w:color="auto"/>
              <w:right w:val="single" w:sz="4" w:space="0" w:color="auto"/>
            </w:tcBorders>
            <w:shd w:val="clear" w:color="auto" w:fill="auto"/>
            <w:noWrap/>
            <w:hideMark/>
          </w:tcPr>
          <w:p w14:paraId="1C4DE06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72A66C3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7591640C"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775" w:type="dxa"/>
            <w:tcBorders>
              <w:top w:val="nil"/>
              <w:left w:val="nil"/>
              <w:bottom w:val="single" w:sz="4" w:space="0" w:color="auto"/>
              <w:right w:val="single" w:sz="4" w:space="0" w:color="auto"/>
            </w:tcBorders>
            <w:shd w:val="clear" w:color="auto" w:fill="auto"/>
            <w:hideMark/>
          </w:tcPr>
          <w:p w14:paraId="65B80EE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611FA494"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15F9AF9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0" w:type="dxa"/>
            <w:tcBorders>
              <w:top w:val="nil"/>
              <w:left w:val="nil"/>
              <w:bottom w:val="single" w:sz="4" w:space="0" w:color="auto"/>
              <w:right w:val="single" w:sz="4" w:space="0" w:color="auto"/>
            </w:tcBorders>
            <w:shd w:val="clear" w:color="000000" w:fill="DDEBF7"/>
            <w:noWrap/>
            <w:hideMark/>
          </w:tcPr>
          <w:p w14:paraId="26D2D874"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11</w:t>
            </w:r>
          </w:p>
        </w:tc>
      </w:tr>
      <w:tr w:rsidR="009A51C7" w:rsidRPr="009A51C7" w14:paraId="76D1B527"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3AF703C4"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Osnovne škole</w:t>
            </w:r>
          </w:p>
        </w:tc>
        <w:tc>
          <w:tcPr>
            <w:tcW w:w="821" w:type="dxa"/>
            <w:tcBorders>
              <w:top w:val="nil"/>
              <w:left w:val="nil"/>
              <w:bottom w:val="single" w:sz="4" w:space="0" w:color="auto"/>
              <w:right w:val="single" w:sz="4" w:space="0" w:color="auto"/>
            </w:tcBorders>
            <w:shd w:val="clear" w:color="auto" w:fill="auto"/>
            <w:hideMark/>
          </w:tcPr>
          <w:p w14:paraId="315854C4"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24B8B68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910" w:type="dxa"/>
            <w:tcBorders>
              <w:top w:val="nil"/>
              <w:left w:val="nil"/>
              <w:bottom w:val="single" w:sz="4" w:space="0" w:color="auto"/>
              <w:right w:val="single" w:sz="4" w:space="0" w:color="auto"/>
            </w:tcBorders>
            <w:shd w:val="clear" w:color="auto" w:fill="auto"/>
            <w:hideMark/>
          </w:tcPr>
          <w:p w14:paraId="5D3F0BE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5</w:t>
            </w:r>
          </w:p>
        </w:tc>
        <w:tc>
          <w:tcPr>
            <w:tcW w:w="1278" w:type="dxa"/>
            <w:tcBorders>
              <w:top w:val="nil"/>
              <w:left w:val="nil"/>
              <w:bottom w:val="single" w:sz="4" w:space="0" w:color="auto"/>
              <w:right w:val="single" w:sz="4" w:space="0" w:color="auto"/>
            </w:tcBorders>
            <w:shd w:val="clear" w:color="auto" w:fill="auto"/>
            <w:noWrap/>
            <w:hideMark/>
          </w:tcPr>
          <w:p w14:paraId="56B91D0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w:t>
            </w:r>
          </w:p>
        </w:tc>
        <w:tc>
          <w:tcPr>
            <w:tcW w:w="876" w:type="dxa"/>
            <w:tcBorders>
              <w:top w:val="nil"/>
              <w:left w:val="nil"/>
              <w:bottom w:val="single" w:sz="4" w:space="0" w:color="auto"/>
              <w:right w:val="single" w:sz="4" w:space="0" w:color="auto"/>
            </w:tcBorders>
            <w:shd w:val="clear" w:color="auto" w:fill="auto"/>
            <w:noWrap/>
            <w:hideMark/>
          </w:tcPr>
          <w:p w14:paraId="169B432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3</w:t>
            </w:r>
          </w:p>
        </w:tc>
        <w:tc>
          <w:tcPr>
            <w:tcW w:w="866" w:type="dxa"/>
            <w:tcBorders>
              <w:top w:val="nil"/>
              <w:left w:val="nil"/>
              <w:bottom w:val="single" w:sz="4" w:space="0" w:color="auto"/>
              <w:right w:val="single" w:sz="4" w:space="0" w:color="auto"/>
            </w:tcBorders>
            <w:shd w:val="clear" w:color="auto" w:fill="auto"/>
            <w:noWrap/>
            <w:hideMark/>
          </w:tcPr>
          <w:p w14:paraId="5D6CE09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3</w:t>
            </w:r>
          </w:p>
        </w:tc>
        <w:tc>
          <w:tcPr>
            <w:tcW w:w="1020" w:type="dxa"/>
            <w:tcBorders>
              <w:top w:val="nil"/>
              <w:left w:val="nil"/>
              <w:bottom w:val="single" w:sz="4" w:space="0" w:color="auto"/>
              <w:right w:val="single" w:sz="4" w:space="0" w:color="auto"/>
            </w:tcBorders>
            <w:shd w:val="clear" w:color="auto" w:fill="auto"/>
            <w:noWrap/>
            <w:hideMark/>
          </w:tcPr>
          <w:p w14:paraId="34F04F54"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1044" w:type="dxa"/>
            <w:tcBorders>
              <w:top w:val="nil"/>
              <w:left w:val="nil"/>
              <w:bottom w:val="single" w:sz="4" w:space="0" w:color="auto"/>
              <w:right w:val="single" w:sz="4" w:space="0" w:color="auto"/>
            </w:tcBorders>
            <w:shd w:val="clear" w:color="auto" w:fill="auto"/>
            <w:noWrap/>
            <w:hideMark/>
          </w:tcPr>
          <w:p w14:paraId="022020E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4" w:type="dxa"/>
            <w:tcBorders>
              <w:top w:val="nil"/>
              <w:left w:val="nil"/>
              <w:bottom w:val="single" w:sz="4" w:space="0" w:color="auto"/>
              <w:right w:val="single" w:sz="4" w:space="0" w:color="auto"/>
            </w:tcBorders>
            <w:shd w:val="clear" w:color="auto" w:fill="auto"/>
            <w:noWrap/>
            <w:hideMark/>
          </w:tcPr>
          <w:p w14:paraId="259A500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775" w:type="dxa"/>
            <w:tcBorders>
              <w:top w:val="nil"/>
              <w:left w:val="nil"/>
              <w:bottom w:val="single" w:sz="4" w:space="0" w:color="auto"/>
              <w:right w:val="single" w:sz="4" w:space="0" w:color="auto"/>
            </w:tcBorders>
            <w:shd w:val="clear" w:color="auto" w:fill="auto"/>
            <w:hideMark/>
          </w:tcPr>
          <w:p w14:paraId="2BFBD7E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4" w:type="dxa"/>
            <w:tcBorders>
              <w:top w:val="nil"/>
              <w:left w:val="nil"/>
              <w:bottom w:val="single" w:sz="4" w:space="0" w:color="auto"/>
              <w:right w:val="single" w:sz="4" w:space="0" w:color="auto"/>
            </w:tcBorders>
            <w:shd w:val="clear" w:color="auto" w:fill="auto"/>
            <w:noWrap/>
            <w:hideMark/>
          </w:tcPr>
          <w:p w14:paraId="7797C4B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4" w:type="dxa"/>
            <w:tcBorders>
              <w:top w:val="nil"/>
              <w:left w:val="nil"/>
              <w:bottom w:val="single" w:sz="4" w:space="0" w:color="auto"/>
              <w:right w:val="single" w:sz="4" w:space="0" w:color="auto"/>
            </w:tcBorders>
            <w:shd w:val="clear" w:color="auto" w:fill="auto"/>
            <w:noWrap/>
            <w:hideMark/>
          </w:tcPr>
          <w:p w14:paraId="14617E1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0" w:type="dxa"/>
            <w:tcBorders>
              <w:top w:val="nil"/>
              <w:left w:val="nil"/>
              <w:bottom w:val="single" w:sz="4" w:space="0" w:color="auto"/>
              <w:right w:val="single" w:sz="4" w:space="0" w:color="auto"/>
            </w:tcBorders>
            <w:shd w:val="clear" w:color="000000" w:fill="DDEBF7"/>
            <w:noWrap/>
            <w:hideMark/>
          </w:tcPr>
          <w:p w14:paraId="7B2FE0D8"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20</w:t>
            </w:r>
          </w:p>
        </w:tc>
      </w:tr>
      <w:tr w:rsidR="009A51C7" w:rsidRPr="009A51C7" w14:paraId="03A3655A" w14:textId="77777777" w:rsidTr="009A51C7">
        <w:trPr>
          <w:gridAfter w:val="1"/>
          <w:wAfter w:w="199" w:type="dxa"/>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661F8E94"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Srednje škole</w:t>
            </w:r>
          </w:p>
        </w:tc>
        <w:tc>
          <w:tcPr>
            <w:tcW w:w="821" w:type="dxa"/>
            <w:tcBorders>
              <w:top w:val="nil"/>
              <w:left w:val="nil"/>
              <w:bottom w:val="single" w:sz="4" w:space="0" w:color="auto"/>
              <w:right w:val="single" w:sz="4" w:space="0" w:color="auto"/>
            </w:tcBorders>
            <w:shd w:val="clear" w:color="auto" w:fill="auto"/>
            <w:hideMark/>
          </w:tcPr>
          <w:p w14:paraId="63ADB5E1"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1A276B1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910" w:type="dxa"/>
            <w:tcBorders>
              <w:top w:val="nil"/>
              <w:left w:val="nil"/>
              <w:bottom w:val="single" w:sz="4" w:space="0" w:color="auto"/>
              <w:right w:val="single" w:sz="4" w:space="0" w:color="auto"/>
            </w:tcBorders>
            <w:shd w:val="clear" w:color="auto" w:fill="auto"/>
            <w:hideMark/>
          </w:tcPr>
          <w:p w14:paraId="7543BF2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4</w:t>
            </w:r>
          </w:p>
        </w:tc>
        <w:tc>
          <w:tcPr>
            <w:tcW w:w="1278" w:type="dxa"/>
            <w:tcBorders>
              <w:top w:val="nil"/>
              <w:left w:val="nil"/>
              <w:bottom w:val="single" w:sz="4" w:space="0" w:color="auto"/>
              <w:right w:val="single" w:sz="4" w:space="0" w:color="auto"/>
            </w:tcBorders>
            <w:shd w:val="clear" w:color="auto" w:fill="auto"/>
            <w:noWrap/>
            <w:hideMark/>
          </w:tcPr>
          <w:p w14:paraId="4308E95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76" w:type="dxa"/>
            <w:tcBorders>
              <w:top w:val="nil"/>
              <w:left w:val="nil"/>
              <w:bottom w:val="single" w:sz="4" w:space="0" w:color="auto"/>
              <w:right w:val="single" w:sz="4" w:space="0" w:color="auto"/>
            </w:tcBorders>
            <w:shd w:val="clear" w:color="auto" w:fill="auto"/>
            <w:noWrap/>
            <w:hideMark/>
          </w:tcPr>
          <w:p w14:paraId="47EBEACC"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6" w:type="dxa"/>
            <w:tcBorders>
              <w:top w:val="nil"/>
              <w:left w:val="nil"/>
              <w:bottom w:val="single" w:sz="4" w:space="0" w:color="auto"/>
              <w:right w:val="single" w:sz="4" w:space="0" w:color="auto"/>
            </w:tcBorders>
            <w:shd w:val="clear" w:color="auto" w:fill="auto"/>
            <w:noWrap/>
            <w:hideMark/>
          </w:tcPr>
          <w:p w14:paraId="409B5F3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20" w:type="dxa"/>
            <w:tcBorders>
              <w:top w:val="nil"/>
              <w:left w:val="nil"/>
              <w:bottom w:val="single" w:sz="4" w:space="0" w:color="auto"/>
              <w:right w:val="single" w:sz="4" w:space="0" w:color="auto"/>
            </w:tcBorders>
            <w:shd w:val="clear" w:color="auto" w:fill="auto"/>
            <w:noWrap/>
            <w:hideMark/>
          </w:tcPr>
          <w:p w14:paraId="239F8E6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3B27CB3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00AB816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775" w:type="dxa"/>
            <w:tcBorders>
              <w:top w:val="nil"/>
              <w:left w:val="nil"/>
              <w:bottom w:val="single" w:sz="4" w:space="0" w:color="auto"/>
              <w:right w:val="single" w:sz="4" w:space="0" w:color="auto"/>
            </w:tcBorders>
            <w:shd w:val="clear" w:color="auto" w:fill="auto"/>
            <w:hideMark/>
          </w:tcPr>
          <w:p w14:paraId="4E901B64"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0977B66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509D620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0" w:type="dxa"/>
            <w:tcBorders>
              <w:top w:val="nil"/>
              <w:left w:val="nil"/>
              <w:bottom w:val="single" w:sz="4" w:space="0" w:color="auto"/>
              <w:right w:val="single" w:sz="4" w:space="0" w:color="auto"/>
            </w:tcBorders>
            <w:shd w:val="clear" w:color="000000" w:fill="DDEBF7"/>
            <w:noWrap/>
            <w:hideMark/>
          </w:tcPr>
          <w:p w14:paraId="40C5E9B4"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6</w:t>
            </w:r>
          </w:p>
        </w:tc>
      </w:tr>
      <w:tr w:rsidR="009A51C7" w:rsidRPr="009A51C7" w14:paraId="4091F982" w14:textId="77777777" w:rsidTr="009A51C7">
        <w:trPr>
          <w:gridAfter w:val="1"/>
          <w:wAfter w:w="199" w:type="dxa"/>
          <w:trHeight w:val="450"/>
        </w:trPr>
        <w:tc>
          <w:tcPr>
            <w:tcW w:w="1930" w:type="dxa"/>
            <w:vMerge w:val="restart"/>
            <w:tcBorders>
              <w:top w:val="nil"/>
              <w:left w:val="single" w:sz="4" w:space="0" w:color="auto"/>
              <w:bottom w:val="single" w:sz="4" w:space="0" w:color="000000"/>
              <w:right w:val="single" w:sz="4" w:space="0" w:color="auto"/>
            </w:tcBorders>
            <w:shd w:val="clear" w:color="auto" w:fill="auto"/>
            <w:hideMark/>
          </w:tcPr>
          <w:p w14:paraId="2E73E1B2"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 xml:space="preserve">Sportske građevine (zatvorene) ne </w:t>
            </w:r>
            <w:r w:rsidRPr="009A51C7">
              <w:rPr>
                <w:rFonts w:ascii="Times New Roman" w:eastAsia="Times New Roman" w:hAnsi="Times New Roman" w:cs="Times New Roman"/>
                <w:color w:val="000000"/>
                <w:sz w:val="20"/>
                <w:szCs w:val="20"/>
                <w:lang w:eastAsia="hr-HR"/>
              </w:rPr>
              <w:lastRenderedPageBreak/>
              <w:t>uključujući školske dvorane</w:t>
            </w:r>
          </w:p>
        </w:tc>
        <w:tc>
          <w:tcPr>
            <w:tcW w:w="821" w:type="dxa"/>
            <w:vMerge w:val="restart"/>
            <w:tcBorders>
              <w:top w:val="nil"/>
              <w:left w:val="single" w:sz="4" w:space="0" w:color="auto"/>
              <w:bottom w:val="single" w:sz="4" w:space="0" w:color="auto"/>
              <w:right w:val="single" w:sz="4" w:space="0" w:color="auto"/>
            </w:tcBorders>
            <w:shd w:val="clear" w:color="auto" w:fill="auto"/>
            <w:hideMark/>
          </w:tcPr>
          <w:p w14:paraId="2EA645C1"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lastRenderedPageBreak/>
              <w:t>Broj</w:t>
            </w:r>
          </w:p>
        </w:tc>
        <w:tc>
          <w:tcPr>
            <w:tcW w:w="1173" w:type="dxa"/>
            <w:vMerge w:val="restart"/>
            <w:tcBorders>
              <w:top w:val="nil"/>
              <w:left w:val="single" w:sz="4" w:space="0" w:color="auto"/>
              <w:bottom w:val="single" w:sz="4" w:space="0" w:color="auto"/>
              <w:right w:val="single" w:sz="4" w:space="0" w:color="auto"/>
            </w:tcBorders>
            <w:shd w:val="clear" w:color="auto" w:fill="auto"/>
            <w:noWrap/>
            <w:hideMark/>
          </w:tcPr>
          <w:p w14:paraId="3BCEB9A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12</w:t>
            </w:r>
          </w:p>
        </w:tc>
        <w:tc>
          <w:tcPr>
            <w:tcW w:w="910" w:type="dxa"/>
            <w:vMerge w:val="restart"/>
            <w:tcBorders>
              <w:top w:val="nil"/>
              <w:left w:val="single" w:sz="4" w:space="0" w:color="auto"/>
              <w:bottom w:val="single" w:sz="4" w:space="0" w:color="auto"/>
              <w:right w:val="single" w:sz="4" w:space="0" w:color="auto"/>
            </w:tcBorders>
            <w:shd w:val="clear" w:color="auto" w:fill="auto"/>
            <w:hideMark/>
          </w:tcPr>
          <w:p w14:paraId="04B532E2"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1278" w:type="dxa"/>
            <w:vMerge w:val="restart"/>
            <w:tcBorders>
              <w:top w:val="nil"/>
              <w:left w:val="single" w:sz="4" w:space="0" w:color="auto"/>
              <w:bottom w:val="single" w:sz="4" w:space="0" w:color="auto"/>
              <w:right w:val="single" w:sz="4" w:space="0" w:color="auto"/>
            </w:tcBorders>
            <w:shd w:val="clear" w:color="auto" w:fill="auto"/>
            <w:noWrap/>
            <w:hideMark/>
          </w:tcPr>
          <w:p w14:paraId="366DBB34"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5</w:t>
            </w:r>
          </w:p>
        </w:tc>
        <w:tc>
          <w:tcPr>
            <w:tcW w:w="876" w:type="dxa"/>
            <w:vMerge w:val="restart"/>
            <w:tcBorders>
              <w:top w:val="nil"/>
              <w:left w:val="single" w:sz="4" w:space="0" w:color="auto"/>
              <w:bottom w:val="single" w:sz="4" w:space="0" w:color="auto"/>
              <w:right w:val="single" w:sz="4" w:space="0" w:color="auto"/>
            </w:tcBorders>
            <w:shd w:val="clear" w:color="auto" w:fill="auto"/>
            <w:noWrap/>
            <w:hideMark/>
          </w:tcPr>
          <w:p w14:paraId="2AB38F1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4</w:t>
            </w:r>
          </w:p>
        </w:tc>
        <w:tc>
          <w:tcPr>
            <w:tcW w:w="866" w:type="dxa"/>
            <w:vMerge w:val="restart"/>
            <w:tcBorders>
              <w:top w:val="nil"/>
              <w:left w:val="single" w:sz="4" w:space="0" w:color="auto"/>
              <w:bottom w:val="single" w:sz="4" w:space="0" w:color="auto"/>
              <w:right w:val="single" w:sz="4" w:space="0" w:color="auto"/>
            </w:tcBorders>
            <w:shd w:val="clear" w:color="auto" w:fill="auto"/>
            <w:noWrap/>
            <w:hideMark/>
          </w:tcPr>
          <w:p w14:paraId="458506A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20" w:type="dxa"/>
            <w:vMerge w:val="restart"/>
            <w:tcBorders>
              <w:top w:val="nil"/>
              <w:left w:val="single" w:sz="4" w:space="0" w:color="auto"/>
              <w:bottom w:val="single" w:sz="4" w:space="0" w:color="auto"/>
              <w:right w:val="single" w:sz="4" w:space="0" w:color="auto"/>
            </w:tcBorders>
            <w:shd w:val="clear" w:color="auto" w:fill="auto"/>
            <w:noWrap/>
            <w:hideMark/>
          </w:tcPr>
          <w:p w14:paraId="1B5BF47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vMerge w:val="restart"/>
            <w:tcBorders>
              <w:top w:val="nil"/>
              <w:left w:val="single" w:sz="4" w:space="0" w:color="auto"/>
              <w:bottom w:val="single" w:sz="4" w:space="0" w:color="auto"/>
              <w:right w:val="single" w:sz="4" w:space="0" w:color="auto"/>
            </w:tcBorders>
            <w:shd w:val="clear" w:color="auto" w:fill="auto"/>
            <w:noWrap/>
            <w:hideMark/>
          </w:tcPr>
          <w:p w14:paraId="31BEC9A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vMerge w:val="restart"/>
            <w:tcBorders>
              <w:top w:val="nil"/>
              <w:left w:val="single" w:sz="4" w:space="0" w:color="auto"/>
              <w:bottom w:val="single" w:sz="4" w:space="0" w:color="auto"/>
              <w:right w:val="single" w:sz="4" w:space="0" w:color="auto"/>
            </w:tcBorders>
            <w:shd w:val="clear" w:color="auto" w:fill="auto"/>
            <w:noWrap/>
            <w:hideMark/>
          </w:tcPr>
          <w:p w14:paraId="7F4BFE7C"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775" w:type="dxa"/>
            <w:vMerge w:val="restart"/>
            <w:tcBorders>
              <w:top w:val="nil"/>
              <w:left w:val="single" w:sz="4" w:space="0" w:color="auto"/>
              <w:bottom w:val="single" w:sz="4" w:space="0" w:color="auto"/>
              <w:right w:val="single" w:sz="4" w:space="0" w:color="auto"/>
            </w:tcBorders>
            <w:shd w:val="clear" w:color="auto" w:fill="auto"/>
            <w:hideMark/>
          </w:tcPr>
          <w:p w14:paraId="216ED8E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vMerge w:val="restart"/>
            <w:tcBorders>
              <w:top w:val="nil"/>
              <w:left w:val="single" w:sz="4" w:space="0" w:color="auto"/>
              <w:bottom w:val="single" w:sz="4" w:space="0" w:color="auto"/>
              <w:right w:val="single" w:sz="4" w:space="0" w:color="auto"/>
            </w:tcBorders>
            <w:shd w:val="clear" w:color="auto" w:fill="auto"/>
            <w:noWrap/>
            <w:hideMark/>
          </w:tcPr>
          <w:p w14:paraId="3484DBE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vMerge w:val="restart"/>
            <w:tcBorders>
              <w:top w:val="nil"/>
              <w:left w:val="single" w:sz="4" w:space="0" w:color="auto"/>
              <w:bottom w:val="single" w:sz="4" w:space="0" w:color="auto"/>
              <w:right w:val="single" w:sz="4" w:space="0" w:color="auto"/>
            </w:tcBorders>
            <w:shd w:val="clear" w:color="auto" w:fill="auto"/>
            <w:noWrap/>
            <w:hideMark/>
          </w:tcPr>
          <w:p w14:paraId="67F61F8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0" w:type="dxa"/>
            <w:vMerge w:val="restart"/>
            <w:tcBorders>
              <w:top w:val="nil"/>
              <w:left w:val="single" w:sz="4" w:space="0" w:color="auto"/>
              <w:bottom w:val="single" w:sz="4" w:space="0" w:color="000000"/>
              <w:right w:val="single" w:sz="4" w:space="0" w:color="auto"/>
            </w:tcBorders>
            <w:shd w:val="clear" w:color="000000" w:fill="DDEBF7"/>
            <w:noWrap/>
            <w:hideMark/>
          </w:tcPr>
          <w:p w14:paraId="6823CD90"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23</w:t>
            </w:r>
          </w:p>
        </w:tc>
      </w:tr>
      <w:tr w:rsidR="009A51C7" w:rsidRPr="009A51C7" w14:paraId="18444822" w14:textId="77777777" w:rsidTr="009A51C7">
        <w:trPr>
          <w:trHeight w:val="269"/>
        </w:trPr>
        <w:tc>
          <w:tcPr>
            <w:tcW w:w="1930" w:type="dxa"/>
            <w:vMerge/>
            <w:tcBorders>
              <w:top w:val="nil"/>
              <w:left w:val="single" w:sz="4" w:space="0" w:color="auto"/>
              <w:bottom w:val="single" w:sz="4" w:space="0" w:color="000000"/>
              <w:right w:val="single" w:sz="4" w:space="0" w:color="auto"/>
            </w:tcBorders>
            <w:vAlign w:val="center"/>
            <w:hideMark/>
          </w:tcPr>
          <w:p w14:paraId="3B1DD528"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p>
        </w:tc>
        <w:tc>
          <w:tcPr>
            <w:tcW w:w="821" w:type="dxa"/>
            <w:vMerge/>
            <w:tcBorders>
              <w:top w:val="nil"/>
              <w:left w:val="single" w:sz="4" w:space="0" w:color="auto"/>
              <w:bottom w:val="single" w:sz="4" w:space="0" w:color="auto"/>
              <w:right w:val="single" w:sz="4" w:space="0" w:color="auto"/>
            </w:tcBorders>
            <w:vAlign w:val="center"/>
            <w:hideMark/>
          </w:tcPr>
          <w:p w14:paraId="02872CB6"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p>
        </w:tc>
        <w:tc>
          <w:tcPr>
            <w:tcW w:w="1173" w:type="dxa"/>
            <w:vMerge/>
            <w:tcBorders>
              <w:top w:val="nil"/>
              <w:left w:val="single" w:sz="4" w:space="0" w:color="auto"/>
              <w:bottom w:val="single" w:sz="4" w:space="0" w:color="auto"/>
              <w:right w:val="single" w:sz="4" w:space="0" w:color="auto"/>
            </w:tcBorders>
            <w:vAlign w:val="center"/>
            <w:hideMark/>
          </w:tcPr>
          <w:p w14:paraId="16CAF90B"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p>
        </w:tc>
        <w:tc>
          <w:tcPr>
            <w:tcW w:w="910" w:type="dxa"/>
            <w:vMerge/>
            <w:tcBorders>
              <w:top w:val="nil"/>
              <w:left w:val="single" w:sz="4" w:space="0" w:color="auto"/>
              <w:bottom w:val="single" w:sz="4" w:space="0" w:color="auto"/>
              <w:right w:val="single" w:sz="4" w:space="0" w:color="auto"/>
            </w:tcBorders>
            <w:vAlign w:val="center"/>
            <w:hideMark/>
          </w:tcPr>
          <w:p w14:paraId="03C0D3F3"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p>
        </w:tc>
        <w:tc>
          <w:tcPr>
            <w:tcW w:w="1278" w:type="dxa"/>
            <w:vMerge/>
            <w:tcBorders>
              <w:top w:val="nil"/>
              <w:left w:val="single" w:sz="4" w:space="0" w:color="auto"/>
              <w:bottom w:val="single" w:sz="4" w:space="0" w:color="auto"/>
              <w:right w:val="single" w:sz="4" w:space="0" w:color="auto"/>
            </w:tcBorders>
            <w:vAlign w:val="center"/>
            <w:hideMark/>
          </w:tcPr>
          <w:p w14:paraId="178FB732"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p>
        </w:tc>
        <w:tc>
          <w:tcPr>
            <w:tcW w:w="876" w:type="dxa"/>
            <w:vMerge/>
            <w:tcBorders>
              <w:top w:val="nil"/>
              <w:left w:val="single" w:sz="4" w:space="0" w:color="auto"/>
              <w:bottom w:val="single" w:sz="4" w:space="0" w:color="auto"/>
              <w:right w:val="single" w:sz="4" w:space="0" w:color="auto"/>
            </w:tcBorders>
            <w:vAlign w:val="center"/>
            <w:hideMark/>
          </w:tcPr>
          <w:p w14:paraId="7F73A931"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p>
        </w:tc>
        <w:tc>
          <w:tcPr>
            <w:tcW w:w="866" w:type="dxa"/>
            <w:vMerge/>
            <w:tcBorders>
              <w:top w:val="nil"/>
              <w:left w:val="single" w:sz="4" w:space="0" w:color="auto"/>
              <w:bottom w:val="single" w:sz="4" w:space="0" w:color="auto"/>
              <w:right w:val="single" w:sz="4" w:space="0" w:color="auto"/>
            </w:tcBorders>
            <w:vAlign w:val="center"/>
            <w:hideMark/>
          </w:tcPr>
          <w:p w14:paraId="132EA734"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p>
        </w:tc>
        <w:tc>
          <w:tcPr>
            <w:tcW w:w="1020" w:type="dxa"/>
            <w:vMerge/>
            <w:tcBorders>
              <w:top w:val="nil"/>
              <w:left w:val="single" w:sz="4" w:space="0" w:color="auto"/>
              <w:bottom w:val="single" w:sz="4" w:space="0" w:color="auto"/>
              <w:right w:val="single" w:sz="4" w:space="0" w:color="auto"/>
            </w:tcBorders>
            <w:vAlign w:val="center"/>
            <w:hideMark/>
          </w:tcPr>
          <w:p w14:paraId="7FD126AA"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p>
        </w:tc>
        <w:tc>
          <w:tcPr>
            <w:tcW w:w="1044" w:type="dxa"/>
            <w:vMerge/>
            <w:tcBorders>
              <w:top w:val="nil"/>
              <w:left w:val="single" w:sz="4" w:space="0" w:color="auto"/>
              <w:bottom w:val="single" w:sz="4" w:space="0" w:color="auto"/>
              <w:right w:val="single" w:sz="4" w:space="0" w:color="auto"/>
            </w:tcBorders>
            <w:vAlign w:val="center"/>
            <w:hideMark/>
          </w:tcPr>
          <w:p w14:paraId="15C5517B"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p>
        </w:tc>
        <w:tc>
          <w:tcPr>
            <w:tcW w:w="864" w:type="dxa"/>
            <w:vMerge/>
            <w:tcBorders>
              <w:top w:val="nil"/>
              <w:left w:val="single" w:sz="4" w:space="0" w:color="auto"/>
              <w:bottom w:val="single" w:sz="4" w:space="0" w:color="auto"/>
              <w:right w:val="single" w:sz="4" w:space="0" w:color="auto"/>
            </w:tcBorders>
            <w:vAlign w:val="center"/>
            <w:hideMark/>
          </w:tcPr>
          <w:p w14:paraId="4DD389C4"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p>
        </w:tc>
        <w:tc>
          <w:tcPr>
            <w:tcW w:w="775" w:type="dxa"/>
            <w:vMerge/>
            <w:tcBorders>
              <w:top w:val="nil"/>
              <w:left w:val="single" w:sz="4" w:space="0" w:color="auto"/>
              <w:bottom w:val="single" w:sz="4" w:space="0" w:color="auto"/>
              <w:right w:val="single" w:sz="4" w:space="0" w:color="auto"/>
            </w:tcBorders>
            <w:vAlign w:val="center"/>
            <w:hideMark/>
          </w:tcPr>
          <w:p w14:paraId="4758F2E1"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p>
        </w:tc>
        <w:tc>
          <w:tcPr>
            <w:tcW w:w="864" w:type="dxa"/>
            <w:vMerge/>
            <w:tcBorders>
              <w:top w:val="nil"/>
              <w:left w:val="single" w:sz="4" w:space="0" w:color="auto"/>
              <w:bottom w:val="single" w:sz="4" w:space="0" w:color="auto"/>
              <w:right w:val="single" w:sz="4" w:space="0" w:color="auto"/>
            </w:tcBorders>
            <w:vAlign w:val="center"/>
            <w:hideMark/>
          </w:tcPr>
          <w:p w14:paraId="3A6A70F0"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p>
        </w:tc>
        <w:tc>
          <w:tcPr>
            <w:tcW w:w="864" w:type="dxa"/>
            <w:vMerge/>
            <w:tcBorders>
              <w:top w:val="nil"/>
              <w:left w:val="single" w:sz="4" w:space="0" w:color="auto"/>
              <w:bottom w:val="single" w:sz="4" w:space="0" w:color="auto"/>
              <w:right w:val="single" w:sz="4" w:space="0" w:color="auto"/>
            </w:tcBorders>
            <w:vAlign w:val="center"/>
            <w:hideMark/>
          </w:tcPr>
          <w:p w14:paraId="207B80CE" w14:textId="77777777" w:rsidR="009A51C7" w:rsidRPr="009A51C7" w:rsidRDefault="009A51C7" w:rsidP="009A51C7">
            <w:pPr>
              <w:spacing w:after="0" w:line="240" w:lineRule="auto"/>
              <w:rPr>
                <w:rFonts w:ascii="Times New Roman" w:eastAsia="Times New Roman" w:hAnsi="Times New Roman" w:cs="Times New Roman"/>
                <w:color w:val="000000"/>
                <w:lang w:eastAsia="hr-HR"/>
              </w:rPr>
            </w:pPr>
          </w:p>
        </w:tc>
        <w:tc>
          <w:tcPr>
            <w:tcW w:w="860" w:type="dxa"/>
            <w:vMerge/>
            <w:tcBorders>
              <w:top w:val="nil"/>
              <w:left w:val="single" w:sz="4" w:space="0" w:color="auto"/>
              <w:bottom w:val="single" w:sz="4" w:space="0" w:color="000000"/>
              <w:right w:val="single" w:sz="4" w:space="0" w:color="auto"/>
            </w:tcBorders>
            <w:vAlign w:val="center"/>
            <w:hideMark/>
          </w:tcPr>
          <w:p w14:paraId="3D091B9A" w14:textId="77777777" w:rsidR="009A51C7" w:rsidRPr="009A51C7" w:rsidRDefault="009A51C7" w:rsidP="009A51C7">
            <w:pPr>
              <w:spacing w:after="0" w:line="240" w:lineRule="auto"/>
              <w:rPr>
                <w:rFonts w:ascii="Calibri" w:eastAsia="Times New Roman" w:hAnsi="Calibri" w:cs="Calibri"/>
                <w:color w:val="000000"/>
                <w:lang w:eastAsia="hr-HR"/>
              </w:rPr>
            </w:pPr>
          </w:p>
        </w:tc>
        <w:tc>
          <w:tcPr>
            <w:tcW w:w="199" w:type="dxa"/>
            <w:tcBorders>
              <w:top w:val="nil"/>
              <w:left w:val="nil"/>
              <w:bottom w:val="nil"/>
              <w:right w:val="nil"/>
            </w:tcBorders>
            <w:shd w:val="clear" w:color="auto" w:fill="auto"/>
            <w:noWrap/>
            <w:vAlign w:val="bottom"/>
            <w:hideMark/>
          </w:tcPr>
          <w:p w14:paraId="2174C8B3" w14:textId="77777777" w:rsidR="009A51C7" w:rsidRPr="009A51C7" w:rsidRDefault="009A51C7" w:rsidP="009A51C7">
            <w:pPr>
              <w:spacing w:after="0" w:line="240" w:lineRule="auto"/>
              <w:jc w:val="center"/>
              <w:rPr>
                <w:rFonts w:ascii="Calibri" w:eastAsia="Times New Roman" w:hAnsi="Calibri" w:cs="Calibri"/>
                <w:color w:val="000000"/>
                <w:lang w:eastAsia="hr-HR"/>
              </w:rPr>
            </w:pPr>
          </w:p>
        </w:tc>
      </w:tr>
      <w:tr w:rsidR="009A51C7" w:rsidRPr="009A51C7" w14:paraId="1BFFBD2D" w14:textId="77777777" w:rsidTr="009A51C7">
        <w:trPr>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0E8FF04F"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Sportske građevine (otvorene)</w:t>
            </w:r>
          </w:p>
        </w:tc>
        <w:tc>
          <w:tcPr>
            <w:tcW w:w="821" w:type="dxa"/>
            <w:tcBorders>
              <w:top w:val="nil"/>
              <w:left w:val="nil"/>
              <w:bottom w:val="single" w:sz="4" w:space="0" w:color="auto"/>
              <w:right w:val="single" w:sz="4" w:space="0" w:color="auto"/>
            </w:tcBorders>
            <w:shd w:val="clear" w:color="auto" w:fill="auto"/>
            <w:hideMark/>
          </w:tcPr>
          <w:p w14:paraId="4302C3C4"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5C1D1177"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30</w:t>
            </w:r>
          </w:p>
        </w:tc>
        <w:tc>
          <w:tcPr>
            <w:tcW w:w="910" w:type="dxa"/>
            <w:tcBorders>
              <w:top w:val="nil"/>
              <w:left w:val="nil"/>
              <w:bottom w:val="single" w:sz="4" w:space="0" w:color="auto"/>
              <w:right w:val="single" w:sz="4" w:space="0" w:color="auto"/>
            </w:tcBorders>
            <w:shd w:val="clear" w:color="auto" w:fill="auto"/>
            <w:hideMark/>
          </w:tcPr>
          <w:p w14:paraId="6233E53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20</w:t>
            </w:r>
          </w:p>
        </w:tc>
        <w:tc>
          <w:tcPr>
            <w:tcW w:w="1278" w:type="dxa"/>
            <w:tcBorders>
              <w:top w:val="nil"/>
              <w:left w:val="nil"/>
              <w:bottom w:val="single" w:sz="4" w:space="0" w:color="auto"/>
              <w:right w:val="single" w:sz="4" w:space="0" w:color="auto"/>
            </w:tcBorders>
            <w:shd w:val="clear" w:color="auto" w:fill="auto"/>
            <w:noWrap/>
            <w:hideMark/>
          </w:tcPr>
          <w:p w14:paraId="7BED206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9</w:t>
            </w:r>
          </w:p>
        </w:tc>
        <w:tc>
          <w:tcPr>
            <w:tcW w:w="876" w:type="dxa"/>
            <w:tcBorders>
              <w:top w:val="nil"/>
              <w:left w:val="nil"/>
              <w:bottom w:val="single" w:sz="4" w:space="0" w:color="auto"/>
              <w:right w:val="single" w:sz="4" w:space="0" w:color="auto"/>
            </w:tcBorders>
            <w:shd w:val="clear" w:color="auto" w:fill="auto"/>
            <w:noWrap/>
            <w:hideMark/>
          </w:tcPr>
          <w:p w14:paraId="530217A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6</w:t>
            </w:r>
          </w:p>
        </w:tc>
        <w:tc>
          <w:tcPr>
            <w:tcW w:w="866" w:type="dxa"/>
            <w:tcBorders>
              <w:top w:val="nil"/>
              <w:left w:val="nil"/>
              <w:bottom w:val="single" w:sz="4" w:space="0" w:color="auto"/>
              <w:right w:val="single" w:sz="4" w:space="0" w:color="auto"/>
            </w:tcBorders>
            <w:shd w:val="clear" w:color="auto" w:fill="auto"/>
            <w:noWrap/>
            <w:hideMark/>
          </w:tcPr>
          <w:p w14:paraId="1252D0C4"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11</w:t>
            </w:r>
          </w:p>
        </w:tc>
        <w:tc>
          <w:tcPr>
            <w:tcW w:w="1020" w:type="dxa"/>
            <w:tcBorders>
              <w:top w:val="nil"/>
              <w:left w:val="nil"/>
              <w:bottom w:val="single" w:sz="4" w:space="0" w:color="auto"/>
              <w:right w:val="single" w:sz="4" w:space="0" w:color="auto"/>
            </w:tcBorders>
            <w:shd w:val="clear" w:color="auto" w:fill="auto"/>
            <w:noWrap/>
            <w:hideMark/>
          </w:tcPr>
          <w:p w14:paraId="0E1FBA4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1044" w:type="dxa"/>
            <w:tcBorders>
              <w:top w:val="nil"/>
              <w:left w:val="nil"/>
              <w:bottom w:val="single" w:sz="4" w:space="0" w:color="auto"/>
              <w:right w:val="single" w:sz="4" w:space="0" w:color="auto"/>
            </w:tcBorders>
            <w:shd w:val="clear" w:color="auto" w:fill="auto"/>
            <w:noWrap/>
            <w:hideMark/>
          </w:tcPr>
          <w:p w14:paraId="723A3624"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4</w:t>
            </w:r>
          </w:p>
        </w:tc>
        <w:tc>
          <w:tcPr>
            <w:tcW w:w="864" w:type="dxa"/>
            <w:tcBorders>
              <w:top w:val="nil"/>
              <w:left w:val="nil"/>
              <w:bottom w:val="single" w:sz="4" w:space="0" w:color="auto"/>
              <w:right w:val="single" w:sz="4" w:space="0" w:color="auto"/>
            </w:tcBorders>
            <w:shd w:val="clear" w:color="auto" w:fill="auto"/>
            <w:noWrap/>
            <w:hideMark/>
          </w:tcPr>
          <w:p w14:paraId="3E3C090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775" w:type="dxa"/>
            <w:tcBorders>
              <w:top w:val="nil"/>
              <w:left w:val="nil"/>
              <w:bottom w:val="single" w:sz="4" w:space="0" w:color="auto"/>
              <w:right w:val="single" w:sz="4" w:space="0" w:color="auto"/>
            </w:tcBorders>
            <w:shd w:val="clear" w:color="auto" w:fill="auto"/>
            <w:hideMark/>
          </w:tcPr>
          <w:p w14:paraId="203408D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4" w:type="dxa"/>
            <w:tcBorders>
              <w:top w:val="nil"/>
              <w:left w:val="nil"/>
              <w:bottom w:val="single" w:sz="4" w:space="0" w:color="auto"/>
              <w:right w:val="single" w:sz="4" w:space="0" w:color="auto"/>
            </w:tcBorders>
            <w:shd w:val="clear" w:color="auto" w:fill="auto"/>
            <w:noWrap/>
            <w:hideMark/>
          </w:tcPr>
          <w:p w14:paraId="074521F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4" w:type="dxa"/>
            <w:tcBorders>
              <w:top w:val="nil"/>
              <w:left w:val="nil"/>
              <w:bottom w:val="single" w:sz="4" w:space="0" w:color="auto"/>
              <w:right w:val="single" w:sz="4" w:space="0" w:color="auto"/>
            </w:tcBorders>
            <w:shd w:val="clear" w:color="auto" w:fill="auto"/>
            <w:noWrap/>
            <w:hideMark/>
          </w:tcPr>
          <w:p w14:paraId="0235ABA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0" w:type="dxa"/>
            <w:tcBorders>
              <w:top w:val="nil"/>
              <w:left w:val="nil"/>
              <w:bottom w:val="single" w:sz="4" w:space="0" w:color="auto"/>
              <w:right w:val="single" w:sz="4" w:space="0" w:color="auto"/>
            </w:tcBorders>
            <w:shd w:val="clear" w:color="000000" w:fill="DDEBF7"/>
            <w:noWrap/>
            <w:hideMark/>
          </w:tcPr>
          <w:p w14:paraId="6005BBE4"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84</w:t>
            </w:r>
          </w:p>
        </w:tc>
        <w:tc>
          <w:tcPr>
            <w:tcW w:w="199" w:type="dxa"/>
            <w:vAlign w:val="center"/>
            <w:hideMark/>
          </w:tcPr>
          <w:p w14:paraId="5705FE75" w14:textId="77777777" w:rsidR="009A51C7" w:rsidRPr="009A51C7" w:rsidRDefault="009A51C7" w:rsidP="009A51C7">
            <w:pPr>
              <w:spacing w:after="0" w:line="240" w:lineRule="auto"/>
              <w:rPr>
                <w:rFonts w:ascii="Times New Roman" w:eastAsia="Times New Roman" w:hAnsi="Times New Roman" w:cs="Times New Roman"/>
                <w:sz w:val="20"/>
                <w:szCs w:val="20"/>
                <w:lang w:eastAsia="hr-HR"/>
              </w:rPr>
            </w:pPr>
          </w:p>
        </w:tc>
      </w:tr>
      <w:tr w:rsidR="009A51C7" w:rsidRPr="009A51C7" w14:paraId="77209CA0" w14:textId="77777777" w:rsidTr="009A51C7">
        <w:trPr>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3D0925B0"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Dom za nezbrinutu djecu</w:t>
            </w:r>
          </w:p>
        </w:tc>
        <w:tc>
          <w:tcPr>
            <w:tcW w:w="821" w:type="dxa"/>
            <w:tcBorders>
              <w:top w:val="nil"/>
              <w:left w:val="nil"/>
              <w:bottom w:val="single" w:sz="4" w:space="0" w:color="auto"/>
              <w:right w:val="single" w:sz="4" w:space="0" w:color="auto"/>
            </w:tcBorders>
            <w:shd w:val="clear" w:color="auto" w:fill="auto"/>
            <w:hideMark/>
          </w:tcPr>
          <w:p w14:paraId="22F7AF93"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13175DB1"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910" w:type="dxa"/>
            <w:tcBorders>
              <w:top w:val="nil"/>
              <w:left w:val="nil"/>
              <w:bottom w:val="single" w:sz="4" w:space="0" w:color="auto"/>
              <w:right w:val="single" w:sz="4" w:space="0" w:color="auto"/>
            </w:tcBorders>
            <w:shd w:val="clear" w:color="auto" w:fill="auto"/>
            <w:hideMark/>
          </w:tcPr>
          <w:p w14:paraId="0272072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5</w:t>
            </w:r>
          </w:p>
        </w:tc>
        <w:tc>
          <w:tcPr>
            <w:tcW w:w="1278" w:type="dxa"/>
            <w:tcBorders>
              <w:top w:val="nil"/>
              <w:left w:val="nil"/>
              <w:bottom w:val="single" w:sz="4" w:space="0" w:color="auto"/>
              <w:right w:val="single" w:sz="4" w:space="0" w:color="auto"/>
            </w:tcBorders>
            <w:shd w:val="clear" w:color="auto" w:fill="auto"/>
            <w:noWrap/>
            <w:hideMark/>
          </w:tcPr>
          <w:p w14:paraId="6B88167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76" w:type="dxa"/>
            <w:tcBorders>
              <w:top w:val="nil"/>
              <w:left w:val="nil"/>
              <w:bottom w:val="single" w:sz="4" w:space="0" w:color="auto"/>
              <w:right w:val="single" w:sz="4" w:space="0" w:color="auto"/>
            </w:tcBorders>
            <w:shd w:val="clear" w:color="auto" w:fill="auto"/>
            <w:noWrap/>
            <w:hideMark/>
          </w:tcPr>
          <w:p w14:paraId="5ED2A3C7"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6" w:type="dxa"/>
            <w:tcBorders>
              <w:top w:val="nil"/>
              <w:left w:val="nil"/>
              <w:bottom w:val="single" w:sz="4" w:space="0" w:color="auto"/>
              <w:right w:val="single" w:sz="4" w:space="0" w:color="auto"/>
            </w:tcBorders>
            <w:shd w:val="clear" w:color="auto" w:fill="auto"/>
            <w:noWrap/>
            <w:hideMark/>
          </w:tcPr>
          <w:p w14:paraId="51E2044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1020" w:type="dxa"/>
            <w:tcBorders>
              <w:top w:val="nil"/>
              <w:left w:val="nil"/>
              <w:bottom w:val="single" w:sz="4" w:space="0" w:color="auto"/>
              <w:right w:val="single" w:sz="4" w:space="0" w:color="auto"/>
            </w:tcBorders>
            <w:shd w:val="clear" w:color="auto" w:fill="auto"/>
            <w:noWrap/>
            <w:hideMark/>
          </w:tcPr>
          <w:p w14:paraId="66C9E7DC"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6AD0D03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67D1B4E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775" w:type="dxa"/>
            <w:tcBorders>
              <w:top w:val="nil"/>
              <w:left w:val="nil"/>
              <w:bottom w:val="single" w:sz="4" w:space="0" w:color="auto"/>
              <w:right w:val="single" w:sz="4" w:space="0" w:color="auto"/>
            </w:tcBorders>
            <w:shd w:val="clear" w:color="auto" w:fill="auto"/>
            <w:hideMark/>
          </w:tcPr>
          <w:p w14:paraId="731544B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11F977D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2A786EC5"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0" w:type="dxa"/>
            <w:tcBorders>
              <w:top w:val="nil"/>
              <w:left w:val="nil"/>
              <w:bottom w:val="single" w:sz="4" w:space="0" w:color="auto"/>
              <w:right w:val="single" w:sz="4" w:space="0" w:color="auto"/>
            </w:tcBorders>
            <w:shd w:val="clear" w:color="000000" w:fill="DDEBF7"/>
            <w:noWrap/>
            <w:hideMark/>
          </w:tcPr>
          <w:p w14:paraId="693E3D5A"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6</w:t>
            </w:r>
          </w:p>
        </w:tc>
        <w:tc>
          <w:tcPr>
            <w:tcW w:w="199" w:type="dxa"/>
            <w:vAlign w:val="center"/>
            <w:hideMark/>
          </w:tcPr>
          <w:p w14:paraId="13C491F8" w14:textId="77777777" w:rsidR="009A51C7" w:rsidRPr="009A51C7" w:rsidRDefault="009A51C7" w:rsidP="009A51C7">
            <w:pPr>
              <w:spacing w:after="0" w:line="240" w:lineRule="auto"/>
              <w:rPr>
                <w:rFonts w:ascii="Times New Roman" w:eastAsia="Times New Roman" w:hAnsi="Times New Roman" w:cs="Times New Roman"/>
                <w:sz w:val="20"/>
                <w:szCs w:val="20"/>
                <w:lang w:eastAsia="hr-HR"/>
              </w:rPr>
            </w:pPr>
          </w:p>
        </w:tc>
      </w:tr>
      <w:tr w:rsidR="009A51C7" w:rsidRPr="009A51C7" w14:paraId="05344281" w14:textId="77777777" w:rsidTr="009A51C7">
        <w:trPr>
          <w:trHeight w:val="269"/>
        </w:trPr>
        <w:tc>
          <w:tcPr>
            <w:tcW w:w="1930" w:type="dxa"/>
            <w:tcBorders>
              <w:top w:val="nil"/>
              <w:left w:val="single" w:sz="4" w:space="0" w:color="auto"/>
              <w:bottom w:val="single" w:sz="4" w:space="0" w:color="auto"/>
              <w:right w:val="single" w:sz="4" w:space="0" w:color="auto"/>
            </w:tcBorders>
            <w:shd w:val="clear" w:color="auto" w:fill="auto"/>
            <w:hideMark/>
          </w:tcPr>
          <w:p w14:paraId="3925958B"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Dom za starije i nemoćne</w:t>
            </w:r>
          </w:p>
        </w:tc>
        <w:tc>
          <w:tcPr>
            <w:tcW w:w="821" w:type="dxa"/>
            <w:tcBorders>
              <w:top w:val="nil"/>
              <w:left w:val="nil"/>
              <w:bottom w:val="single" w:sz="4" w:space="0" w:color="auto"/>
              <w:right w:val="single" w:sz="4" w:space="0" w:color="auto"/>
            </w:tcBorders>
            <w:shd w:val="clear" w:color="auto" w:fill="auto"/>
            <w:hideMark/>
          </w:tcPr>
          <w:p w14:paraId="71E6D33B"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3F426131"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7</w:t>
            </w:r>
          </w:p>
        </w:tc>
        <w:tc>
          <w:tcPr>
            <w:tcW w:w="910" w:type="dxa"/>
            <w:tcBorders>
              <w:top w:val="nil"/>
              <w:left w:val="nil"/>
              <w:bottom w:val="single" w:sz="4" w:space="0" w:color="auto"/>
              <w:right w:val="single" w:sz="4" w:space="0" w:color="auto"/>
            </w:tcBorders>
            <w:shd w:val="clear" w:color="auto" w:fill="auto"/>
            <w:hideMark/>
          </w:tcPr>
          <w:p w14:paraId="709757DC"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11</w:t>
            </w:r>
          </w:p>
        </w:tc>
        <w:tc>
          <w:tcPr>
            <w:tcW w:w="1278" w:type="dxa"/>
            <w:tcBorders>
              <w:top w:val="nil"/>
              <w:left w:val="nil"/>
              <w:bottom w:val="single" w:sz="4" w:space="0" w:color="auto"/>
              <w:right w:val="single" w:sz="4" w:space="0" w:color="auto"/>
            </w:tcBorders>
            <w:shd w:val="clear" w:color="auto" w:fill="auto"/>
            <w:noWrap/>
            <w:hideMark/>
          </w:tcPr>
          <w:p w14:paraId="7912829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3</w:t>
            </w:r>
          </w:p>
        </w:tc>
        <w:tc>
          <w:tcPr>
            <w:tcW w:w="876" w:type="dxa"/>
            <w:tcBorders>
              <w:top w:val="nil"/>
              <w:left w:val="nil"/>
              <w:bottom w:val="single" w:sz="4" w:space="0" w:color="auto"/>
              <w:right w:val="single" w:sz="4" w:space="0" w:color="auto"/>
            </w:tcBorders>
            <w:shd w:val="clear" w:color="auto" w:fill="auto"/>
            <w:noWrap/>
            <w:hideMark/>
          </w:tcPr>
          <w:p w14:paraId="5627C107"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4</w:t>
            </w:r>
          </w:p>
        </w:tc>
        <w:tc>
          <w:tcPr>
            <w:tcW w:w="866" w:type="dxa"/>
            <w:tcBorders>
              <w:top w:val="nil"/>
              <w:left w:val="nil"/>
              <w:bottom w:val="single" w:sz="4" w:space="0" w:color="auto"/>
              <w:right w:val="single" w:sz="4" w:space="0" w:color="auto"/>
            </w:tcBorders>
            <w:shd w:val="clear" w:color="auto" w:fill="auto"/>
            <w:noWrap/>
            <w:hideMark/>
          </w:tcPr>
          <w:p w14:paraId="4E2506FA"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1020" w:type="dxa"/>
            <w:tcBorders>
              <w:top w:val="nil"/>
              <w:left w:val="nil"/>
              <w:bottom w:val="single" w:sz="4" w:space="0" w:color="auto"/>
              <w:right w:val="single" w:sz="4" w:space="0" w:color="auto"/>
            </w:tcBorders>
            <w:shd w:val="clear" w:color="auto" w:fill="auto"/>
            <w:noWrap/>
            <w:hideMark/>
          </w:tcPr>
          <w:p w14:paraId="7D89921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21B56993"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864" w:type="dxa"/>
            <w:tcBorders>
              <w:top w:val="nil"/>
              <w:left w:val="nil"/>
              <w:bottom w:val="single" w:sz="4" w:space="0" w:color="auto"/>
              <w:right w:val="single" w:sz="4" w:space="0" w:color="auto"/>
            </w:tcBorders>
            <w:shd w:val="clear" w:color="auto" w:fill="auto"/>
            <w:noWrap/>
            <w:hideMark/>
          </w:tcPr>
          <w:p w14:paraId="479FE652"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775" w:type="dxa"/>
            <w:tcBorders>
              <w:top w:val="nil"/>
              <w:left w:val="nil"/>
              <w:bottom w:val="single" w:sz="4" w:space="0" w:color="auto"/>
              <w:right w:val="single" w:sz="4" w:space="0" w:color="auto"/>
            </w:tcBorders>
            <w:shd w:val="clear" w:color="auto" w:fill="auto"/>
            <w:hideMark/>
          </w:tcPr>
          <w:p w14:paraId="5C53C149"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142B0422"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3</w:t>
            </w:r>
          </w:p>
        </w:tc>
        <w:tc>
          <w:tcPr>
            <w:tcW w:w="864" w:type="dxa"/>
            <w:tcBorders>
              <w:top w:val="nil"/>
              <w:left w:val="nil"/>
              <w:bottom w:val="single" w:sz="4" w:space="0" w:color="auto"/>
              <w:right w:val="single" w:sz="4" w:space="0" w:color="auto"/>
            </w:tcBorders>
            <w:shd w:val="clear" w:color="auto" w:fill="auto"/>
            <w:noWrap/>
            <w:hideMark/>
          </w:tcPr>
          <w:p w14:paraId="514A546F"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2</w:t>
            </w:r>
          </w:p>
        </w:tc>
        <w:tc>
          <w:tcPr>
            <w:tcW w:w="860" w:type="dxa"/>
            <w:tcBorders>
              <w:top w:val="nil"/>
              <w:left w:val="nil"/>
              <w:bottom w:val="single" w:sz="4" w:space="0" w:color="auto"/>
              <w:right w:val="single" w:sz="4" w:space="0" w:color="auto"/>
            </w:tcBorders>
            <w:shd w:val="clear" w:color="000000" w:fill="DDEBF7"/>
            <w:noWrap/>
            <w:hideMark/>
          </w:tcPr>
          <w:p w14:paraId="2B95F620"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33</w:t>
            </w:r>
          </w:p>
        </w:tc>
        <w:tc>
          <w:tcPr>
            <w:tcW w:w="199" w:type="dxa"/>
            <w:vAlign w:val="center"/>
            <w:hideMark/>
          </w:tcPr>
          <w:p w14:paraId="330FEE43" w14:textId="77777777" w:rsidR="009A51C7" w:rsidRPr="009A51C7" w:rsidRDefault="009A51C7" w:rsidP="009A51C7">
            <w:pPr>
              <w:spacing w:after="0" w:line="240" w:lineRule="auto"/>
              <w:rPr>
                <w:rFonts w:ascii="Times New Roman" w:eastAsia="Times New Roman" w:hAnsi="Times New Roman" w:cs="Times New Roman"/>
                <w:sz w:val="20"/>
                <w:szCs w:val="20"/>
                <w:lang w:eastAsia="hr-HR"/>
              </w:rPr>
            </w:pPr>
          </w:p>
        </w:tc>
      </w:tr>
      <w:tr w:rsidR="009A51C7" w:rsidRPr="009A51C7" w14:paraId="087A88EA" w14:textId="77777777" w:rsidTr="009A51C7">
        <w:trPr>
          <w:trHeight w:val="742"/>
        </w:trPr>
        <w:tc>
          <w:tcPr>
            <w:tcW w:w="1930" w:type="dxa"/>
            <w:tcBorders>
              <w:top w:val="nil"/>
              <w:left w:val="single" w:sz="4" w:space="0" w:color="auto"/>
              <w:bottom w:val="single" w:sz="4" w:space="0" w:color="auto"/>
              <w:right w:val="single" w:sz="4" w:space="0" w:color="auto"/>
            </w:tcBorders>
            <w:shd w:val="clear" w:color="auto" w:fill="auto"/>
            <w:hideMark/>
          </w:tcPr>
          <w:p w14:paraId="40E81140" w14:textId="77777777" w:rsidR="009A51C7" w:rsidRPr="009A51C7" w:rsidRDefault="009A51C7" w:rsidP="009A51C7">
            <w:pPr>
              <w:spacing w:after="0" w:line="240" w:lineRule="auto"/>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Ustanove za rehabilitaciju ovisnika (koje ne spadaju pod bolnice)</w:t>
            </w:r>
          </w:p>
        </w:tc>
        <w:tc>
          <w:tcPr>
            <w:tcW w:w="821" w:type="dxa"/>
            <w:tcBorders>
              <w:top w:val="nil"/>
              <w:left w:val="nil"/>
              <w:bottom w:val="single" w:sz="4" w:space="0" w:color="auto"/>
              <w:right w:val="single" w:sz="4" w:space="0" w:color="auto"/>
            </w:tcBorders>
            <w:shd w:val="clear" w:color="auto" w:fill="auto"/>
            <w:hideMark/>
          </w:tcPr>
          <w:p w14:paraId="21EA9B8B" w14:textId="77777777" w:rsidR="009A51C7" w:rsidRPr="009A51C7" w:rsidRDefault="009A51C7" w:rsidP="009A51C7">
            <w:pPr>
              <w:spacing w:after="0" w:line="240" w:lineRule="auto"/>
              <w:jc w:val="center"/>
              <w:rPr>
                <w:rFonts w:ascii="Times New Roman" w:eastAsia="Times New Roman" w:hAnsi="Times New Roman" w:cs="Times New Roman"/>
                <w:color w:val="000000"/>
                <w:sz w:val="20"/>
                <w:szCs w:val="20"/>
                <w:lang w:eastAsia="hr-HR"/>
              </w:rPr>
            </w:pPr>
            <w:r w:rsidRPr="009A51C7">
              <w:rPr>
                <w:rFonts w:ascii="Times New Roman" w:eastAsia="Times New Roman" w:hAnsi="Times New Roman" w:cs="Times New Roman"/>
                <w:color w:val="000000"/>
                <w:sz w:val="20"/>
                <w:szCs w:val="20"/>
                <w:lang w:eastAsia="hr-HR"/>
              </w:rPr>
              <w:t>Broj</w:t>
            </w:r>
          </w:p>
        </w:tc>
        <w:tc>
          <w:tcPr>
            <w:tcW w:w="1173" w:type="dxa"/>
            <w:tcBorders>
              <w:top w:val="nil"/>
              <w:left w:val="nil"/>
              <w:bottom w:val="single" w:sz="4" w:space="0" w:color="auto"/>
              <w:right w:val="single" w:sz="4" w:space="0" w:color="auto"/>
            </w:tcBorders>
            <w:shd w:val="clear" w:color="auto" w:fill="auto"/>
            <w:noWrap/>
            <w:hideMark/>
          </w:tcPr>
          <w:p w14:paraId="405DEE6D"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910" w:type="dxa"/>
            <w:tcBorders>
              <w:top w:val="nil"/>
              <w:left w:val="nil"/>
              <w:bottom w:val="single" w:sz="4" w:space="0" w:color="auto"/>
              <w:right w:val="single" w:sz="4" w:space="0" w:color="auto"/>
            </w:tcBorders>
            <w:shd w:val="clear" w:color="auto" w:fill="auto"/>
            <w:hideMark/>
          </w:tcPr>
          <w:p w14:paraId="6E9097A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278" w:type="dxa"/>
            <w:tcBorders>
              <w:top w:val="nil"/>
              <w:left w:val="nil"/>
              <w:bottom w:val="single" w:sz="4" w:space="0" w:color="auto"/>
              <w:right w:val="single" w:sz="4" w:space="0" w:color="auto"/>
            </w:tcBorders>
            <w:shd w:val="clear" w:color="auto" w:fill="auto"/>
            <w:noWrap/>
            <w:hideMark/>
          </w:tcPr>
          <w:p w14:paraId="3C16A32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76" w:type="dxa"/>
            <w:tcBorders>
              <w:top w:val="nil"/>
              <w:left w:val="nil"/>
              <w:bottom w:val="single" w:sz="4" w:space="0" w:color="auto"/>
              <w:right w:val="single" w:sz="4" w:space="0" w:color="auto"/>
            </w:tcBorders>
            <w:shd w:val="clear" w:color="auto" w:fill="auto"/>
            <w:noWrap/>
            <w:hideMark/>
          </w:tcPr>
          <w:p w14:paraId="4B7E0614"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6" w:type="dxa"/>
            <w:tcBorders>
              <w:top w:val="nil"/>
              <w:left w:val="nil"/>
              <w:bottom w:val="single" w:sz="4" w:space="0" w:color="auto"/>
              <w:right w:val="single" w:sz="4" w:space="0" w:color="auto"/>
            </w:tcBorders>
            <w:shd w:val="clear" w:color="auto" w:fill="auto"/>
            <w:noWrap/>
            <w:hideMark/>
          </w:tcPr>
          <w:p w14:paraId="3CBC1138"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1</w:t>
            </w:r>
          </w:p>
        </w:tc>
        <w:tc>
          <w:tcPr>
            <w:tcW w:w="1020" w:type="dxa"/>
            <w:tcBorders>
              <w:top w:val="nil"/>
              <w:left w:val="nil"/>
              <w:bottom w:val="single" w:sz="4" w:space="0" w:color="auto"/>
              <w:right w:val="single" w:sz="4" w:space="0" w:color="auto"/>
            </w:tcBorders>
            <w:shd w:val="clear" w:color="auto" w:fill="auto"/>
            <w:noWrap/>
            <w:hideMark/>
          </w:tcPr>
          <w:p w14:paraId="15ED7706"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1044" w:type="dxa"/>
            <w:tcBorders>
              <w:top w:val="nil"/>
              <w:left w:val="nil"/>
              <w:bottom w:val="single" w:sz="4" w:space="0" w:color="auto"/>
              <w:right w:val="single" w:sz="4" w:space="0" w:color="auto"/>
            </w:tcBorders>
            <w:shd w:val="clear" w:color="auto" w:fill="auto"/>
            <w:noWrap/>
            <w:hideMark/>
          </w:tcPr>
          <w:p w14:paraId="51FBE75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47E5C28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775" w:type="dxa"/>
            <w:tcBorders>
              <w:top w:val="nil"/>
              <w:left w:val="nil"/>
              <w:bottom w:val="single" w:sz="4" w:space="0" w:color="auto"/>
              <w:right w:val="single" w:sz="4" w:space="0" w:color="auto"/>
            </w:tcBorders>
            <w:shd w:val="clear" w:color="auto" w:fill="auto"/>
            <w:hideMark/>
          </w:tcPr>
          <w:p w14:paraId="54638B8E"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09EDA560"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4" w:type="dxa"/>
            <w:tcBorders>
              <w:top w:val="nil"/>
              <w:left w:val="nil"/>
              <w:bottom w:val="single" w:sz="4" w:space="0" w:color="auto"/>
              <w:right w:val="single" w:sz="4" w:space="0" w:color="auto"/>
            </w:tcBorders>
            <w:shd w:val="clear" w:color="auto" w:fill="auto"/>
            <w:noWrap/>
            <w:hideMark/>
          </w:tcPr>
          <w:p w14:paraId="7CEDFEBB" w14:textId="77777777" w:rsidR="009A51C7" w:rsidRPr="009A51C7" w:rsidRDefault="009A51C7" w:rsidP="009A51C7">
            <w:pPr>
              <w:spacing w:after="0" w:line="240" w:lineRule="auto"/>
              <w:jc w:val="center"/>
              <w:rPr>
                <w:rFonts w:ascii="Times New Roman" w:eastAsia="Times New Roman" w:hAnsi="Times New Roman" w:cs="Times New Roman"/>
                <w:color w:val="000000"/>
                <w:lang w:eastAsia="hr-HR"/>
              </w:rPr>
            </w:pPr>
            <w:r w:rsidRPr="009A51C7">
              <w:rPr>
                <w:rFonts w:ascii="Times New Roman" w:eastAsia="Times New Roman" w:hAnsi="Times New Roman" w:cs="Times New Roman"/>
                <w:color w:val="000000"/>
                <w:lang w:eastAsia="hr-HR"/>
              </w:rPr>
              <w:t>0</w:t>
            </w:r>
          </w:p>
        </w:tc>
        <w:tc>
          <w:tcPr>
            <w:tcW w:w="860" w:type="dxa"/>
            <w:tcBorders>
              <w:top w:val="nil"/>
              <w:left w:val="nil"/>
              <w:bottom w:val="single" w:sz="4" w:space="0" w:color="auto"/>
              <w:right w:val="single" w:sz="4" w:space="0" w:color="auto"/>
            </w:tcBorders>
            <w:shd w:val="clear" w:color="000000" w:fill="DDEBF7"/>
            <w:noWrap/>
            <w:hideMark/>
          </w:tcPr>
          <w:p w14:paraId="5152483D" w14:textId="77777777" w:rsidR="009A51C7" w:rsidRPr="009A51C7" w:rsidRDefault="009A51C7" w:rsidP="009A51C7">
            <w:pPr>
              <w:spacing w:after="0" w:line="240" w:lineRule="auto"/>
              <w:jc w:val="center"/>
              <w:rPr>
                <w:rFonts w:ascii="Calibri" w:eastAsia="Times New Roman" w:hAnsi="Calibri" w:cs="Calibri"/>
                <w:color w:val="000000"/>
                <w:lang w:eastAsia="hr-HR"/>
              </w:rPr>
            </w:pPr>
            <w:r w:rsidRPr="009A51C7">
              <w:rPr>
                <w:rFonts w:ascii="Calibri" w:eastAsia="Times New Roman" w:hAnsi="Calibri" w:cs="Calibri"/>
                <w:color w:val="000000"/>
                <w:lang w:eastAsia="hr-HR"/>
              </w:rPr>
              <w:t>1</w:t>
            </w:r>
          </w:p>
        </w:tc>
        <w:tc>
          <w:tcPr>
            <w:tcW w:w="199" w:type="dxa"/>
            <w:vAlign w:val="center"/>
            <w:hideMark/>
          </w:tcPr>
          <w:p w14:paraId="5CAA332F" w14:textId="77777777" w:rsidR="009A51C7" w:rsidRPr="009A51C7" w:rsidRDefault="009A51C7" w:rsidP="009A51C7">
            <w:pPr>
              <w:spacing w:after="0" w:line="240" w:lineRule="auto"/>
              <w:rPr>
                <w:rFonts w:ascii="Times New Roman" w:eastAsia="Times New Roman" w:hAnsi="Times New Roman" w:cs="Times New Roman"/>
                <w:sz w:val="20"/>
                <w:szCs w:val="20"/>
                <w:lang w:eastAsia="hr-HR"/>
              </w:rPr>
            </w:pPr>
          </w:p>
        </w:tc>
      </w:tr>
    </w:tbl>
    <w:p w14:paraId="1FD5DBC8" w14:textId="7A81CB67" w:rsidR="005B4B26" w:rsidRPr="00222380" w:rsidRDefault="005B4B26" w:rsidP="00222380">
      <w:pPr>
        <w:jc w:val="both"/>
        <w:rPr>
          <w:rFonts w:ascii="Calibri Light" w:hAnsi="Calibri Light" w:cs="Calibri Light"/>
        </w:rPr>
      </w:pPr>
    </w:p>
    <w:p w14:paraId="6A5D3FDA" w14:textId="718A5E6E" w:rsidR="005B1B1F"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Jedinice lokalne samouprave i javni isporučitelji, lipanj 2022.</w:t>
      </w:r>
      <w:r w:rsidR="005B1B1F">
        <w:rPr>
          <w:rFonts w:ascii="Calibri Light" w:hAnsi="Calibri Light" w:cs="Calibri Light"/>
          <w:i/>
        </w:rPr>
        <w:br w:type="page"/>
      </w:r>
    </w:p>
    <w:p w14:paraId="64558517" w14:textId="77777777" w:rsidR="005B4B26" w:rsidRPr="00222380" w:rsidRDefault="005B4B26" w:rsidP="00222380">
      <w:pPr>
        <w:jc w:val="both"/>
        <w:rPr>
          <w:rFonts w:ascii="Calibri Light" w:hAnsi="Calibri Light" w:cs="Calibri Light"/>
          <w:i/>
        </w:rPr>
      </w:pPr>
    </w:p>
    <w:p w14:paraId="501D0B33" w14:textId="77777777" w:rsidR="009C756D" w:rsidRPr="00222380" w:rsidRDefault="005B4B26" w:rsidP="00541B78">
      <w:pPr>
        <w:pStyle w:val="Naslov3"/>
        <w:rPr>
          <w:rFonts w:ascii="Calibri Light" w:hAnsi="Calibri Light" w:cs="Calibri Light"/>
        </w:rPr>
      </w:pPr>
      <w:bookmarkStart w:id="919" w:name="_Toc132615838"/>
      <w:bookmarkStart w:id="920" w:name="_Toc108093601"/>
      <w:r w:rsidRPr="00222380">
        <w:rPr>
          <w:rFonts w:ascii="Calibri Light" w:hAnsi="Calibri Light" w:cs="Calibri Light"/>
          <w:sz w:val="22"/>
        </w:rPr>
        <w:t xml:space="preserve">Tablica 3. Informacijsko-komunikacijska infrastruktura u </w:t>
      </w:r>
      <w:proofErr w:type="spellStart"/>
      <w:r w:rsidRPr="00222380">
        <w:rPr>
          <w:rFonts w:ascii="Calibri Light" w:hAnsi="Calibri Light" w:cs="Calibri Light"/>
          <w:sz w:val="22"/>
        </w:rPr>
        <w:t>JLS</w:t>
      </w:r>
      <w:proofErr w:type="spellEnd"/>
      <w:r w:rsidRPr="00222380">
        <w:rPr>
          <w:rFonts w:ascii="Calibri Light" w:hAnsi="Calibri Light" w:cs="Calibri Light"/>
          <w:sz w:val="22"/>
        </w:rPr>
        <w:t xml:space="preserve"> na području LAG-a SAVA</w:t>
      </w:r>
      <w:bookmarkEnd w:id="919"/>
      <w:r w:rsidRPr="00222380">
        <w:rPr>
          <w:rFonts w:ascii="Calibri Light" w:hAnsi="Calibri Light" w:cs="Calibri Light"/>
        </w:rPr>
        <w:br w:type="textWrapping" w:clear="all"/>
      </w:r>
      <w:bookmarkEnd w:id="920"/>
    </w:p>
    <w:tbl>
      <w:tblPr>
        <w:tblW w:w="14632" w:type="dxa"/>
        <w:tblLook w:val="04A0" w:firstRow="1" w:lastRow="0" w:firstColumn="1" w:lastColumn="0" w:noHBand="0" w:noVBand="1"/>
      </w:tblPr>
      <w:tblGrid>
        <w:gridCol w:w="2349"/>
        <w:gridCol w:w="1080"/>
        <w:gridCol w:w="1360"/>
        <w:gridCol w:w="1324"/>
        <w:gridCol w:w="1385"/>
        <w:gridCol w:w="1054"/>
        <w:gridCol w:w="1515"/>
        <w:gridCol w:w="1734"/>
        <w:gridCol w:w="1446"/>
        <w:gridCol w:w="1385"/>
      </w:tblGrid>
      <w:tr w:rsidR="009C756D" w:rsidRPr="009C756D" w14:paraId="3F4346F9" w14:textId="77777777" w:rsidTr="005B1B1F">
        <w:trPr>
          <w:trHeight w:val="1339"/>
        </w:trPr>
        <w:tc>
          <w:tcPr>
            <w:tcW w:w="2349" w:type="dxa"/>
            <w:tcBorders>
              <w:top w:val="single" w:sz="4" w:space="0" w:color="9BC2E6"/>
              <w:left w:val="nil"/>
              <w:bottom w:val="single" w:sz="4" w:space="0" w:color="9BC2E6"/>
              <w:right w:val="nil"/>
            </w:tcBorders>
            <w:shd w:val="clear" w:color="DDEBF7" w:fill="DDEBF7"/>
            <w:hideMark/>
          </w:tcPr>
          <w:p w14:paraId="054392F3" w14:textId="77777777" w:rsidR="009C756D" w:rsidRPr="009C756D" w:rsidRDefault="009C756D" w:rsidP="009C756D">
            <w:pPr>
              <w:spacing w:after="0" w:line="240" w:lineRule="auto"/>
              <w:jc w:val="center"/>
              <w:rPr>
                <w:rFonts w:ascii="Arial" w:eastAsia="Times New Roman" w:hAnsi="Arial" w:cs="Arial"/>
                <w:b/>
                <w:bCs/>
                <w:color w:val="000000"/>
                <w:sz w:val="20"/>
                <w:szCs w:val="20"/>
                <w:lang w:eastAsia="hr-HR"/>
              </w:rPr>
            </w:pPr>
            <w:proofErr w:type="spellStart"/>
            <w:r w:rsidRPr="009C756D">
              <w:rPr>
                <w:rFonts w:ascii="Arial" w:eastAsia="Times New Roman" w:hAnsi="Arial" w:cs="Arial"/>
                <w:b/>
                <w:bCs/>
                <w:color w:val="000000"/>
                <w:sz w:val="20"/>
                <w:szCs w:val="20"/>
                <w:lang w:eastAsia="hr-HR"/>
              </w:rPr>
              <w:t>JLS</w:t>
            </w:r>
            <w:proofErr w:type="spellEnd"/>
          </w:p>
        </w:tc>
        <w:tc>
          <w:tcPr>
            <w:tcW w:w="1080" w:type="dxa"/>
            <w:tcBorders>
              <w:top w:val="nil"/>
              <w:left w:val="nil"/>
              <w:bottom w:val="nil"/>
              <w:right w:val="nil"/>
            </w:tcBorders>
            <w:shd w:val="clear" w:color="000000" w:fill="DDEBF7"/>
            <w:hideMark/>
          </w:tcPr>
          <w:p w14:paraId="0C69370B" w14:textId="77777777" w:rsidR="009C756D" w:rsidRPr="009C756D" w:rsidRDefault="009C756D" w:rsidP="009C756D">
            <w:pPr>
              <w:spacing w:after="0" w:line="240" w:lineRule="auto"/>
              <w:jc w:val="center"/>
              <w:rPr>
                <w:rFonts w:ascii="Arial" w:eastAsia="Times New Roman" w:hAnsi="Arial" w:cs="Arial"/>
                <w:b/>
                <w:bCs/>
                <w:sz w:val="20"/>
                <w:szCs w:val="20"/>
                <w:lang w:eastAsia="hr-HR"/>
              </w:rPr>
            </w:pPr>
            <w:r w:rsidRPr="009C756D">
              <w:rPr>
                <w:rFonts w:ascii="Arial" w:eastAsia="Times New Roman" w:hAnsi="Arial" w:cs="Arial"/>
                <w:b/>
                <w:bCs/>
                <w:sz w:val="20"/>
                <w:szCs w:val="20"/>
                <w:lang w:eastAsia="hr-HR"/>
              </w:rPr>
              <w:t>bakrena parica</w:t>
            </w:r>
          </w:p>
        </w:tc>
        <w:tc>
          <w:tcPr>
            <w:tcW w:w="1360" w:type="dxa"/>
            <w:tcBorders>
              <w:top w:val="nil"/>
              <w:left w:val="nil"/>
              <w:bottom w:val="nil"/>
              <w:right w:val="nil"/>
            </w:tcBorders>
            <w:shd w:val="clear" w:color="000000" w:fill="DDEBF7"/>
            <w:hideMark/>
          </w:tcPr>
          <w:p w14:paraId="3B714E67" w14:textId="77777777" w:rsidR="009C756D" w:rsidRPr="009C756D" w:rsidRDefault="009C756D" w:rsidP="009C756D">
            <w:pPr>
              <w:spacing w:after="0" w:line="240" w:lineRule="auto"/>
              <w:jc w:val="center"/>
              <w:rPr>
                <w:rFonts w:ascii="Arial" w:eastAsia="Times New Roman" w:hAnsi="Arial" w:cs="Arial"/>
                <w:b/>
                <w:bCs/>
                <w:sz w:val="20"/>
                <w:szCs w:val="20"/>
                <w:lang w:eastAsia="hr-HR"/>
              </w:rPr>
            </w:pPr>
            <w:r w:rsidRPr="009C756D">
              <w:rPr>
                <w:rFonts w:ascii="Arial" w:eastAsia="Times New Roman" w:hAnsi="Arial" w:cs="Arial"/>
                <w:b/>
                <w:bCs/>
                <w:sz w:val="20"/>
                <w:szCs w:val="20"/>
                <w:lang w:eastAsia="hr-HR"/>
              </w:rPr>
              <w:t>koaksijalni kabel</w:t>
            </w:r>
          </w:p>
        </w:tc>
        <w:tc>
          <w:tcPr>
            <w:tcW w:w="1324" w:type="dxa"/>
            <w:tcBorders>
              <w:top w:val="nil"/>
              <w:left w:val="nil"/>
              <w:bottom w:val="nil"/>
              <w:right w:val="nil"/>
            </w:tcBorders>
            <w:shd w:val="clear" w:color="000000" w:fill="DDEBF7"/>
            <w:hideMark/>
          </w:tcPr>
          <w:p w14:paraId="04D9A21C" w14:textId="77777777" w:rsidR="009C756D" w:rsidRPr="009C756D" w:rsidRDefault="009C756D" w:rsidP="009C756D">
            <w:pPr>
              <w:spacing w:after="0" w:line="240" w:lineRule="auto"/>
              <w:jc w:val="center"/>
              <w:rPr>
                <w:rFonts w:ascii="Arial" w:eastAsia="Times New Roman" w:hAnsi="Arial" w:cs="Arial"/>
                <w:b/>
                <w:bCs/>
                <w:sz w:val="20"/>
                <w:szCs w:val="20"/>
                <w:lang w:eastAsia="hr-HR"/>
              </w:rPr>
            </w:pPr>
            <w:r w:rsidRPr="009C756D">
              <w:rPr>
                <w:rFonts w:ascii="Arial" w:eastAsia="Times New Roman" w:hAnsi="Arial" w:cs="Arial"/>
                <w:b/>
                <w:bCs/>
                <w:sz w:val="20"/>
                <w:szCs w:val="20"/>
                <w:lang w:eastAsia="hr-HR"/>
              </w:rPr>
              <w:t>svjetlovod</w:t>
            </w:r>
          </w:p>
        </w:tc>
        <w:tc>
          <w:tcPr>
            <w:tcW w:w="1385" w:type="dxa"/>
            <w:tcBorders>
              <w:top w:val="nil"/>
              <w:left w:val="nil"/>
              <w:bottom w:val="nil"/>
              <w:right w:val="nil"/>
            </w:tcBorders>
            <w:shd w:val="clear" w:color="000000" w:fill="DDEBF7"/>
            <w:hideMark/>
          </w:tcPr>
          <w:p w14:paraId="2C2CB3BC" w14:textId="77777777" w:rsidR="009C756D" w:rsidRPr="009C756D" w:rsidRDefault="009C756D" w:rsidP="009C756D">
            <w:pPr>
              <w:spacing w:after="0" w:line="240" w:lineRule="auto"/>
              <w:jc w:val="center"/>
              <w:rPr>
                <w:rFonts w:ascii="Arial" w:eastAsia="Times New Roman" w:hAnsi="Arial" w:cs="Arial"/>
                <w:b/>
                <w:bCs/>
                <w:sz w:val="20"/>
                <w:szCs w:val="20"/>
                <w:lang w:eastAsia="hr-HR"/>
              </w:rPr>
            </w:pPr>
            <w:r w:rsidRPr="009C756D">
              <w:rPr>
                <w:rFonts w:ascii="Arial" w:eastAsia="Times New Roman" w:hAnsi="Arial" w:cs="Arial"/>
                <w:b/>
                <w:bCs/>
                <w:sz w:val="20"/>
                <w:szCs w:val="20"/>
                <w:lang w:eastAsia="hr-HR"/>
              </w:rPr>
              <w:t>ukupno priključaka</w:t>
            </w:r>
          </w:p>
        </w:tc>
        <w:tc>
          <w:tcPr>
            <w:tcW w:w="1054" w:type="dxa"/>
            <w:tcBorders>
              <w:top w:val="nil"/>
              <w:left w:val="nil"/>
              <w:bottom w:val="nil"/>
              <w:right w:val="nil"/>
            </w:tcBorders>
            <w:shd w:val="clear" w:color="000000" w:fill="DDEBF7"/>
            <w:hideMark/>
          </w:tcPr>
          <w:p w14:paraId="49F8098A" w14:textId="77777777" w:rsidR="009C756D" w:rsidRPr="009C756D" w:rsidRDefault="009C756D" w:rsidP="009C756D">
            <w:pPr>
              <w:spacing w:after="0" w:line="240" w:lineRule="auto"/>
              <w:jc w:val="center"/>
              <w:rPr>
                <w:rFonts w:ascii="Arial" w:eastAsia="Times New Roman" w:hAnsi="Arial" w:cs="Arial"/>
                <w:b/>
                <w:bCs/>
                <w:sz w:val="20"/>
                <w:szCs w:val="20"/>
                <w:lang w:eastAsia="hr-HR"/>
              </w:rPr>
            </w:pPr>
            <w:r w:rsidRPr="009C756D">
              <w:rPr>
                <w:rFonts w:ascii="Arial" w:eastAsia="Times New Roman" w:hAnsi="Arial" w:cs="Arial"/>
                <w:b/>
                <w:bCs/>
                <w:sz w:val="20"/>
                <w:szCs w:val="20"/>
                <w:lang w:eastAsia="hr-HR"/>
              </w:rPr>
              <w:t xml:space="preserve">broj adresa za </w:t>
            </w:r>
            <w:proofErr w:type="spellStart"/>
            <w:r w:rsidRPr="009C756D">
              <w:rPr>
                <w:rFonts w:ascii="Arial" w:eastAsia="Times New Roman" w:hAnsi="Arial" w:cs="Arial"/>
                <w:b/>
                <w:bCs/>
                <w:sz w:val="20"/>
                <w:szCs w:val="20"/>
                <w:lang w:eastAsia="hr-HR"/>
              </w:rPr>
              <w:t>JLS</w:t>
            </w:r>
            <w:proofErr w:type="spellEnd"/>
          </w:p>
        </w:tc>
        <w:tc>
          <w:tcPr>
            <w:tcW w:w="1515" w:type="dxa"/>
            <w:tcBorders>
              <w:top w:val="nil"/>
              <w:left w:val="nil"/>
              <w:bottom w:val="nil"/>
              <w:right w:val="nil"/>
            </w:tcBorders>
            <w:shd w:val="clear" w:color="000000" w:fill="DDEBF7"/>
            <w:hideMark/>
          </w:tcPr>
          <w:p w14:paraId="4B92CF98" w14:textId="77777777" w:rsidR="009C756D" w:rsidRPr="009C756D" w:rsidRDefault="009C756D" w:rsidP="009C756D">
            <w:pPr>
              <w:spacing w:after="0" w:line="240" w:lineRule="auto"/>
              <w:jc w:val="center"/>
              <w:rPr>
                <w:rFonts w:ascii="Arial" w:eastAsia="Times New Roman" w:hAnsi="Arial" w:cs="Arial"/>
                <w:b/>
                <w:bCs/>
                <w:sz w:val="20"/>
                <w:szCs w:val="20"/>
                <w:lang w:eastAsia="hr-HR"/>
              </w:rPr>
            </w:pPr>
            <w:r w:rsidRPr="009C756D">
              <w:rPr>
                <w:rFonts w:ascii="Arial" w:eastAsia="Times New Roman" w:hAnsi="Arial" w:cs="Arial"/>
                <w:b/>
                <w:bCs/>
                <w:sz w:val="20"/>
                <w:szCs w:val="20"/>
                <w:lang w:eastAsia="hr-HR"/>
              </w:rPr>
              <w:t>bakrenih parica na broj adresa (%)</w:t>
            </w:r>
          </w:p>
        </w:tc>
        <w:tc>
          <w:tcPr>
            <w:tcW w:w="1734" w:type="dxa"/>
            <w:tcBorders>
              <w:top w:val="nil"/>
              <w:left w:val="nil"/>
              <w:bottom w:val="nil"/>
              <w:right w:val="nil"/>
            </w:tcBorders>
            <w:shd w:val="clear" w:color="000000" w:fill="DDEBF7"/>
            <w:hideMark/>
          </w:tcPr>
          <w:p w14:paraId="5A32D99A" w14:textId="77777777" w:rsidR="009C756D" w:rsidRPr="009C756D" w:rsidRDefault="009C756D" w:rsidP="009C756D">
            <w:pPr>
              <w:spacing w:after="0" w:line="240" w:lineRule="auto"/>
              <w:jc w:val="center"/>
              <w:rPr>
                <w:rFonts w:ascii="Arial" w:eastAsia="Times New Roman" w:hAnsi="Arial" w:cs="Arial"/>
                <w:b/>
                <w:bCs/>
                <w:sz w:val="20"/>
                <w:szCs w:val="20"/>
                <w:lang w:eastAsia="hr-HR"/>
              </w:rPr>
            </w:pPr>
            <w:r w:rsidRPr="009C756D">
              <w:rPr>
                <w:rFonts w:ascii="Arial" w:eastAsia="Times New Roman" w:hAnsi="Arial" w:cs="Arial"/>
                <w:b/>
                <w:bCs/>
                <w:sz w:val="20"/>
                <w:szCs w:val="20"/>
                <w:lang w:eastAsia="hr-HR"/>
              </w:rPr>
              <w:t>koaksijalnih kabela na broj adresa (%)</w:t>
            </w:r>
          </w:p>
        </w:tc>
        <w:tc>
          <w:tcPr>
            <w:tcW w:w="1446" w:type="dxa"/>
            <w:tcBorders>
              <w:top w:val="nil"/>
              <w:left w:val="nil"/>
              <w:bottom w:val="nil"/>
              <w:right w:val="nil"/>
            </w:tcBorders>
            <w:shd w:val="clear" w:color="000000" w:fill="DDEBF7"/>
            <w:hideMark/>
          </w:tcPr>
          <w:p w14:paraId="6BD2CB8C" w14:textId="77777777" w:rsidR="009C756D" w:rsidRPr="009C756D" w:rsidRDefault="009C756D" w:rsidP="009C756D">
            <w:pPr>
              <w:spacing w:after="0" w:line="240" w:lineRule="auto"/>
              <w:jc w:val="center"/>
              <w:rPr>
                <w:rFonts w:ascii="Arial" w:eastAsia="Times New Roman" w:hAnsi="Arial" w:cs="Arial"/>
                <w:b/>
                <w:bCs/>
                <w:sz w:val="20"/>
                <w:szCs w:val="20"/>
                <w:lang w:eastAsia="hr-HR"/>
              </w:rPr>
            </w:pPr>
            <w:r w:rsidRPr="009C756D">
              <w:rPr>
                <w:rFonts w:ascii="Arial" w:eastAsia="Times New Roman" w:hAnsi="Arial" w:cs="Arial"/>
                <w:b/>
                <w:bCs/>
                <w:sz w:val="20"/>
                <w:szCs w:val="20"/>
                <w:lang w:eastAsia="hr-HR"/>
              </w:rPr>
              <w:t>svjetlovoda na broj adresa (%)</w:t>
            </w:r>
          </w:p>
        </w:tc>
        <w:tc>
          <w:tcPr>
            <w:tcW w:w="1385" w:type="dxa"/>
            <w:tcBorders>
              <w:top w:val="nil"/>
              <w:left w:val="nil"/>
              <w:bottom w:val="nil"/>
              <w:right w:val="nil"/>
            </w:tcBorders>
            <w:shd w:val="clear" w:color="000000" w:fill="DDEBF7"/>
            <w:hideMark/>
          </w:tcPr>
          <w:p w14:paraId="10D7BB90" w14:textId="77777777" w:rsidR="009C756D" w:rsidRPr="009C756D" w:rsidRDefault="009C756D" w:rsidP="009C756D">
            <w:pPr>
              <w:spacing w:after="0" w:line="240" w:lineRule="auto"/>
              <w:jc w:val="center"/>
              <w:rPr>
                <w:rFonts w:ascii="Arial" w:eastAsia="Times New Roman" w:hAnsi="Arial" w:cs="Arial"/>
                <w:b/>
                <w:bCs/>
                <w:sz w:val="20"/>
                <w:szCs w:val="20"/>
                <w:lang w:eastAsia="hr-HR"/>
              </w:rPr>
            </w:pPr>
            <w:r w:rsidRPr="009C756D">
              <w:rPr>
                <w:rFonts w:ascii="Arial" w:eastAsia="Times New Roman" w:hAnsi="Arial" w:cs="Arial"/>
                <w:b/>
                <w:bCs/>
                <w:sz w:val="20"/>
                <w:szCs w:val="20"/>
                <w:lang w:eastAsia="hr-HR"/>
              </w:rPr>
              <w:t>priključaka na broj adresa (%)</w:t>
            </w:r>
          </w:p>
        </w:tc>
      </w:tr>
      <w:tr w:rsidR="005B1B1F" w:rsidRPr="009C756D" w14:paraId="585184BB" w14:textId="77777777" w:rsidTr="005B1B1F">
        <w:trPr>
          <w:trHeight w:val="365"/>
        </w:trPr>
        <w:tc>
          <w:tcPr>
            <w:tcW w:w="2349" w:type="dxa"/>
            <w:tcBorders>
              <w:top w:val="nil"/>
              <w:left w:val="nil"/>
              <w:bottom w:val="single" w:sz="4" w:space="0" w:color="9BC2E6"/>
              <w:right w:val="nil"/>
            </w:tcBorders>
            <w:shd w:val="clear" w:color="auto" w:fill="auto"/>
            <w:noWrap/>
            <w:vAlign w:val="bottom"/>
            <w:hideMark/>
          </w:tcPr>
          <w:p w14:paraId="1306992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Brdovec</w:t>
            </w:r>
          </w:p>
        </w:tc>
        <w:tc>
          <w:tcPr>
            <w:tcW w:w="1080" w:type="dxa"/>
            <w:tcBorders>
              <w:top w:val="single" w:sz="4" w:space="0" w:color="9BC2E6"/>
              <w:left w:val="nil"/>
              <w:bottom w:val="single" w:sz="4" w:space="0" w:color="9BC2E6"/>
              <w:right w:val="nil"/>
            </w:tcBorders>
            <w:shd w:val="clear" w:color="auto" w:fill="auto"/>
            <w:noWrap/>
            <w:vAlign w:val="bottom"/>
            <w:hideMark/>
          </w:tcPr>
          <w:p w14:paraId="7F2D0BDB"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3552</w:t>
            </w:r>
          </w:p>
        </w:tc>
        <w:tc>
          <w:tcPr>
            <w:tcW w:w="1360" w:type="dxa"/>
            <w:tcBorders>
              <w:top w:val="single" w:sz="4" w:space="0" w:color="9BC2E6"/>
              <w:left w:val="nil"/>
              <w:bottom w:val="single" w:sz="4" w:space="0" w:color="9BC2E6"/>
              <w:right w:val="nil"/>
            </w:tcBorders>
            <w:shd w:val="clear" w:color="auto" w:fill="auto"/>
            <w:noWrap/>
            <w:vAlign w:val="bottom"/>
            <w:hideMark/>
          </w:tcPr>
          <w:p w14:paraId="7E2CC957"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w:t>
            </w:r>
          </w:p>
        </w:tc>
        <w:tc>
          <w:tcPr>
            <w:tcW w:w="1324" w:type="dxa"/>
            <w:tcBorders>
              <w:top w:val="single" w:sz="4" w:space="0" w:color="9BC2E6"/>
              <w:left w:val="nil"/>
              <w:bottom w:val="single" w:sz="4" w:space="0" w:color="9BC2E6"/>
              <w:right w:val="nil"/>
            </w:tcBorders>
            <w:shd w:val="clear" w:color="auto" w:fill="auto"/>
            <w:noWrap/>
            <w:vAlign w:val="bottom"/>
            <w:hideMark/>
          </w:tcPr>
          <w:p w14:paraId="17350751"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23</w:t>
            </w:r>
          </w:p>
        </w:tc>
        <w:tc>
          <w:tcPr>
            <w:tcW w:w="1385" w:type="dxa"/>
            <w:tcBorders>
              <w:top w:val="single" w:sz="4" w:space="0" w:color="9BC2E6"/>
              <w:left w:val="nil"/>
              <w:bottom w:val="single" w:sz="4" w:space="0" w:color="9BC2E6"/>
              <w:right w:val="nil"/>
            </w:tcBorders>
            <w:shd w:val="clear" w:color="auto" w:fill="auto"/>
            <w:noWrap/>
            <w:vAlign w:val="bottom"/>
            <w:hideMark/>
          </w:tcPr>
          <w:p w14:paraId="686679E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3575</w:t>
            </w:r>
          </w:p>
        </w:tc>
        <w:tc>
          <w:tcPr>
            <w:tcW w:w="1054" w:type="dxa"/>
            <w:tcBorders>
              <w:top w:val="single" w:sz="4" w:space="0" w:color="9BC2E6"/>
              <w:left w:val="nil"/>
              <w:bottom w:val="single" w:sz="4" w:space="0" w:color="9BC2E6"/>
              <w:right w:val="nil"/>
            </w:tcBorders>
            <w:shd w:val="clear" w:color="auto" w:fill="auto"/>
            <w:noWrap/>
            <w:vAlign w:val="bottom"/>
            <w:hideMark/>
          </w:tcPr>
          <w:p w14:paraId="3E5E8335"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4510</w:t>
            </w:r>
          </w:p>
        </w:tc>
        <w:tc>
          <w:tcPr>
            <w:tcW w:w="1515" w:type="dxa"/>
            <w:tcBorders>
              <w:top w:val="single" w:sz="4" w:space="0" w:color="9BC2E6"/>
              <w:left w:val="nil"/>
              <w:bottom w:val="single" w:sz="4" w:space="0" w:color="9BC2E6"/>
              <w:right w:val="nil"/>
            </w:tcBorders>
            <w:shd w:val="clear" w:color="auto" w:fill="auto"/>
            <w:noWrap/>
            <w:vAlign w:val="bottom"/>
            <w:hideMark/>
          </w:tcPr>
          <w:p w14:paraId="4ADC5342"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78,76%</w:t>
            </w:r>
          </w:p>
        </w:tc>
        <w:tc>
          <w:tcPr>
            <w:tcW w:w="1734" w:type="dxa"/>
            <w:tcBorders>
              <w:top w:val="single" w:sz="4" w:space="0" w:color="9BC2E6"/>
              <w:left w:val="nil"/>
              <w:bottom w:val="single" w:sz="4" w:space="0" w:color="9BC2E6"/>
              <w:right w:val="nil"/>
            </w:tcBorders>
            <w:shd w:val="clear" w:color="auto" w:fill="auto"/>
            <w:noWrap/>
            <w:vAlign w:val="bottom"/>
            <w:hideMark/>
          </w:tcPr>
          <w:p w14:paraId="0172DE0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0,00%</w:t>
            </w:r>
          </w:p>
        </w:tc>
        <w:tc>
          <w:tcPr>
            <w:tcW w:w="1446" w:type="dxa"/>
            <w:tcBorders>
              <w:top w:val="single" w:sz="4" w:space="0" w:color="9BC2E6"/>
              <w:left w:val="nil"/>
              <w:bottom w:val="single" w:sz="4" w:space="0" w:color="9BC2E6"/>
              <w:right w:val="nil"/>
            </w:tcBorders>
            <w:shd w:val="clear" w:color="auto" w:fill="auto"/>
            <w:noWrap/>
            <w:vAlign w:val="bottom"/>
            <w:hideMark/>
          </w:tcPr>
          <w:p w14:paraId="2EBB635E"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0,51%</w:t>
            </w:r>
          </w:p>
        </w:tc>
        <w:tc>
          <w:tcPr>
            <w:tcW w:w="1385" w:type="dxa"/>
            <w:tcBorders>
              <w:top w:val="single" w:sz="4" w:space="0" w:color="9BC2E6"/>
              <w:left w:val="nil"/>
              <w:bottom w:val="single" w:sz="4" w:space="0" w:color="9BC2E6"/>
              <w:right w:val="single" w:sz="4" w:space="0" w:color="9BC2E6"/>
            </w:tcBorders>
            <w:shd w:val="clear" w:color="auto" w:fill="auto"/>
            <w:noWrap/>
            <w:vAlign w:val="bottom"/>
            <w:hideMark/>
          </w:tcPr>
          <w:p w14:paraId="65DFDDEC"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79,27%</w:t>
            </w:r>
          </w:p>
        </w:tc>
      </w:tr>
      <w:tr w:rsidR="009C756D" w:rsidRPr="009C756D" w14:paraId="259CCF49" w14:textId="77777777" w:rsidTr="005B1B1F">
        <w:trPr>
          <w:trHeight w:val="365"/>
        </w:trPr>
        <w:tc>
          <w:tcPr>
            <w:tcW w:w="2349" w:type="dxa"/>
            <w:tcBorders>
              <w:top w:val="nil"/>
              <w:left w:val="nil"/>
              <w:bottom w:val="single" w:sz="4" w:space="0" w:color="9BC2E6"/>
              <w:right w:val="nil"/>
            </w:tcBorders>
            <w:shd w:val="clear" w:color="DDEBF7" w:fill="DDEBF7"/>
            <w:noWrap/>
            <w:vAlign w:val="bottom"/>
            <w:hideMark/>
          </w:tcPr>
          <w:p w14:paraId="4A5DE1EF"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Dubravica</w:t>
            </w:r>
          </w:p>
        </w:tc>
        <w:tc>
          <w:tcPr>
            <w:tcW w:w="1080" w:type="dxa"/>
            <w:tcBorders>
              <w:top w:val="nil"/>
              <w:left w:val="nil"/>
              <w:bottom w:val="single" w:sz="4" w:space="0" w:color="9BC2E6"/>
              <w:right w:val="nil"/>
            </w:tcBorders>
            <w:shd w:val="clear" w:color="DDEBF7" w:fill="DDEBF7"/>
            <w:noWrap/>
            <w:vAlign w:val="bottom"/>
            <w:hideMark/>
          </w:tcPr>
          <w:p w14:paraId="0EB16C2A"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527</w:t>
            </w:r>
          </w:p>
        </w:tc>
        <w:tc>
          <w:tcPr>
            <w:tcW w:w="1360" w:type="dxa"/>
            <w:tcBorders>
              <w:top w:val="nil"/>
              <w:left w:val="nil"/>
              <w:bottom w:val="single" w:sz="4" w:space="0" w:color="9BC2E6"/>
              <w:right w:val="nil"/>
            </w:tcBorders>
            <w:shd w:val="clear" w:color="DDEBF7" w:fill="DDEBF7"/>
            <w:noWrap/>
            <w:vAlign w:val="bottom"/>
            <w:hideMark/>
          </w:tcPr>
          <w:p w14:paraId="478F2EAC"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w:t>
            </w:r>
          </w:p>
        </w:tc>
        <w:tc>
          <w:tcPr>
            <w:tcW w:w="1324" w:type="dxa"/>
            <w:tcBorders>
              <w:top w:val="nil"/>
              <w:left w:val="nil"/>
              <w:bottom w:val="single" w:sz="4" w:space="0" w:color="9BC2E6"/>
              <w:right w:val="nil"/>
            </w:tcBorders>
            <w:shd w:val="clear" w:color="DDEBF7" w:fill="DDEBF7"/>
            <w:noWrap/>
            <w:vAlign w:val="bottom"/>
            <w:hideMark/>
          </w:tcPr>
          <w:p w14:paraId="5AFE44CA"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w:t>
            </w:r>
          </w:p>
        </w:tc>
        <w:tc>
          <w:tcPr>
            <w:tcW w:w="1385" w:type="dxa"/>
            <w:tcBorders>
              <w:top w:val="nil"/>
              <w:left w:val="nil"/>
              <w:bottom w:val="single" w:sz="4" w:space="0" w:color="9BC2E6"/>
              <w:right w:val="nil"/>
            </w:tcBorders>
            <w:shd w:val="clear" w:color="DDEBF7" w:fill="DDEBF7"/>
            <w:noWrap/>
            <w:vAlign w:val="bottom"/>
            <w:hideMark/>
          </w:tcPr>
          <w:p w14:paraId="67A1DE16"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528</w:t>
            </w:r>
          </w:p>
        </w:tc>
        <w:tc>
          <w:tcPr>
            <w:tcW w:w="1054" w:type="dxa"/>
            <w:tcBorders>
              <w:top w:val="nil"/>
              <w:left w:val="nil"/>
              <w:bottom w:val="single" w:sz="4" w:space="0" w:color="9BC2E6"/>
              <w:right w:val="nil"/>
            </w:tcBorders>
            <w:shd w:val="clear" w:color="DDEBF7" w:fill="DDEBF7"/>
            <w:noWrap/>
            <w:vAlign w:val="bottom"/>
            <w:hideMark/>
          </w:tcPr>
          <w:p w14:paraId="47D1D0A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758</w:t>
            </w:r>
          </w:p>
        </w:tc>
        <w:tc>
          <w:tcPr>
            <w:tcW w:w="1515" w:type="dxa"/>
            <w:tcBorders>
              <w:top w:val="nil"/>
              <w:left w:val="nil"/>
              <w:bottom w:val="single" w:sz="4" w:space="0" w:color="9BC2E6"/>
              <w:right w:val="nil"/>
            </w:tcBorders>
            <w:shd w:val="clear" w:color="DDEBF7" w:fill="DDEBF7"/>
            <w:noWrap/>
            <w:vAlign w:val="bottom"/>
            <w:hideMark/>
          </w:tcPr>
          <w:p w14:paraId="573D73C6"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69,53%</w:t>
            </w:r>
          </w:p>
        </w:tc>
        <w:tc>
          <w:tcPr>
            <w:tcW w:w="1734" w:type="dxa"/>
            <w:tcBorders>
              <w:top w:val="nil"/>
              <w:left w:val="nil"/>
              <w:bottom w:val="single" w:sz="4" w:space="0" w:color="9BC2E6"/>
              <w:right w:val="nil"/>
            </w:tcBorders>
            <w:shd w:val="clear" w:color="DDEBF7" w:fill="DDEBF7"/>
            <w:noWrap/>
            <w:vAlign w:val="bottom"/>
            <w:hideMark/>
          </w:tcPr>
          <w:p w14:paraId="6B8F511D"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0,00%</w:t>
            </w:r>
          </w:p>
        </w:tc>
        <w:tc>
          <w:tcPr>
            <w:tcW w:w="1446" w:type="dxa"/>
            <w:tcBorders>
              <w:top w:val="nil"/>
              <w:left w:val="nil"/>
              <w:bottom w:val="single" w:sz="4" w:space="0" w:color="9BC2E6"/>
              <w:right w:val="nil"/>
            </w:tcBorders>
            <w:shd w:val="clear" w:color="DDEBF7" w:fill="DDEBF7"/>
            <w:noWrap/>
            <w:vAlign w:val="bottom"/>
            <w:hideMark/>
          </w:tcPr>
          <w:p w14:paraId="7427ABBC"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0,13%</w:t>
            </w:r>
          </w:p>
        </w:tc>
        <w:tc>
          <w:tcPr>
            <w:tcW w:w="1385" w:type="dxa"/>
            <w:tcBorders>
              <w:top w:val="nil"/>
              <w:left w:val="nil"/>
              <w:bottom w:val="single" w:sz="4" w:space="0" w:color="9BC2E6"/>
              <w:right w:val="single" w:sz="4" w:space="0" w:color="9BC2E6"/>
            </w:tcBorders>
            <w:shd w:val="clear" w:color="DDEBF7" w:fill="DDEBF7"/>
            <w:noWrap/>
            <w:vAlign w:val="bottom"/>
            <w:hideMark/>
          </w:tcPr>
          <w:p w14:paraId="30F44236"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69,66%</w:t>
            </w:r>
          </w:p>
        </w:tc>
      </w:tr>
      <w:tr w:rsidR="005B1B1F" w:rsidRPr="009C756D" w14:paraId="35D7CAF8" w14:textId="77777777" w:rsidTr="005B1B1F">
        <w:trPr>
          <w:trHeight w:val="365"/>
        </w:trPr>
        <w:tc>
          <w:tcPr>
            <w:tcW w:w="2349" w:type="dxa"/>
            <w:tcBorders>
              <w:top w:val="nil"/>
              <w:left w:val="nil"/>
              <w:bottom w:val="single" w:sz="4" w:space="0" w:color="9BC2E6"/>
              <w:right w:val="nil"/>
            </w:tcBorders>
            <w:shd w:val="clear" w:color="auto" w:fill="auto"/>
            <w:noWrap/>
            <w:vAlign w:val="bottom"/>
            <w:hideMark/>
          </w:tcPr>
          <w:p w14:paraId="0BC8E9CE"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Jastrebarsko</w:t>
            </w:r>
          </w:p>
        </w:tc>
        <w:tc>
          <w:tcPr>
            <w:tcW w:w="1080" w:type="dxa"/>
            <w:tcBorders>
              <w:top w:val="nil"/>
              <w:left w:val="nil"/>
              <w:bottom w:val="single" w:sz="4" w:space="0" w:color="9BC2E6"/>
              <w:right w:val="nil"/>
            </w:tcBorders>
            <w:shd w:val="clear" w:color="auto" w:fill="auto"/>
            <w:noWrap/>
            <w:vAlign w:val="bottom"/>
            <w:hideMark/>
          </w:tcPr>
          <w:p w14:paraId="35BE45D9"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4023</w:t>
            </w:r>
          </w:p>
        </w:tc>
        <w:tc>
          <w:tcPr>
            <w:tcW w:w="1360" w:type="dxa"/>
            <w:tcBorders>
              <w:top w:val="nil"/>
              <w:left w:val="nil"/>
              <w:bottom w:val="single" w:sz="4" w:space="0" w:color="9BC2E6"/>
              <w:right w:val="nil"/>
            </w:tcBorders>
            <w:shd w:val="clear" w:color="auto" w:fill="auto"/>
            <w:noWrap/>
            <w:vAlign w:val="bottom"/>
            <w:hideMark/>
          </w:tcPr>
          <w:p w14:paraId="5F8A70A5"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26</w:t>
            </w:r>
          </w:p>
        </w:tc>
        <w:tc>
          <w:tcPr>
            <w:tcW w:w="1324" w:type="dxa"/>
            <w:tcBorders>
              <w:top w:val="nil"/>
              <w:left w:val="nil"/>
              <w:bottom w:val="single" w:sz="4" w:space="0" w:color="9BC2E6"/>
              <w:right w:val="nil"/>
            </w:tcBorders>
            <w:shd w:val="clear" w:color="auto" w:fill="auto"/>
            <w:noWrap/>
            <w:vAlign w:val="bottom"/>
            <w:hideMark/>
          </w:tcPr>
          <w:p w14:paraId="5D104979"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1485</w:t>
            </w:r>
          </w:p>
        </w:tc>
        <w:tc>
          <w:tcPr>
            <w:tcW w:w="1385" w:type="dxa"/>
            <w:tcBorders>
              <w:top w:val="nil"/>
              <w:left w:val="nil"/>
              <w:bottom w:val="single" w:sz="4" w:space="0" w:color="9BC2E6"/>
              <w:right w:val="nil"/>
            </w:tcBorders>
            <w:shd w:val="clear" w:color="auto" w:fill="auto"/>
            <w:noWrap/>
            <w:vAlign w:val="bottom"/>
            <w:hideMark/>
          </w:tcPr>
          <w:p w14:paraId="54DF978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5534</w:t>
            </w:r>
          </w:p>
        </w:tc>
        <w:tc>
          <w:tcPr>
            <w:tcW w:w="1054" w:type="dxa"/>
            <w:tcBorders>
              <w:top w:val="nil"/>
              <w:left w:val="nil"/>
              <w:bottom w:val="single" w:sz="4" w:space="0" w:color="9BC2E6"/>
              <w:right w:val="nil"/>
            </w:tcBorders>
            <w:shd w:val="clear" w:color="auto" w:fill="auto"/>
            <w:noWrap/>
            <w:vAlign w:val="bottom"/>
            <w:hideMark/>
          </w:tcPr>
          <w:p w14:paraId="20C3DC99"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7941</w:t>
            </w:r>
          </w:p>
        </w:tc>
        <w:tc>
          <w:tcPr>
            <w:tcW w:w="1515" w:type="dxa"/>
            <w:tcBorders>
              <w:top w:val="nil"/>
              <w:left w:val="nil"/>
              <w:bottom w:val="single" w:sz="4" w:space="0" w:color="9BC2E6"/>
              <w:right w:val="nil"/>
            </w:tcBorders>
            <w:shd w:val="clear" w:color="auto" w:fill="auto"/>
            <w:noWrap/>
            <w:vAlign w:val="bottom"/>
            <w:hideMark/>
          </w:tcPr>
          <w:p w14:paraId="14F29DEB"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50,66%</w:t>
            </w:r>
          </w:p>
        </w:tc>
        <w:tc>
          <w:tcPr>
            <w:tcW w:w="1734" w:type="dxa"/>
            <w:tcBorders>
              <w:top w:val="nil"/>
              <w:left w:val="nil"/>
              <w:bottom w:val="single" w:sz="4" w:space="0" w:color="9BC2E6"/>
              <w:right w:val="nil"/>
            </w:tcBorders>
            <w:shd w:val="clear" w:color="auto" w:fill="auto"/>
            <w:noWrap/>
            <w:vAlign w:val="bottom"/>
            <w:hideMark/>
          </w:tcPr>
          <w:p w14:paraId="3AA10D06"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0,33%</w:t>
            </w:r>
          </w:p>
        </w:tc>
        <w:tc>
          <w:tcPr>
            <w:tcW w:w="1446" w:type="dxa"/>
            <w:tcBorders>
              <w:top w:val="nil"/>
              <w:left w:val="nil"/>
              <w:bottom w:val="single" w:sz="4" w:space="0" w:color="9BC2E6"/>
              <w:right w:val="nil"/>
            </w:tcBorders>
            <w:shd w:val="clear" w:color="auto" w:fill="auto"/>
            <w:noWrap/>
            <w:vAlign w:val="bottom"/>
            <w:hideMark/>
          </w:tcPr>
          <w:p w14:paraId="4F7D720D"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18,70%</w:t>
            </w:r>
          </w:p>
        </w:tc>
        <w:tc>
          <w:tcPr>
            <w:tcW w:w="1385" w:type="dxa"/>
            <w:tcBorders>
              <w:top w:val="nil"/>
              <w:left w:val="nil"/>
              <w:bottom w:val="single" w:sz="4" w:space="0" w:color="9BC2E6"/>
              <w:right w:val="single" w:sz="4" w:space="0" w:color="9BC2E6"/>
            </w:tcBorders>
            <w:shd w:val="clear" w:color="auto" w:fill="auto"/>
            <w:noWrap/>
            <w:vAlign w:val="bottom"/>
            <w:hideMark/>
          </w:tcPr>
          <w:p w14:paraId="1A8D3285"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69,69%</w:t>
            </w:r>
          </w:p>
        </w:tc>
      </w:tr>
      <w:tr w:rsidR="009C756D" w:rsidRPr="009C756D" w14:paraId="66AF6A33" w14:textId="77777777" w:rsidTr="005B1B1F">
        <w:trPr>
          <w:trHeight w:val="365"/>
        </w:trPr>
        <w:tc>
          <w:tcPr>
            <w:tcW w:w="2349" w:type="dxa"/>
            <w:tcBorders>
              <w:top w:val="nil"/>
              <w:left w:val="nil"/>
              <w:bottom w:val="single" w:sz="4" w:space="0" w:color="9BC2E6"/>
              <w:right w:val="nil"/>
            </w:tcBorders>
            <w:shd w:val="clear" w:color="DDEBF7" w:fill="DDEBF7"/>
            <w:noWrap/>
            <w:vAlign w:val="bottom"/>
            <w:hideMark/>
          </w:tcPr>
          <w:p w14:paraId="32925DD7"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Klinča Sela</w:t>
            </w:r>
          </w:p>
        </w:tc>
        <w:tc>
          <w:tcPr>
            <w:tcW w:w="1080" w:type="dxa"/>
            <w:tcBorders>
              <w:top w:val="nil"/>
              <w:left w:val="nil"/>
              <w:bottom w:val="single" w:sz="4" w:space="0" w:color="9BC2E6"/>
              <w:right w:val="nil"/>
            </w:tcBorders>
            <w:shd w:val="clear" w:color="DDEBF7" w:fill="DDEBF7"/>
            <w:noWrap/>
            <w:vAlign w:val="bottom"/>
            <w:hideMark/>
          </w:tcPr>
          <w:p w14:paraId="3426E177"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1669</w:t>
            </w:r>
          </w:p>
        </w:tc>
        <w:tc>
          <w:tcPr>
            <w:tcW w:w="1360" w:type="dxa"/>
            <w:tcBorders>
              <w:top w:val="nil"/>
              <w:left w:val="nil"/>
              <w:bottom w:val="single" w:sz="4" w:space="0" w:color="9BC2E6"/>
              <w:right w:val="nil"/>
            </w:tcBorders>
            <w:shd w:val="clear" w:color="DDEBF7" w:fill="DDEBF7"/>
            <w:noWrap/>
            <w:vAlign w:val="bottom"/>
            <w:hideMark/>
          </w:tcPr>
          <w:p w14:paraId="52A45C55"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w:t>
            </w:r>
          </w:p>
        </w:tc>
        <w:tc>
          <w:tcPr>
            <w:tcW w:w="1324" w:type="dxa"/>
            <w:tcBorders>
              <w:top w:val="nil"/>
              <w:left w:val="nil"/>
              <w:bottom w:val="single" w:sz="4" w:space="0" w:color="9BC2E6"/>
              <w:right w:val="nil"/>
            </w:tcBorders>
            <w:shd w:val="clear" w:color="DDEBF7" w:fill="DDEBF7"/>
            <w:noWrap/>
            <w:vAlign w:val="bottom"/>
            <w:hideMark/>
          </w:tcPr>
          <w:p w14:paraId="06771B6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2</w:t>
            </w:r>
          </w:p>
        </w:tc>
        <w:tc>
          <w:tcPr>
            <w:tcW w:w="1385" w:type="dxa"/>
            <w:tcBorders>
              <w:top w:val="nil"/>
              <w:left w:val="nil"/>
              <w:bottom w:val="single" w:sz="4" w:space="0" w:color="9BC2E6"/>
              <w:right w:val="nil"/>
            </w:tcBorders>
            <w:shd w:val="clear" w:color="DDEBF7" w:fill="DDEBF7"/>
            <w:noWrap/>
            <w:vAlign w:val="bottom"/>
            <w:hideMark/>
          </w:tcPr>
          <w:p w14:paraId="2261D3F8"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1678</w:t>
            </w:r>
          </w:p>
        </w:tc>
        <w:tc>
          <w:tcPr>
            <w:tcW w:w="1054" w:type="dxa"/>
            <w:tcBorders>
              <w:top w:val="nil"/>
              <w:left w:val="nil"/>
              <w:bottom w:val="single" w:sz="4" w:space="0" w:color="9BC2E6"/>
              <w:right w:val="nil"/>
            </w:tcBorders>
            <w:shd w:val="clear" w:color="DDEBF7" w:fill="DDEBF7"/>
            <w:noWrap/>
            <w:vAlign w:val="bottom"/>
            <w:hideMark/>
          </w:tcPr>
          <w:p w14:paraId="1E0D9D6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2213</w:t>
            </w:r>
          </w:p>
        </w:tc>
        <w:tc>
          <w:tcPr>
            <w:tcW w:w="1515" w:type="dxa"/>
            <w:tcBorders>
              <w:top w:val="nil"/>
              <w:left w:val="nil"/>
              <w:bottom w:val="single" w:sz="4" w:space="0" w:color="9BC2E6"/>
              <w:right w:val="nil"/>
            </w:tcBorders>
            <w:shd w:val="clear" w:color="DDEBF7" w:fill="DDEBF7"/>
            <w:noWrap/>
            <w:vAlign w:val="bottom"/>
            <w:hideMark/>
          </w:tcPr>
          <w:p w14:paraId="0B5B1BE8"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75,42%</w:t>
            </w:r>
          </w:p>
        </w:tc>
        <w:tc>
          <w:tcPr>
            <w:tcW w:w="1734" w:type="dxa"/>
            <w:tcBorders>
              <w:top w:val="nil"/>
              <w:left w:val="nil"/>
              <w:bottom w:val="single" w:sz="4" w:space="0" w:color="9BC2E6"/>
              <w:right w:val="nil"/>
            </w:tcBorders>
            <w:shd w:val="clear" w:color="DDEBF7" w:fill="DDEBF7"/>
            <w:noWrap/>
            <w:vAlign w:val="bottom"/>
            <w:hideMark/>
          </w:tcPr>
          <w:p w14:paraId="414A5751"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0,32%</w:t>
            </w:r>
          </w:p>
        </w:tc>
        <w:tc>
          <w:tcPr>
            <w:tcW w:w="1446" w:type="dxa"/>
            <w:tcBorders>
              <w:top w:val="nil"/>
              <w:left w:val="nil"/>
              <w:bottom w:val="single" w:sz="4" w:space="0" w:color="9BC2E6"/>
              <w:right w:val="nil"/>
            </w:tcBorders>
            <w:shd w:val="clear" w:color="DDEBF7" w:fill="DDEBF7"/>
            <w:noWrap/>
            <w:vAlign w:val="bottom"/>
            <w:hideMark/>
          </w:tcPr>
          <w:p w14:paraId="5C049591"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0,09%</w:t>
            </w:r>
          </w:p>
        </w:tc>
        <w:tc>
          <w:tcPr>
            <w:tcW w:w="1385" w:type="dxa"/>
            <w:tcBorders>
              <w:top w:val="nil"/>
              <w:left w:val="nil"/>
              <w:bottom w:val="single" w:sz="4" w:space="0" w:color="9BC2E6"/>
              <w:right w:val="single" w:sz="4" w:space="0" w:color="9BC2E6"/>
            </w:tcBorders>
            <w:shd w:val="clear" w:color="DDEBF7" w:fill="DDEBF7"/>
            <w:noWrap/>
            <w:vAlign w:val="bottom"/>
            <w:hideMark/>
          </w:tcPr>
          <w:p w14:paraId="36EABF08"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75,82%</w:t>
            </w:r>
          </w:p>
        </w:tc>
      </w:tr>
      <w:tr w:rsidR="005B1B1F" w:rsidRPr="009C756D" w14:paraId="376217F6" w14:textId="77777777" w:rsidTr="005B1B1F">
        <w:trPr>
          <w:trHeight w:val="365"/>
        </w:trPr>
        <w:tc>
          <w:tcPr>
            <w:tcW w:w="2349" w:type="dxa"/>
            <w:tcBorders>
              <w:top w:val="nil"/>
              <w:left w:val="nil"/>
              <w:bottom w:val="single" w:sz="4" w:space="0" w:color="9BC2E6"/>
              <w:right w:val="nil"/>
            </w:tcBorders>
            <w:shd w:val="clear" w:color="auto" w:fill="auto"/>
            <w:noWrap/>
            <w:vAlign w:val="bottom"/>
            <w:hideMark/>
          </w:tcPr>
          <w:p w14:paraId="728A0DA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Luka</w:t>
            </w:r>
          </w:p>
        </w:tc>
        <w:tc>
          <w:tcPr>
            <w:tcW w:w="1080" w:type="dxa"/>
            <w:tcBorders>
              <w:top w:val="nil"/>
              <w:left w:val="nil"/>
              <w:bottom w:val="single" w:sz="4" w:space="0" w:color="9BC2E6"/>
              <w:right w:val="nil"/>
            </w:tcBorders>
            <w:shd w:val="clear" w:color="auto" w:fill="auto"/>
            <w:noWrap/>
            <w:vAlign w:val="bottom"/>
            <w:hideMark/>
          </w:tcPr>
          <w:p w14:paraId="3539B0EE"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502</w:t>
            </w:r>
          </w:p>
        </w:tc>
        <w:tc>
          <w:tcPr>
            <w:tcW w:w="1360" w:type="dxa"/>
            <w:tcBorders>
              <w:top w:val="nil"/>
              <w:left w:val="nil"/>
              <w:bottom w:val="single" w:sz="4" w:space="0" w:color="9BC2E6"/>
              <w:right w:val="nil"/>
            </w:tcBorders>
            <w:shd w:val="clear" w:color="auto" w:fill="auto"/>
            <w:noWrap/>
            <w:vAlign w:val="bottom"/>
            <w:hideMark/>
          </w:tcPr>
          <w:p w14:paraId="01457368"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w:t>
            </w:r>
          </w:p>
        </w:tc>
        <w:tc>
          <w:tcPr>
            <w:tcW w:w="1324" w:type="dxa"/>
            <w:tcBorders>
              <w:top w:val="nil"/>
              <w:left w:val="nil"/>
              <w:bottom w:val="single" w:sz="4" w:space="0" w:color="9BC2E6"/>
              <w:right w:val="nil"/>
            </w:tcBorders>
            <w:shd w:val="clear" w:color="auto" w:fill="auto"/>
            <w:noWrap/>
            <w:vAlign w:val="bottom"/>
            <w:hideMark/>
          </w:tcPr>
          <w:p w14:paraId="60690132"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w:t>
            </w:r>
          </w:p>
        </w:tc>
        <w:tc>
          <w:tcPr>
            <w:tcW w:w="1385" w:type="dxa"/>
            <w:tcBorders>
              <w:top w:val="nil"/>
              <w:left w:val="nil"/>
              <w:bottom w:val="single" w:sz="4" w:space="0" w:color="9BC2E6"/>
              <w:right w:val="nil"/>
            </w:tcBorders>
            <w:shd w:val="clear" w:color="auto" w:fill="auto"/>
            <w:noWrap/>
            <w:vAlign w:val="bottom"/>
            <w:hideMark/>
          </w:tcPr>
          <w:p w14:paraId="375FBFA5"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502</w:t>
            </w:r>
          </w:p>
        </w:tc>
        <w:tc>
          <w:tcPr>
            <w:tcW w:w="1054" w:type="dxa"/>
            <w:tcBorders>
              <w:top w:val="nil"/>
              <w:left w:val="nil"/>
              <w:bottom w:val="single" w:sz="4" w:space="0" w:color="9BC2E6"/>
              <w:right w:val="nil"/>
            </w:tcBorders>
            <w:shd w:val="clear" w:color="auto" w:fill="auto"/>
            <w:noWrap/>
            <w:vAlign w:val="bottom"/>
            <w:hideMark/>
          </w:tcPr>
          <w:p w14:paraId="6F47F222"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717</w:t>
            </w:r>
          </w:p>
        </w:tc>
        <w:tc>
          <w:tcPr>
            <w:tcW w:w="1515" w:type="dxa"/>
            <w:tcBorders>
              <w:top w:val="nil"/>
              <w:left w:val="nil"/>
              <w:bottom w:val="single" w:sz="4" w:space="0" w:color="9BC2E6"/>
              <w:right w:val="nil"/>
            </w:tcBorders>
            <w:shd w:val="clear" w:color="auto" w:fill="auto"/>
            <w:noWrap/>
            <w:vAlign w:val="bottom"/>
            <w:hideMark/>
          </w:tcPr>
          <w:p w14:paraId="3620F059"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70,01%</w:t>
            </w:r>
          </w:p>
        </w:tc>
        <w:tc>
          <w:tcPr>
            <w:tcW w:w="1734" w:type="dxa"/>
            <w:tcBorders>
              <w:top w:val="nil"/>
              <w:left w:val="nil"/>
              <w:bottom w:val="single" w:sz="4" w:space="0" w:color="9BC2E6"/>
              <w:right w:val="nil"/>
            </w:tcBorders>
            <w:shd w:val="clear" w:color="auto" w:fill="auto"/>
            <w:noWrap/>
            <w:vAlign w:val="bottom"/>
            <w:hideMark/>
          </w:tcPr>
          <w:p w14:paraId="28B152B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0,00%</w:t>
            </w:r>
          </w:p>
        </w:tc>
        <w:tc>
          <w:tcPr>
            <w:tcW w:w="1446" w:type="dxa"/>
            <w:tcBorders>
              <w:top w:val="nil"/>
              <w:left w:val="nil"/>
              <w:bottom w:val="single" w:sz="4" w:space="0" w:color="9BC2E6"/>
              <w:right w:val="nil"/>
            </w:tcBorders>
            <w:shd w:val="clear" w:color="auto" w:fill="auto"/>
            <w:noWrap/>
            <w:vAlign w:val="bottom"/>
            <w:hideMark/>
          </w:tcPr>
          <w:p w14:paraId="35BDE0F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0,00%</w:t>
            </w:r>
          </w:p>
        </w:tc>
        <w:tc>
          <w:tcPr>
            <w:tcW w:w="1385" w:type="dxa"/>
            <w:tcBorders>
              <w:top w:val="nil"/>
              <w:left w:val="nil"/>
              <w:bottom w:val="single" w:sz="4" w:space="0" w:color="9BC2E6"/>
              <w:right w:val="single" w:sz="4" w:space="0" w:color="9BC2E6"/>
            </w:tcBorders>
            <w:shd w:val="clear" w:color="auto" w:fill="auto"/>
            <w:noWrap/>
            <w:vAlign w:val="bottom"/>
            <w:hideMark/>
          </w:tcPr>
          <w:p w14:paraId="506B171A"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70,01%</w:t>
            </w:r>
          </w:p>
        </w:tc>
      </w:tr>
      <w:tr w:rsidR="009C756D" w:rsidRPr="009C756D" w14:paraId="7E3AF8E1" w14:textId="77777777" w:rsidTr="005B1B1F">
        <w:trPr>
          <w:trHeight w:val="365"/>
        </w:trPr>
        <w:tc>
          <w:tcPr>
            <w:tcW w:w="2349" w:type="dxa"/>
            <w:tcBorders>
              <w:top w:val="nil"/>
              <w:left w:val="nil"/>
              <w:bottom w:val="single" w:sz="4" w:space="0" w:color="9BC2E6"/>
              <w:right w:val="nil"/>
            </w:tcBorders>
            <w:shd w:val="clear" w:color="DDEBF7" w:fill="DDEBF7"/>
            <w:noWrap/>
            <w:vAlign w:val="bottom"/>
            <w:hideMark/>
          </w:tcPr>
          <w:p w14:paraId="493E1833"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Marija Gorica</w:t>
            </w:r>
          </w:p>
        </w:tc>
        <w:tc>
          <w:tcPr>
            <w:tcW w:w="1080" w:type="dxa"/>
            <w:tcBorders>
              <w:top w:val="nil"/>
              <w:left w:val="nil"/>
              <w:bottom w:val="single" w:sz="4" w:space="0" w:color="9BC2E6"/>
              <w:right w:val="nil"/>
            </w:tcBorders>
            <w:shd w:val="clear" w:color="DDEBF7" w:fill="DDEBF7"/>
            <w:noWrap/>
            <w:vAlign w:val="bottom"/>
            <w:hideMark/>
          </w:tcPr>
          <w:p w14:paraId="6E334294"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710</w:t>
            </w:r>
          </w:p>
        </w:tc>
        <w:tc>
          <w:tcPr>
            <w:tcW w:w="1360" w:type="dxa"/>
            <w:tcBorders>
              <w:top w:val="nil"/>
              <w:left w:val="nil"/>
              <w:bottom w:val="single" w:sz="4" w:space="0" w:color="9BC2E6"/>
              <w:right w:val="nil"/>
            </w:tcBorders>
            <w:shd w:val="clear" w:color="DDEBF7" w:fill="DDEBF7"/>
            <w:noWrap/>
            <w:vAlign w:val="bottom"/>
            <w:hideMark/>
          </w:tcPr>
          <w:p w14:paraId="3F8E10BE"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w:t>
            </w:r>
          </w:p>
        </w:tc>
        <w:tc>
          <w:tcPr>
            <w:tcW w:w="1324" w:type="dxa"/>
            <w:tcBorders>
              <w:top w:val="nil"/>
              <w:left w:val="nil"/>
              <w:bottom w:val="single" w:sz="4" w:space="0" w:color="9BC2E6"/>
              <w:right w:val="nil"/>
            </w:tcBorders>
            <w:shd w:val="clear" w:color="DDEBF7" w:fill="DDEBF7"/>
            <w:noWrap/>
            <w:vAlign w:val="bottom"/>
            <w:hideMark/>
          </w:tcPr>
          <w:p w14:paraId="48250EEE"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w:t>
            </w:r>
          </w:p>
        </w:tc>
        <w:tc>
          <w:tcPr>
            <w:tcW w:w="1385" w:type="dxa"/>
            <w:tcBorders>
              <w:top w:val="nil"/>
              <w:left w:val="nil"/>
              <w:bottom w:val="single" w:sz="4" w:space="0" w:color="9BC2E6"/>
              <w:right w:val="nil"/>
            </w:tcBorders>
            <w:shd w:val="clear" w:color="DDEBF7" w:fill="DDEBF7"/>
            <w:noWrap/>
            <w:vAlign w:val="bottom"/>
            <w:hideMark/>
          </w:tcPr>
          <w:p w14:paraId="50BAAC5B"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710</w:t>
            </w:r>
          </w:p>
        </w:tc>
        <w:tc>
          <w:tcPr>
            <w:tcW w:w="1054" w:type="dxa"/>
            <w:tcBorders>
              <w:top w:val="nil"/>
              <w:left w:val="nil"/>
              <w:bottom w:val="single" w:sz="4" w:space="0" w:color="9BC2E6"/>
              <w:right w:val="nil"/>
            </w:tcBorders>
            <w:shd w:val="clear" w:color="DDEBF7" w:fill="DDEBF7"/>
            <w:noWrap/>
            <w:vAlign w:val="bottom"/>
            <w:hideMark/>
          </w:tcPr>
          <w:p w14:paraId="24730E7B"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1333</w:t>
            </w:r>
          </w:p>
        </w:tc>
        <w:tc>
          <w:tcPr>
            <w:tcW w:w="1515" w:type="dxa"/>
            <w:tcBorders>
              <w:top w:val="nil"/>
              <w:left w:val="nil"/>
              <w:bottom w:val="single" w:sz="4" w:space="0" w:color="9BC2E6"/>
              <w:right w:val="nil"/>
            </w:tcBorders>
            <w:shd w:val="clear" w:color="DDEBF7" w:fill="DDEBF7"/>
            <w:noWrap/>
            <w:vAlign w:val="bottom"/>
            <w:hideMark/>
          </w:tcPr>
          <w:p w14:paraId="6CFF3BFA"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53,26%</w:t>
            </w:r>
          </w:p>
        </w:tc>
        <w:tc>
          <w:tcPr>
            <w:tcW w:w="1734" w:type="dxa"/>
            <w:tcBorders>
              <w:top w:val="nil"/>
              <w:left w:val="nil"/>
              <w:bottom w:val="single" w:sz="4" w:space="0" w:color="9BC2E6"/>
              <w:right w:val="nil"/>
            </w:tcBorders>
            <w:shd w:val="clear" w:color="DDEBF7" w:fill="DDEBF7"/>
            <w:noWrap/>
            <w:vAlign w:val="bottom"/>
            <w:hideMark/>
          </w:tcPr>
          <w:p w14:paraId="16ACE7F9"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0,00%</w:t>
            </w:r>
          </w:p>
        </w:tc>
        <w:tc>
          <w:tcPr>
            <w:tcW w:w="1446" w:type="dxa"/>
            <w:tcBorders>
              <w:top w:val="nil"/>
              <w:left w:val="nil"/>
              <w:bottom w:val="single" w:sz="4" w:space="0" w:color="9BC2E6"/>
              <w:right w:val="nil"/>
            </w:tcBorders>
            <w:shd w:val="clear" w:color="DDEBF7" w:fill="DDEBF7"/>
            <w:noWrap/>
            <w:vAlign w:val="bottom"/>
            <w:hideMark/>
          </w:tcPr>
          <w:p w14:paraId="024C0291"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0,00%</w:t>
            </w:r>
          </w:p>
        </w:tc>
        <w:tc>
          <w:tcPr>
            <w:tcW w:w="1385" w:type="dxa"/>
            <w:tcBorders>
              <w:top w:val="nil"/>
              <w:left w:val="nil"/>
              <w:bottom w:val="single" w:sz="4" w:space="0" w:color="9BC2E6"/>
              <w:right w:val="single" w:sz="4" w:space="0" w:color="9BC2E6"/>
            </w:tcBorders>
            <w:shd w:val="clear" w:color="DDEBF7" w:fill="DDEBF7"/>
            <w:noWrap/>
            <w:vAlign w:val="bottom"/>
            <w:hideMark/>
          </w:tcPr>
          <w:p w14:paraId="390B369D"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53,26%</w:t>
            </w:r>
          </w:p>
        </w:tc>
      </w:tr>
      <w:tr w:rsidR="005B1B1F" w:rsidRPr="009C756D" w14:paraId="0E914114" w14:textId="77777777" w:rsidTr="005B1B1F">
        <w:trPr>
          <w:trHeight w:val="365"/>
        </w:trPr>
        <w:tc>
          <w:tcPr>
            <w:tcW w:w="2349" w:type="dxa"/>
            <w:tcBorders>
              <w:top w:val="nil"/>
              <w:left w:val="nil"/>
              <w:bottom w:val="single" w:sz="4" w:space="0" w:color="9BC2E6"/>
              <w:right w:val="nil"/>
            </w:tcBorders>
            <w:shd w:val="clear" w:color="auto" w:fill="auto"/>
            <w:noWrap/>
            <w:vAlign w:val="bottom"/>
            <w:hideMark/>
          </w:tcPr>
          <w:p w14:paraId="376ACA66"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proofErr w:type="spellStart"/>
            <w:r w:rsidRPr="009C756D">
              <w:rPr>
                <w:rFonts w:ascii="Arial" w:eastAsia="Times New Roman" w:hAnsi="Arial" w:cs="Arial"/>
                <w:color w:val="000000"/>
                <w:sz w:val="20"/>
                <w:szCs w:val="20"/>
                <w:lang w:eastAsia="hr-HR"/>
              </w:rPr>
              <w:t>Pušća</w:t>
            </w:r>
            <w:proofErr w:type="spellEnd"/>
          </w:p>
        </w:tc>
        <w:tc>
          <w:tcPr>
            <w:tcW w:w="1080" w:type="dxa"/>
            <w:tcBorders>
              <w:top w:val="nil"/>
              <w:left w:val="nil"/>
              <w:bottom w:val="single" w:sz="4" w:space="0" w:color="9BC2E6"/>
              <w:right w:val="nil"/>
            </w:tcBorders>
            <w:shd w:val="clear" w:color="auto" w:fill="auto"/>
            <w:noWrap/>
            <w:vAlign w:val="bottom"/>
            <w:hideMark/>
          </w:tcPr>
          <w:p w14:paraId="16E36BDF"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913</w:t>
            </w:r>
          </w:p>
        </w:tc>
        <w:tc>
          <w:tcPr>
            <w:tcW w:w="1360" w:type="dxa"/>
            <w:tcBorders>
              <w:top w:val="nil"/>
              <w:left w:val="nil"/>
              <w:bottom w:val="single" w:sz="4" w:space="0" w:color="9BC2E6"/>
              <w:right w:val="nil"/>
            </w:tcBorders>
            <w:shd w:val="clear" w:color="auto" w:fill="auto"/>
            <w:noWrap/>
            <w:vAlign w:val="bottom"/>
            <w:hideMark/>
          </w:tcPr>
          <w:p w14:paraId="2DAE020F"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w:t>
            </w:r>
          </w:p>
        </w:tc>
        <w:tc>
          <w:tcPr>
            <w:tcW w:w="1324" w:type="dxa"/>
            <w:tcBorders>
              <w:top w:val="nil"/>
              <w:left w:val="nil"/>
              <w:bottom w:val="single" w:sz="4" w:space="0" w:color="9BC2E6"/>
              <w:right w:val="nil"/>
            </w:tcBorders>
            <w:shd w:val="clear" w:color="auto" w:fill="auto"/>
            <w:noWrap/>
            <w:vAlign w:val="bottom"/>
            <w:hideMark/>
          </w:tcPr>
          <w:p w14:paraId="0791CE32"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w:t>
            </w:r>
          </w:p>
        </w:tc>
        <w:tc>
          <w:tcPr>
            <w:tcW w:w="1385" w:type="dxa"/>
            <w:tcBorders>
              <w:top w:val="nil"/>
              <w:left w:val="nil"/>
              <w:bottom w:val="single" w:sz="4" w:space="0" w:color="9BC2E6"/>
              <w:right w:val="nil"/>
            </w:tcBorders>
            <w:shd w:val="clear" w:color="auto" w:fill="auto"/>
            <w:noWrap/>
            <w:vAlign w:val="bottom"/>
            <w:hideMark/>
          </w:tcPr>
          <w:p w14:paraId="7FA01858"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913</w:t>
            </w:r>
          </w:p>
        </w:tc>
        <w:tc>
          <w:tcPr>
            <w:tcW w:w="1054" w:type="dxa"/>
            <w:tcBorders>
              <w:top w:val="nil"/>
              <w:left w:val="nil"/>
              <w:bottom w:val="single" w:sz="4" w:space="0" w:color="9BC2E6"/>
              <w:right w:val="nil"/>
            </w:tcBorders>
            <w:shd w:val="clear" w:color="auto" w:fill="auto"/>
            <w:noWrap/>
            <w:vAlign w:val="bottom"/>
            <w:hideMark/>
          </w:tcPr>
          <w:p w14:paraId="3BD2F369"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1286</w:t>
            </w:r>
          </w:p>
        </w:tc>
        <w:tc>
          <w:tcPr>
            <w:tcW w:w="1515" w:type="dxa"/>
            <w:tcBorders>
              <w:top w:val="nil"/>
              <w:left w:val="nil"/>
              <w:bottom w:val="single" w:sz="4" w:space="0" w:color="9BC2E6"/>
              <w:right w:val="nil"/>
            </w:tcBorders>
            <w:shd w:val="clear" w:color="auto" w:fill="auto"/>
            <w:noWrap/>
            <w:vAlign w:val="bottom"/>
            <w:hideMark/>
          </w:tcPr>
          <w:p w14:paraId="26D0DE56"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71,00%</w:t>
            </w:r>
          </w:p>
        </w:tc>
        <w:tc>
          <w:tcPr>
            <w:tcW w:w="1734" w:type="dxa"/>
            <w:tcBorders>
              <w:top w:val="nil"/>
              <w:left w:val="nil"/>
              <w:bottom w:val="single" w:sz="4" w:space="0" w:color="9BC2E6"/>
              <w:right w:val="nil"/>
            </w:tcBorders>
            <w:shd w:val="clear" w:color="auto" w:fill="auto"/>
            <w:noWrap/>
            <w:vAlign w:val="bottom"/>
            <w:hideMark/>
          </w:tcPr>
          <w:p w14:paraId="35EE3EE4"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0,00%</w:t>
            </w:r>
          </w:p>
        </w:tc>
        <w:tc>
          <w:tcPr>
            <w:tcW w:w="1446" w:type="dxa"/>
            <w:tcBorders>
              <w:top w:val="nil"/>
              <w:left w:val="nil"/>
              <w:bottom w:val="single" w:sz="4" w:space="0" w:color="9BC2E6"/>
              <w:right w:val="nil"/>
            </w:tcBorders>
            <w:shd w:val="clear" w:color="auto" w:fill="auto"/>
            <w:noWrap/>
            <w:vAlign w:val="bottom"/>
            <w:hideMark/>
          </w:tcPr>
          <w:p w14:paraId="0FEF8CC5"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0,00%</w:t>
            </w:r>
          </w:p>
        </w:tc>
        <w:tc>
          <w:tcPr>
            <w:tcW w:w="1385" w:type="dxa"/>
            <w:tcBorders>
              <w:top w:val="nil"/>
              <w:left w:val="nil"/>
              <w:bottom w:val="single" w:sz="4" w:space="0" w:color="9BC2E6"/>
              <w:right w:val="single" w:sz="4" w:space="0" w:color="9BC2E6"/>
            </w:tcBorders>
            <w:shd w:val="clear" w:color="auto" w:fill="auto"/>
            <w:noWrap/>
            <w:vAlign w:val="bottom"/>
            <w:hideMark/>
          </w:tcPr>
          <w:p w14:paraId="73F8102B"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71,00%</w:t>
            </w:r>
          </w:p>
        </w:tc>
      </w:tr>
      <w:tr w:rsidR="009C756D" w:rsidRPr="009C756D" w14:paraId="7695E857" w14:textId="77777777" w:rsidTr="005B1B1F">
        <w:trPr>
          <w:trHeight w:val="365"/>
        </w:trPr>
        <w:tc>
          <w:tcPr>
            <w:tcW w:w="2349" w:type="dxa"/>
            <w:tcBorders>
              <w:top w:val="nil"/>
              <w:left w:val="nil"/>
              <w:bottom w:val="single" w:sz="4" w:space="0" w:color="9BC2E6"/>
              <w:right w:val="nil"/>
            </w:tcBorders>
            <w:shd w:val="clear" w:color="DDEBF7" w:fill="DDEBF7"/>
            <w:noWrap/>
            <w:vAlign w:val="bottom"/>
            <w:hideMark/>
          </w:tcPr>
          <w:p w14:paraId="757A4EB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Samobor</w:t>
            </w:r>
          </w:p>
        </w:tc>
        <w:tc>
          <w:tcPr>
            <w:tcW w:w="1080" w:type="dxa"/>
            <w:tcBorders>
              <w:top w:val="nil"/>
              <w:left w:val="nil"/>
              <w:bottom w:val="single" w:sz="4" w:space="0" w:color="9BC2E6"/>
              <w:right w:val="nil"/>
            </w:tcBorders>
            <w:shd w:val="clear" w:color="DDEBF7" w:fill="DDEBF7"/>
            <w:noWrap/>
            <w:vAlign w:val="bottom"/>
            <w:hideMark/>
          </w:tcPr>
          <w:p w14:paraId="7029BF81"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9342</w:t>
            </w:r>
          </w:p>
        </w:tc>
        <w:tc>
          <w:tcPr>
            <w:tcW w:w="1360" w:type="dxa"/>
            <w:tcBorders>
              <w:top w:val="nil"/>
              <w:left w:val="nil"/>
              <w:bottom w:val="single" w:sz="4" w:space="0" w:color="9BC2E6"/>
              <w:right w:val="nil"/>
            </w:tcBorders>
            <w:shd w:val="clear" w:color="DDEBF7" w:fill="DDEBF7"/>
            <w:noWrap/>
            <w:vAlign w:val="bottom"/>
            <w:hideMark/>
          </w:tcPr>
          <w:p w14:paraId="0CA4A496"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311</w:t>
            </w:r>
          </w:p>
        </w:tc>
        <w:tc>
          <w:tcPr>
            <w:tcW w:w="1324" w:type="dxa"/>
            <w:tcBorders>
              <w:top w:val="nil"/>
              <w:left w:val="nil"/>
              <w:bottom w:val="single" w:sz="4" w:space="0" w:color="9BC2E6"/>
              <w:right w:val="nil"/>
            </w:tcBorders>
            <w:shd w:val="clear" w:color="DDEBF7" w:fill="DDEBF7"/>
            <w:noWrap/>
            <w:vAlign w:val="bottom"/>
            <w:hideMark/>
          </w:tcPr>
          <w:p w14:paraId="234AD78D"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1643</w:t>
            </w:r>
          </w:p>
        </w:tc>
        <w:tc>
          <w:tcPr>
            <w:tcW w:w="1385" w:type="dxa"/>
            <w:tcBorders>
              <w:top w:val="nil"/>
              <w:left w:val="nil"/>
              <w:bottom w:val="single" w:sz="4" w:space="0" w:color="9BC2E6"/>
              <w:right w:val="nil"/>
            </w:tcBorders>
            <w:shd w:val="clear" w:color="DDEBF7" w:fill="DDEBF7"/>
            <w:noWrap/>
            <w:vAlign w:val="bottom"/>
            <w:hideMark/>
          </w:tcPr>
          <w:p w14:paraId="093BF386"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11296</w:t>
            </w:r>
          </w:p>
        </w:tc>
        <w:tc>
          <w:tcPr>
            <w:tcW w:w="1054" w:type="dxa"/>
            <w:tcBorders>
              <w:top w:val="nil"/>
              <w:left w:val="nil"/>
              <w:bottom w:val="single" w:sz="4" w:space="0" w:color="9BC2E6"/>
              <w:right w:val="nil"/>
            </w:tcBorders>
            <w:shd w:val="clear" w:color="DDEBF7" w:fill="DDEBF7"/>
            <w:noWrap/>
            <w:vAlign w:val="bottom"/>
            <w:hideMark/>
          </w:tcPr>
          <w:p w14:paraId="5BFA111A"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15243</w:t>
            </w:r>
          </w:p>
        </w:tc>
        <w:tc>
          <w:tcPr>
            <w:tcW w:w="1515" w:type="dxa"/>
            <w:tcBorders>
              <w:top w:val="nil"/>
              <w:left w:val="nil"/>
              <w:bottom w:val="single" w:sz="4" w:space="0" w:color="9BC2E6"/>
              <w:right w:val="nil"/>
            </w:tcBorders>
            <w:shd w:val="clear" w:color="DDEBF7" w:fill="DDEBF7"/>
            <w:noWrap/>
            <w:vAlign w:val="bottom"/>
            <w:hideMark/>
          </w:tcPr>
          <w:p w14:paraId="236EFFD8"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61,29%</w:t>
            </w:r>
          </w:p>
        </w:tc>
        <w:tc>
          <w:tcPr>
            <w:tcW w:w="1734" w:type="dxa"/>
            <w:tcBorders>
              <w:top w:val="nil"/>
              <w:left w:val="nil"/>
              <w:bottom w:val="single" w:sz="4" w:space="0" w:color="9BC2E6"/>
              <w:right w:val="nil"/>
            </w:tcBorders>
            <w:shd w:val="clear" w:color="DDEBF7" w:fill="DDEBF7"/>
            <w:noWrap/>
            <w:vAlign w:val="bottom"/>
            <w:hideMark/>
          </w:tcPr>
          <w:p w14:paraId="7459BC6F"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2,04%</w:t>
            </w:r>
          </w:p>
        </w:tc>
        <w:tc>
          <w:tcPr>
            <w:tcW w:w="1446" w:type="dxa"/>
            <w:tcBorders>
              <w:top w:val="nil"/>
              <w:left w:val="nil"/>
              <w:bottom w:val="single" w:sz="4" w:space="0" w:color="9BC2E6"/>
              <w:right w:val="nil"/>
            </w:tcBorders>
            <w:shd w:val="clear" w:color="DDEBF7" w:fill="DDEBF7"/>
            <w:noWrap/>
            <w:vAlign w:val="bottom"/>
            <w:hideMark/>
          </w:tcPr>
          <w:p w14:paraId="319EECA8"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10,78%</w:t>
            </w:r>
          </w:p>
        </w:tc>
        <w:tc>
          <w:tcPr>
            <w:tcW w:w="1385" w:type="dxa"/>
            <w:tcBorders>
              <w:top w:val="nil"/>
              <w:left w:val="nil"/>
              <w:bottom w:val="single" w:sz="4" w:space="0" w:color="9BC2E6"/>
              <w:right w:val="single" w:sz="4" w:space="0" w:color="9BC2E6"/>
            </w:tcBorders>
            <w:shd w:val="clear" w:color="DDEBF7" w:fill="DDEBF7"/>
            <w:noWrap/>
            <w:vAlign w:val="bottom"/>
            <w:hideMark/>
          </w:tcPr>
          <w:p w14:paraId="38E9A619"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74,11%</w:t>
            </w:r>
          </w:p>
        </w:tc>
      </w:tr>
      <w:tr w:rsidR="005B1B1F" w:rsidRPr="009C756D" w14:paraId="076DD528" w14:textId="77777777" w:rsidTr="005B1B1F">
        <w:trPr>
          <w:trHeight w:val="365"/>
        </w:trPr>
        <w:tc>
          <w:tcPr>
            <w:tcW w:w="2349" w:type="dxa"/>
            <w:tcBorders>
              <w:top w:val="nil"/>
              <w:left w:val="nil"/>
              <w:bottom w:val="single" w:sz="4" w:space="0" w:color="9BC2E6"/>
              <w:right w:val="nil"/>
            </w:tcBorders>
            <w:shd w:val="clear" w:color="auto" w:fill="auto"/>
            <w:noWrap/>
            <w:vAlign w:val="bottom"/>
            <w:hideMark/>
          </w:tcPr>
          <w:p w14:paraId="6FFF5AF2"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Stupnik</w:t>
            </w:r>
          </w:p>
        </w:tc>
        <w:tc>
          <w:tcPr>
            <w:tcW w:w="1080" w:type="dxa"/>
            <w:tcBorders>
              <w:top w:val="nil"/>
              <w:left w:val="nil"/>
              <w:bottom w:val="single" w:sz="4" w:space="0" w:color="9BC2E6"/>
              <w:right w:val="nil"/>
            </w:tcBorders>
            <w:shd w:val="clear" w:color="auto" w:fill="auto"/>
            <w:noWrap/>
            <w:vAlign w:val="bottom"/>
            <w:hideMark/>
          </w:tcPr>
          <w:p w14:paraId="3250F42B"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202</w:t>
            </w:r>
          </w:p>
        </w:tc>
        <w:tc>
          <w:tcPr>
            <w:tcW w:w="1360" w:type="dxa"/>
            <w:tcBorders>
              <w:top w:val="nil"/>
              <w:left w:val="nil"/>
              <w:bottom w:val="single" w:sz="4" w:space="0" w:color="9BC2E6"/>
              <w:right w:val="nil"/>
            </w:tcBorders>
            <w:shd w:val="clear" w:color="auto" w:fill="auto"/>
            <w:noWrap/>
            <w:vAlign w:val="bottom"/>
            <w:hideMark/>
          </w:tcPr>
          <w:p w14:paraId="66B3F201"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w:t>
            </w:r>
          </w:p>
        </w:tc>
        <w:tc>
          <w:tcPr>
            <w:tcW w:w="1324" w:type="dxa"/>
            <w:tcBorders>
              <w:top w:val="nil"/>
              <w:left w:val="nil"/>
              <w:bottom w:val="single" w:sz="4" w:space="0" w:color="9BC2E6"/>
              <w:right w:val="nil"/>
            </w:tcBorders>
            <w:shd w:val="clear" w:color="auto" w:fill="auto"/>
            <w:noWrap/>
            <w:vAlign w:val="bottom"/>
            <w:hideMark/>
          </w:tcPr>
          <w:p w14:paraId="20580F25"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1418</w:t>
            </w:r>
          </w:p>
        </w:tc>
        <w:tc>
          <w:tcPr>
            <w:tcW w:w="1385" w:type="dxa"/>
            <w:tcBorders>
              <w:top w:val="nil"/>
              <w:left w:val="nil"/>
              <w:bottom w:val="single" w:sz="4" w:space="0" w:color="9BC2E6"/>
              <w:right w:val="nil"/>
            </w:tcBorders>
            <w:shd w:val="clear" w:color="auto" w:fill="auto"/>
            <w:noWrap/>
            <w:vAlign w:val="bottom"/>
            <w:hideMark/>
          </w:tcPr>
          <w:p w14:paraId="6D49BECD"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1620</w:t>
            </w:r>
          </w:p>
        </w:tc>
        <w:tc>
          <w:tcPr>
            <w:tcW w:w="1054" w:type="dxa"/>
            <w:tcBorders>
              <w:top w:val="nil"/>
              <w:left w:val="nil"/>
              <w:bottom w:val="single" w:sz="4" w:space="0" w:color="9BC2E6"/>
              <w:right w:val="nil"/>
            </w:tcBorders>
            <w:shd w:val="clear" w:color="auto" w:fill="auto"/>
            <w:noWrap/>
            <w:vAlign w:val="bottom"/>
            <w:hideMark/>
          </w:tcPr>
          <w:p w14:paraId="4129BFCD"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1426</w:t>
            </w:r>
          </w:p>
        </w:tc>
        <w:tc>
          <w:tcPr>
            <w:tcW w:w="1515" w:type="dxa"/>
            <w:tcBorders>
              <w:top w:val="nil"/>
              <w:left w:val="nil"/>
              <w:bottom w:val="single" w:sz="4" w:space="0" w:color="9BC2E6"/>
              <w:right w:val="nil"/>
            </w:tcBorders>
            <w:shd w:val="clear" w:color="auto" w:fill="auto"/>
            <w:noWrap/>
            <w:vAlign w:val="bottom"/>
            <w:hideMark/>
          </w:tcPr>
          <w:p w14:paraId="79AFE2BA"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14,17%</w:t>
            </w:r>
          </w:p>
        </w:tc>
        <w:tc>
          <w:tcPr>
            <w:tcW w:w="1734" w:type="dxa"/>
            <w:tcBorders>
              <w:top w:val="nil"/>
              <w:left w:val="nil"/>
              <w:bottom w:val="single" w:sz="4" w:space="0" w:color="9BC2E6"/>
              <w:right w:val="nil"/>
            </w:tcBorders>
            <w:shd w:val="clear" w:color="auto" w:fill="auto"/>
            <w:noWrap/>
            <w:vAlign w:val="bottom"/>
            <w:hideMark/>
          </w:tcPr>
          <w:p w14:paraId="6B99EFCE"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0,00%</w:t>
            </w:r>
          </w:p>
        </w:tc>
        <w:tc>
          <w:tcPr>
            <w:tcW w:w="1446" w:type="dxa"/>
            <w:tcBorders>
              <w:top w:val="nil"/>
              <w:left w:val="nil"/>
              <w:bottom w:val="single" w:sz="4" w:space="0" w:color="9BC2E6"/>
              <w:right w:val="nil"/>
            </w:tcBorders>
            <w:shd w:val="clear" w:color="auto" w:fill="auto"/>
            <w:noWrap/>
            <w:vAlign w:val="bottom"/>
            <w:hideMark/>
          </w:tcPr>
          <w:p w14:paraId="0B91A3F5"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99,44%</w:t>
            </w:r>
          </w:p>
        </w:tc>
        <w:tc>
          <w:tcPr>
            <w:tcW w:w="1385" w:type="dxa"/>
            <w:tcBorders>
              <w:top w:val="nil"/>
              <w:left w:val="nil"/>
              <w:bottom w:val="single" w:sz="4" w:space="0" w:color="9BC2E6"/>
              <w:right w:val="single" w:sz="4" w:space="0" w:color="9BC2E6"/>
            </w:tcBorders>
            <w:shd w:val="clear" w:color="auto" w:fill="auto"/>
            <w:noWrap/>
            <w:vAlign w:val="bottom"/>
            <w:hideMark/>
          </w:tcPr>
          <w:p w14:paraId="6D4B93B1"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113,60%</w:t>
            </w:r>
          </w:p>
        </w:tc>
      </w:tr>
      <w:tr w:rsidR="009C756D" w:rsidRPr="009C756D" w14:paraId="4EF5DFE5" w14:textId="77777777" w:rsidTr="005B1B1F">
        <w:trPr>
          <w:trHeight w:val="365"/>
        </w:trPr>
        <w:tc>
          <w:tcPr>
            <w:tcW w:w="2349" w:type="dxa"/>
            <w:tcBorders>
              <w:top w:val="nil"/>
              <w:left w:val="nil"/>
              <w:bottom w:val="single" w:sz="4" w:space="0" w:color="9BC2E6"/>
              <w:right w:val="nil"/>
            </w:tcBorders>
            <w:shd w:val="clear" w:color="DDEBF7" w:fill="DDEBF7"/>
            <w:noWrap/>
            <w:vAlign w:val="bottom"/>
            <w:hideMark/>
          </w:tcPr>
          <w:p w14:paraId="1B9709B8"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 xml:space="preserve">Sveta </w:t>
            </w:r>
            <w:proofErr w:type="spellStart"/>
            <w:r w:rsidRPr="009C756D">
              <w:rPr>
                <w:rFonts w:ascii="Arial" w:eastAsia="Times New Roman" w:hAnsi="Arial" w:cs="Arial"/>
                <w:color w:val="000000"/>
                <w:sz w:val="20"/>
                <w:szCs w:val="20"/>
                <w:lang w:eastAsia="hr-HR"/>
              </w:rPr>
              <w:t>Nedelja</w:t>
            </w:r>
            <w:proofErr w:type="spellEnd"/>
          </w:p>
        </w:tc>
        <w:tc>
          <w:tcPr>
            <w:tcW w:w="1080" w:type="dxa"/>
            <w:tcBorders>
              <w:top w:val="nil"/>
              <w:left w:val="nil"/>
              <w:bottom w:val="single" w:sz="4" w:space="0" w:color="9BC2E6"/>
              <w:right w:val="nil"/>
            </w:tcBorders>
            <w:shd w:val="clear" w:color="DDEBF7" w:fill="DDEBF7"/>
            <w:noWrap/>
            <w:vAlign w:val="bottom"/>
            <w:hideMark/>
          </w:tcPr>
          <w:p w14:paraId="0C5C957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3666</w:t>
            </w:r>
          </w:p>
        </w:tc>
        <w:tc>
          <w:tcPr>
            <w:tcW w:w="1360" w:type="dxa"/>
            <w:tcBorders>
              <w:top w:val="nil"/>
              <w:left w:val="nil"/>
              <w:bottom w:val="single" w:sz="4" w:space="0" w:color="9BC2E6"/>
              <w:right w:val="nil"/>
            </w:tcBorders>
            <w:shd w:val="clear" w:color="DDEBF7" w:fill="DDEBF7"/>
            <w:noWrap/>
            <w:vAlign w:val="bottom"/>
            <w:hideMark/>
          </w:tcPr>
          <w:p w14:paraId="56DDA90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102</w:t>
            </w:r>
          </w:p>
        </w:tc>
        <w:tc>
          <w:tcPr>
            <w:tcW w:w="1324" w:type="dxa"/>
            <w:tcBorders>
              <w:top w:val="nil"/>
              <w:left w:val="nil"/>
              <w:bottom w:val="single" w:sz="4" w:space="0" w:color="9BC2E6"/>
              <w:right w:val="nil"/>
            </w:tcBorders>
            <w:shd w:val="clear" w:color="DDEBF7" w:fill="DDEBF7"/>
            <w:noWrap/>
            <w:vAlign w:val="bottom"/>
            <w:hideMark/>
          </w:tcPr>
          <w:p w14:paraId="10A9518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1609</w:t>
            </w:r>
          </w:p>
        </w:tc>
        <w:tc>
          <w:tcPr>
            <w:tcW w:w="1385" w:type="dxa"/>
            <w:tcBorders>
              <w:top w:val="nil"/>
              <w:left w:val="nil"/>
              <w:bottom w:val="single" w:sz="4" w:space="0" w:color="9BC2E6"/>
              <w:right w:val="nil"/>
            </w:tcBorders>
            <w:shd w:val="clear" w:color="DDEBF7" w:fill="DDEBF7"/>
            <w:noWrap/>
            <w:vAlign w:val="bottom"/>
            <w:hideMark/>
          </w:tcPr>
          <w:p w14:paraId="4AA84F93"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5377</w:t>
            </w:r>
          </w:p>
        </w:tc>
        <w:tc>
          <w:tcPr>
            <w:tcW w:w="1054" w:type="dxa"/>
            <w:tcBorders>
              <w:top w:val="nil"/>
              <w:left w:val="nil"/>
              <w:bottom w:val="single" w:sz="4" w:space="0" w:color="9BC2E6"/>
              <w:right w:val="nil"/>
            </w:tcBorders>
            <w:shd w:val="clear" w:color="DDEBF7" w:fill="DDEBF7"/>
            <w:noWrap/>
            <w:vAlign w:val="bottom"/>
            <w:hideMark/>
          </w:tcPr>
          <w:p w14:paraId="36019D75"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6070</w:t>
            </w:r>
          </w:p>
        </w:tc>
        <w:tc>
          <w:tcPr>
            <w:tcW w:w="1515" w:type="dxa"/>
            <w:tcBorders>
              <w:top w:val="nil"/>
              <w:left w:val="nil"/>
              <w:bottom w:val="single" w:sz="4" w:space="0" w:color="9BC2E6"/>
              <w:right w:val="nil"/>
            </w:tcBorders>
            <w:shd w:val="clear" w:color="DDEBF7" w:fill="DDEBF7"/>
            <w:noWrap/>
            <w:vAlign w:val="bottom"/>
            <w:hideMark/>
          </w:tcPr>
          <w:p w14:paraId="77027049"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60,40%</w:t>
            </w:r>
          </w:p>
        </w:tc>
        <w:tc>
          <w:tcPr>
            <w:tcW w:w="1734" w:type="dxa"/>
            <w:tcBorders>
              <w:top w:val="nil"/>
              <w:left w:val="nil"/>
              <w:bottom w:val="single" w:sz="4" w:space="0" w:color="9BC2E6"/>
              <w:right w:val="nil"/>
            </w:tcBorders>
            <w:shd w:val="clear" w:color="DDEBF7" w:fill="DDEBF7"/>
            <w:noWrap/>
            <w:vAlign w:val="bottom"/>
            <w:hideMark/>
          </w:tcPr>
          <w:p w14:paraId="339A981B"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1,68%</w:t>
            </w:r>
          </w:p>
        </w:tc>
        <w:tc>
          <w:tcPr>
            <w:tcW w:w="1446" w:type="dxa"/>
            <w:tcBorders>
              <w:top w:val="nil"/>
              <w:left w:val="nil"/>
              <w:bottom w:val="single" w:sz="4" w:space="0" w:color="9BC2E6"/>
              <w:right w:val="nil"/>
            </w:tcBorders>
            <w:shd w:val="clear" w:color="DDEBF7" w:fill="DDEBF7"/>
            <w:noWrap/>
            <w:vAlign w:val="bottom"/>
            <w:hideMark/>
          </w:tcPr>
          <w:p w14:paraId="4CCA19C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26,51%</w:t>
            </w:r>
          </w:p>
        </w:tc>
        <w:tc>
          <w:tcPr>
            <w:tcW w:w="1385" w:type="dxa"/>
            <w:tcBorders>
              <w:top w:val="nil"/>
              <w:left w:val="nil"/>
              <w:bottom w:val="single" w:sz="4" w:space="0" w:color="9BC2E6"/>
              <w:right w:val="single" w:sz="4" w:space="0" w:color="9BC2E6"/>
            </w:tcBorders>
            <w:shd w:val="clear" w:color="DDEBF7" w:fill="DDEBF7"/>
            <w:noWrap/>
            <w:vAlign w:val="bottom"/>
            <w:hideMark/>
          </w:tcPr>
          <w:p w14:paraId="004AC1B5"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88,58%</w:t>
            </w:r>
          </w:p>
        </w:tc>
      </w:tr>
      <w:tr w:rsidR="005B1B1F" w:rsidRPr="009C756D" w14:paraId="211D9926" w14:textId="77777777" w:rsidTr="005B1B1F">
        <w:trPr>
          <w:trHeight w:val="365"/>
        </w:trPr>
        <w:tc>
          <w:tcPr>
            <w:tcW w:w="2349" w:type="dxa"/>
            <w:tcBorders>
              <w:top w:val="nil"/>
              <w:left w:val="nil"/>
              <w:bottom w:val="single" w:sz="4" w:space="0" w:color="9BC2E6"/>
              <w:right w:val="nil"/>
            </w:tcBorders>
            <w:shd w:val="clear" w:color="auto" w:fill="auto"/>
            <w:noWrap/>
            <w:vAlign w:val="bottom"/>
            <w:hideMark/>
          </w:tcPr>
          <w:p w14:paraId="499B354D"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Zaprešić</w:t>
            </w:r>
          </w:p>
        </w:tc>
        <w:tc>
          <w:tcPr>
            <w:tcW w:w="1080" w:type="dxa"/>
            <w:tcBorders>
              <w:top w:val="nil"/>
              <w:left w:val="nil"/>
              <w:bottom w:val="single" w:sz="4" w:space="0" w:color="9BC2E6"/>
              <w:right w:val="nil"/>
            </w:tcBorders>
            <w:shd w:val="clear" w:color="auto" w:fill="auto"/>
            <w:noWrap/>
            <w:vAlign w:val="bottom"/>
            <w:hideMark/>
          </w:tcPr>
          <w:p w14:paraId="62589C6B"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4974</w:t>
            </w:r>
          </w:p>
        </w:tc>
        <w:tc>
          <w:tcPr>
            <w:tcW w:w="1360" w:type="dxa"/>
            <w:tcBorders>
              <w:top w:val="nil"/>
              <w:left w:val="nil"/>
              <w:bottom w:val="single" w:sz="4" w:space="0" w:color="9BC2E6"/>
              <w:right w:val="nil"/>
            </w:tcBorders>
            <w:shd w:val="clear" w:color="auto" w:fill="auto"/>
            <w:noWrap/>
            <w:vAlign w:val="bottom"/>
            <w:hideMark/>
          </w:tcPr>
          <w:p w14:paraId="7C759FB7"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452</w:t>
            </w:r>
          </w:p>
        </w:tc>
        <w:tc>
          <w:tcPr>
            <w:tcW w:w="1324" w:type="dxa"/>
            <w:tcBorders>
              <w:top w:val="nil"/>
              <w:left w:val="nil"/>
              <w:bottom w:val="single" w:sz="4" w:space="0" w:color="9BC2E6"/>
              <w:right w:val="nil"/>
            </w:tcBorders>
            <w:shd w:val="clear" w:color="auto" w:fill="auto"/>
            <w:noWrap/>
            <w:vAlign w:val="bottom"/>
            <w:hideMark/>
          </w:tcPr>
          <w:p w14:paraId="477D306F"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497</w:t>
            </w:r>
          </w:p>
        </w:tc>
        <w:tc>
          <w:tcPr>
            <w:tcW w:w="1385" w:type="dxa"/>
            <w:tcBorders>
              <w:top w:val="nil"/>
              <w:left w:val="nil"/>
              <w:bottom w:val="single" w:sz="4" w:space="0" w:color="9BC2E6"/>
              <w:right w:val="nil"/>
            </w:tcBorders>
            <w:shd w:val="clear" w:color="auto" w:fill="auto"/>
            <w:noWrap/>
            <w:vAlign w:val="bottom"/>
            <w:hideMark/>
          </w:tcPr>
          <w:p w14:paraId="28B7DD08"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5923</w:t>
            </w:r>
          </w:p>
        </w:tc>
        <w:tc>
          <w:tcPr>
            <w:tcW w:w="1054" w:type="dxa"/>
            <w:tcBorders>
              <w:top w:val="nil"/>
              <w:left w:val="nil"/>
              <w:bottom w:val="single" w:sz="4" w:space="0" w:color="9BC2E6"/>
              <w:right w:val="nil"/>
            </w:tcBorders>
            <w:shd w:val="clear" w:color="auto" w:fill="auto"/>
            <w:noWrap/>
            <w:vAlign w:val="bottom"/>
            <w:hideMark/>
          </w:tcPr>
          <w:p w14:paraId="30A7330E"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5807</w:t>
            </w:r>
          </w:p>
        </w:tc>
        <w:tc>
          <w:tcPr>
            <w:tcW w:w="1515" w:type="dxa"/>
            <w:tcBorders>
              <w:top w:val="nil"/>
              <w:left w:val="nil"/>
              <w:bottom w:val="single" w:sz="4" w:space="0" w:color="9BC2E6"/>
              <w:right w:val="nil"/>
            </w:tcBorders>
            <w:shd w:val="clear" w:color="auto" w:fill="auto"/>
            <w:noWrap/>
            <w:vAlign w:val="bottom"/>
            <w:hideMark/>
          </w:tcPr>
          <w:p w14:paraId="195E6DF0"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85,66%</w:t>
            </w:r>
          </w:p>
        </w:tc>
        <w:tc>
          <w:tcPr>
            <w:tcW w:w="1734" w:type="dxa"/>
            <w:tcBorders>
              <w:top w:val="nil"/>
              <w:left w:val="nil"/>
              <w:bottom w:val="single" w:sz="4" w:space="0" w:color="9BC2E6"/>
              <w:right w:val="nil"/>
            </w:tcBorders>
            <w:shd w:val="clear" w:color="auto" w:fill="auto"/>
            <w:noWrap/>
            <w:vAlign w:val="bottom"/>
            <w:hideMark/>
          </w:tcPr>
          <w:p w14:paraId="56AC5F76"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7,78%</w:t>
            </w:r>
          </w:p>
        </w:tc>
        <w:tc>
          <w:tcPr>
            <w:tcW w:w="1446" w:type="dxa"/>
            <w:tcBorders>
              <w:top w:val="nil"/>
              <w:left w:val="nil"/>
              <w:bottom w:val="single" w:sz="4" w:space="0" w:color="9BC2E6"/>
              <w:right w:val="nil"/>
            </w:tcBorders>
            <w:shd w:val="clear" w:color="auto" w:fill="auto"/>
            <w:noWrap/>
            <w:vAlign w:val="bottom"/>
            <w:hideMark/>
          </w:tcPr>
          <w:p w14:paraId="2DD71274"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8,56%</w:t>
            </w:r>
          </w:p>
        </w:tc>
        <w:tc>
          <w:tcPr>
            <w:tcW w:w="1385" w:type="dxa"/>
            <w:tcBorders>
              <w:top w:val="nil"/>
              <w:left w:val="nil"/>
              <w:bottom w:val="single" w:sz="4" w:space="0" w:color="9BC2E6"/>
              <w:right w:val="single" w:sz="4" w:space="0" w:color="9BC2E6"/>
            </w:tcBorders>
            <w:shd w:val="clear" w:color="auto" w:fill="auto"/>
            <w:noWrap/>
            <w:vAlign w:val="bottom"/>
            <w:hideMark/>
          </w:tcPr>
          <w:p w14:paraId="2EEBA4CA" w14:textId="77777777" w:rsidR="009C756D" w:rsidRPr="009C756D" w:rsidRDefault="009C756D" w:rsidP="009C756D">
            <w:pPr>
              <w:spacing w:after="0" w:line="240" w:lineRule="auto"/>
              <w:jc w:val="center"/>
              <w:rPr>
                <w:rFonts w:ascii="Arial" w:eastAsia="Times New Roman" w:hAnsi="Arial" w:cs="Arial"/>
                <w:color w:val="000000"/>
                <w:sz w:val="20"/>
                <w:szCs w:val="20"/>
                <w:lang w:eastAsia="hr-HR"/>
              </w:rPr>
            </w:pPr>
            <w:r w:rsidRPr="009C756D">
              <w:rPr>
                <w:rFonts w:ascii="Arial" w:eastAsia="Times New Roman" w:hAnsi="Arial" w:cs="Arial"/>
                <w:color w:val="000000"/>
                <w:sz w:val="20"/>
                <w:szCs w:val="20"/>
                <w:lang w:eastAsia="hr-HR"/>
              </w:rPr>
              <w:t>102,00%</w:t>
            </w:r>
          </w:p>
        </w:tc>
      </w:tr>
      <w:tr w:rsidR="009C756D" w:rsidRPr="009C756D" w14:paraId="3762CAE2" w14:textId="77777777" w:rsidTr="005B1B1F">
        <w:trPr>
          <w:trHeight w:val="365"/>
        </w:trPr>
        <w:tc>
          <w:tcPr>
            <w:tcW w:w="2349" w:type="dxa"/>
            <w:tcBorders>
              <w:top w:val="nil"/>
              <w:left w:val="nil"/>
              <w:bottom w:val="single" w:sz="4" w:space="0" w:color="9BC2E6"/>
              <w:right w:val="nil"/>
            </w:tcBorders>
            <w:shd w:val="clear" w:color="DDEBF7" w:fill="DDEBF7"/>
            <w:noWrap/>
            <w:hideMark/>
          </w:tcPr>
          <w:p w14:paraId="07891063" w14:textId="77777777" w:rsidR="009C756D" w:rsidRPr="009C756D" w:rsidRDefault="009C756D" w:rsidP="009C756D">
            <w:pPr>
              <w:spacing w:after="0" w:line="240" w:lineRule="auto"/>
              <w:jc w:val="center"/>
              <w:rPr>
                <w:rFonts w:ascii="Arial" w:eastAsia="Times New Roman" w:hAnsi="Arial" w:cs="Arial"/>
                <w:b/>
                <w:bCs/>
                <w:color w:val="000000"/>
                <w:sz w:val="20"/>
                <w:szCs w:val="20"/>
                <w:lang w:eastAsia="hr-HR"/>
              </w:rPr>
            </w:pPr>
            <w:r w:rsidRPr="009C756D">
              <w:rPr>
                <w:rFonts w:ascii="Arial" w:eastAsia="Times New Roman" w:hAnsi="Arial" w:cs="Arial"/>
                <w:b/>
                <w:bCs/>
                <w:color w:val="000000"/>
                <w:sz w:val="20"/>
                <w:szCs w:val="20"/>
                <w:lang w:eastAsia="hr-HR"/>
              </w:rPr>
              <w:t>LAG SAVA ukupno</w:t>
            </w:r>
          </w:p>
        </w:tc>
        <w:tc>
          <w:tcPr>
            <w:tcW w:w="1080" w:type="dxa"/>
            <w:tcBorders>
              <w:top w:val="nil"/>
              <w:left w:val="nil"/>
              <w:bottom w:val="nil"/>
              <w:right w:val="nil"/>
            </w:tcBorders>
            <w:shd w:val="clear" w:color="000000" w:fill="DDEBF7"/>
            <w:noWrap/>
            <w:hideMark/>
          </w:tcPr>
          <w:p w14:paraId="304667AE" w14:textId="77777777" w:rsidR="009C756D" w:rsidRPr="009C756D" w:rsidRDefault="009C756D" w:rsidP="009C756D">
            <w:pPr>
              <w:spacing w:after="0" w:line="240" w:lineRule="auto"/>
              <w:jc w:val="center"/>
              <w:rPr>
                <w:rFonts w:ascii="Calibri" w:eastAsia="Times New Roman" w:hAnsi="Calibri" w:cs="Calibri"/>
                <w:b/>
                <w:bCs/>
                <w:color w:val="000000"/>
                <w:lang w:eastAsia="hr-HR"/>
              </w:rPr>
            </w:pPr>
            <w:r w:rsidRPr="009C756D">
              <w:rPr>
                <w:rFonts w:ascii="Calibri" w:eastAsia="Times New Roman" w:hAnsi="Calibri" w:cs="Calibri"/>
                <w:b/>
                <w:bCs/>
                <w:color w:val="000000"/>
                <w:lang w:eastAsia="hr-HR"/>
              </w:rPr>
              <w:t>30080</w:t>
            </w:r>
          </w:p>
        </w:tc>
        <w:tc>
          <w:tcPr>
            <w:tcW w:w="1360" w:type="dxa"/>
            <w:tcBorders>
              <w:top w:val="nil"/>
              <w:left w:val="nil"/>
              <w:bottom w:val="nil"/>
              <w:right w:val="nil"/>
            </w:tcBorders>
            <w:shd w:val="clear" w:color="000000" w:fill="DDEBF7"/>
            <w:noWrap/>
            <w:hideMark/>
          </w:tcPr>
          <w:p w14:paraId="18043D27" w14:textId="77777777" w:rsidR="009C756D" w:rsidRPr="009C756D" w:rsidRDefault="009C756D" w:rsidP="009C756D">
            <w:pPr>
              <w:spacing w:after="0" w:line="240" w:lineRule="auto"/>
              <w:jc w:val="center"/>
              <w:rPr>
                <w:rFonts w:ascii="Calibri" w:eastAsia="Times New Roman" w:hAnsi="Calibri" w:cs="Calibri"/>
                <w:b/>
                <w:bCs/>
                <w:color w:val="000000"/>
                <w:lang w:eastAsia="hr-HR"/>
              </w:rPr>
            </w:pPr>
            <w:r w:rsidRPr="009C756D">
              <w:rPr>
                <w:rFonts w:ascii="Calibri" w:eastAsia="Times New Roman" w:hAnsi="Calibri" w:cs="Calibri"/>
                <w:b/>
                <w:bCs/>
                <w:color w:val="000000"/>
                <w:lang w:eastAsia="hr-HR"/>
              </w:rPr>
              <w:t>898</w:t>
            </w:r>
          </w:p>
        </w:tc>
        <w:tc>
          <w:tcPr>
            <w:tcW w:w="1324" w:type="dxa"/>
            <w:tcBorders>
              <w:top w:val="nil"/>
              <w:left w:val="nil"/>
              <w:bottom w:val="nil"/>
              <w:right w:val="nil"/>
            </w:tcBorders>
            <w:shd w:val="clear" w:color="000000" w:fill="DDEBF7"/>
            <w:noWrap/>
            <w:hideMark/>
          </w:tcPr>
          <w:p w14:paraId="75AACAD2" w14:textId="77777777" w:rsidR="009C756D" w:rsidRPr="009C756D" w:rsidRDefault="009C756D" w:rsidP="009C756D">
            <w:pPr>
              <w:spacing w:after="0" w:line="240" w:lineRule="auto"/>
              <w:jc w:val="center"/>
              <w:rPr>
                <w:rFonts w:ascii="Calibri" w:eastAsia="Times New Roman" w:hAnsi="Calibri" w:cs="Calibri"/>
                <w:b/>
                <w:bCs/>
                <w:color w:val="000000"/>
                <w:lang w:eastAsia="hr-HR"/>
              </w:rPr>
            </w:pPr>
            <w:r w:rsidRPr="009C756D">
              <w:rPr>
                <w:rFonts w:ascii="Calibri" w:eastAsia="Times New Roman" w:hAnsi="Calibri" w:cs="Calibri"/>
                <w:b/>
                <w:bCs/>
                <w:color w:val="000000"/>
                <w:lang w:eastAsia="hr-HR"/>
              </w:rPr>
              <w:t>6678</w:t>
            </w:r>
          </w:p>
        </w:tc>
        <w:tc>
          <w:tcPr>
            <w:tcW w:w="1385" w:type="dxa"/>
            <w:tcBorders>
              <w:top w:val="nil"/>
              <w:left w:val="nil"/>
              <w:bottom w:val="nil"/>
              <w:right w:val="nil"/>
            </w:tcBorders>
            <w:shd w:val="clear" w:color="000000" w:fill="DDEBF7"/>
            <w:noWrap/>
            <w:hideMark/>
          </w:tcPr>
          <w:p w14:paraId="3433C955" w14:textId="77777777" w:rsidR="009C756D" w:rsidRPr="009C756D" w:rsidRDefault="009C756D" w:rsidP="009C756D">
            <w:pPr>
              <w:spacing w:after="0" w:line="240" w:lineRule="auto"/>
              <w:jc w:val="center"/>
              <w:rPr>
                <w:rFonts w:ascii="Calibri" w:eastAsia="Times New Roman" w:hAnsi="Calibri" w:cs="Calibri"/>
                <w:b/>
                <w:bCs/>
                <w:color w:val="000000"/>
                <w:lang w:eastAsia="hr-HR"/>
              </w:rPr>
            </w:pPr>
            <w:r w:rsidRPr="009C756D">
              <w:rPr>
                <w:rFonts w:ascii="Calibri" w:eastAsia="Times New Roman" w:hAnsi="Calibri" w:cs="Calibri"/>
                <w:b/>
                <w:bCs/>
                <w:color w:val="000000"/>
                <w:lang w:eastAsia="hr-HR"/>
              </w:rPr>
              <w:t>37656</w:t>
            </w:r>
          </w:p>
        </w:tc>
        <w:tc>
          <w:tcPr>
            <w:tcW w:w="1054" w:type="dxa"/>
            <w:tcBorders>
              <w:top w:val="nil"/>
              <w:left w:val="nil"/>
              <w:bottom w:val="nil"/>
              <w:right w:val="nil"/>
            </w:tcBorders>
            <w:shd w:val="clear" w:color="000000" w:fill="DDEBF7"/>
            <w:noWrap/>
            <w:hideMark/>
          </w:tcPr>
          <w:p w14:paraId="41BFA336" w14:textId="77777777" w:rsidR="009C756D" w:rsidRPr="009C756D" w:rsidRDefault="009C756D" w:rsidP="009C756D">
            <w:pPr>
              <w:spacing w:after="0" w:line="240" w:lineRule="auto"/>
              <w:jc w:val="center"/>
              <w:rPr>
                <w:rFonts w:ascii="Calibri" w:eastAsia="Times New Roman" w:hAnsi="Calibri" w:cs="Calibri"/>
                <w:b/>
                <w:bCs/>
                <w:color w:val="000000"/>
                <w:lang w:eastAsia="hr-HR"/>
              </w:rPr>
            </w:pPr>
            <w:r w:rsidRPr="009C756D">
              <w:rPr>
                <w:rFonts w:ascii="Calibri" w:eastAsia="Times New Roman" w:hAnsi="Calibri" w:cs="Calibri"/>
                <w:b/>
                <w:bCs/>
                <w:color w:val="000000"/>
                <w:lang w:eastAsia="hr-HR"/>
              </w:rPr>
              <w:t>47304</w:t>
            </w:r>
          </w:p>
        </w:tc>
        <w:tc>
          <w:tcPr>
            <w:tcW w:w="1515" w:type="dxa"/>
            <w:tcBorders>
              <w:top w:val="nil"/>
              <w:left w:val="nil"/>
              <w:bottom w:val="nil"/>
              <w:right w:val="nil"/>
            </w:tcBorders>
            <w:shd w:val="clear" w:color="000000" w:fill="DDEBF7"/>
            <w:noWrap/>
            <w:hideMark/>
          </w:tcPr>
          <w:p w14:paraId="6FE52695" w14:textId="77777777" w:rsidR="009C756D" w:rsidRPr="009C756D" w:rsidRDefault="009C756D" w:rsidP="009C756D">
            <w:pPr>
              <w:spacing w:after="0" w:line="240" w:lineRule="auto"/>
              <w:jc w:val="center"/>
              <w:rPr>
                <w:rFonts w:ascii="Calibri" w:eastAsia="Times New Roman" w:hAnsi="Calibri" w:cs="Calibri"/>
                <w:b/>
                <w:bCs/>
                <w:color w:val="000000"/>
                <w:lang w:eastAsia="hr-HR"/>
              </w:rPr>
            </w:pPr>
            <w:r w:rsidRPr="009C756D">
              <w:rPr>
                <w:rFonts w:ascii="Calibri" w:eastAsia="Times New Roman" w:hAnsi="Calibri" w:cs="Calibri"/>
                <w:b/>
                <w:bCs/>
                <w:color w:val="000000"/>
                <w:lang w:eastAsia="hr-HR"/>
              </w:rPr>
              <w:t>62,74%</w:t>
            </w:r>
          </w:p>
        </w:tc>
        <w:tc>
          <w:tcPr>
            <w:tcW w:w="1734" w:type="dxa"/>
            <w:tcBorders>
              <w:top w:val="nil"/>
              <w:left w:val="nil"/>
              <w:bottom w:val="nil"/>
              <w:right w:val="nil"/>
            </w:tcBorders>
            <w:shd w:val="clear" w:color="000000" w:fill="DDEBF7"/>
            <w:noWrap/>
            <w:hideMark/>
          </w:tcPr>
          <w:p w14:paraId="45060569" w14:textId="77777777" w:rsidR="009C756D" w:rsidRPr="009C756D" w:rsidRDefault="009C756D" w:rsidP="009C756D">
            <w:pPr>
              <w:spacing w:after="0" w:line="240" w:lineRule="auto"/>
              <w:jc w:val="center"/>
              <w:rPr>
                <w:rFonts w:ascii="Calibri" w:eastAsia="Times New Roman" w:hAnsi="Calibri" w:cs="Calibri"/>
                <w:b/>
                <w:bCs/>
                <w:color w:val="000000"/>
                <w:lang w:eastAsia="hr-HR"/>
              </w:rPr>
            </w:pPr>
            <w:r w:rsidRPr="009C756D">
              <w:rPr>
                <w:rFonts w:ascii="Calibri" w:eastAsia="Times New Roman" w:hAnsi="Calibri" w:cs="Calibri"/>
                <w:b/>
                <w:bCs/>
                <w:color w:val="000000"/>
                <w:lang w:eastAsia="hr-HR"/>
              </w:rPr>
              <w:t>1,10%</w:t>
            </w:r>
          </w:p>
        </w:tc>
        <w:tc>
          <w:tcPr>
            <w:tcW w:w="1446" w:type="dxa"/>
            <w:tcBorders>
              <w:top w:val="nil"/>
              <w:left w:val="nil"/>
              <w:bottom w:val="nil"/>
              <w:right w:val="nil"/>
            </w:tcBorders>
            <w:shd w:val="clear" w:color="000000" w:fill="DDEBF7"/>
            <w:noWrap/>
            <w:hideMark/>
          </w:tcPr>
          <w:p w14:paraId="130A5A8C" w14:textId="77777777" w:rsidR="009C756D" w:rsidRPr="009C756D" w:rsidRDefault="009C756D" w:rsidP="009C756D">
            <w:pPr>
              <w:spacing w:after="0" w:line="240" w:lineRule="auto"/>
              <w:jc w:val="center"/>
              <w:rPr>
                <w:rFonts w:ascii="Calibri" w:eastAsia="Times New Roman" w:hAnsi="Calibri" w:cs="Calibri"/>
                <w:b/>
                <w:bCs/>
                <w:color w:val="000000"/>
                <w:lang w:eastAsia="hr-HR"/>
              </w:rPr>
            </w:pPr>
            <w:r w:rsidRPr="009C756D">
              <w:rPr>
                <w:rFonts w:ascii="Calibri" w:eastAsia="Times New Roman" w:hAnsi="Calibri" w:cs="Calibri"/>
                <w:b/>
                <w:bCs/>
                <w:color w:val="000000"/>
                <w:lang w:eastAsia="hr-HR"/>
              </w:rPr>
              <w:t>14,97%</w:t>
            </w:r>
          </w:p>
        </w:tc>
        <w:tc>
          <w:tcPr>
            <w:tcW w:w="1385" w:type="dxa"/>
            <w:tcBorders>
              <w:top w:val="nil"/>
              <w:left w:val="nil"/>
              <w:bottom w:val="nil"/>
              <w:right w:val="nil"/>
            </w:tcBorders>
            <w:shd w:val="clear" w:color="000000" w:fill="DDEBF7"/>
            <w:noWrap/>
            <w:hideMark/>
          </w:tcPr>
          <w:p w14:paraId="0F4078B1" w14:textId="77777777" w:rsidR="009C756D" w:rsidRPr="009C756D" w:rsidRDefault="009C756D" w:rsidP="009C756D">
            <w:pPr>
              <w:spacing w:after="0" w:line="240" w:lineRule="auto"/>
              <w:jc w:val="center"/>
              <w:rPr>
                <w:rFonts w:ascii="Calibri" w:eastAsia="Times New Roman" w:hAnsi="Calibri" w:cs="Calibri"/>
                <w:b/>
                <w:bCs/>
                <w:color w:val="000000"/>
                <w:lang w:eastAsia="hr-HR"/>
              </w:rPr>
            </w:pPr>
            <w:r w:rsidRPr="009C756D">
              <w:rPr>
                <w:rFonts w:ascii="Calibri" w:eastAsia="Times New Roman" w:hAnsi="Calibri" w:cs="Calibri"/>
                <w:b/>
                <w:bCs/>
                <w:color w:val="000000"/>
                <w:lang w:eastAsia="hr-HR"/>
              </w:rPr>
              <w:t>78,82%</w:t>
            </w:r>
          </w:p>
        </w:tc>
      </w:tr>
    </w:tbl>
    <w:p w14:paraId="166770E1" w14:textId="01024BA8" w:rsidR="005B4B26" w:rsidRPr="00222380" w:rsidRDefault="005B4B26" w:rsidP="00222380">
      <w:pPr>
        <w:pStyle w:val="Naslov3"/>
        <w:jc w:val="both"/>
        <w:rPr>
          <w:rFonts w:ascii="Calibri Light" w:hAnsi="Calibri Light" w:cs="Calibri Light"/>
        </w:rPr>
      </w:pPr>
    </w:p>
    <w:p w14:paraId="026A4426" w14:textId="3A32645F" w:rsidR="005B1B1F" w:rsidRPr="005B1B1F" w:rsidRDefault="005B4B26" w:rsidP="00222380">
      <w:pPr>
        <w:jc w:val="both"/>
        <w:rPr>
          <w:rFonts w:ascii="Calibri Light" w:hAnsi="Calibri Light" w:cs="Calibri Light"/>
        </w:rPr>
        <w:sectPr w:rsidR="005B1B1F" w:rsidRPr="005B1B1F" w:rsidSect="002F3DB3">
          <w:pgSz w:w="16838" w:h="11906" w:orient="landscape"/>
          <w:pgMar w:top="1417" w:right="1417" w:bottom="1417" w:left="1417" w:header="708" w:footer="708" w:gutter="0"/>
          <w:cols w:space="708"/>
          <w:docGrid w:linePitch="360"/>
        </w:sectPr>
      </w:pPr>
      <w:r w:rsidRPr="00222380">
        <w:rPr>
          <w:rFonts w:ascii="Calibri Light" w:hAnsi="Calibri Light" w:cs="Calibri Light"/>
        </w:rPr>
        <w:t xml:space="preserve">Izvor: </w:t>
      </w:r>
      <w:r w:rsidR="00541B78">
        <w:rPr>
          <w:rFonts w:ascii="Calibri Light" w:hAnsi="Calibri Light" w:cs="Calibri Light"/>
        </w:rPr>
        <w:t>HEP, HT</w:t>
      </w:r>
    </w:p>
    <w:p w14:paraId="401143B4" w14:textId="77777777" w:rsidR="005B4B26" w:rsidRPr="00222380" w:rsidRDefault="005B4B26" w:rsidP="00222380">
      <w:pPr>
        <w:pStyle w:val="Naslov2"/>
        <w:jc w:val="both"/>
        <w:rPr>
          <w:rFonts w:ascii="Calibri Light" w:hAnsi="Calibri Light" w:cs="Calibri Light"/>
        </w:rPr>
      </w:pPr>
      <w:bookmarkStart w:id="921" w:name="_Toc108093602"/>
      <w:bookmarkStart w:id="922" w:name="_Toc132615839"/>
      <w:r w:rsidRPr="00222380">
        <w:rPr>
          <w:rFonts w:ascii="Calibri Light" w:hAnsi="Calibri Light" w:cs="Calibri Light"/>
        </w:rPr>
        <w:lastRenderedPageBreak/>
        <w:t>Prilog 7. Gospodarske značajke područja LAG-a SAVA</w:t>
      </w:r>
      <w:bookmarkEnd w:id="921"/>
      <w:bookmarkEnd w:id="922"/>
    </w:p>
    <w:p w14:paraId="715F2296" w14:textId="77777777" w:rsidR="005B4B26" w:rsidRPr="00222380" w:rsidRDefault="005B4B26" w:rsidP="00222380">
      <w:pPr>
        <w:jc w:val="both"/>
        <w:rPr>
          <w:rFonts w:ascii="Calibri Light" w:hAnsi="Calibri Light" w:cs="Calibri Light"/>
        </w:rPr>
      </w:pPr>
    </w:p>
    <w:p w14:paraId="69BEB84B" w14:textId="77777777" w:rsidR="005B4B26" w:rsidRPr="00222380" w:rsidRDefault="005B4B26" w:rsidP="00222380">
      <w:pPr>
        <w:pStyle w:val="Naslov3"/>
        <w:jc w:val="both"/>
        <w:rPr>
          <w:rFonts w:ascii="Calibri Light" w:hAnsi="Calibri Light" w:cs="Calibri Light"/>
          <w:sz w:val="22"/>
        </w:rPr>
      </w:pPr>
      <w:bookmarkStart w:id="923" w:name="_Toc108093603"/>
      <w:bookmarkStart w:id="924" w:name="_Toc132615840"/>
      <w:r w:rsidRPr="00222380">
        <w:rPr>
          <w:rFonts w:ascii="Calibri Light" w:hAnsi="Calibri Light" w:cs="Calibri Light"/>
          <w:sz w:val="22"/>
        </w:rPr>
        <w:t xml:space="preserve">Tablica 1. Broj poduzetnika prema području djelatnosti – </w:t>
      </w:r>
      <w:proofErr w:type="spellStart"/>
      <w:r w:rsidRPr="00222380">
        <w:rPr>
          <w:rFonts w:ascii="Calibri Light" w:hAnsi="Calibri Light" w:cs="Calibri Light"/>
          <w:sz w:val="22"/>
        </w:rPr>
        <w:t>NKD</w:t>
      </w:r>
      <w:proofErr w:type="spellEnd"/>
      <w:r w:rsidRPr="00222380">
        <w:rPr>
          <w:rFonts w:ascii="Calibri Light" w:hAnsi="Calibri Light" w:cs="Calibri Light"/>
          <w:sz w:val="22"/>
        </w:rPr>
        <w:t xml:space="preserve"> 2007 po pojedinim </w:t>
      </w:r>
      <w:proofErr w:type="spellStart"/>
      <w:r w:rsidRPr="00222380">
        <w:rPr>
          <w:rFonts w:ascii="Calibri Light" w:hAnsi="Calibri Light" w:cs="Calibri Light"/>
          <w:sz w:val="22"/>
        </w:rPr>
        <w:t>JLS</w:t>
      </w:r>
      <w:proofErr w:type="spellEnd"/>
      <w:r w:rsidRPr="00222380">
        <w:rPr>
          <w:rFonts w:ascii="Calibri Light" w:hAnsi="Calibri Light" w:cs="Calibri Light"/>
          <w:sz w:val="22"/>
        </w:rPr>
        <w:t xml:space="preserve"> 2018.</w:t>
      </w:r>
      <w:bookmarkEnd w:id="923"/>
      <w:bookmarkEnd w:id="924"/>
    </w:p>
    <w:tbl>
      <w:tblPr>
        <w:tblW w:w="14320" w:type="dxa"/>
        <w:tblLook w:val="04A0" w:firstRow="1" w:lastRow="0" w:firstColumn="1" w:lastColumn="0" w:noHBand="0" w:noVBand="1"/>
      </w:tblPr>
      <w:tblGrid>
        <w:gridCol w:w="938"/>
        <w:gridCol w:w="1060"/>
        <w:gridCol w:w="1137"/>
        <w:gridCol w:w="1320"/>
        <w:gridCol w:w="1040"/>
        <w:gridCol w:w="1320"/>
        <w:gridCol w:w="980"/>
        <w:gridCol w:w="940"/>
        <w:gridCol w:w="1367"/>
        <w:gridCol w:w="1120"/>
        <w:gridCol w:w="1420"/>
        <w:gridCol w:w="1060"/>
        <w:gridCol w:w="940"/>
      </w:tblGrid>
      <w:tr w:rsidR="002D3427" w:rsidRPr="002D3427" w14:paraId="7CEF9003" w14:textId="77777777" w:rsidTr="002D3427">
        <w:trPr>
          <w:trHeight w:val="288"/>
        </w:trPr>
        <w:tc>
          <w:tcPr>
            <w:tcW w:w="880" w:type="dxa"/>
            <w:tcBorders>
              <w:top w:val="nil"/>
              <w:left w:val="nil"/>
              <w:bottom w:val="nil"/>
              <w:right w:val="nil"/>
            </w:tcBorders>
            <w:shd w:val="clear" w:color="000000" w:fill="DDEBF7"/>
            <w:noWrap/>
            <w:hideMark/>
          </w:tcPr>
          <w:p w14:paraId="6B5F209E"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2018</w:t>
            </w:r>
          </w:p>
        </w:tc>
        <w:tc>
          <w:tcPr>
            <w:tcW w:w="1060" w:type="dxa"/>
            <w:tcBorders>
              <w:top w:val="nil"/>
              <w:left w:val="nil"/>
              <w:bottom w:val="nil"/>
              <w:right w:val="nil"/>
            </w:tcBorders>
            <w:shd w:val="clear" w:color="000000" w:fill="DDEBF7"/>
            <w:noWrap/>
            <w:vAlign w:val="bottom"/>
            <w:hideMark/>
          </w:tcPr>
          <w:p w14:paraId="3B73449C"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Brdovec</w:t>
            </w:r>
          </w:p>
        </w:tc>
        <w:tc>
          <w:tcPr>
            <w:tcW w:w="1000" w:type="dxa"/>
            <w:tcBorders>
              <w:top w:val="nil"/>
              <w:left w:val="nil"/>
              <w:bottom w:val="nil"/>
              <w:right w:val="nil"/>
            </w:tcBorders>
            <w:shd w:val="clear" w:color="000000" w:fill="DDEBF7"/>
            <w:noWrap/>
            <w:vAlign w:val="bottom"/>
            <w:hideMark/>
          </w:tcPr>
          <w:p w14:paraId="501BEE36"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Dubravica</w:t>
            </w:r>
          </w:p>
        </w:tc>
        <w:tc>
          <w:tcPr>
            <w:tcW w:w="1320" w:type="dxa"/>
            <w:tcBorders>
              <w:top w:val="nil"/>
              <w:left w:val="nil"/>
              <w:bottom w:val="nil"/>
              <w:right w:val="nil"/>
            </w:tcBorders>
            <w:shd w:val="clear" w:color="000000" w:fill="DDEBF7"/>
            <w:noWrap/>
            <w:vAlign w:val="bottom"/>
            <w:hideMark/>
          </w:tcPr>
          <w:p w14:paraId="5A8E69C7"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Klinča Sela</w:t>
            </w:r>
          </w:p>
        </w:tc>
        <w:tc>
          <w:tcPr>
            <w:tcW w:w="1040" w:type="dxa"/>
            <w:tcBorders>
              <w:top w:val="nil"/>
              <w:left w:val="nil"/>
              <w:bottom w:val="nil"/>
              <w:right w:val="nil"/>
            </w:tcBorders>
            <w:shd w:val="clear" w:color="000000" w:fill="DDEBF7"/>
            <w:noWrap/>
            <w:vAlign w:val="bottom"/>
            <w:hideMark/>
          </w:tcPr>
          <w:p w14:paraId="247CE12B"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Luka</w:t>
            </w:r>
          </w:p>
        </w:tc>
        <w:tc>
          <w:tcPr>
            <w:tcW w:w="1320" w:type="dxa"/>
            <w:tcBorders>
              <w:top w:val="nil"/>
              <w:left w:val="nil"/>
              <w:bottom w:val="nil"/>
              <w:right w:val="nil"/>
            </w:tcBorders>
            <w:shd w:val="clear" w:color="000000" w:fill="DDEBF7"/>
            <w:noWrap/>
            <w:vAlign w:val="bottom"/>
            <w:hideMark/>
          </w:tcPr>
          <w:p w14:paraId="65D6FB58"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Marija Gorica</w:t>
            </w:r>
          </w:p>
        </w:tc>
        <w:tc>
          <w:tcPr>
            <w:tcW w:w="980" w:type="dxa"/>
            <w:tcBorders>
              <w:top w:val="nil"/>
              <w:left w:val="nil"/>
              <w:bottom w:val="nil"/>
              <w:right w:val="nil"/>
            </w:tcBorders>
            <w:shd w:val="clear" w:color="000000" w:fill="DDEBF7"/>
            <w:noWrap/>
            <w:vAlign w:val="bottom"/>
            <w:hideMark/>
          </w:tcPr>
          <w:p w14:paraId="03755F2D"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proofErr w:type="spellStart"/>
            <w:r w:rsidRPr="002D3427">
              <w:rPr>
                <w:rFonts w:ascii="Calibri" w:eastAsia="Times New Roman" w:hAnsi="Calibri" w:cs="Calibri"/>
                <w:b/>
                <w:bCs/>
                <w:color w:val="000000"/>
                <w:lang w:eastAsia="hr-HR"/>
              </w:rPr>
              <w:t>Pušća</w:t>
            </w:r>
            <w:proofErr w:type="spellEnd"/>
          </w:p>
        </w:tc>
        <w:tc>
          <w:tcPr>
            <w:tcW w:w="940" w:type="dxa"/>
            <w:tcBorders>
              <w:top w:val="nil"/>
              <w:left w:val="nil"/>
              <w:bottom w:val="nil"/>
              <w:right w:val="nil"/>
            </w:tcBorders>
            <w:shd w:val="clear" w:color="000000" w:fill="DDEBF7"/>
            <w:noWrap/>
            <w:vAlign w:val="bottom"/>
            <w:hideMark/>
          </w:tcPr>
          <w:p w14:paraId="48D0ECA8"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Stupnik</w:t>
            </w:r>
          </w:p>
        </w:tc>
        <w:tc>
          <w:tcPr>
            <w:tcW w:w="1240" w:type="dxa"/>
            <w:tcBorders>
              <w:top w:val="nil"/>
              <w:left w:val="nil"/>
              <w:bottom w:val="nil"/>
              <w:right w:val="nil"/>
            </w:tcBorders>
            <w:shd w:val="clear" w:color="000000" w:fill="DDEBF7"/>
            <w:noWrap/>
            <w:vAlign w:val="bottom"/>
            <w:hideMark/>
          </w:tcPr>
          <w:p w14:paraId="1213C26D"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Jastrebarsko</w:t>
            </w:r>
          </w:p>
        </w:tc>
        <w:tc>
          <w:tcPr>
            <w:tcW w:w="1120" w:type="dxa"/>
            <w:tcBorders>
              <w:top w:val="nil"/>
              <w:left w:val="nil"/>
              <w:bottom w:val="nil"/>
              <w:right w:val="nil"/>
            </w:tcBorders>
            <w:shd w:val="clear" w:color="000000" w:fill="DDEBF7"/>
            <w:noWrap/>
            <w:vAlign w:val="bottom"/>
            <w:hideMark/>
          </w:tcPr>
          <w:p w14:paraId="1B167776"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Samobor</w:t>
            </w:r>
          </w:p>
        </w:tc>
        <w:tc>
          <w:tcPr>
            <w:tcW w:w="1420" w:type="dxa"/>
            <w:tcBorders>
              <w:top w:val="nil"/>
              <w:left w:val="nil"/>
              <w:bottom w:val="nil"/>
              <w:right w:val="nil"/>
            </w:tcBorders>
            <w:shd w:val="clear" w:color="000000" w:fill="DDEBF7"/>
            <w:noWrap/>
            <w:vAlign w:val="bottom"/>
            <w:hideMark/>
          </w:tcPr>
          <w:p w14:paraId="47F1B59F"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Sveta Nedjelja</w:t>
            </w:r>
          </w:p>
        </w:tc>
        <w:tc>
          <w:tcPr>
            <w:tcW w:w="1060" w:type="dxa"/>
            <w:tcBorders>
              <w:top w:val="nil"/>
              <w:left w:val="nil"/>
              <w:bottom w:val="nil"/>
              <w:right w:val="nil"/>
            </w:tcBorders>
            <w:shd w:val="clear" w:color="000000" w:fill="DDEBF7"/>
            <w:noWrap/>
            <w:vAlign w:val="bottom"/>
            <w:hideMark/>
          </w:tcPr>
          <w:p w14:paraId="1ED160BE"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Zaprešić</w:t>
            </w:r>
          </w:p>
        </w:tc>
        <w:tc>
          <w:tcPr>
            <w:tcW w:w="940" w:type="dxa"/>
            <w:tcBorders>
              <w:top w:val="nil"/>
              <w:left w:val="nil"/>
              <w:bottom w:val="nil"/>
              <w:right w:val="nil"/>
            </w:tcBorders>
            <w:shd w:val="clear" w:color="000000" w:fill="DDEBF7"/>
            <w:noWrap/>
            <w:vAlign w:val="bottom"/>
            <w:hideMark/>
          </w:tcPr>
          <w:p w14:paraId="6179138A"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Ukupno</w:t>
            </w:r>
          </w:p>
        </w:tc>
      </w:tr>
      <w:tr w:rsidR="002D3427" w:rsidRPr="002D3427" w14:paraId="2C0AD072" w14:textId="77777777" w:rsidTr="002D3427">
        <w:trPr>
          <w:trHeight w:val="288"/>
        </w:trPr>
        <w:tc>
          <w:tcPr>
            <w:tcW w:w="880" w:type="dxa"/>
            <w:tcBorders>
              <w:top w:val="nil"/>
              <w:left w:val="nil"/>
              <w:bottom w:val="nil"/>
              <w:right w:val="nil"/>
            </w:tcBorders>
            <w:shd w:val="clear" w:color="000000" w:fill="DDEBF7"/>
            <w:vAlign w:val="bottom"/>
            <w:hideMark/>
          </w:tcPr>
          <w:p w14:paraId="0D74BF19"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A</w:t>
            </w:r>
          </w:p>
        </w:tc>
        <w:tc>
          <w:tcPr>
            <w:tcW w:w="1060" w:type="dxa"/>
            <w:tcBorders>
              <w:top w:val="nil"/>
              <w:left w:val="nil"/>
              <w:bottom w:val="nil"/>
              <w:right w:val="nil"/>
            </w:tcBorders>
            <w:shd w:val="clear" w:color="auto" w:fill="auto"/>
            <w:noWrap/>
            <w:vAlign w:val="bottom"/>
            <w:hideMark/>
          </w:tcPr>
          <w:p w14:paraId="52D3ED3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000" w:type="dxa"/>
            <w:tcBorders>
              <w:top w:val="nil"/>
              <w:left w:val="nil"/>
              <w:bottom w:val="nil"/>
              <w:right w:val="nil"/>
            </w:tcBorders>
            <w:shd w:val="clear" w:color="auto" w:fill="auto"/>
            <w:noWrap/>
            <w:vAlign w:val="bottom"/>
            <w:hideMark/>
          </w:tcPr>
          <w:p w14:paraId="2740F7C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1320" w:type="dxa"/>
            <w:tcBorders>
              <w:top w:val="nil"/>
              <w:left w:val="nil"/>
              <w:bottom w:val="nil"/>
              <w:right w:val="nil"/>
            </w:tcBorders>
            <w:shd w:val="clear" w:color="auto" w:fill="auto"/>
            <w:noWrap/>
            <w:vAlign w:val="bottom"/>
            <w:hideMark/>
          </w:tcPr>
          <w:p w14:paraId="026D829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040" w:type="dxa"/>
            <w:tcBorders>
              <w:top w:val="nil"/>
              <w:left w:val="nil"/>
              <w:bottom w:val="nil"/>
              <w:right w:val="nil"/>
            </w:tcBorders>
            <w:shd w:val="clear" w:color="auto" w:fill="auto"/>
            <w:noWrap/>
            <w:vAlign w:val="bottom"/>
            <w:hideMark/>
          </w:tcPr>
          <w:p w14:paraId="3E381F7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0A1C0A0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70BA5BD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940" w:type="dxa"/>
            <w:tcBorders>
              <w:top w:val="nil"/>
              <w:left w:val="nil"/>
              <w:bottom w:val="nil"/>
              <w:right w:val="nil"/>
            </w:tcBorders>
            <w:shd w:val="clear" w:color="auto" w:fill="auto"/>
            <w:noWrap/>
            <w:vAlign w:val="bottom"/>
            <w:hideMark/>
          </w:tcPr>
          <w:p w14:paraId="3861BC5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240" w:type="dxa"/>
            <w:tcBorders>
              <w:top w:val="nil"/>
              <w:left w:val="nil"/>
              <w:bottom w:val="nil"/>
              <w:right w:val="nil"/>
            </w:tcBorders>
            <w:shd w:val="clear" w:color="auto" w:fill="auto"/>
            <w:noWrap/>
            <w:vAlign w:val="bottom"/>
            <w:hideMark/>
          </w:tcPr>
          <w:p w14:paraId="1882434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13</w:t>
            </w:r>
          </w:p>
        </w:tc>
        <w:tc>
          <w:tcPr>
            <w:tcW w:w="1120" w:type="dxa"/>
            <w:tcBorders>
              <w:top w:val="nil"/>
              <w:left w:val="nil"/>
              <w:bottom w:val="nil"/>
              <w:right w:val="nil"/>
            </w:tcBorders>
            <w:shd w:val="clear" w:color="auto" w:fill="auto"/>
            <w:noWrap/>
            <w:vAlign w:val="bottom"/>
            <w:hideMark/>
          </w:tcPr>
          <w:p w14:paraId="585B91B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11</w:t>
            </w:r>
          </w:p>
        </w:tc>
        <w:tc>
          <w:tcPr>
            <w:tcW w:w="1420" w:type="dxa"/>
            <w:tcBorders>
              <w:top w:val="nil"/>
              <w:left w:val="nil"/>
              <w:bottom w:val="nil"/>
              <w:right w:val="nil"/>
            </w:tcBorders>
            <w:shd w:val="clear" w:color="auto" w:fill="auto"/>
            <w:noWrap/>
            <w:vAlign w:val="bottom"/>
            <w:hideMark/>
          </w:tcPr>
          <w:p w14:paraId="4BF2300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10</w:t>
            </w:r>
          </w:p>
        </w:tc>
        <w:tc>
          <w:tcPr>
            <w:tcW w:w="1060" w:type="dxa"/>
            <w:tcBorders>
              <w:top w:val="nil"/>
              <w:left w:val="nil"/>
              <w:bottom w:val="nil"/>
              <w:right w:val="nil"/>
            </w:tcBorders>
            <w:shd w:val="clear" w:color="auto" w:fill="auto"/>
            <w:noWrap/>
            <w:vAlign w:val="bottom"/>
            <w:hideMark/>
          </w:tcPr>
          <w:p w14:paraId="2528B9B5"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7</w:t>
            </w:r>
          </w:p>
        </w:tc>
        <w:tc>
          <w:tcPr>
            <w:tcW w:w="940" w:type="dxa"/>
            <w:tcBorders>
              <w:top w:val="nil"/>
              <w:left w:val="nil"/>
              <w:bottom w:val="nil"/>
              <w:right w:val="nil"/>
            </w:tcBorders>
            <w:shd w:val="clear" w:color="000000" w:fill="DDEBF7"/>
            <w:noWrap/>
            <w:vAlign w:val="bottom"/>
            <w:hideMark/>
          </w:tcPr>
          <w:p w14:paraId="26692DB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52</w:t>
            </w:r>
          </w:p>
        </w:tc>
      </w:tr>
      <w:tr w:rsidR="002D3427" w:rsidRPr="002D3427" w14:paraId="27DF004D" w14:textId="77777777" w:rsidTr="002D3427">
        <w:trPr>
          <w:trHeight w:val="288"/>
        </w:trPr>
        <w:tc>
          <w:tcPr>
            <w:tcW w:w="880" w:type="dxa"/>
            <w:tcBorders>
              <w:top w:val="nil"/>
              <w:left w:val="nil"/>
              <w:bottom w:val="nil"/>
              <w:right w:val="nil"/>
            </w:tcBorders>
            <w:shd w:val="clear" w:color="000000" w:fill="DDEBF7"/>
            <w:vAlign w:val="bottom"/>
            <w:hideMark/>
          </w:tcPr>
          <w:p w14:paraId="35EB6388"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 xml:space="preserve">B </w:t>
            </w:r>
          </w:p>
        </w:tc>
        <w:tc>
          <w:tcPr>
            <w:tcW w:w="1060" w:type="dxa"/>
            <w:tcBorders>
              <w:top w:val="nil"/>
              <w:left w:val="nil"/>
              <w:bottom w:val="nil"/>
              <w:right w:val="nil"/>
            </w:tcBorders>
            <w:shd w:val="clear" w:color="auto" w:fill="auto"/>
            <w:noWrap/>
            <w:vAlign w:val="bottom"/>
            <w:hideMark/>
          </w:tcPr>
          <w:p w14:paraId="2256222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00" w:type="dxa"/>
            <w:tcBorders>
              <w:top w:val="nil"/>
              <w:left w:val="nil"/>
              <w:bottom w:val="nil"/>
              <w:right w:val="nil"/>
            </w:tcBorders>
            <w:shd w:val="clear" w:color="auto" w:fill="auto"/>
            <w:noWrap/>
            <w:vAlign w:val="bottom"/>
            <w:hideMark/>
          </w:tcPr>
          <w:p w14:paraId="5D68685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097894D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40" w:type="dxa"/>
            <w:tcBorders>
              <w:top w:val="nil"/>
              <w:left w:val="nil"/>
              <w:bottom w:val="nil"/>
              <w:right w:val="nil"/>
            </w:tcBorders>
            <w:shd w:val="clear" w:color="auto" w:fill="auto"/>
            <w:noWrap/>
            <w:vAlign w:val="bottom"/>
            <w:hideMark/>
          </w:tcPr>
          <w:p w14:paraId="71F3133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1535CCC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4BFE8C7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auto" w:fill="auto"/>
            <w:noWrap/>
            <w:vAlign w:val="bottom"/>
            <w:hideMark/>
          </w:tcPr>
          <w:p w14:paraId="7F5EBF3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240" w:type="dxa"/>
            <w:tcBorders>
              <w:top w:val="nil"/>
              <w:left w:val="nil"/>
              <w:bottom w:val="nil"/>
              <w:right w:val="nil"/>
            </w:tcBorders>
            <w:shd w:val="clear" w:color="auto" w:fill="auto"/>
            <w:noWrap/>
            <w:vAlign w:val="bottom"/>
            <w:hideMark/>
          </w:tcPr>
          <w:p w14:paraId="70D9831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120" w:type="dxa"/>
            <w:tcBorders>
              <w:top w:val="nil"/>
              <w:left w:val="nil"/>
              <w:bottom w:val="nil"/>
              <w:right w:val="nil"/>
            </w:tcBorders>
            <w:shd w:val="clear" w:color="auto" w:fill="auto"/>
            <w:noWrap/>
            <w:vAlign w:val="bottom"/>
            <w:hideMark/>
          </w:tcPr>
          <w:p w14:paraId="6387879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420" w:type="dxa"/>
            <w:tcBorders>
              <w:top w:val="nil"/>
              <w:left w:val="nil"/>
              <w:bottom w:val="nil"/>
              <w:right w:val="nil"/>
            </w:tcBorders>
            <w:shd w:val="clear" w:color="auto" w:fill="auto"/>
            <w:noWrap/>
            <w:vAlign w:val="bottom"/>
            <w:hideMark/>
          </w:tcPr>
          <w:p w14:paraId="61696B2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060" w:type="dxa"/>
            <w:tcBorders>
              <w:top w:val="nil"/>
              <w:left w:val="nil"/>
              <w:bottom w:val="nil"/>
              <w:right w:val="nil"/>
            </w:tcBorders>
            <w:shd w:val="clear" w:color="auto" w:fill="auto"/>
            <w:noWrap/>
            <w:vAlign w:val="bottom"/>
            <w:hideMark/>
          </w:tcPr>
          <w:p w14:paraId="24413D1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000000" w:fill="DDEBF7"/>
            <w:noWrap/>
            <w:vAlign w:val="bottom"/>
            <w:hideMark/>
          </w:tcPr>
          <w:p w14:paraId="75D28255"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r>
      <w:tr w:rsidR="002D3427" w:rsidRPr="002D3427" w14:paraId="729DAF7F" w14:textId="77777777" w:rsidTr="002D3427">
        <w:trPr>
          <w:trHeight w:val="288"/>
        </w:trPr>
        <w:tc>
          <w:tcPr>
            <w:tcW w:w="880" w:type="dxa"/>
            <w:tcBorders>
              <w:top w:val="nil"/>
              <w:left w:val="nil"/>
              <w:bottom w:val="nil"/>
              <w:right w:val="nil"/>
            </w:tcBorders>
            <w:shd w:val="clear" w:color="000000" w:fill="DDEBF7"/>
            <w:vAlign w:val="bottom"/>
            <w:hideMark/>
          </w:tcPr>
          <w:p w14:paraId="311B428B"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C</w:t>
            </w:r>
          </w:p>
        </w:tc>
        <w:tc>
          <w:tcPr>
            <w:tcW w:w="1060" w:type="dxa"/>
            <w:tcBorders>
              <w:top w:val="nil"/>
              <w:left w:val="nil"/>
              <w:bottom w:val="nil"/>
              <w:right w:val="nil"/>
            </w:tcBorders>
            <w:shd w:val="clear" w:color="auto" w:fill="auto"/>
            <w:noWrap/>
            <w:vAlign w:val="bottom"/>
            <w:hideMark/>
          </w:tcPr>
          <w:p w14:paraId="7DD4ADA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43</w:t>
            </w:r>
          </w:p>
        </w:tc>
        <w:tc>
          <w:tcPr>
            <w:tcW w:w="1000" w:type="dxa"/>
            <w:tcBorders>
              <w:top w:val="nil"/>
              <w:left w:val="nil"/>
              <w:bottom w:val="nil"/>
              <w:right w:val="nil"/>
            </w:tcBorders>
            <w:shd w:val="clear" w:color="auto" w:fill="auto"/>
            <w:noWrap/>
            <w:vAlign w:val="bottom"/>
            <w:hideMark/>
          </w:tcPr>
          <w:p w14:paraId="6316D3B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320" w:type="dxa"/>
            <w:tcBorders>
              <w:top w:val="nil"/>
              <w:left w:val="nil"/>
              <w:bottom w:val="nil"/>
              <w:right w:val="nil"/>
            </w:tcBorders>
            <w:shd w:val="clear" w:color="auto" w:fill="auto"/>
            <w:noWrap/>
            <w:vAlign w:val="bottom"/>
            <w:hideMark/>
          </w:tcPr>
          <w:p w14:paraId="7DC594B5"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18</w:t>
            </w:r>
          </w:p>
        </w:tc>
        <w:tc>
          <w:tcPr>
            <w:tcW w:w="1040" w:type="dxa"/>
            <w:tcBorders>
              <w:top w:val="nil"/>
              <w:left w:val="nil"/>
              <w:bottom w:val="nil"/>
              <w:right w:val="nil"/>
            </w:tcBorders>
            <w:shd w:val="clear" w:color="auto" w:fill="auto"/>
            <w:noWrap/>
            <w:vAlign w:val="bottom"/>
            <w:hideMark/>
          </w:tcPr>
          <w:p w14:paraId="1FE6D38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5</w:t>
            </w:r>
          </w:p>
        </w:tc>
        <w:tc>
          <w:tcPr>
            <w:tcW w:w="1320" w:type="dxa"/>
            <w:tcBorders>
              <w:top w:val="nil"/>
              <w:left w:val="nil"/>
              <w:bottom w:val="nil"/>
              <w:right w:val="nil"/>
            </w:tcBorders>
            <w:shd w:val="clear" w:color="auto" w:fill="auto"/>
            <w:noWrap/>
            <w:vAlign w:val="bottom"/>
            <w:hideMark/>
          </w:tcPr>
          <w:p w14:paraId="754E7BF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980" w:type="dxa"/>
            <w:tcBorders>
              <w:top w:val="nil"/>
              <w:left w:val="nil"/>
              <w:bottom w:val="nil"/>
              <w:right w:val="nil"/>
            </w:tcBorders>
            <w:shd w:val="clear" w:color="auto" w:fill="auto"/>
            <w:noWrap/>
            <w:vAlign w:val="bottom"/>
            <w:hideMark/>
          </w:tcPr>
          <w:p w14:paraId="5EF7D32E"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12</w:t>
            </w:r>
          </w:p>
        </w:tc>
        <w:tc>
          <w:tcPr>
            <w:tcW w:w="940" w:type="dxa"/>
            <w:tcBorders>
              <w:top w:val="nil"/>
              <w:left w:val="nil"/>
              <w:bottom w:val="nil"/>
              <w:right w:val="nil"/>
            </w:tcBorders>
            <w:shd w:val="clear" w:color="auto" w:fill="auto"/>
            <w:noWrap/>
            <w:vAlign w:val="bottom"/>
            <w:hideMark/>
          </w:tcPr>
          <w:p w14:paraId="646D7B2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41</w:t>
            </w:r>
          </w:p>
        </w:tc>
        <w:tc>
          <w:tcPr>
            <w:tcW w:w="1240" w:type="dxa"/>
            <w:tcBorders>
              <w:top w:val="nil"/>
              <w:left w:val="nil"/>
              <w:bottom w:val="nil"/>
              <w:right w:val="nil"/>
            </w:tcBorders>
            <w:shd w:val="clear" w:color="auto" w:fill="auto"/>
            <w:noWrap/>
            <w:vAlign w:val="bottom"/>
            <w:hideMark/>
          </w:tcPr>
          <w:p w14:paraId="57197EA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54</w:t>
            </w:r>
          </w:p>
        </w:tc>
        <w:tc>
          <w:tcPr>
            <w:tcW w:w="1120" w:type="dxa"/>
            <w:tcBorders>
              <w:top w:val="nil"/>
              <w:left w:val="nil"/>
              <w:bottom w:val="nil"/>
              <w:right w:val="nil"/>
            </w:tcBorders>
            <w:shd w:val="clear" w:color="auto" w:fill="auto"/>
            <w:noWrap/>
            <w:vAlign w:val="bottom"/>
            <w:hideMark/>
          </w:tcPr>
          <w:p w14:paraId="081C821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235</w:t>
            </w:r>
          </w:p>
        </w:tc>
        <w:tc>
          <w:tcPr>
            <w:tcW w:w="1420" w:type="dxa"/>
            <w:tcBorders>
              <w:top w:val="nil"/>
              <w:left w:val="nil"/>
              <w:bottom w:val="nil"/>
              <w:right w:val="nil"/>
            </w:tcBorders>
            <w:shd w:val="clear" w:color="auto" w:fill="auto"/>
            <w:noWrap/>
            <w:vAlign w:val="bottom"/>
            <w:hideMark/>
          </w:tcPr>
          <w:p w14:paraId="48B799C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179</w:t>
            </w:r>
          </w:p>
        </w:tc>
        <w:tc>
          <w:tcPr>
            <w:tcW w:w="1060" w:type="dxa"/>
            <w:tcBorders>
              <w:top w:val="nil"/>
              <w:left w:val="nil"/>
              <w:bottom w:val="nil"/>
              <w:right w:val="nil"/>
            </w:tcBorders>
            <w:shd w:val="clear" w:color="auto" w:fill="auto"/>
            <w:noWrap/>
            <w:vAlign w:val="bottom"/>
            <w:hideMark/>
          </w:tcPr>
          <w:p w14:paraId="46923C15"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101</w:t>
            </w:r>
          </w:p>
        </w:tc>
        <w:tc>
          <w:tcPr>
            <w:tcW w:w="940" w:type="dxa"/>
            <w:tcBorders>
              <w:top w:val="nil"/>
              <w:left w:val="nil"/>
              <w:bottom w:val="nil"/>
              <w:right w:val="nil"/>
            </w:tcBorders>
            <w:shd w:val="clear" w:color="000000" w:fill="DDEBF7"/>
            <w:noWrap/>
            <w:vAlign w:val="bottom"/>
            <w:hideMark/>
          </w:tcPr>
          <w:p w14:paraId="7317C99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695</w:t>
            </w:r>
          </w:p>
        </w:tc>
      </w:tr>
      <w:tr w:rsidR="002D3427" w:rsidRPr="002D3427" w14:paraId="04873571" w14:textId="77777777" w:rsidTr="002D3427">
        <w:trPr>
          <w:trHeight w:val="288"/>
        </w:trPr>
        <w:tc>
          <w:tcPr>
            <w:tcW w:w="880" w:type="dxa"/>
            <w:tcBorders>
              <w:top w:val="nil"/>
              <w:left w:val="nil"/>
              <w:bottom w:val="nil"/>
              <w:right w:val="nil"/>
            </w:tcBorders>
            <w:shd w:val="clear" w:color="000000" w:fill="DDEBF7"/>
            <w:vAlign w:val="bottom"/>
            <w:hideMark/>
          </w:tcPr>
          <w:p w14:paraId="26628EE7"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D</w:t>
            </w:r>
          </w:p>
        </w:tc>
        <w:tc>
          <w:tcPr>
            <w:tcW w:w="1060" w:type="dxa"/>
            <w:tcBorders>
              <w:top w:val="nil"/>
              <w:left w:val="nil"/>
              <w:bottom w:val="nil"/>
              <w:right w:val="nil"/>
            </w:tcBorders>
            <w:shd w:val="clear" w:color="auto" w:fill="auto"/>
            <w:noWrap/>
            <w:vAlign w:val="bottom"/>
            <w:hideMark/>
          </w:tcPr>
          <w:p w14:paraId="2E10FFD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00" w:type="dxa"/>
            <w:tcBorders>
              <w:top w:val="nil"/>
              <w:left w:val="nil"/>
              <w:bottom w:val="nil"/>
              <w:right w:val="nil"/>
            </w:tcBorders>
            <w:shd w:val="clear" w:color="auto" w:fill="auto"/>
            <w:noWrap/>
            <w:vAlign w:val="bottom"/>
            <w:hideMark/>
          </w:tcPr>
          <w:p w14:paraId="5D32F53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06F5A48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40" w:type="dxa"/>
            <w:tcBorders>
              <w:top w:val="nil"/>
              <w:left w:val="nil"/>
              <w:bottom w:val="nil"/>
              <w:right w:val="nil"/>
            </w:tcBorders>
            <w:shd w:val="clear" w:color="auto" w:fill="auto"/>
            <w:noWrap/>
            <w:vAlign w:val="bottom"/>
            <w:hideMark/>
          </w:tcPr>
          <w:p w14:paraId="18B5CAA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112D1D7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0ACF8D0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auto" w:fill="auto"/>
            <w:noWrap/>
            <w:vAlign w:val="bottom"/>
            <w:hideMark/>
          </w:tcPr>
          <w:p w14:paraId="5761637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1240" w:type="dxa"/>
            <w:tcBorders>
              <w:top w:val="nil"/>
              <w:left w:val="nil"/>
              <w:bottom w:val="nil"/>
              <w:right w:val="nil"/>
            </w:tcBorders>
            <w:shd w:val="clear" w:color="auto" w:fill="auto"/>
            <w:noWrap/>
            <w:vAlign w:val="bottom"/>
            <w:hideMark/>
          </w:tcPr>
          <w:p w14:paraId="4E31889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120" w:type="dxa"/>
            <w:tcBorders>
              <w:top w:val="nil"/>
              <w:left w:val="nil"/>
              <w:bottom w:val="nil"/>
              <w:right w:val="nil"/>
            </w:tcBorders>
            <w:shd w:val="clear" w:color="auto" w:fill="auto"/>
            <w:noWrap/>
            <w:vAlign w:val="bottom"/>
            <w:hideMark/>
          </w:tcPr>
          <w:p w14:paraId="5D53250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7</w:t>
            </w:r>
          </w:p>
        </w:tc>
        <w:tc>
          <w:tcPr>
            <w:tcW w:w="1420" w:type="dxa"/>
            <w:tcBorders>
              <w:top w:val="nil"/>
              <w:left w:val="nil"/>
              <w:bottom w:val="nil"/>
              <w:right w:val="nil"/>
            </w:tcBorders>
            <w:shd w:val="clear" w:color="auto" w:fill="auto"/>
            <w:noWrap/>
            <w:vAlign w:val="bottom"/>
            <w:hideMark/>
          </w:tcPr>
          <w:p w14:paraId="59C0ABF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1060" w:type="dxa"/>
            <w:tcBorders>
              <w:top w:val="nil"/>
              <w:left w:val="nil"/>
              <w:bottom w:val="nil"/>
              <w:right w:val="nil"/>
            </w:tcBorders>
            <w:shd w:val="clear" w:color="auto" w:fill="auto"/>
            <w:noWrap/>
            <w:vAlign w:val="bottom"/>
            <w:hideMark/>
          </w:tcPr>
          <w:p w14:paraId="4F926A4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940" w:type="dxa"/>
            <w:tcBorders>
              <w:top w:val="nil"/>
              <w:left w:val="nil"/>
              <w:bottom w:val="nil"/>
              <w:right w:val="nil"/>
            </w:tcBorders>
            <w:shd w:val="clear" w:color="000000" w:fill="DDEBF7"/>
            <w:noWrap/>
            <w:vAlign w:val="bottom"/>
            <w:hideMark/>
          </w:tcPr>
          <w:p w14:paraId="3F03816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16</w:t>
            </w:r>
          </w:p>
        </w:tc>
      </w:tr>
      <w:tr w:rsidR="002D3427" w:rsidRPr="002D3427" w14:paraId="7BBF3362" w14:textId="77777777" w:rsidTr="002D3427">
        <w:trPr>
          <w:trHeight w:val="288"/>
        </w:trPr>
        <w:tc>
          <w:tcPr>
            <w:tcW w:w="880" w:type="dxa"/>
            <w:tcBorders>
              <w:top w:val="nil"/>
              <w:left w:val="nil"/>
              <w:bottom w:val="nil"/>
              <w:right w:val="nil"/>
            </w:tcBorders>
            <w:shd w:val="clear" w:color="000000" w:fill="DDEBF7"/>
            <w:vAlign w:val="bottom"/>
            <w:hideMark/>
          </w:tcPr>
          <w:p w14:paraId="5219E34D"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 xml:space="preserve">E </w:t>
            </w:r>
          </w:p>
        </w:tc>
        <w:tc>
          <w:tcPr>
            <w:tcW w:w="1060" w:type="dxa"/>
            <w:tcBorders>
              <w:top w:val="nil"/>
              <w:left w:val="nil"/>
              <w:bottom w:val="nil"/>
              <w:right w:val="nil"/>
            </w:tcBorders>
            <w:shd w:val="clear" w:color="auto" w:fill="auto"/>
            <w:noWrap/>
            <w:vAlign w:val="bottom"/>
            <w:hideMark/>
          </w:tcPr>
          <w:p w14:paraId="4631E41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000" w:type="dxa"/>
            <w:tcBorders>
              <w:top w:val="nil"/>
              <w:left w:val="nil"/>
              <w:bottom w:val="nil"/>
              <w:right w:val="nil"/>
            </w:tcBorders>
            <w:shd w:val="clear" w:color="auto" w:fill="auto"/>
            <w:noWrap/>
            <w:vAlign w:val="bottom"/>
            <w:hideMark/>
          </w:tcPr>
          <w:p w14:paraId="03089F3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7CD034A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1040" w:type="dxa"/>
            <w:tcBorders>
              <w:top w:val="nil"/>
              <w:left w:val="nil"/>
              <w:bottom w:val="nil"/>
              <w:right w:val="nil"/>
            </w:tcBorders>
            <w:shd w:val="clear" w:color="auto" w:fill="auto"/>
            <w:noWrap/>
            <w:vAlign w:val="bottom"/>
            <w:hideMark/>
          </w:tcPr>
          <w:p w14:paraId="5A7FDAC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75FA0B5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1492082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auto" w:fill="auto"/>
            <w:noWrap/>
            <w:vAlign w:val="bottom"/>
            <w:hideMark/>
          </w:tcPr>
          <w:p w14:paraId="414EE02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240" w:type="dxa"/>
            <w:tcBorders>
              <w:top w:val="nil"/>
              <w:left w:val="nil"/>
              <w:bottom w:val="nil"/>
              <w:right w:val="nil"/>
            </w:tcBorders>
            <w:shd w:val="clear" w:color="auto" w:fill="auto"/>
            <w:noWrap/>
            <w:vAlign w:val="bottom"/>
            <w:hideMark/>
          </w:tcPr>
          <w:p w14:paraId="09FB512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120" w:type="dxa"/>
            <w:tcBorders>
              <w:top w:val="nil"/>
              <w:left w:val="nil"/>
              <w:bottom w:val="nil"/>
              <w:right w:val="nil"/>
            </w:tcBorders>
            <w:shd w:val="clear" w:color="auto" w:fill="auto"/>
            <w:noWrap/>
            <w:vAlign w:val="bottom"/>
            <w:hideMark/>
          </w:tcPr>
          <w:p w14:paraId="0964219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6</w:t>
            </w:r>
          </w:p>
        </w:tc>
        <w:tc>
          <w:tcPr>
            <w:tcW w:w="1420" w:type="dxa"/>
            <w:tcBorders>
              <w:top w:val="nil"/>
              <w:left w:val="nil"/>
              <w:bottom w:val="nil"/>
              <w:right w:val="nil"/>
            </w:tcBorders>
            <w:shd w:val="clear" w:color="auto" w:fill="auto"/>
            <w:noWrap/>
            <w:vAlign w:val="bottom"/>
            <w:hideMark/>
          </w:tcPr>
          <w:p w14:paraId="6169D6C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060" w:type="dxa"/>
            <w:tcBorders>
              <w:top w:val="nil"/>
              <w:left w:val="nil"/>
              <w:bottom w:val="nil"/>
              <w:right w:val="nil"/>
            </w:tcBorders>
            <w:shd w:val="clear" w:color="auto" w:fill="auto"/>
            <w:noWrap/>
            <w:vAlign w:val="bottom"/>
            <w:hideMark/>
          </w:tcPr>
          <w:p w14:paraId="3461753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940" w:type="dxa"/>
            <w:tcBorders>
              <w:top w:val="nil"/>
              <w:left w:val="nil"/>
              <w:bottom w:val="nil"/>
              <w:right w:val="nil"/>
            </w:tcBorders>
            <w:shd w:val="clear" w:color="000000" w:fill="DDEBF7"/>
            <w:noWrap/>
            <w:vAlign w:val="bottom"/>
            <w:hideMark/>
          </w:tcPr>
          <w:p w14:paraId="19DAD8E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21</w:t>
            </w:r>
          </w:p>
        </w:tc>
      </w:tr>
      <w:tr w:rsidR="002D3427" w:rsidRPr="002D3427" w14:paraId="6867EE43" w14:textId="77777777" w:rsidTr="002D3427">
        <w:trPr>
          <w:trHeight w:val="288"/>
        </w:trPr>
        <w:tc>
          <w:tcPr>
            <w:tcW w:w="880" w:type="dxa"/>
            <w:tcBorders>
              <w:top w:val="nil"/>
              <w:left w:val="nil"/>
              <w:bottom w:val="nil"/>
              <w:right w:val="nil"/>
            </w:tcBorders>
            <w:shd w:val="clear" w:color="000000" w:fill="DDEBF7"/>
            <w:vAlign w:val="bottom"/>
            <w:hideMark/>
          </w:tcPr>
          <w:p w14:paraId="71233C45"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F</w:t>
            </w:r>
          </w:p>
        </w:tc>
        <w:tc>
          <w:tcPr>
            <w:tcW w:w="1060" w:type="dxa"/>
            <w:tcBorders>
              <w:top w:val="nil"/>
              <w:left w:val="nil"/>
              <w:bottom w:val="nil"/>
              <w:right w:val="nil"/>
            </w:tcBorders>
            <w:shd w:val="clear" w:color="auto" w:fill="auto"/>
            <w:noWrap/>
            <w:vAlign w:val="bottom"/>
            <w:hideMark/>
          </w:tcPr>
          <w:p w14:paraId="6FCC251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37</w:t>
            </w:r>
          </w:p>
        </w:tc>
        <w:tc>
          <w:tcPr>
            <w:tcW w:w="1000" w:type="dxa"/>
            <w:tcBorders>
              <w:top w:val="nil"/>
              <w:left w:val="nil"/>
              <w:bottom w:val="nil"/>
              <w:right w:val="nil"/>
            </w:tcBorders>
            <w:shd w:val="clear" w:color="auto" w:fill="auto"/>
            <w:noWrap/>
            <w:vAlign w:val="bottom"/>
            <w:hideMark/>
          </w:tcPr>
          <w:p w14:paraId="05B6DCB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320" w:type="dxa"/>
            <w:tcBorders>
              <w:top w:val="nil"/>
              <w:left w:val="nil"/>
              <w:bottom w:val="nil"/>
              <w:right w:val="nil"/>
            </w:tcBorders>
            <w:shd w:val="clear" w:color="auto" w:fill="auto"/>
            <w:noWrap/>
            <w:vAlign w:val="bottom"/>
            <w:hideMark/>
          </w:tcPr>
          <w:p w14:paraId="533DFC5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9</w:t>
            </w:r>
          </w:p>
        </w:tc>
        <w:tc>
          <w:tcPr>
            <w:tcW w:w="1040" w:type="dxa"/>
            <w:tcBorders>
              <w:top w:val="nil"/>
              <w:left w:val="nil"/>
              <w:bottom w:val="nil"/>
              <w:right w:val="nil"/>
            </w:tcBorders>
            <w:shd w:val="clear" w:color="auto" w:fill="auto"/>
            <w:noWrap/>
            <w:vAlign w:val="bottom"/>
            <w:hideMark/>
          </w:tcPr>
          <w:p w14:paraId="0C07A29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1320" w:type="dxa"/>
            <w:tcBorders>
              <w:top w:val="nil"/>
              <w:left w:val="nil"/>
              <w:bottom w:val="nil"/>
              <w:right w:val="nil"/>
            </w:tcBorders>
            <w:shd w:val="clear" w:color="auto" w:fill="auto"/>
            <w:noWrap/>
            <w:vAlign w:val="bottom"/>
            <w:hideMark/>
          </w:tcPr>
          <w:p w14:paraId="1BF4C7F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10</w:t>
            </w:r>
          </w:p>
        </w:tc>
        <w:tc>
          <w:tcPr>
            <w:tcW w:w="980" w:type="dxa"/>
            <w:tcBorders>
              <w:top w:val="nil"/>
              <w:left w:val="nil"/>
              <w:bottom w:val="nil"/>
              <w:right w:val="nil"/>
            </w:tcBorders>
            <w:shd w:val="clear" w:color="auto" w:fill="auto"/>
            <w:noWrap/>
            <w:vAlign w:val="bottom"/>
            <w:hideMark/>
          </w:tcPr>
          <w:p w14:paraId="18A8B53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940" w:type="dxa"/>
            <w:tcBorders>
              <w:top w:val="nil"/>
              <w:left w:val="nil"/>
              <w:bottom w:val="nil"/>
              <w:right w:val="nil"/>
            </w:tcBorders>
            <w:shd w:val="clear" w:color="auto" w:fill="auto"/>
            <w:noWrap/>
            <w:vAlign w:val="bottom"/>
            <w:hideMark/>
          </w:tcPr>
          <w:p w14:paraId="1B3CA7F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38</w:t>
            </w:r>
          </w:p>
        </w:tc>
        <w:tc>
          <w:tcPr>
            <w:tcW w:w="1240" w:type="dxa"/>
            <w:tcBorders>
              <w:top w:val="nil"/>
              <w:left w:val="nil"/>
              <w:bottom w:val="nil"/>
              <w:right w:val="nil"/>
            </w:tcBorders>
            <w:shd w:val="clear" w:color="auto" w:fill="auto"/>
            <w:noWrap/>
            <w:vAlign w:val="bottom"/>
            <w:hideMark/>
          </w:tcPr>
          <w:p w14:paraId="0104964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51</w:t>
            </w:r>
          </w:p>
        </w:tc>
        <w:tc>
          <w:tcPr>
            <w:tcW w:w="1120" w:type="dxa"/>
            <w:tcBorders>
              <w:top w:val="nil"/>
              <w:left w:val="nil"/>
              <w:bottom w:val="nil"/>
              <w:right w:val="nil"/>
            </w:tcBorders>
            <w:shd w:val="clear" w:color="auto" w:fill="auto"/>
            <w:noWrap/>
            <w:vAlign w:val="bottom"/>
            <w:hideMark/>
          </w:tcPr>
          <w:p w14:paraId="2806230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112</w:t>
            </w:r>
          </w:p>
        </w:tc>
        <w:tc>
          <w:tcPr>
            <w:tcW w:w="1420" w:type="dxa"/>
            <w:tcBorders>
              <w:top w:val="nil"/>
              <w:left w:val="nil"/>
              <w:bottom w:val="nil"/>
              <w:right w:val="nil"/>
            </w:tcBorders>
            <w:shd w:val="clear" w:color="auto" w:fill="auto"/>
            <w:noWrap/>
            <w:vAlign w:val="bottom"/>
            <w:hideMark/>
          </w:tcPr>
          <w:p w14:paraId="0E7B438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104</w:t>
            </w:r>
          </w:p>
        </w:tc>
        <w:tc>
          <w:tcPr>
            <w:tcW w:w="1060" w:type="dxa"/>
            <w:tcBorders>
              <w:top w:val="nil"/>
              <w:left w:val="nil"/>
              <w:bottom w:val="nil"/>
              <w:right w:val="nil"/>
            </w:tcBorders>
            <w:shd w:val="clear" w:color="auto" w:fill="auto"/>
            <w:noWrap/>
            <w:vAlign w:val="bottom"/>
            <w:hideMark/>
          </w:tcPr>
          <w:p w14:paraId="29D9571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120</w:t>
            </w:r>
          </w:p>
        </w:tc>
        <w:tc>
          <w:tcPr>
            <w:tcW w:w="940" w:type="dxa"/>
            <w:tcBorders>
              <w:top w:val="nil"/>
              <w:left w:val="nil"/>
              <w:bottom w:val="nil"/>
              <w:right w:val="nil"/>
            </w:tcBorders>
            <w:shd w:val="clear" w:color="000000" w:fill="DDEBF7"/>
            <w:noWrap/>
            <w:vAlign w:val="bottom"/>
            <w:hideMark/>
          </w:tcPr>
          <w:p w14:paraId="11EDBC9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490</w:t>
            </w:r>
          </w:p>
        </w:tc>
      </w:tr>
      <w:tr w:rsidR="002D3427" w:rsidRPr="002D3427" w14:paraId="355E4E3E" w14:textId="77777777" w:rsidTr="002D3427">
        <w:trPr>
          <w:trHeight w:val="288"/>
        </w:trPr>
        <w:tc>
          <w:tcPr>
            <w:tcW w:w="880" w:type="dxa"/>
            <w:tcBorders>
              <w:top w:val="nil"/>
              <w:left w:val="nil"/>
              <w:bottom w:val="nil"/>
              <w:right w:val="nil"/>
            </w:tcBorders>
            <w:shd w:val="clear" w:color="000000" w:fill="DDEBF7"/>
            <w:vAlign w:val="bottom"/>
            <w:hideMark/>
          </w:tcPr>
          <w:p w14:paraId="762C71E4"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G</w:t>
            </w:r>
          </w:p>
        </w:tc>
        <w:tc>
          <w:tcPr>
            <w:tcW w:w="1060" w:type="dxa"/>
            <w:tcBorders>
              <w:top w:val="nil"/>
              <w:left w:val="nil"/>
              <w:bottom w:val="nil"/>
              <w:right w:val="nil"/>
            </w:tcBorders>
            <w:shd w:val="clear" w:color="auto" w:fill="auto"/>
            <w:noWrap/>
            <w:vAlign w:val="bottom"/>
            <w:hideMark/>
          </w:tcPr>
          <w:p w14:paraId="221A2F6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65</w:t>
            </w:r>
          </w:p>
        </w:tc>
        <w:tc>
          <w:tcPr>
            <w:tcW w:w="1000" w:type="dxa"/>
            <w:tcBorders>
              <w:top w:val="nil"/>
              <w:left w:val="nil"/>
              <w:bottom w:val="nil"/>
              <w:right w:val="nil"/>
            </w:tcBorders>
            <w:shd w:val="clear" w:color="auto" w:fill="auto"/>
            <w:noWrap/>
            <w:vAlign w:val="bottom"/>
            <w:hideMark/>
          </w:tcPr>
          <w:p w14:paraId="6199CB7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10</w:t>
            </w:r>
          </w:p>
        </w:tc>
        <w:tc>
          <w:tcPr>
            <w:tcW w:w="1320" w:type="dxa"/>
            <w:tcBorders>
              <w:top w:val="nil"/>
              <w:left w:val="nil"/>
              <w:bottom w:val="nil"/>
              <w:right w:val="nil"/>
            </w:tcBorders>
            <w:shd w:val="clear" w:color="auto" w:fill="auto"/>
            <w:noWrap/>
            <w:vAlign w:val="bottom"/>
            <w:hideMark/>
          </w:tcPr>
          <w:p w14:paraId="641EE1B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19</w:t>
            </w:r>
          </w:p>
        </w:tc>
        <w:tc>
          <w:tcPr>
            <w:tcW w:w="1040" w:type="dxa"/>
            <w:tcBorders>
              <w:top w:val="nil"/>
              <w:left w:val="nil"/>
              <w:bottom w:val="nil"/>
              <w:right w:val="nil"/>
            </w:tcBorders>
            <w:shd w:val="clear" w:color="auto" w:fill="auto"/>
            <w:noWrap/>
            <w:vAlign w:val="bottom"/>
            <w:hideMark/>
          </w:tcPr>
          <w:p w14:paraId="0FC68C7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5</w:t>
            </w:r>
          </w:p>
        </w:tc>
        <w:tc>
          <w:tcPr>
            <w:tcW w:w="1320" w:type="dxa"/>
            <w:tcBorders>
              <w:top w:val="nil"/>
              <w:left w:val="nil"/>
              <w:bottom w:val="nil"/>
              <w:right w:val="nil"/>
            </w:tcBorders>
            <w:shd w:val="clear" w:color="auto" w:fill="auto"/>
            <w:noWrap/>
            <w:vAlign w:val="bottom"/>
            <w:hideMark/>
          </w:tcPr>
          <w:p w14:paraId="4F0685C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6</w:t>
            </w:r>
          </w:p>
        </w:tc>
        <w:tc>
          <w:tcPr>
            <w:tcW w:w="980" w:type="dxa"/>
            <w:tcBorders>
              <w:top w:val="nil"/>
              <w:left w:val="nil"/>
              <w:bottom w:val="nil"/>
              <w:right w:val="nil"/>
            </w:tcBorders>
            <w:shd w:val="clear" w:color="auto" w:fill="auto"/>
            <w:noWrap/>
            <w:vAlign w:val="bottom"/>
            <w:hideMark/>
          </w:tcPr>
          <w:p w14:paraId="4847A62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13</w:t>
            </w:r>
          </w:p>
        </w:tc>
        <w:tc>
          <w:tcPr>
            <w:tcW w:w="940" w:type="dxa"/>
            <w:tcBorders>
              <w:top w:val="nil"/>
              <w:left w:val="nil"/>
              <w:bottom w:val="nil"/>
              <w:right w:val="nil"/>
            </w:tcBorders>
            <w:shd w:val="clear" w:color="auto" w:fill="auto"/>
            <w:noWrap/>
            <w:vAlign w:val="bottom"/>
            <w:hideMark/>
          </w:tcPr>
          <w:p w14:paraId="7FBEAF4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73</w:t>
            </w:r>
          </w:p>
        </w:tc>
        <w:tc>
          <w:tcPr>
            <w:tcW w:w="1240" w:type="dxa"/>
            <w:tcBorders>
              <w:top w:val="nil"/>
              <w:left w:val="nil"/>
              <w:bottom w:val="nil"/>
              <w:right w:val="nil"/>
            </w:tcBorders>
            <w:shd w:val="clear" w:color="auto" w:fill="auto"/>
            <w:noWrap/>
            <w:vAlign w:val="bottom"/>
            <w:hideMark/>
          </w:tcPr>
          <w:p w14:paraId="51568FE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88</w:t>
            </w:r>
          </w:p>
        </w:tc>
        <w:tc>
          <w:tcPr>
            <w:tcW w:w="1120" w:type="dxa"/>
            <w:tcBorders>
              <w:top w:val="nil"/>
              <w:left w:val="nil"/>
              <w:bottom w:val="nil"/>
              <w:right w:val="nil"/>
            </w:tcBorders>
            <w:shd w:val="clear" w:color="auto" w:fill="auto"/>
            <w:noWrap/>
            <w:vAlign w:val="bottom"/>
            <w:hideMark/>
          </w:tcPr>
          <w:p w14:paraId="00DB86C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356</w:t>
            </w:r>
          </w:p>
        </w:tc>
        <w:tc>
          <w:tcPr>
            <w:tcW w:w="1420" w:type="dxa"/>
            <w:tcBorders>
              <w:top w:val="nil"/>
              <w:left w:val="nil"/>
              <w:bottom w:val="nil"/>
              <w:right w:val="nil"/>
            </w:tcBorders>
            <w:shd w:val="clear" w:color="auto" w:fill="auto"/>
            <w:noWrap/>
            <w:vAlign w:val="bottom"/>
            <w:hideMark/>
          </w:tcPr>
          <w:p w14:paraId="00CE75C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256</w:t>
            </w:r>
          </w:p>
        </w:tc>
        <w:tc>
          <w:tcPr>
            <w:tcW w:w="1060" w:type="dxa"/>
            <w:tcBorders>
              <w:top w:val="nil"/>
              <w:left w:val="nil"/>
              <w:bottom w:val="nil"/>
              <w:right w:val="nil"/>
            </w:tcBorders>
            <w:shd w:val="clear" w:color="auto" w:fill="auto"/>
            <w:noWrap/>
            <w:vAlign w:val="bottom"/>
            <w:hideMark/>
          </w:tcPr>
          <w:p w14:paraId="0B894C4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240</w:t>
            </w:r>
          </w:p>
        </w:tc>
        <w:tc>
          <w:tcPr>
            <w:tcW w:w="940" w:type="dxa"/>
            <w:tcBorders>
              <w:top w:val="nil"/>
              <w:left w:val="nil"/>
              <w:bottom w:val="nil"/>
              <w:right w:val="nil"/>
            </w:tcBorders>
            <w:shd w:val="clear" w:color="000000" w:fill="DDEBF7"/>
            <w:noWrap/>
            <w:vAlign w:val="bottom"/>
            <w:hideMark/>
          </w:tcPr>
          <w:p w14:paraId="2D4118B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1131</w:t>
            </w:r>
          </w:p>
        </w:tc>
      </w:tr>
      <w:tr w:rsidR="002D3427" w:rsidRPr="002D3427" w14:paraId="0E75F56C" w14:textId="77777777" w:rsidTr="002D3427">
        <w:trPr>
          <w:trHeight w:val="288"/>
        </w:trPr>
        <w:tc>
          <w:tcPr>
            <w:tcW w:w="880" w:type="dxa"/>
            <w:tcBorders>
              <w:top w:val="nil"/>
              <w:left w:val="nil"/>
              <w:bottom w:val="nil"/>
              <w:right w:val="nil"/>
            </w:tcBorders>
            <w:shd w:val="clear" w:color="000000" w:fill="DDEBF7"/>
            <w:vAlign w:val="bottom"/>
            <w:hideMark/>
          </w:tcPr>
          <w:p w14:paraId="7DEC6382"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H</w:t>
            </w:r>
          </w:p>
        </w:tc>
        <w:tc>
          <w:tcPr>
            <w:tcW w:w="1060" w:type="dxa"/>
            <w:tcBorders>
              <w:top w:val="nil"/>
              <w:left w:val="nil"/>
              <w:bottom w:val="nil"/>
              <w:right w:val="nil"/>
            </w:tcBorders>
            <w:shd w:val="clear" w:color="auto" w:fill="auto"/>
            <w:noWrap/>
            <w:vAlign w:val="bottom"/>
            <w:hideMark/>
          </w:tcPr>
          <w:p w14:paraId="70B25AE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11</w:t>
            </w:r>
          </w:p>
        </w:tc>
        <w:tc>
          <w:tcPr>
            <w:tcW w:w="1000" w:type="dxa"/>
            <w:tcBorders>
              <w:top w:val="nil"/>
              <w:left w:val="nil"/>
              <w:bottom w:val="nil"/>
              <w:right w:val="nil"/>
            </w:tcBorders>
            <w:shd w:val="clear" w:color="auto" w:fill="auto"/>
            <w:noWrap/>
            <w:vAlign w:val="bottom"/>
            <w:hideMark/>
          </w:tcPr>
          <w:p w14:paraId="0556205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320" w:type="dxa"/>
            <w:tcBorders>
              <w:top w:val="nil"/>
              <w:left w:val="nil"/>
              <w:bottom w:val="nil"/>
              <w:right w:val="nil"/>
            </w:tcBorders>
            <w:shd w:val="clear" w:color="auto" w:fill="auto"/>
            <w:noWrap/>
            <w:vAlign w:val="bottom"/>
            <w:hideMark/>
          </w:tcPr>
          <w:p w14:paraId="5422998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5</w:t>
            </w:r>
          </w:p>
        </w:tc>
        <w:tc>
          <w:tcPr>
            <w:tcW w:w="1040" w:type="dxa"/>
            <w:tcBorders>
              <w:top w:val="nil"/>
              <w:left w:val="nil"/>
              <w:bottom w:val="nil"/>
              <w:right w:val="nil"/>
            </w:tcBorders>
            <w:shd w:val="clear" w:color="auto" w:fill="auto"/>
            <w:noWrap/>
            <w:vAlign w:val="bottom"/>
            <w:hideMark/>
          </w:tcPr>
          <w:p w14:paraId="4E6851D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320" w:type="dxa"/>
            <w:tcBorders>
              <w:top w:val="nil"/>
              <w:left w:val="nil"/>
              <w:bottom w:val="nil"/>
              <w:right w:val="nil"/>
            </w:tcBorders>
            <w:shd w:val="clear" w:color="auto" w:fill="auto"/>
            <w:noWrap/>
            <w:vAlign w:val="bottom"/>
            <w:hideMark/>
          </w:tcPr>
          <w:p w14:paraId="13188CB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980" w:type="dxa"/>
            <w:tcBorders>
              <w:top w:val="nil"/>
              <w:left w:val="nil"/>
              <w:bottom w:val="nil"/>
              <w:right w:val="nil"/>
            </w:tcBorders>
            <w:shd w:val="clear" w:color="auto" w:fill="auto"/>
            <w:noWrap/>
            <w:vAlign w:val="bottom"/>
            <w:hideMark/>
          </w:tcPr>
          <w:p w14:paraId="2FDBC3C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940" w:type="dxa"/>
            <w:tcBorders>
              <w:top w:val="nil"/>
              <w:left w:val="nil"/>
              <w:bottom w:val="nil"/>
              <w:right w:val="nil"/>
            </w:tcBorders>
            <w:shd w:val="clear" w:color="auto" w:fill="auto"/>
            <w:noWrap/>
            <w:vAlign w:val="bottom"/>
            <w:hideMark/>
          </w:tcPr>
          <w:p w14:paraId="1CF2FEC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12</w:t>
            </w:r>
          </w:p>
        </w:tc>
        <w:tc>
          <w:tcPr>
            <w:tcW w:w="1240" w:type="dxa"/>
            <w:tcBorders>
              <w:top w:val="nil"/>
              <w:left w:val="nil"/>
              <w:bottom w:val="nil"/>
              <w:right w:val="nil"/>
            </w:tcBorders>
            <w:shd w:val="clear" w:color="auto" w:fill="auto"/>
            <w:noWrap/>
            <w:vAlign w:val="bottom"/>
            <w:hideMark/>
          </w:tcPr>
          <w:p w14:paraId="31246BA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21</w:t>
            </w:r>
          </w:p>
        </w:tc>
        <w:tc>
          <w:tcPr>
            <w:tcW w:w="1120" w:type="dxa"/>
            <w:tcBorders>
              <w:top w:val="nil"/>
              <w:left w:val="nil"/>
              <w:bottom w:val="nil"/>
              <w:right w:val="nil"/>
            </w:tcBorders>
            <w:shd w:val="clear" w:color="auto" w:fill="auto"/>
            <w:noWrap/>
            <w:vAlign w:val="bottom"/>
            <w:hideMark/>
          </w:tcPr>
          <w:p w14:paraId="5D421C2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53</w:t>
            </w:r>
          </w:p>
        </w:tc>
        <w:tc>
          <w:tcPr>
            <w:tcW w:w="1420" w:type="dxa"/>
            <w:tcBorders>
              <w:top w:val="nil"/>
              <w:left w:val="nil"/>
              <w:bottom w:val="nil"/>
              <w:right w:val="nil"/>
            </w:tcBorders>
            <w:shd w:val="clear" w:color="auto" w:fill="auto"/>
            <w:noWrap/>
            <w:vAlign w:val="bottom"/>
            <w:hideMark/>
          </w:tcPr>
          <w:p w14:paraId="4C3F49D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43</w:t>
            </w:r>
          </w:p>
        </w:tc>
        <w:tc>
          <w:tcPr>
            <w:tcW w:w="1060" w:type="dxa"/>
            <w:tcBorders>
              <w:top w:val="nil"/>
              <w:left w:val="nil"/>
              <w:bottom w:val="nil"/>
              <w:right w:val="nil"/>
            </w:tcBorders>
            <w:shd w:val="clear" w:color="auto" w:fill="auto"/>
            <w:noWrap/>
            <w:vAlign w:val="bottom"/>
            <w:hideMark/>
          </w:tcPr>
          <w:p w14:paraId="33002A4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29</w:t>
            </w:r>
          </w:p>
        </w:tc>
        <w:tc>
          <w:tcPr>
            <w:tcW w:w="940" w:type="dxa"/>
            <w:tcBorders>
              <w:top w:val="nil"/>
              <w:left w:val="nil"/>
              <w:bottom w:val="nil"/>
              <w:right w:val="nil"/>
            </w:tcBorders>
            <w:shd w:val="clear" w:color="000000" w:fill="DDEBF7"/>
            <w:noWrap/>
            <w:vAlign w:val="bottom"/>
            <w:hideMark/>
          </w:tcPr>
          <w:p w14:paraId="28638F1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186</w:t>
            </w:r>
          </w:p>
        </w:tc>
      </w:tr>
      <w:tr w:rsidR="002D3427" w:rsidRPr="002D3427" w14:paraId="16997C16" w14:textId="77777777" w:rsidTr="002D3427">
        <w:trPr>
          <w:trHeight w:val="288"/>
        </w:trPr>
        <w:tc>
          <w:tcPr>
            <w:tcW w:w="880" w:type="dxa"/>
            <w:tcBorders>
              <w:top w:val="nil"/>
              <w:left w:val="nil"/>
              <w:bottom w:val="nil"/>
              <w:right w:val="nil"/>
            </w:tcBorders>
            <w:shd w:val="clear" w:color="000000" w:fill="DDEBF7"/>
            <w:vAlign w:val="bottom"/>
            <w:hideMark/>
          </w:tcPr>
          <w:p w14:paraId="5E54F850"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I</w:t>
            </w:r>
          </w:p>
        </w:tc>
        <w:tc>
          <w:tcPr>
            <w:tcW w:w="1060" w:type="dxa"/>
            <w:tcBorders>
              <w:top w:val="nil"/>
              <w:left w:val="nil"/>
              <w:bottom w:val="nil"/>
              <w:right w:val="nil"/>
            </w:tcBorders>
            <w:shd w:val="clear" w:color="auto" w:fill="auto"/>
            <w:noWrap/>
            <w:vAlign w:val="bottom"/>
            <w:hideMark/>
          </w:tcPr>
          <w:p w14:paraId="7CC70B3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16</w:t>
            </w:r>
          </w:p>
        </w:tc>
        <w:tc>
          <w:tcPr>
            <w:tcW w:w="1000" w:type="dxa"/>
            <w:tcBorders>
              <w:top w:val="nil"/>
              <w:left w:val="nil"/>
              <w:bottom w:val="nil"/>
              <w:right w:val="nil"/>
            </w:tcBorders>
            <w:shd w:val="clear" w:color="auto" w:fill="auto"/>
            <w:noWrap/>
            <w:vAlign w:val="bottom"/>
            <w:hideMark/>
          </w:tcPr>
          <w:p w14:paraId="7B0674B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320" w:type="dxa"/>
            <w:tcBorders>
              <w:top w:val="nil"/>
              <w:left w:val="nil"/>
              <w:bottom w:val="nil"/>
              <w:right w:val="nil"/>
            </w:tcBorders>
            <w:shd w:val="clear" w:color="auto" w:fill="auto"/>
            <w:noWrap/>
            <w:vAlign w:val="bottom"/>
            <w:hideMark/>
          </w:tcPr>
          <w:p w14:paraId="41B805E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040" w:type="dxa"/>
            <w:tcBorders>
              <w:top w:val="nil"/>
              <w:left w:val="nil"/>
              <w:bottom w:val="nil"/>
              <w:right w:val="nil"/>
            </w:tcBorders>
            <w:shd w:val="clear" w:color="auto" w:fill="auto"/>
            <w:noWrap/>
            <w:vAlign w:val="bottom"/>
            <w:hideMark/>
          </w:tcPr>
          <w:p w14:paraId="4BC7CAD5"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320" w:type="dxa"/>
            <w:tcBorders>
              <w:top w:val="nil"/>
              <w:left w:val="nil"/>
              <w:bottom w:val="nil"/>
              <w:right w:val="nil"/>
            </w:tcBorders>
            <w:shd w:val="clear" w:color="auto" w:fill="auto"/>
            <w:noWrap/>
            <w:vAlign w:val="bottom"/>
            <w:hideMark/>
          </w:tcPr>
          <w:p w14:paraId="4ABD2BA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980" w:type="dxa"/>
            <w:tcBorders>
              <w:top w:val="nil"/>
              <w:left w:val="nil"/>
              <w:bottom w:val="nil"/>
              <w:right w:val="nil"/>
            </w:tcBorders>
            <w:shd w:val="clear" w:color="auto" w:fill="auto"/>
            <w:noWrap/>
            <w:vAlign w:val="bottom"/>
            <w:hideMark/>
          </w:tcPr>
          <w:p w14:paraId="563FF96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940" w:type="dxa"/>
            <w:tcBorders>
              <w:top w:val="nil"/>
              <w:left w:val="nil"/>
              <w:bottom w:val="nil"/>
              <w:right w:val="nil"/>
            </w:tcBorders>
            <w:shd w:val="clear" w:color="auto" w:fill="auto"/>
            <w:noWrap/>
            <w:vAlign w:val="bottom"/>
            <w:hideMark/>
          </w:tcPr>
          <w:p w14:paraId="6F4F176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7</w:t>
            </w:r>
          </w:p>
        </w:tc>
        <w:tc>
          <w:tcPr>
            <w:tcW w:w="1240" w:type="dxa"/>
            <w:tcBorders>
              <w:top w:val="nil"/>
              <w:left w:val="nil"/>
              <w:bottom w:val="nil"/>
              <w:right w:val="nil"/>
            </w:tcBorders>
            <w:shd w:val="clear" w:color="auto" w:fill="auto"/>
            <w:noWrap/>
            <w:vAlign w:val="bottom"/>
            <w:hideMark/>
          </w:tcPr>
          <w:p w14:paraId="48413BA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30</w:t>
            </w:r>
          </w:p>
        </w:tc>
        <w:tc>
          <w:tcPr>
            <w:tcW w:w="1120" w:type="dxa"/>
            <w:tcBorders>
              <w:top w:val="nil"/>
              <w:left w:val="nil"/>
              <w:bottom w:val="nil"/>
              <w:right w:val="nil"/>
            </w:tcBorders>
            <w:shd w:val="clear" w:color="auto" w:fill="auto"/>
            <w:noWrap/>
            <w:vAlign w:val="bottom"/>
            <w:hideMark/>
          </w:tcPr>
          <w:p w14:paraId="099A7E4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91</w:t>
            </w:r>
          </w:p>
        </w:tc>
        <w:tc>
          <w:tcPr>
            <w:tcW w:w="1420" w:type="dxa"/>
            <w:tcBorders>
              <w:top w:val="nil"/>
              <w:left w:val="nil"/>
              <w:bottom w:val="nil"/>
              <w:right w:val="nil"/>
            </w:tcBorders>
            <w:shd w:val="clear" w:color="auto" w:fill="auto"/>
            <w:noWrap/>
            <w:vAlign w:val="bottom"/>
            <w:hideMark/>
          </w:tcPr>
          <w:p w14:paraId="06EAAF3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39</w:t>
            </w:r>
          </w:p>
        </w:tc>
        <w:tc>
          <w:tcPr>
            <w:tcW w:w="1060" w:type="dxa"/>
            <w:tcBorders>
              <w:top w:val="nil"/>
              <w:left w:val="nil"/>
              <w:bottom w:val="nil"/>
              <w:right w:val="nil"/>
            </w:tcBorders>
            <w:shd w:val="clear" w:color="auto" w:fill="auto"/>
            <w:noWrap/>
            <w:vAlign w:val="bottom"/>
            <w:hideMark/>
          </w:tcPr>
          <w:p w14:paraId="74500FB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64</w:t>
            </w:r>
          </w:p>
        </w:tc>
        <w:tc>
          <w:tcPr>
            <w:tcW w:w="940" w:type="dxa"/>
            <w:tcBorders>
              <w:top w:val="nil"/>
              <w:left w:val="nil"/>
              <w:bottom w:val="nil"/>
              <w:right w:val="nil"/>
            </w:tcBorders>
            <w:shd w:val="clear" w:color="000000" w:fill="DDEBF7"/>
            <w:noWrap/>
            <w:vAlign w:val="bottom"/>
            <w:hideMark/>
          </w:tcPr>
          <w:p w14:paraId="3E77D7A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260</w:t>
            </w:r>
          </w:p>
        </w:tc>
      </w:tr>
      <w:tr w:rsidR="002D3427" w:rsidRPr="002D3427" w14:paraId="79547772" w14:textId="77777777" w:rsidTr="002D3427">
        <w:trPr>
          <w:trHeight w:val="288"/>
        </w:trPr>
        <w:tc>
          <w:tcPr>
            <w:tcW w:w="880" w:type="dxa"/>
            <w:tcBorders>
              <w:top w:val="nil"/>
              <w:left w:val="nil"/>
              <w:bottom w:val="nil"/>
              <w:right w:val="nil"/>
            </w:tcBorders>
            <w:shd w:val="clear" w:color="000000" w:fill="DDEBF7"/>
            <w:vAlign w:val="bottom"/>
            <w:hideMark/>
          </w:tcPr>
          <w:p w14:paraId="193A1DFA"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J</w:t>
            </w:r>
          </w:p>
        </w:tc>
        <w:tc>
          <w:tcPr>
            <w:tcW w:w="1060" w:type="dxa"/>
            <w:tcBorders>
              <w:top w:val="nil"/>
              <w:left w:val="nil"/>
              <w:bottom w:val="nil"/>
              <w:right w:val="nil"/>
            </w:tcBorders>
            <w:shd w:val="clear" w:color="auto" w:fill="auto"/>
            <w:noWrap/>
            <w:vAlign w:val="bottom"/>
            <w:hideMark/>
          </w:tcPr>
          <w:p w14:paraId="659CCC5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11</w:t>
            </w:r>
          </w:p>
        </w:tc>
        <w:tc>
          <w:tcPr>
            <w:tcW w:w="1000" w:type="dxa"/>
            <w:tcBorders>
              <w:top w:val="nil"/>
              <w:left w:val="nil"/>
              <w:bottom w:val="nil"/>
              <w:right w:val="nil"/>
            </w:tcBorders>
            <w:shd w:val="clear" w:color="auto" w:fill="auto"/>
            <w:noWrap/>
            <w:vAlign w:val="bottom"/>
            <w:hideMark/>
          </w:tcPr>
          <w:p w14:paraId="4B57511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6FCE970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1040" w:type="dxa"/>
            <w:tcBorders>
              <w:top w:val="nil"/>
              <w:left w:val="nil"/>
              <w:bottom w:val="nil"/>
              <w:right w:val="nil"/>
            </w:tcBorders>
            <w:shd w:val="clear" w:color="auto" w:fill="auto"/>
            <w:noWrap/>
            <w:vAlign w:val="bottom"/>
            <w:hideMark/>
          </w:tcPr>
          <w:p w14:paraId="6384BFC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76BF412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980" w:type="dxa"/>
            <w:tcBorders>
              <w:top w:val="nil"/>
              <w:left w:val="nil"/>
              <w:bottom w:val="nil"/>
              <w:right w:val="nil"/>
            </w:tcBorders>
            <w:shd w:val="clear" w:color="auto" w:fill="auto"/>
            <w:noWrap/>
            <w:vAlign w:val="bottom"/>
            <w:hideMark/>
          </w:tcPr>
          <w:p w14:paraId="2232CCD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auto" w:fill="auto"/>
            <w:noWrap/>
            <w:vAlign w:val="bottom"/>
            <w:hideMark/>
          </w:tcPr>
          <w:p w14:paraId="11E9D23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9</w:t>
            </w:r>
          </w:p>
        </w:tc>
        <w:tc>
          <w:tcPr>
            <w:tcW w:w="1240" w:type="dxa"/>
            <w:tcBorders>
              <w:top w:val="nil"/>
              <w:left w:val="nil"/>
              <w:bottom w:val="nil"/>
              <w:right w:val="nil"/>
            </w:tcBorders>
            <w:shd w:val="clear" w:color="auto" w:fill="auto"/>
            <w:noWrap/>
            <w:vAlign w:val="bottom"/>
            <w:hideMark/>
          </w:tcPr>
          <w:p w14:paraId="5231531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22</w:t>
            </w:r>
          </w:p>
        </w:tc>
        <w:tc>
          <w:tcPr>
            <w:tcW w:w="1120" w:type="dxa"/>
            <w:tcBorders>
              <w:top w:val="nil"/>
              <w:left w:val="nil"/>
              <w:bottom w:val="nil"/>
              <w:right w:val="nil"/>
            </w:tcBorders>
            <w:shd w:val="clear" w:color="auto" w:fill="auto"/>
            <w:noWrap/>
            <w:vAlign w:val="bottom"/>
            <w:hideMark/>
          </w:tcPr>
          <w:p w14:paraId="494DFA3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91</w:t>
            </w:r>
          </w:p>
        </w:tc>
        <w:tc>
          <w:tcPr>
            <w:tcW w:w="1420" w:type="dxa"/>
            <w:tcBorders>
              <w:top w:val="nil"/>
              <w:left w:val="nil"/>
              <w:bottom w:val="nil"/>
              <w:right w:val="nil"/>
            </w:tcBorders>
            <w:shd w:val="clear" w:color="auto" w:fill="auto"/>
            <w:noWrap/>
            <w:vAlign w:val="bottom"/>
            <w:hideMark/>
          </w:tcPr>
          <w:p w14:paraId="4F84EDC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48</w:t>
            </w:r>
          </w:p>
        </w:tc>
        <w:tc>
          <w:tcPr>
            <w:tcW w:w="1060" w:type="dxa"/>
            <w:tcBorders>
              <w:top w:val="nil"/>
              <w:left w:val="nil"/>
              <w:bottom w:val="nil"/>
              <w:right w:val="nil"/>
            </w:tcBorders>
            <w:shd w:val="clear" w:color="auto" w:fill="auto"/>
            <w:noWrap/>
            <w:vAlign w:val="bottom"/>
            <w:hideMark/>
          </w:tcPr>
          <w:p w14:paraId="39A3481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36</w:t>
            </w:r>
          </w:p>
        </w:tc>
        <w:tc>
          <w:tcPr>
            <w:tcW w:w="940" w:type="dxa"/>
            <w:tcBorders>
              <w:top w:val="nil"/>
              <w:left w:val="nil"/>
              <w:bottom w:val="nil"/>
              <w:right w:val="nil"/>
            </w:tcBorders>
            <w:shd w:val="clear" w:color="000000" w:fill="DDEBF7"/>
            <w:noWrap/>
            <w:vAlign w:val="bottom"/>
            <w:hideMark/>
          </w:tcPr>
          <w:p w14:paraId="481218F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221</w:t>
            </w:r>
          </w:p>
        </w:tc>
      </w:tr>
      <w:tr w:rsidR="002D3427" w:rsidRPr="002D3427" w14:paraId="01FB3899" w14:textId="77777777" w:rsidTr="002D3427">
        <w:trPr>
          <w:trHeight w:val="288"/>
        </w:trPr>
        <w:tc>
          <w:tcPr>
            <w:tcW w:w="880" w:type="dxa"/>
            <w:tcBorders>
              <w:top w:val="nil"/>
              <w:left w:val="nil"/>
              <w:bottom w:val="nil"/>
              <w:right w:val="nil"/>
            </w:tcBorders>
            <w:shd w:val="clear" w:color="000000" w:fill="DDEBF7"/>
            <w:vAlign w:val="bottom"/>
            <w:hideMark/>
          </w:tcPr>
          <w:p w14:paraId="387747B3"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K</w:t>
            </w:r>
          </w:p>
        </w:tc>
        <w:tc>
          <w:tcPr>
            <w:tcW w:w="1060" w:type="dxa"/>
            <w:tcBorders>
              <w:top w:val="nil"/>
              <w:left w:val="nil"/>
              <w:bottom w:val="nil"/>
              <w:right w:val="nil"/>
            </w:tcBorders>
            <w:shd w:val="clear" w:color="auto" w:fill="auto"/>
            <w:noWrap/>
            <w:vAlign w:val="bottom"/>
            <w:hideMark/>
          </w:tcPr>
          <w:p w14:paraId="53067E7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00" w:type="dxa"/>
            <w:tcBorders>
              <w:top w:val="nil"/>
              <w:left w:val="nil"/>
              <w:bottom w:val="nil"/>
              <w:right w:val="nil"/>
            </w:tcBorders>
            <w:shd w:val="clear" w:color="auto" w:fill="auto"/>
            <w:noWrap/>
            <w:vAlign w:val="bottom"/>
            <w:hideMark/>
          </w:tcPr>
          <w:p w14:paraId="3B2E45F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793DF68E"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40" w:type="dxa"/>
            <w:tcBorders>
              <w:top w:val="nil"/>
              <w:left w:val="nil"/>
              <w:bottom w:val="nil"/>
              <w:right w:val="nil"/>
            </w:tcBorders>
            <w:shd w:val="clear" w:color="auto" w:fill="auto"/>
            <w:noWrap/>
            <w:vAlign w:val="bottom"/>
            <w:hideMark/>
          </w:tcPr>
          <w:p w14:paraId="592894C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04E0856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346AF54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auto" w:fill="auto"/>
            <w:noWrap/>
            <w:vAlign w:val="bottom"/>
            <w:hideMark/>
          </w:tcPr>
          <w:p w14:paraId="06512A85"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240" w:type="dxa"/>
            <w:tcBorders>
              <w:top w:val="nil"/>
              <w:left w:val="nil"/>
              <w:bottom w:val="nil"/>
              <w:right w:val="nil"/>
            </w:tcBorders>
            <w:shd w:val="clear" w:color="auto" w:fill="auto"/>
            <w:noWrap/>
            <w:vAlign w:val="bottom"/>
            <w:hideMark/>
          </w:tcPr>
          <w:p w14:paraId="72D8F5D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120" w:type="dxa"/>
            <w:tcBorders>
              <w:top w:val="nil"/>
              <w:left w:val="nil"/>
              <w:bottom w:val="nil"/>
              <w:right w:val="nil"/>
            </w:tcBorders>
            <w:shd w:val="clear" w:color="auto" w:fill="auto"/>
            <w:noWrap/>
            <w:vAlign w:val="bottom"/>
            <w:hideMark/>
          </w:tcPr>
          <w:p w14:paraId="085C754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420" w:type="dxa"/>
            <w:tcBorders>
              <w:top w:val="nil"/>
              <w:left w:val="nil"/>
              <w:bottom w:val="nil"/>
              <w:right w:val="nil"/>
            </w:tcBorders>
            <w:shd w:val="clear" w:color="auto" w:fill="auto"/>
            <w:noWrap/>
            <w:vAlign w:val="bottom"/>
            <w:hideMark/>
          </w:tcPr>
          <w:p w14:paraId="5E0AF5F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060" w:type="dxa"/>
            <w:tcBorders>
              <w:top w:val="nil"/>
              <w:left w:val="nil"/>
              <w:bottom w:val="nil"/>
              <w:right w:val="nil"/>
            </w:tcBorders>
            <w:shd w:val="clear" w:color="auto" w:fill="auto"/>
            <w:noWrap/>
            <w:vAlign w:val="bottom"/>
            <w:hideMark/>
          </w:tcPr>
          <w:p w14:paraId="658BA74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940" w:type="dxa"/>
            <w:tcBorders>
              <w:top w:val="nil"/>
              <w:left w:val="nil"/>
              <w:bottom w:val="nil"/>
              <w:right w:val="nil"/>
            </w:tcBorders>
            <w:shd w:val="clear" w:color="000000" w:fill="DDEBF7"/>
            <w:noWrap/>
            <w:vAlign w:val="bottom"/>
            <w:hideMark/>
          </w:tcPr>
          <w:p w14:paraId="399E1E3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10</w:t>
            </w:r>
          </w:p>
        </w:tc>
      </w:tr>
      <w:tr w:rsidR="002D3427" w:rsidRPr="002D3427" w14:paraId="5E048759" w14:textId="77777777" w:rsidTr="002D3427">
        <w:trPr>
          <w:trHeight w:val="288"/>
        </w:trPr>
        <w:tc>
          <w:tcPr>
            <w:tcW w:w="880" w:type="dxa"/>
            <w:tcBorders>
              <w:top w:val="nil"/>
              <w:left w:val="nil"/>
              <w:bottom w:val="nil"/>
              <w:right w:val="nil"/>
            </w:tcBorders>
            <w:shd w:val="clear" w:color="000000" w:fill="DDEBF7"/>
            <w:vAlign w:val="bottom"/>
            <w:hideMark/>
          </w:tcPr>
          <w:p w14:paraId="1DB6F3AA"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L</w:t>
            </w:r>
          </w:p>
        </w:tc>
        <w:tc>
          <w:tcPr>
            <w:tcW w:w="1060" w:type="dxa"/>
            <w:tcBorders>
              <w:top w:val="nil"/>
              <w:left w:val="nil"/>
              <w:bottom w:val="nil"/>
              <w:right w:val="nil"/>
            </w:tcBorders>
            <w:shd w:val="clear" w:color="auto" w:fill="auto"/>
            <w:noWrap/>
            <w:vAlign w:val="bottom"/>
            <w:hideMark/>
          </w:tcPr>
          <w:p w14:paraId="0EAE8F7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1000" w:type="dxa"/>
            <w:tcBorders>
              <w:top w:val="nil"/>
              <w:left w:val="nil"/>
              <w:bottom w:val="nil"/>
              <w:right w:val="nil"/>
            </w:tcBorders>
            <w:shd w:val="clear" w:color="auto" w:fill="auto"/>
            <w:noWrap/>
            <w:vAlign w:val="bottom"/>
            <w:hideMark/>
          </w:tcPr>
          <w:p w14:paraId="59C17B8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320" w:type="dxa"/>
            <w:tcBorders>
              <w:top w:val="nil"/>
              <w:left w:val="nil"/>
              <w:bottom w:val="nil"/>
              <w:right w:val="nil"/>
            </w:tcBorders>
            <w:shd w:val="clear" w:color="auto" w:fill="auto"/>
            <w:noWrap/>
            <w:vAlign w:val="bottom"/>
            <w:hideMark/>
          </w:tcPr>
          <w:p w14:paraId="6EACBA9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040" w:type="dxa"/>
            <w:tcBorders>
              <w:top w:val="nil"/>
              <w:left w:val="nil"/>
              <w:bottom w:val="nil"/>
              <w:right w:val="nil"/>
            </w:tcBorders>
            <w:shd w:val="clear" w:color="auto" w:fill="auto"/>
            <w:noWrap/>
            <w:vAlign w:val="bottom"/>
            <w:hideMark/>
          </w:tcPr>
          <w:p w14:paraId="737F16C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6D9AE90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6AEA85A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940" w:type="dxa"/>
            <w:tcBorders>
              <w:top w:val="nil"/>
              <w:left w:val="nil"/>
              <w:bottom w:val="nil"/>
              <w:right w:val="nil"/>
            </w:tcBorders>
            <w:shd w:val="clear" w:color="auto" w:fill="auto"/>
            <w:noWrap/>
            <w:vAlign w:val="bottom"/>
            <w:hideMark/>
          </w:tcPr>
          <w:p w14:paraId="42178A2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9</w:t>
            </w:r>
          </w:p>
        </w:tc>
        <w:tc>
          <w:tcPr>
            <w:tcW w:w="1240" w:type="dxa"/>
            <w:tcBorders>
              <w:top w:val="nil"/>
              <w:left w:val="nil"/>
              <w:bottom w:val="nil"/>
              <w:right w:val="nil"/>
            </w:tcBorders>
            <w:shd w:val="clear" w:color="auto" w:fill="auto"/>
            <w:noWrap/>
            <w:vAlign w:val="bottom"/>
            <w:hideMark/>
          </w:tcPr>
          <w:p w14:paraId="1C1CC71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120" w:type="dxa"/>
            <w:tcBorders>
              <w:top w:val="nil"/>
              <w:left w:val="nil"/>
              <w:bottom w:val="nil"/>
              <w:right w:val="nil"/>
            </w:tcBorders>
            <w:shd w:val="clear" w:color="auto" w:fill="auto"/>
            <w:noWrap/>
            <w:vAlign w:val="bottom"/>
            <w:hideMark/>
          </w:tcPr>
          <w:p w14:paraId="170DFEDE"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21</w:t>
            </w:r>
          </w:p>
        </w:tc>
        <w:tc>
          <w:tcPr>
            <w:tcW w:w="1420" w:type="dxa"/>
            <w:tcBorders>
              <w:top w:val="nil"/>
              <w:left w:val="nil"/>
              <w:bottom w:val="nil"/>
              <w:right w:val="nil"/>
            </w:tcBorders>
            <w:shd w:val="clear" w:color="auto" w:fill="auto"/>
            <w:noWrap/>
            <w:vAlign w:val="bottom"/>
            <w:hideMark/>
          </w:tcPr>
          <w:p w14:paraId="0EF751C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18</w:t>
            </w:r>
          </w:p>
        </w:tc>
        <w:tc>
          <w:tcPr>
            <w:tcW w:w="1060" w:type="dxa"/>
            <w:tcBorders>
              <w:top w:val="nil"/>
              <w:left w:val="nil"/>
              <w:bottom w:val="nil"/>
              <w:right w:val="nil"/>
            </w:tcBorders>
            <w:shd w:val="clear" w:color="auto" w:fill="auto"/>
            <w:noWrap/>
            <w:vAlign w:val="bottom"/>
            <w:hideMark/>
          </w:tcPr>
          <w:p w14:paraId="4108416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16</w:t>
            </w:r>
          </w:p>
        </w:tc>
        <w:tc>
          <w:tcPr>
            <w:tcW w:w="940" w:type="dxa"/>
            <w:tcBorders>
              <w:top w:val="nil"/>
              <w:left w:val="nil"/>
              <w:bottom w:val="nil"/>
              <w:right w:val="nil"/>
            </w:tcBorders>
            <w:shd w:val="clear" w:color="000000" w:fill="DDEBF7"/>
            <w:noWrap/>
            <w:vAlign w:val="bottom"/>
            <w:hideMark/>
          </w:tcPr>
          <w:p w14:paraId="74C2535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74</w:t>
            </w:r>
          </w:p>
        </w:tc>
      </w:tr>
      <w:tr w:rsidR="002D3427" w:rsidRPr="002D3427" w14:paraId="10E3B09F" w14:textId="77777777" w:rsidTr="002D3427">
        <w:trPr>
          <w:trHeight w:val="288"/>
        </w:trPr>
        <w:tc>
          <w:tcPr>
            <w:tcW w:w="880" w:type="dxa"/>
            <w:tcBorders>
              <w:top w:val="nil"/>
              <w:left w:val="nil"/>
              <w:bottom w:val="nil"/>
              <w:right w:val="nil"/>
            </w:tcBorders>
            <w:shd w:val="clear" w:color="000000" w:fill="DDEBF7"/>
            <w:vAlign w:val="bottom"/>
            <w:hideMark/>
          </w:tcPr>
          <w:p w14:paraId="6EC951A6"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M</w:t>
            </w:r>
          </w:p>
        </w:tc>
        <w:tc>
          <w:tcPr>
            <w:tcW w:w="1060" w:type="dxa"/>
            <w:tcBorders>
              <w:top w:val="nil"/>
              <w:left w:val="nil"/>
              <w:bottom w:val="nil"/>
              <w:right w:val="nil"/>
            </w:tcBorders>
            <w:shd w:val="clear" w:color="auto" w:fill="auto"/>
            <w:noWrap/>
            <w:vAlign w:val="bottom"/>
            <w:hideMark/>
          </w:tcPr>
          <w:p w14:paraId="3C4E31D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33</w:t>
            </w:r>
          </w:p>
        </w:tc>
        <w:tc>
          <w:tcPr>
            <w:tcW w:w="1000" w:type="dxa"/>
            <w:tcBorders>
              <w:top w:val="nil"/>
              <w:left w:val="nil"/>
              <w:bottom w:val="nil"/>
              <w:right w:val="nil"/>
            </w:tcBorders>
            <w:shd w:val="clear" w:color="auto" w:fill="auto"/>
            <w:noWrap/>
            <w:vAlign w:val="bottom"/>
            <w:hideMark/>
          </w:tcPr>
          <w:p w14:paraId="1EDB95C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320" w:type="dxa"/>
            <w:tcBorders>
              <w:top w:val="nil"/>
              <w:left w:val="nil"/>
              <w:bottom w:val="nil"/>
              <w:right w:val="nil"/>
            </w:tcBorders>
            <w:shd w:val="clear" w:color="auto" w:fill="auto"/>
            <w:noWrap/>
            <w:vAlign w:val="bottom"/>
            <w:hideMark/>
          </w:tcPr>
          <w:p w14:paraId="690D800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13</w:t>
            </w:r>
          </w:p>
        </w:tc>
        <w:tc>
          <w:tcPr>
            <w:tcW w:w="1040" w:type="dxa"/>
            <w:tcBorders>
              <w:top w:val="nil"/>
              <w:left w:val="nil"/>
              <w:bottom w:val="nil"/>
              <w:right w:val="nil"/>
            </w:tcBorders>
            <w:shd w:val="clear" w:color="auto" w:fill="auto"/>
            <w:noWrap/>
            <w:vAlign w:val="bottom"/>
            <w:hideMark/>
          </w:tcPr>
          <w:p w14:paraId="45F5881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320" w:type="dxa"/>
            <w:tcBorders>
              <w:top w:val="nil"/>
              <w:left w:val="nil"/>
              <w:bottom w:val="nil"/>
              <w:right w:val="nil"/>
            </w:tcBorders>
            <w:shd w:val="clear" w:color="auto" w:fill="auto"/>
            <w:noWrap/>
            <w:vAlign w:val="bottom"/>
            <w:hideMark/>
          </w:tcPr>
          <w:p w14:paraId="7773151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980" w:type="dxa"/>
            <w:tcBorders>
              <w:top w:val="nil"/>
              <w:left w:val="nil"/>
              <w:bottom w:val="nil"/>
              <w:right w:val="nil"/>
            </w:tcBorders>
            <w:shd w:val="clear" w:color="auto" w:fill="auto"/>
            <w:noWrap/>
            <w:vAlign w:val="bottom"/>
            <w:hideMark/>
          </w:tcPr>
          <w:p w14:paraId="14FC6C9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6</w:t>
            </w:r>
          </w:p>
        </w:tc>
        <w:tc>
          <w:tcPr>
            <w:tcW w:w="940" w:type="dxa"/>
            <w:tcBorders>
              <w:top w:val="nil"/>
              <w:left w:val="nil"/>
              <w:bottom w:val="nil"/>
              <w:right w:val="nil"/>
            </w:tcBorders>
            <w:shd w:val="clear" w:color="auto" w:fill="auto"/>
            <w:noWrap/>
            <w:vAlign w:val="bottom"/>
            <w:hideMark/>
          </w:tcPr>
          <w:p w14:paraId="32DFC6D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19</w:t>
            </w:r>
          </w:p>
        </w:tc>
        <w:tc>
          <w:tcPr>
            <w:tcW w:w="1240" w:type="dxa"/>
            <w:tcBorders>
              <w:top w:val="nil"/>
              <w:left w:val="nil"/>
              <w:bottom w:val="nil"/>
              <w:right w:val="nil"/>
            </w:tcBorders>
            <w:shd w:val="clear" w:color="auto" w:fill="auto"/>
            <w:noWrap/>
            <w:vAlign w:val="bottom"/>
            <w:hideMark/>
          </w:tcPr>
          <w:p w14:paraId="4DDBC6A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43</w:t>
            </w:r>
          </w:p>
        </w:tc>
        <w:tc>
          <w:tcPr>
            <w:tcW w:w="1120" w:type="dxa"/>
            <w:tcBorders>
              <w:top w:val="nil"/>
              <w:left w:val="nil"/>
              <w:bottom w:val="nil"/>
              <w:right w:val="nil"/>
            </w:tcBorders>
            <w:shd w:val="clear" w:color="auto" w:fill="auto"/>
            <w:noWrap/>
            <w:vAlign w:val="bottom"/>
            <w:hideMark/>
          </w:tcPr>
          <w:p w14:paraId="035FBB8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253</w:t>
            </w:r>
          </w:p>
        </w:tc>
        <w:tc>
          <w:tcPr>
            <w:tcW w:w="1420" w:type="dxa"/>
            <w:tcBorders>
              <w:top w:val="nil"/>
              <w:left w:val="nil"/>
              <w:bottom w:val="nil"/>
              <w:right w:val="nil"/>
            </w:tcBorders>
            <w:shd w:val="clear" w:color="auto" w:fill="auto"/>
            <w:noWrap/>
            <w:vAlign w:val="bottom"/>
            <w:hideMark/>
          </w:tcPr>
          <w:p w14:paraId="0AA9BD8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110</w:t>
            </w:r>
          </w:p>
        </w:tc>
        <w:tc>
          <w:tcPr>
            <w:tcW w:w="1060" w:type="dxa"/>
            <w:tcBorders>
              <w:top w:val="nil"/>
              <w:left w:val="nil"/>
              <w:bottom w:val="nil"/>
              <w:right w:val="nil"/>
            </w:tcBorders>
            <w:shd w:val="clear" w:color="auto" w:fill="auto"/>
            <w:noWrap/>
            <w:vAlign w:val="bottom"/>
            <w:hideMark/>
          </w:tcPr>
          <w:p w14:paraId="2CD8A03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141</w:t>
            </w:r>
          </w:p>
        </w:tc>
        <w:tc>
          <w:tcPr>
            <w:tcW w:w="940" w:type="dxa"/>
            <w:tcBorders>
              <w:top w:val="nil"/>
              <w:left w:val="nil"/>
              <w:bottom w:val="nil"/>
              <w:right w:val="nil"/>
            </w:tcBorders>
            <w:shd w:val="clear" w:color="000000" w:fill="DDEBF7"/>
            <w:noWrap/>
            <w:vAlign w:val="bottom"/>
            <w:hideMark/>
          </w:tcPr>
          <w:p w14:paraId="0D870BF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624</w:t>
            </w:r>
          </w:p>
        </w:tc>
      </w:tr>
      <w:tr w:rsidR="002D3427" w:rsidRPr="002D3427" w14:paraId="558CD5FB" w14:textId="77777777" w:rsidTr="002D3427">
        <w:trPr>
          <w:trHeight w:val="288"/>
        </w:trPr>
        <w:tc>
          <w:tcPr>
            <w:tcW w:w="880" w:type="dxa"/>
            <w:tcBorders>
              <w:top w:val="nil"/>
              <w:left w:val="nil"/>
              <w:bottom w:val="nil"/>
              <w:right w:val="nil"/>
            </w:tcBorders>
            <w:shd w:val="clear" w:color="000000" w:fill="DDEBF7"/>
            <w:vAlign w:val="bottom"/>
            <w:hideMark/>
          </w:tcPr>
          <w:p w14:paraId="09FB70B9"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N</w:t>
            </w:r>
          </w:p>
        </w:tc>
        <w:tc>
          <w:tcPr>
            <w:tcW w:w="1060" w:type="dxa"/>
            <w:tcBorders>
              <w:top w:val="nil"/>
              <w:left w:val="nil"/>
              <w:bottom w:val="nil"/>
              <w:right w:val="nil"/>
            </w:tcBorders>
            <w:shd w:val="clear" w:color="auto" w:fill="auto"/>
            <w:noWrap/>
            <w:vAlign w:val="bottom"/>
            <w:hideMark/>
          </w:tcPr>
          <w:p w14:paraId="0E201C1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10</w:t>
            </w:r>
          </w:p>
        </w:tc>
        <w:tc>
          <w:tcPr>
            <w:tcW w:w="1000" w:type="dxa"/>
            <w:tcBorders>
              <w:top w:val="nil"/>
              <w:left w:val="nil"/>
              <w:bottom w:val="nil"/>
              <w:right w:val="nil"/>
            </w:tcBorders>
            <w:shd w:val="clear" w:color="auto" w:fill="auto"/>
            <w:noWrap/>
            <w:vAlign w:val="bottom"/>
            <w:hideMark/>
          </w:tcPr>
          <w:p w14:paraId="00E2384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320" w:type="dxa"/>
            <w:tcBorders>
              <w:top w:val="nil"/>
              <w:left w:val="nil"/>
              <w:bottom w:val="nil"/>
              <w:right w:val="nil"/>
            </w:tcBorders>
            <w:shd w:val="clear" w:color="auto" w:fill="auto"/>
            <w:noWrap/>
            <w:vAlign w:val="bottom"/>
            <w:hideMark/>
          </w:tcPr>
          <w:p w14:paraId="0195F62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1040" w:type="dxa"/>
            <w:tcBorders>
              <w:top w:val="nil"/>
              <w:left w:val="nil"/>
              <w:bottom w:val="nil"/>
              <w:right w:val="nil"/>
            </w:tcBorders>
            <w:shd w:val="clear" w:color="auto" w:fill="auto"/>
            <w:noWrap/>
            <w:vAlign w:val="bottom"/>
            <w:hideMark/>
          </w:tcPr>
          <w:p w14:paraId="71110165"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346F731E"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980" w:type="dxa"/>
            <w:tcBorders>
              <w:top w:val="nil"/>
              <w:left w:val="nil"/>
              <w:bottom w:val="nil"/>
              <w:right w:val="nil"/>
            </w:tcBorders>
            <w:shd w:val="clear" w:color="auto" w:fill="auto"/>
            <w:noWrap/>
            <w:vAlign w:val="bottom"/>
            <w:hideMark/>
          </w:tcPr>
          <w:p w14:paraId="32A014F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940" w:type="dxa"/>
            <w:tcBorders>
              <w:top w:val="nil"/>
              <w:left w:val="nil"/>
              <w:bottom w:val="nil"/>
              <w:right w:val="nil"/>
            </w:tcBorders>
            <w:shd w:val="clear" w:color="auto" w:fill="auto"/>
            <w:noWrap/>
            <w:vAlign w:val="bottom"/>
            <w:hideMark/>
          </w:tcPr>
          <w:p w14:paraId="425079F5"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1240" w:type="dxa"/>
            <w:tcBorders>
              <w:top w:val="nil"/>
              <w:left w:val="nil"/>
              <w:bottom w:val="nil"/>
              <w:right w:val="nil"/>
            </w:tcBorders>
            <w:shd w:val="clear" w:color="auto" w:fill="auto"/>
            <w:noWrap/>
            <w:vAlign w:val="bottom"/>
            <w:hideMark/>
          </w:tcPr>
          <w:p w14:paraId="2463710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9</w:t>
            </w:r>
          </w:p>
        </w:tc>
        <w:tc>
          <w:tcPr>
            <w:tcW w:w="1120" w:type="dxa"/>
            <w:tcBorders>
              <w:top w:val="nil"/>
              <w:left w:val="nil"/>
              <w:bottom w:val="nil"/>
              <w:right w:val="nil"/>
            </w:tcBorders>
            <w:shd w:val="clear" w:color="auto" w:fill="auto"/>
            <w:noWrap/>
            <w:vAlign w:val="bottom"/>
            <w:hideMark/>
          </w:tcPr>
          <w:p w14:paraId="15F3651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51</w:t>
            </w:r>
          </w:p>
        </w:tc>
        <w:tc>
          <w:tcPr>
            <w:tcW w:w="1420" w:type="dxa"/>
            <w:tcBorders>
              <w:top w:val="nil"/>
              <w:left w:val="nil"/>
              <w:bottom w:val="nil"/>
              <w:right w:val="nil"/>
            </w:tcBorders>
            <w:shd w:val="clear" w:color="auto" w:fill="auto"/>
            <w:noWrap/>
            <w:vAlign w:val="bottom"/>
            <w:hideMark/>
          </w:tcPr>
          <w:p w14:paraId="357A1DD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27</w:t>
            </w:r>
          </w:p>
        </w:tc>
        <w:tc>
          <w:tcPr>
            <w:tcW w:w="1060" w:type="dxa"/>
            <w:tcBorders>
              <w:top w:val="nil"/>
              <w:left w:val="nil"/>
              <w:bottom w:val="nil"/>
              <w:right w:val="nil"/>
            </w:tcBorders>
            <w:shd w:val="clear" w:color="auto" w:fill="auto"/>
            <w:noWrap/>
            <w:vAlign w:val="bottom"/>
            <w:hideMark/>
          </w:tcPr>
          <w:p w14:paraId="28D8807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25</w:t>
            </w:r>
          </w:p>
        </w:tc>
        <w:tc>
          <w:tcPr>
            <w:tcW w:w="940" w:type="dxa"/>
            <w:tcBorders>
              <w:top w:val="nil"/>
              <w:left w:val="nil"/>
              <w:bottom w:val="nil"/>
              <w:right w:val="nil"/>
            </w:tcBorders>
            <w:shd w:val="clear" w:color="000000" w:fill="DDEBF7"/>
            <w:noWrap/>
            <w:vAlign w:val="bottom"/>
            <w:hideMark/>
          </w:tcPr>
          <w:p w14:paraId="14C49B7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133</w:t>
            </w:r>
          </w:p>
        </w:tc>
      </w:tr>
      <w:tr w:rsidR="002D3427" w:rsidRPr="002D3427" w14:paraId="69D982B4" w14:textId="77777777" w:rsidTr="002D3427">
        <w:trPr>
          <w:trHeight w:val="288"/>
        </w:trPr>
        <w:tc>
          <w:tcPr>
            <w:tcW w:w="880" w:type="dxa"/>
            <w:tcBorders>
              <w:top w:val="nil"/>
              <w:left w:val="nil"/>
              <w:bottom w:val="nil"/>
              <w:right w:val="nil"/>
            </w:tcBorders>
            <w:shd w:val="clear" w:color="000000" w:fill="DDEBF7"/>
            <w:vAlign w:val="bottom"/>
            <w:hideMark/>
          </w:tcPr>
          <w:p w14:paraId="16F9EF67"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O</w:t>
            </w:r>
          </w:p>
        </w:tc>
        <w:tc>
          <w:tcPr>
            <w:tcW w:w="1060" w:type="dxa"/>
            <w:tcBorders>
              <w:top w:val="nil"/>
              <w:left w:val="nil"/>
              <w:bottom w:val="nil"/>
              <w:right w:val="nil"/>
            </w:tcBorders>
            <w:shd w:val="clear" w:color="auto" w:fill="auto"/>
            <w:noWrap/>
            <w:vAlign w:val="bottom"/>
            <w:hideMark/>
          </w:tcPr>
          <w:p w14:paraId="0D62078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00" w:type="dxa"/>
            <w:tcBorders>
              <w:top w:val="nil"/>
              <w:left w:val="nil"/>
              <w:bottom w:val="nil"/>
              <w:right w:val="nil"/>
            </w:tcBorders>
            <w:shd w:val="clear" w:color="auto" w:fill="auto"/>
            <w:noWrap/>
            <w:vAlign w:val="bottom"/>
            <w:hideMark/>
          </w:tcPr>
          <w:p w14:paraId="04C6A57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53C6E2F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40" w:type="dxa"/>
            <w:tcBorders>
              <w:top w:val="nil"/>
              <w:left w:val="nil"/>
              <w:bottom w:val="nil"/>
              <w:right w:val="nil"/>
            </w:tcBorders>
            <w:shd w:val="clear" w:color="auto" w:fill="auto"/>
            <w:noWrap/>
            <w:vAlign w:val="bottom"/>
            <w:hideMark/>
          </w:tcPr>
          <w:p w14:paraId="0FFE90B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3402E55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6E263105"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auto" w:fill="auto"/>
            <w:noWrap/>
            <w:vAlign w:val="bottom"/>
            <w:hideMark/>
          </w:tcPr>
          <w:p w14:paraId="4A337FE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240" w:type="dxa"/>
            <w:tcBorders>
              <w:top w:val="nil"/>
              <w:left w:val="nil"/>
              <w:bottom w:val="nil"/>
              <w:right w:val="nil"/>
            </w:tcBorders>
            <w:shd w:val="clear" w:color="auto" w:fill="auto"/>
            <w:noWrap/>
            <w:vAlign w:val="bottom"/>
            <w:hideMark/>
          </w:tcPr>
          <w:p w14:paraId="34BEC11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120" w:type="dxa"/>
            <w:tcBorders>
              <w:top w:val="nil"/>
              <w:left w:val="nil"/>
              <w:bottom w:val="nil"/>
              <w:right w:val="nil"/>
            </w:tcBorders>
            <w:shd w:val="clear" w:color="auto" w:fill="auto"/>
            <w:noWrap/>
            <w:vAlign w:val="bottom"/>
            <w:hideMark/>
          </w:tcPr>
          <w:p w14:paraId="150393F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420" w:type="dxa"/>
            <w:tcBorders>
              <w:top w:val="nil"/>
              <w:left w:val="nil"/>
              <w:bottom w:val="nil"/>
              <w:right w:val="nil"/>
            </w:tcBorders>
            <w:shd w:val="clear" w:color="auto" w:fill="auto"/>
            <w:noWrap/>
            <w:vAlign w:val="bottom"/>
            <w:hideMark/>
          </w:tcPr>
          <w:p w14:paraId="454F113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60" w:type="dxa"/>
            <w:tcBorders>
              <w:top w:val="nil"/>
              <w:left w:val="nil"/>
              <w:bottom w:val="nil"/>
              <w:right w:val="nil"/>
            </w:tcBorders>
            <w:shd w:val="clear" w:color="auto" w:fill="auto"/>
            <w:noWrap/>
            <w:vAlign w:val="bottom"/>
            <w:hideMark/>
          </w:tcPr>
          <w:p w14:paraId="0554393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000000" w:fill="DDEBF7"/>
            <w:noWrap/>
            <w:vAlign w:val="bottom"/>
            <w:hideMark/>
          </w:tcPr>
          <w:p w14:paraId="0B23720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r>
      <w:tr w:rsidR="002D3427" w:rsidRPr="002D3427" w14:paraId="337D394F" w14:textId="77777777" w:rsidTr="002D3427">
        <w:trPr>
          <w:trHeight w:val="288"/>
        </w:trPr>
        <w:tc>
          <w:tcPr>
            <w:tcW w:w="880" w:type="dxa"/>
            <w:tcBorders>
              <w:top w:val="nil"/>
              <w:left w:val="nil"/>
              <w:bottom w:val="nil"/>
              <w:right w:val="nil"/>
            </w:tcBorders>
            <w:shd w:val="clear" w:color="000000" w:fill="DDEBF7"/>
            <w:vAlign w:val="bottom"/>
            <w:hideMark/>
          </w:tcPr>
          <w:p w14:paraId="58781446"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P</w:t>
            </w:r>
          </w:p>
        </w:tc>
        <w:tc>
          <w:tcPr>
            <w:tcW w:w="1060" w:type="dxa"/>
            <w:tcBorders>
              <w:top w:val="nil"/>
              <w:left w:val="nil"/>
              <w:bottom w:val="nil"/>
              <w:right w:val="nil"/>
            </w:tcBorders>
            <w:shd w:val="clear" w:color="auto" w:fill="auto"/>
            <w:noWrap/>
            <w:vAlign w:val="bottom"/>
            <w:hideMark/>
          </w:tcPr>
          <w:p w14:paraId="11AE95F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000" w:type="dxa"/>
            <w:tcBorders>
              <w:top w:val="nil"/>
              <w:left w:val="nil"/>
              <w:bottom w:val="nil"/>
              <w:right w:val="nil"/>
            </w:tcBorders>
            <w:shd w:val="clear" w:color="auto" w:fill="auto"/>
            <w:noWrap/>
            <w:vAlign w:val="bottom"/>
            <w:hideMark/>
          </w:tcPr>
          <w:p w14:paraId="71BB60E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3C8208D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040" w:type="dxa"/>
            <w:tcBorders>
              <w:top w:val="nil"/>
              <w:left w:val="nil"/>
              <w:bottom w:val="nil"/>
              <w:right w:val="nil"/>
            </w:tcBorders>
            <w:shd w:val="clear" w:color="auto" w:fill="auto"/>
            <w:noWrap/>
            <w:vAlign w:val="bottom"/>
            <w:hideMark/>
          </w:tcPr>
          <w:p w14:paraId="6398EDB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7CE3D99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980" w:type="dxa"/>
            <w:tcBorders>
              <w:top w:val="nil"/>
              <w:left w:val="nil"/>
              <w:bottom w:val="nil"/>
              <w:right w:val="nil"/>
            </w:tcBorders>
            <w:shd w:val="clear" w:color="auto" w:fill="auto"/>
            <w:noWrap/>
            <w:vAlign w:val="bottom"/>
            <w:hideMark/>
          </w:tcPr>
          <w:p w14:paraId="4C1EA54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auto" w:fill="auto"/>
            <w:noWrap/>
            <w:vAlign w:val="bottom"/>
            <w:hideMark/>
          </w:tcPr>
          <w:p w14:paraId="4EB8977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240" w:type="dxa"/>
            <w:tcBorders>
              <w:top w:val="nil"/>
              <w:left w:val="nil"/>
              <w:bottom w:val="nil"/>
              <w:right w:val="nil"/>
            </w:tcBorders>
            <w:shd w:val="clear" w:color="auto" w:fill="auto"/>
            <w:noWrap/>
            <w:vAlign w:val="bottom"/>
            <w:hideMark/>
          </w:tcPr>
          <w:p w14:paraId="1A98CE2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3</w:t>
            </w:r>
          </w:p>
        </w:tc>
        <w:tc>
          <w:tcPr>
            <w:tcW w:w="1120" w:type="dxa"/>
            <w:tcBorders>
              <w:top w:val="nil"/>
              <w:left w:val="nil"/>
              <w:bottom w:val="nil"/>
              <w:right w:val="nil"/>
            </w:tcBorders>
            <w:shd w:val="clear" w:color="auto" w:fill="auto"/>
            <w:noWrap/>
            <w:vAlign w:val="bottom"/>
            <w:hideMark/>
          </w:tcPr>
          <w:p w14:paraId="7328D6E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21</w:t>
            </w:r>
          </w:p>
        </w:tc>
        <w:tc>
          <w:tcPr>
            <w:tcW w:w="1420" w:type="dxa"/>
            <w:tcBorders>
              <w:top w:val="nil"/>
              <w:left w:val="nil"/>
              <w:bottom w:val="nil"/>
              <w:right w:val="nil"/>
            </w:tcBorders>
            <w:shd w:val="clear" w:color="auto" w:fill="auto"/>
            <w:noWrap/>
            <w:vAlign w:val="bottom"/>
            <w:hideMark/>
          </w:tcPr>
          <w:p w14:paraId="00C8382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8</w:t>
            </w:r>
          </w:p>
        </w:tc>
        <w:tc>
          <w:tcPr>
            <w:tcW w:w="1060" w:type="dxa"/>
            <w:tcBorders>
              <w:top w:val="nil"/>
              <w:left w:val="nil"/>
              <w:bottom w:val="nil"/>
              <w:right w:val="nil"/>
            </w:tcBorders>
            <w:shd w:val="clear" w:color="auto" w:fill="auto"/>
            <w:noWrap/>
            <w:vAlign w:val="bottom"/>
            <w:hideMark/>
          </w:tcPr>
          <w:p w14:paraId="1C1DFB1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18</w:t>
            </w:r>
          </w:p>
        </w:tc>
        <w:tc>
          <w:tcPr>
            <w:tcW w:w="940" w:type="dxa"/>
            <w:tcBorders>
              <w:top w:val="nil"/>
              <w:left w:val="nil"/>
              <w:bottom w:val="nil"/>
              <w:right w:val="nil"/>
            </w:tcBorders>
            <w:shd w:val="clear" w:color="000000" w:fill="DDEBF7"/>
            <w:noWrap/>
            <w:vAlign w:val="bottom"/>
            <w:hideMark/>
          </w:tcPr>
          <w:p w14:paraId="4535940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57</w:t>
            </w:r>
          </w:p>
        </w:tc>
      </w:tr>
      <w:tr w:rsidR="002D3427" w:rsidRPr="002D3427" w14:paraId="6F1151B1" w14:textId="77777777" w:rsidTr="002D3427">
        <w:trPr>
          <w:trHeight w:val="288"/>
        </w:trPr>
        <w:tc>
          <w:tcPr>
            <w:tcW w:w="880" w:type="dxa"/>
            <w:tcBorders>
              <w:top w:val="nil"/>
              <w:left w:val="nil"/>
              <w:bottom w:val="nil"/>
              <w:right w:val="nil"/>
            </w:tcBorders>
            <w:shd w:val="clear" w:color="000000" w:fill="DDEBF7"/>
            <w:vAlign w:val="bottom"/>
            <w:hideMark/>
          </w:tcPr>
          <w:p w14:paraId="660C5C9F"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Q</w:t>
            </w:r>
          </w:p>
        </w:tc>
        <w:tc>
          <w:tcPr>
            <w:tcW w:w="1060" w:type="dxa"/>
            <w:tcBorders>
              <w:top w:val="nil"/>
              <w:left w:val="nil"/>
              <w:bottom w:val="nil"/>
              <w:right w:val="nil"/>
            </w:tcBorders>
            <w:shd w:val="clear" w:color="auto" w:fill="auto"/>
            <w:noWrap/>
            <w:vAlign w:val="bottom"/>
            <w:hideMark/>
          </w:tcPr>
          <w:p w14:paraId="034A203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00" w:type="dxa"/>
            <w:tcBorders>
              <w:top w:val="nil"/>
              <w:left w:val="nil"/>
              <w:bottom w:val="nil"/>
              <w:right w:val="nil"/>
            </w:tcBorders>
            <w:shd w:val="clear" w:color="auto" w:fill="auto"/>
            <w:noWrap/>
            <w:vAlign w:val="bottom"/>
            <w:hideMark/>
          </w:tcPr>
          <w:p w14:paraId="4DC1EF3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2403BF2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040" w:type="dxa"/>
            <w:tcBorders>
              <w:top w:val="nil"/>
              <w:left w:val="nil"/>
              <w:bottom w:val="nil"/>
              <w:right w:val="nil"/>
            </w:tcBorders>
            <w:shd w:val="clear" w:color="auto" w:fill="auto"/>
            <w:noWrap/>
            <w:vAlign w:val="bottom"/>
            <w:hideMark/>
          </w:tcPr>
          <w:p w14:paraId="3EC9B47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5B1CAC3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7606BCC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940" w:type="dxa"/>
            <w:tcBorders>
              <w:top w:val="nil"/>
              <w:left w:val="nil"/>
              <w:bottom w:val="nil"/>
              <w:right w:val="nil"/>
            </w:tcBorders>
            <w:shd w:val="clear" w:color="auto" w:fill="auto"/>
            <w:noWrap/>
            <w:vAlign w:val="bottom"/>
            <w:hideMark/>
          </w:tcPr>
          <w:p w14:paraId="7B84E41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240" w:type="dxa"/>
            <w:tcBorders>
              <w:top w:val="nil"/>
              <w:left w:val="nil"/>
              <w:bottom w:val="nil"/>
              <w:right w:val="nil"/>
            </w:tcBorders>
            <w:shd w:val="clear" w:color="auto" w:fill="auto"/>
            <w:noWrap/>
            <w:vAlign w:val="bottom"/>
            <w:hideMark/>
          </w:tcPr>
          <w:p w14:paraId="3430848E"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9</w:t>
            </w:r>
          </w:p>
        </w:tc>
        <w:tc>
          <w:tcPr>
            <w:tcW w:w="1120" w:type="dxa"/>
            <w:tcBorders>
              <w:top w:val="nil"/>
              <w:left w:val="nil"/>
              <w:bottom w:val="nil"/>
              <w:right w:val="nil"/>
            </w:tcBorders>
            <w:shd w:val="clear" w:color="auto" w:fill="auto"/>
            <w:noWrap/>
            <w:vAlign w:val="bottom"/>
            <w:hideMark/>
          </w:tcPr>
          <w:p w14:paraId="445A08D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11</w:t>
            </w:r>
          </w:p>
        </w:tc>
        <w:tc>
          <w:tcPr>
            <w:tcW w:w="1420" w:type="dxa"/>
            <w:tcBorders>
              <w:top w:val="nil"/>
              <w:left w:val="nil"/>
              <w:bottom w:val="nil"/>
              <w:right w:val="nil"/>
            </w:tcBorders>
            <w:shd w:val="clear" w:color="auto" w:fill="auto"/>
            <w:noWrap/>
            <w:vAlign w:val="bottom"/>
            <w:hideMark/>
          </w:tcPr>
          <w:p w14:paraId="4D11DDF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5</w:t>
            </w:r>
          </w:p>
        </w:tc>
        <w:tc>
          <w:tcPr>
            <w:tcW w:w="1060" w:type="dxa"/>
            <w:tcBorders>
              <w:top w:val="nil"/>
              <w:left w:val="nil"/>
              <w:bottom w:val="nil"/>
              <w:right w:val="nil"/>
            </w:tcBorders>
            <w:shd w:val="clear" w:color="auto" w:fill="auto"/>
            <w:noWrap/>
            <w:vAlign w:val="bottom"/>
            <w:hideMark/>
          </w:tcPr>
          <w:p w14:paraId="417E5AD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9</w:t>
            </w:r>
          </w:p>
        </w:tc>
        <w:tc>
          <w:tcPr>
            <w:tcW w:w="940" w:type="dxa"/>
            <w:tcBorders>
              <w:top w:val="nil"/>
              <w:left w:val="nil"/>
              <w:bottom w:val="nil"/>
              <w:right w:val="nil"/>
            </w:tcBorders>
            <w:shd w:val="clear" w:color="000000" w:fill="DDEBF7"/>
            <w:noWrap/>
            <w:vAlign w:val="bottom"/>
            <w:hideMark/>
          </w:tcPr>
          <w:p w14:paraId="276F2CA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40</w:t>
            </w:r>
          </w:p>
        </w:tc>
      </w:tr>
      <w:tr w:rsidR="002D3427" w:rsidRPr="002D3427" w14:paraId="2AA6677C" w14:textId="77777777" w:rsidTr="002D3427">
        <w:trPr>
          <w:trHeight w:val="288"/>
        </w:trPr>
        <w:tc>
          <w:tcPr>
            <w:tcW w:w="880" w:type="dxa"/>
            <w:tcBorders>
              <w:top w:val="nil"/>
              <w:left w:val="nil"/>
              <w:bottom w:val="nil"/>
              <w:right w:val="nil"/>
            </w:tcBorders>
            <w:shd w:val="clear" w:color="000000" w:fill="DDEBF7"/>
            <w:vAlign w:val="bottom"/>
            <w:hideMark/>
          </w:tcPr>
          <w:p w14:paraId="0677EEA3"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R</w:t>
            </w:r>
          </w:p>
        </w:tc>
        <w:tc>
          <w:tcPr>
            <w:tcW w:w="1060" w:type="dxa"/>
            <w:tcBorders>
              <w:top w:val="nil"/>
              <w:left w:val="nil"/>
              <w:bottom w:val="nil"/>
              <w:right w:val="nil"/>
            </w:tcBorders>
            <w:shd w:val="clear" w:color="auto" w:fill="auto"/>
            <w:noWrap/>
            <w:vAlign w:val="bottom"/>
            <w:hideMark/>
          </w:tcPr>
          <w:p w14:paraId="420A961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000" w:type="dxa"/>
            <w:tcBorders>
              <w:top w:val="nil"/>
              <w:left w:val="nil"/>
              <w:bottom w:val="nil"/>
              <w:right w:val="nil"/>
            </w:tcBorders>
            <w:shd w:val="clear" w:color="auto" w:fill="auto"/>
            <w:noWrap/>
            <w:vAlign w:val="bottom"/>
            <w:hideMark/>
          </w:tcPr>
          <w:p w14:paraId="2B2CD70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72413BB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040" w:type="dxa"/>
            <w:tcBorders>
              <w:top w:val="nil"/>
              <w:left w:val="nil"/>
              <w:bottom w:val="nil"/>
              <w:right w:val="nil"/>
            </w:tcBorders>
            <w:shd w:val="clear" w:color="auto" w:fill="auto"/>
            <w:noWrap/>
            <w:vAlign w:val="bottom"/>
            <w:hideMark/>
          </w:tcPr>
          <w:p w14:paraId="4B9CF36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5F33D14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61EF5B9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auto" w:fill="auto"/>
            <w:noWrap/>
            <w:vAlign w:val="bottom"/>
            <w:hideMark/>
          </w:tcPr>
          <w:p w14:paraId="369A8E4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240" w:type="dxa"/>
            <w:tcBorders>
              <w:top w:val="nil"/>
              <w:left w:val="nil"/>
              <w:bottom w:val="nil"/>
              <w:right w:val="nil"/>
            </w:tcBorders>
            <w:shd w:val="clear" w:color="auto" w:fill="auto"/>
            <w:noWrap/>
            <w:vAlign w:val="bottom"/>
            <w:hideMark/>
          </w:tcPr>
          <w:p w14:paraId="6251C18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11</w:t>
            </w:r>
          </w:p>
        </w:tc>
        <w:tc>
          <w:tcPr>
            <w:tcW w:w="1120" w:type="dxa"/>
            <w:tcBorders>
              <w:top w:val="nil"/>
              <w:left w:val="nil"/>
              <w:bottom w:val="nil"/>
              <w:right w:val="nil"/>
            </w:tcBorders>
            <w:shd w:val="clear" w:color="auto" w:fill="auto"/>
            <w:noWrap/>
            <w:vAlign w:val="bottom"/>
            <w:hideMark/>
          </w:tcPr>
          <w:p w14:paraId="757AB35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19</w:t>
            </w:r>
          </w:p>
        </w:tc>
        <w:tc>
          <w:tcPr>
            <w:tcW w:w="1420" w:type="dxa"/>
            <w:tcBorders>
              <w:top w:val="nil"/>
              <w:left w:val="nil"/>
              <w:bottom w:val="nil"/>
              <w:right w:val="nil"/>
            </w:tcBorders>
            <w:shd w:val="clear" w:color="auto" w:fill="auto"/>
            <w:noWrap/>
            <w:vAlign w:val="bottom"/>
            <w:hideMark/>
          </w:tcPr>
          <w:p w14:paraId="7F3F9D4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6</w:t>
            </w:r>
          </w:p>
        </w:tc>
        <w:tc>
          <w:tcPr>
            <w:tcW w:w="1060" w:type="dxa"/>
            <w:tcBorders>
              <w:top w:val="nil"/>
              <w:left w:val="nil"/>
              <w:bottom w:val="nil"/>
              <w:right w:val="nil"/>
            </w:tcBorders>
            <w:shd w:val="clear" w:color="auto" w:fill="auto"/>
            <w:noWrap/>
            <w:vAlign w:val="bottom"/>
            <w:hideMark/>
          </w:tcPr>
          <w:p w14:paraId="4682548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6</w:t>
            </w:r>
          </w:p>
        </w:tc>
        <w:tc>
          <w:tcPr>
            <w:tcW w:w="940" w:type="dxa"/>
            <w:tcBorders>
              <w:top w:val="nil"/>
              <w:left w:val="nil"/>
              <w:bottom w:val="nil"/>
              <w:right w:val="nil"/>
            </w:tcBorders>
            <w:shd w:val="clear" w:color="000000" w:fill="DDEBF7"/>
            <w:noWrap/>
            <w:vAlign w:val="bottom"/>
            <w:hideMark/>
          </w:tcPr>
          <w:p w14:paraId="10F1E33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46</w:t>
            </w:r>
          </w:p>
        </w:tc>
      </w:tr>
      <w:tr w:rsidR="002D3427" w:rsidRPr="002D3427" w14:paraId="7AFF61C3" w14:textId="77777777" w:rsidTr="002D3427">
        <w:trPr>
          <w:trHeight w:val="288"/>
        </w:trPr>
        <w:tc>
          <w:tcPr>
            <w:tcW w:w="880" w:type="dxa"/>
            <w:tcBorders>
              <w:top w:val="nil"/>
              <w:left w:val="nil"/>
              <w:bottom w:val="nil"/>
              <w:right w:val="nil"/>
            </w:tcBorders>
            <w:shd w:val="clear" w:color="000000" w:fill="DDEBF7"/>
            <w:vAlign w:val="bottom"/>
            <w:hideMark/>
          </w:tcPr>
          <w:p w14:paraId="4CDCC3DB"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S</w:t>
            </w:r>
          </w:p>
        </w:tc>
        <w:tc>
          <w:tcPr>
            <w:tcW w:w="1060" w:type="dxa"/>
            <w:tcBorders>
              <w:top w:val="nil"/>
              <w:left w:val="nil"/>
              <w:bottom w:val="nil"/>
              <w:right w:val="nil"/>
            </w:tcBorders>
            <w:shd w:val="clear" w:color="auto" w:fill="auto"/>
            <w:noWrap/>
            <w:vAlign w:val="bottom"/>
            <w:hideMark/>
          </w:tcPr>
          <w:p w14:paraId="4C52912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13</w:t>
            </w:r>
          </w:p>
        </w:tc>
        <w:tc>
          <w:tcPr>
            <w:tcW w:w="1000" w:type="dxa"/>
            <w:tcBorders>
              <w:top w:val="nil"/>
              <w:left w:val="nil"/>
              <w:bottom w:val="nil"/>
              <w:right w:val="nil"/>
            </w:tcBorders>
            <w:shd w:val="clear" w:color="auto" w:fill="auto"/>
            <w:noWrap/>
            <w:vAlign w:val="bottom"/>
            <w:hideMark/>
          </w:tcPr>
          <w:p w14:paraId="16979B4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320" w:type="dxa"/>
            <w:tcBorders>
              <w:top w:val="nil"/>
              <w:left w:val="nil"/>
              <w:bottom w:val="nil"/>
              <w:right w:val="nil"/>
            </w:tcBorders>
            <w:shd w:val="clear" w:color="auto" w:fill="auto"/>
            <w:noWrap/>
            <w:vAlign w:val="bottom"/>
            <w:hideMark/>
          </w:tcPr>
          <w:p w14:paraId="512BB96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040" w:type="dxa"/>
            <w:tcBorders>
              <w:top w:val="nil"/>
              <w:left w:val="nil"/>
              <w:bottom w:val="nil"/>
              <w:right w:val="nil"/>
            </w:tcBorders>
            <w:shd w:val="clear" w:color="auto" w:fill="auto"/>
            <w:noWrap/>
            <w:vAlign w:val="bottom"/>
            <w:hideMark/>
          </w:tcPr>
          <w:p w14:paraId="15752F8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1320" w:type="dxa"/>
            <w:tcBorders>
              <w:top w:val="nil"/>
              <w:left w:val="nil"/>
              <w:bottom w:val="nil"/>
              <w:right w:val="nil"/>
            </w:tcBorders>
            <w:shd w:val="clear" w:color="auto" w:fill="auto"/>
            <w:noWrap/>
            <w:vAlign w:val="bottom"/>
            <w:hideMark/>
          </w:tcPr>
          <w:p w14:paraId="4BAD89A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980" w:type="dxa"/>
            <w:tcBorders>
              <w:top w:val="nil"/>
              <w:left w:val="nil"/>
              <w:bottom w:val="nil"/>
              <w:right w:val="nil"/>
            </w:tcBorders>
            <w:shd w:val="clear" w:color="auto" w:fill="auto"/>
            <w:noWrap/>
            <w:vAlign w:val="bottom"/>
            <w:hideMark/>
          </w:tcPr>
          <w:p w14:paraId="5B87120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c>
          <w:tcPr>
            <w:tcW w:w="940" w:type="dxa"/>
            <w:tcBorders>
              <w:top w:val="nil"/>
              <w:left w:val="nil"/>
              <w:bottom w:val="nil"/>
              <w:right w:val="nil"/>
            </w:tcBorders>
            <w:shd w:val="clear" w:color="auto" w:fill="auto"/>
            <w:noWrap/>
            <w:vAlign w:val="bottom"/>
            <w:hideMark/>
          </w:tcPr>
          <w:p w14:paraId="67CA82A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w:t>
            </w:r>
          </w:p>
        </w:tc>
        <w:tc>
          <w:tcPr>
            <w:tcW w:w="1240" w:type="dxa"/>
            <w:tcBorders>
              <w:top w:val="nil"/>
              <w:left w:val="nil"/>
              <w:bottom w:val="nil"/>
              <w:right w:val="nil"/>
            </w:tcBorders>
            <w:shd w:val="clear" w:color="auto" w:fill="auto"/>
            <w:noWrap/>
            <w:vAlign w:val="bottom"/>
            <w:hideMark/>
          </w:tcPr>
          <w:p w14:paraId="5F026B9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9</w:t>
            </w:r>
          </w:p>
        </w:tc>
        <w:tc>
          <w:tcPr>
            <w:tcW w:w="1120" w:type="dxa"/>
            <w:tcBorders>
              <w:top w:val="nil"/>
              <w:left w:val="nil"/>
              <w:bottom w:val="nil"/>
              <w:right w:val="nil"/>
            </w:tcBorders>
            <w:shd w:val="clear" w:color="auto" w:fill="auto"/>
            <w:noWrap/>
            <w:vAlign w:val="bottom"/>
            <w:hideMark/>
          </w:tcPr>
          <w:p w14:paraId="7AE7ACBE"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45</w:t>
            </w:r>
          </w:p>
        </w:tc>
        <w:tc>
          <w:tcPr>
            <w:tcW w:w="1420" w:type="dxa"/>
            <w:tcBorders>
              <w:top w:val="nil"/>
              <w:left w:val="nil"/>
              <w:bottom w:val="nil"/>
              <w:right w:val="nil"/>
            </w:tcBorders>
            <w:shd w:val="clear" w:color="auto" w:fill="auto"/>
            <w:noWrap/>
            <w:vAlign w:val="bottom"/>
            <w:hideMark/>
          </w:tcPr>
          <w:p w14:paraId="24DAEA2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19</w:t>
            </w:r>
          </w:p>
        </w:tc>
        <w:tc>
          <w:tcPr>
            <w:tcW w:w="1060" w:type="dxa"/>
            <w:tcBorders>
              <w:top w:val="nil"/>
              <w:left w:val="nil"/>
              <w:bottom w:val="nil"/>
              <w:right w:val="nil"/>
            </w:tcBorders>
            <w:shd w:val="clear" w:color="auto" w:fill="auto"/>
            <w:noWrap/>
            <w:vAlign w:val="bottom"/>
            <w:hideMark/>
          </w:tcPr>
          <w:p w14:paraId="7D5516F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26</w:t>
            </w:r>
          </w:p>
        </w:tc>
        <w:tc>
          <w:tcPr>
            <w:tcW w:w="940" w:type="dxa"/>
            <w:tcBorders>
              <w:top w:val="nil"/>
              <w:left w:val="nil"/>
              <w:bottom w:val="nil"/>
              <w:right w:val="nil"/>
            </w:tcBorders>
            <w:shd w:val="clear" w:color="000000" w:fill="DDEBF7"/>
            <w:noWrap/>
            <w:vAlign w:val="bottom"/>
            <w:hideMark/>
          </w:tcPr>
          <w:p w14:paraId="445E917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129</w:t>
            </w:r>
          </w:p>
        </w:tc>
      </w:tr>
      <w:tr w:rsidR="002D3427" w:rsidRPr="002D3427" w14:paraId="228B90B4" w14:textId="77777777" w:rsidTr="002D3427">
        <w:trPr>
          <w:trHeight w:val="288"/>
        </w:trPr>
        <w:tc>
          <w:tcPr>
            <w:tcW w:w="880" w:type="dxa"/>
            <w:tcBorders>
              <w:top w:val="nil"/>
              <w:left w:val="nil"/>
              <w:bottom w:val="nil"/>
              <w:right w:val="nil"/>
            </w:tcBorders>
            <w:shd w:val="clear" w:color="000000" w:fill="DDEBF7"/>
            <w:vAlign w:val="bottom"/>
            <w:hideMark/>
          </w:tcPr>
          <w:p w14:paraId="32566662"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T</w:t>
            </w:r>
          </w:p>
        </w:tc>
        <w:tc>
          <w:tcPr>
            <w:tcW w:w="1060" w:type="dxa"/>
            <w:tcBorders>
              <w:top w:val="nil"/>
              <w:left w:val="nil"/>
              <w:bottom w:val="nil"/>
              <w:right w:val="nil"/>
            </w:tcBorders>
            <w:shd w:val="clear" w:color="auto" w:fill="auto"/>
            <w:noWrap/>
            <w:vAlign w:val="bottom"/>
            <w:hideMark/>
          </w:tcPr>
          <w:p w14:paraId="37A290D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00" w:type="dxa"/>
            <w:tcBorders>
              <w:top w:val="nil"/>
              <w:left w:val="nil"/>
              <w:bottom w:val="nil"/>
              <w:right w:val="nil"/>
            </w:tcBorders>
            <w:shd w:val="clear" w:color="auto" w:fill="auto"/>
            <w:noWrap/>
            <w:vAlign w:val="bottom"/>
            <w:hideMark/>
          </w:tcPr>
          <w:p w14:paraId="729BA71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58667B3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40" w:type="dxa"/>
            <w:tcBorders>
              <w:top w:val="nil"/>
              <w:left w:val="nil"/>
              <w:bottom w:val="nil"/>
              <w:right w:val="nil"/>
            </w:tcBorders>
            <w:shd w:val="clear" w:color="auto" w:fill="auto"/>
            <w:noWrap/>
            <w:vAlign w:val="bottom"/>
            <w:hideMark/>
          </w:tcPr>
          <w:p w14:paraId="6E91E70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6E59405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71068EB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auto" w:fill="auto"/>
            <w:noWrap/>
            <w:vAlign w:val="bottom"/>
            <w:hideMark/>
          </w:tcPr>
          <w:p w14:paraId="239EE4F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240" w:type="dxa"/>
            <w:tcBorders>
              <w:top w:val="nil"/>
              <w:left w:val="nil"/>
              <w:bottom w:val="nil"/>
              <w:right w:val="nil"/>
            </w:tcBorders>
            <w:shd w:val="clear" w:color="auto" w:fill="auto"/>
            <w:noWrap/>
            <w:vAlign w:val="bottom"/>
            <w:hideMark/>
          </w:tcPr>
          <w:p w14:paraId="21C2BEC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120" w:type="dxa"/>
            <w:tcBorders>
              <w:top w:val="nil"/>
              <w:left w:val="nil"/>
              <w:bottom w:val="nil"/>
              <w:right w:val="nil"/>
            </w:tcBorders>
            <w:shd w:val="clear" w:color="auto" w:fill="auto"/>
            <w:noWrap/>
            <w:vAlign w:val="bottom"/>
            <w:hideMark/>
          </w:tcPr>
          <w:p w14:paraId="471CE8F3"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420" w:type="dxa"/>
            <w:tcBorders>
              <w:top w:val="nil"/>
              <w:left w:val="nil"/>
              <w:bottom w:val="nil"/>
              <w:right w:val="nil"/>
            </w:tcBorders>
            <w:shd w:val="clear" w:color="auto" w:fill="auto"/>
            <w:noWrap/>
            <w:vAlign w:val="bottom"/>
            <w:hideMark/>
          </w:tcPr>
          <w:p w14:paraId="3B218F4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60" w:type="dxa"/>
            <w:tcBorders>
              <w:top w:val="nil"/>
              <w:left w:val="nil"/>
              <w:bottom w:val="nil"/>
              <w:right w:val="nil"/>
            </w:tcBorders>
            <w:shd w:val="clear" w:color="auto" w:fill="auto"/>
            <w:noWrap/>
            <w:vAlign w:val="bottom"/>
            <w:hideMark/>
          </w:tcPr>
          <w:p w14:paraId="1181E72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000000" w:fill="DDEBF7"/>
            <w:noWrap/>
            <w:vAlign w:val="bottom"/>
            <w:hideMark/>
          </w:tcPr>
          <w:p w14:paraId="3F8D15D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r>
      <w:tr w:rsidR="002D3427" w:rsidRPr="002D3427" w14:paraId="7F83AB28" w14:textId="77777777" w:rsidTr="002D3427">
        <w:trPr>
          <w:trHeight w:val="288"/>
        </w:trPr>
        <w:tc>
          <w:tcPr>
            <w:tcW w:w="880" w:type="dxa"/>
            <w:tcBorders>
              <w:top w:val="nil"/>
              <w:left w:val="nil"/>
              <w:bottom w:val="nil"/>
              <w:right w:val="nil"/>
            </w:tcBorders>
            <w:shd w:val="clear" w:color="000000" w:fill="DDEBF7"/>
            <w:vAlign w:val="bottom"/>
            <w:hideMark/>
          </w:tcPr>
          <w:p w14:paraId="5F3B1AB0"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U</w:t>
            </w:r>
          </w:p>
        </w:tc>
        <w:tc>
          <w:tcPr>
            <w:tcW w:w="1060" w:type="dxa"/>
            <w:tcBorders>
              <w:top w:val="nil"/>
              <w:left w:val="nil"/>
              <w:bottom w:val="nil"/>
              <w:right w:val="nil"/>
            </w:tcBorders>
            <w:shd w:val="clear" w:color="auto" w:fill="auto"/>
            <w:noWrap/>
            <w:vAlign w:val="bottom"/>
            <w:hideMark/>
          </w:tcPr>
          <w:p w14:paraId="797BAED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00" w:type="dxa"/>
            <w:tcBorders>
              <w:top w:val="nil"/>
              <w:left w:val="nil"/>
              <w:bottom w:val="nil"/>
              <w:right w:val="nil"/>
            </w:tcBorders>
            <w:shd w:val="clear" w:color="auto" w:fill="auto"/>
            <w:noWrap/>
            <w:vAlign w:val="bottom"/>
            <w:hideMark/>
          </w:tcPr>
          <w:p w14:paraId="18EF9DA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3B804CB6"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40" w:type="dxa"/>
            <w:tcBorders>
              <w:top w:val="nil"/>
              <w:left w:val="nil"/>
              <w:bottom w:val="nil"/>
              <w:right w:val="nil"/>
            </w:tcBorders>
            <w:shd w:val="clear" w:color="auto" w:fill="auto"/>
            <w:noWrap/>
            <w:vAlign w:val="bottom"/>
            <w:hideMark/>
          </w:tcPr>
          <w:p w14:paraId="440BC6A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12D1852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0AEF279B"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auto" w:fill="auto"/>
            <w:noWrap/>
            <w:vAlign w:val="bottom"/>
            <w:hideMark/>
          </w:tcPr>
          <w:p w14:paraId="13CF1C6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240" w:type="dxa"/>
            <w:tcBorders>
              <w:top w:val="nil"/>
              <w:left w:val="nil"/>
              <w:bottom w:val="nil"/>
              <w:right w:val="nil"/>
            </w:tcBorders>
            <w:shd w:val="clear" w:color="auto" w:fill="auto"/>
            <w:noWrap/>
            <w:vAlign w:val="bottom"/>
            <w:hideMark/>
          </w:tcPr>
          <w:p w14:paraId="0B80A27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120" w:type="dxa"/>
            <w:tcBorders>
              <w:top w:val="nil"/>
              <w:left w:val="nil"/>
              <w:bottom w:val="nil"/>
              <w:right w:val="nil"/>
            </w:tcBorders>
            <w:shd w:val="clear" w:color="auto" w:fill="auto"/>
            <w:noWrap/>
            <w:vAlign w:val="bottom"/>
            <w:hideMark/>
          </w:tcPr>
          <w:p w14:paraId="60E6427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420" w:type="dxa"/>
            <w:tcBorders>
              <w:top w:val="nil"/>
              <w:left w:val="nil"/>
              <w:bottom w:val="nil"/>
              <w:right w:val="nil"/>
            </w:tcBorders>
            <w:shd w:val="clear" w:color="auto" w:fill="auto"/>
            <w:noWrap/>
            <w:vAlign w:val="bottom"/>
            <w:hideMark/>
          </w:tcPr>
          <w:p w14:paraId="7C8FC941"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60" w:type="dxa"/>
            <w:tcBorders>
              <w:top w:val="nil"/>
              <w:left w:val="nil"/>
              <w:bottom w:val="nil"/>
              <w:right w:val="nil"/>
            </w:tcBorders>
            <w:shd w:val="clear" w:color="auto" w:fill="auto"/>
            <w:noWrap/>
            <w:vAlign w:val="bottom"/>
            <w:hideMark/>
          </w:tcPr>
          <w:p w14:paraId="3328CB82"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000000" w:fill="DDEBF7"/>
            <w:noWrap/>
            <w:vAlign w:val="bottom"/>
            <w:hideMark/>
          </w:tcPr>
          <w:p w14:paraId="3F140EAC"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r>
      <w:tr w:rsidR="002D3427" w:rsidRPr="002D3427" w14:paraId="54553457" w14:textId="77777777" w:rsidTr="002D3427">
        <w:trPr>
          <w:trHeight w:val="288"/>
        </w:trPr>
        <w:tc>
          <w:tcPr>
            <w:tcW w:w="880" w:type="dxa"/>
            <w:tcBorders>
              <w:top w:val="nil"/>
              <w:left w:val="nil"/>
              <w:bottom w:val="nil"/>
              <w:right w:val="nil"/>
            </w:tcBorders>
            <w:shd w:val="clear" w:color="000000" w:fill="DDEBF7"/>
            <w:vAlign w:val="bottom"/>
            <w:hideMark/>
          </w:tcPr>
          <w:p w14:paraId="794A1317"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X</w:t>
            </w:r>
          </w:p>
        </w:tc>
        <w:tc>
          <w:tcPr>
            <w:tcW w:w="1060" w:type="dxa"/>
            <w:tcBorders>
              <w:top w:val="nil"/>
              <w:left w:val="nil"/>
              <w:bottom w:val="nil"/>
              <w:right w:val="nil"/>
            </w:tcBorders>
            <w:shd w:val="clear" w:color="auto" w:fill="auto"/>
            <w:noWrap/>
            <w:vAlign w:val="bottom"/>
            <w:hideMark/>
          </w:tcPr>
          <w:p w14:paraId="29CB596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00" w:type="dxa"/>
            <w:tcBorders>
              <w:top w:val="nil"/>
              <w:left w:val="nil"/>
              <w:bottom w:val="nil"/>
              <w:right w:val="nil"/>
            </w:tcBorders>
            <w:shd w:val="clear" w:color="auto" w:fill="auto"/>
            <w:noWrap/>
            <w:vAlign w:val="bottom"/>
            <w:hideMark/>
          </w:tcPr>
          <w:p w14:paraId="7931D4F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07C37D3F"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040" w:type="dxa"/>
            <w:tcBorders>
              <w:top w:val="nil"/>
              <w:left w:val="nil"/>
              <w:bottom w:val="nil"/>
              <w:right w:val="nil"/>
            </w:tcBorders>
            <w:shd w:val="clear" w:color="auto" w:fill="auto"/>
            <w:noWrap/>
            <w:vAlign w:val="bottom"/>
            <w:hideMark/>
          </w:tcPr>
          <w:p w14:paraId="71A87CE0"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320" w:type="dxa"/>
            <w:tcBorders>
              <w:top w:val="nil"/>
              <w:left w:val="nil"/>
              <w:bottom w:val="nil"/>
              <w:right w:val="nil"/>
            </w:tcBorders>
            <w:shd w:val="clear" w:color="auto" w:fill="auto"/>
            <w:noWrap/>
            <w:vAlign w:val="bottom"/>
            <w:hideMark/>
          </w:tcPr>
          <w:p w14:paraId="67CB96E8"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80" w:type="dxa"/>
            <w:tcBorders>
              <w:top w:val="nil"/>
              <w:left w:val="nil"/>
              <w:bottom w:val="nil"/>
              <w:right w:val="nil"/>
            </w:tcBorders>
            <w:shd w:val="clear" w:color="auto" w:fill="auto"/>
            <w:noWrap/>
            <w:vAlign w:val="bottom"/>
            <w:hideMark/>
          </w:tcPr>
          <w:p w14:paraId="0869341A"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auto" w:fill="auto"/>
            <w:noWrap/>
            <w:vAlign w:val="bottom"/>
            <w:hideMark/>
          </w:tcPr>
          <w:p w14:paraId="4700798D"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240" w:type="dxa"/>
            <w:tcBorders>
              <w:top w:val="nil"/>
              <w:left w:val="nil"/>
              <w:bottom w:val="nil"/>
              <w:right w:val="nil"/>
            </w:tcBorders>
            <w:shd w:val="clear" w:color="auto" w:fill="auto"/>
            <w:noWrap/>
            <w:vAlign w:val="bottom"/>
            <w:hideMark/>
          </w:tcPr>
          <w:p w14:paraId="7843E139"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1120" w:type="dxa"/>
            <w:tcBorders>
              <w:top w:val="nil"/>
              <w:left w:val="nil"/>
              <w:bottom w:val="nil"/>
              <w:right w:val="nil"/>
            </w:tcBorders>
            <w:shd w:val="clear" w:color="auto" w:fill="auto"/>
            <w:noWrap/>
            <w:vAlign w:val="bottom"/>
            <w:hideMark/>
          </w:tcPr>
          <w:p w14:paraId="5F24411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420" w:type="dxa"/>
            <w:tcBorders>
              <w:top w:val="nil"/>
              <w:left w:val="nil"/>
              <w:bottom w:val="nil"/>
              <w:right w:val="nil"/>
            </w:tcBorders>
            <w:shd w:val="clear" w:color="auto" w:fill="auto"/>
            <w:noWrap/>
            <w:vAlign w:val="bottom"/>
            <w:hideMark/>
          </w:tcPr>
          <w:p w14:paraId="0CE1F317"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1</w:t>
            </w:r>
          </w:p>
        </w:tc>
        <w:tc>
          <w:tcPr>
            <w:tcW w:w="1060" w:type="dxa"/>
            <w:tcBorders>
              <w:top w:val="nil"/>
              <w:left w:val="nil"/>
              <w:bottom w:val="nil"/>
              <w:right w:val="nil"/>
            </w:tcBorders>
            <w:shd w:val="clear" w:color="auto" w:fill="auto"/>
            <w:noWrap/>
            <w:vAlign w:val="bottom"/>
            <w:hideMark/>
          </w:tcPr>
          <w:p w14:paraId="533763C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0</w:t>
            </w:r>
          </w:p>
        </w:tc>
        <w:tc>
          <w:tcPr>
            <w:tcW w:w="940" w:type="dxa"/>
            <w:tcBorders>
              <w:top w:val="nil"/>
              <w:left w:val="nil"/>
              <w:bottom w:val="nil"/>
              <w:right w:val="nil"/>
            </w:tcBorders>
            <w:shd w:val="clear" w:color="000000" w:fill="DDEBF7"/>
            <w:noWrap/>
            <w:vAlign w:val="bottom"/>
            <w:hideMark/>
          </w:tcPr>
          <w:p w14:paraId="0EFB28B4" w14:textId="77777777" w:rsidR="002D3427" w:rsidRPr="002D3427" w:rsidRDefault="002D3427" w:rsidP="002D3427">
            <w:pPr>
              <w:spacing w:after="0" w:line="240" w:lineRule="auto"/>
              <w:jc w:val="center"/>
              <w:rPr>
                <w:rFonts w:ascii="Calibri" w:eastAsia="Times New Roman" w:hAnsi="Calibri" w:cs="Calibri"/>
                <w:color w:val="000000"/>
                <w:lang w:eastAsia="hr-HR"/>
              </w:rPr>
            </w:pPr>
            <w:r w:rsidRPr="002D3427">
              <w:rPr>
                <w:rFonts w:ascii="Calibri" w:eastAsia="Times New Roman" w:hAnsi="Calibri" w:cs="Calibri"/>
                <w:color w:val="000000"/>
                <w:lang w:eastAsia="hr-HR"/>
              </w:rPr>
              <w:t>2</w:t>
            </w:r>
          </w:p>
        </w:tc>
      </w:tr>
      <w:tr w:rsidR="002D3427" w:rsidRPr="002D3427" w14:paraId="6FED50AA" w14:textId="77777777" w:rsidTr="002D3427">
        <w:trPr>
          <w:trHeight w:val="576"/>
        </w:trPr>
        <w:tc>
          <w:tcPr>
            <w:tcW w:w="880" w:type="dxa"/>
            <w:tcBorders>
              <w:top w:val="nil"/>
              <w:left w:val="nil"/>
              <w:bottom w:val="nil"/>
              <w:right w:val="nil"/>
            </w:tcBorders>
            <w:shd w:val="clear" w:color="000000" w:fill="DDEBF7"/>
            <w:vAlign w:val="center"/>
            <w:hideMark/>
          </w:tcPr>
          <w:p w14:paraId="63C5DB39"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 xml:space="preserve">Ukupno po </w:t>
            </w:r>
            <w:proofErr w:type="spellStart"/>
            <w:r w:rsidRPr="002D3427">
              <w:rPr>
                <w:rFonts w:ascii="Calibri" w:eastAsia="Times New Roman" w:hAnsi="Calibri" w:cs="Calibri"/>
                <w:b/>
                <w:bCs/>
                <w:color w:val="000000"/>
                <w:lang w:eastAsia="hr-HR"/>
              </w:rPr>
              <w:t>JLS</w:t>
            </w:r>
            <w:proofErr w:type="spellEnd"/>
          </w:p>
        </w:tc>
        <w:tc>
          <w:tcPr>
            <w:tcW w:w="1060" w:type="dxa"/>
            <w:tcBorders>
              <w:top w:val="nil"/>
              <w:left w:val="nil"/>
              <w:bottom w:val="nil"/>
              <w:right w:val="nil"/>
            </w:tcBorders>
            <w:shd w:val="clear" w:color="000000" w:fill="DDEBF7"/>
            <w:noWrap/>
            <w:vAlign w:val="center"/>
            <w:hideMark/>
          </w:tcPr>
          <w:p w14:paraId="38780FF2"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252</w:t>
            </w:r>
          </w:p>
        </w:tc>
        <w:tc>
          <w:tcPr>
            <w:tcW w:w="1000" w:type="dxa"/>
            <w:tcBorders>
              <w:top w:val="nil"/>
              <w:left w:val="nil"/>
              <w:bottom w:val="nil"/>
              <w:right w:val="nil"/>
            </w:tcBorders>
            <w:shd w:val="clear" w:color="000000" w:fill="DDEBF7"/>
            <w:noWrap/>
            <w:vAlign w:val="center"/>
            <w:hideMark/>
          </w:tcPr>
          <w:p w14:paraId="71088284"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34</w:t>
            </w:r>
          </w:p>
        </w:tc>
        <w:tc>
          <w:tcPr>
            <w:tcW w:w="1320" w:type="dxa"/>
            <w:tcBorders>
              <w:top w:val="nil"/>
              <w:left w:val="nil"/>
              <w:bottom w:val="nil"/>
              <w:right w:val="nil"/>
            </w:tcBorders>
            <w:shd w:val="clear" w:color="000000" w:fill="DDEBF7"/>
            <w:noWrap/>
            <w:vAlign w:val="center"/>
            <w:hideMark/>
          </w:tcPr>
          <w:p w14:paraId="6E83E65B"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90</w:t>
            </w:r>
          </w:p>
        </w:tc>
        <w:tc>
          <w:tcPr>
            <w:tcW w:w="1040" w:type="dxa"/>
            <w:tcBorders>
              <w:top w:val="nil"/>
              <w:left w:val="nil"/>
              <w:bottom w:val="nil"/>
              <w:right w:val="nil"/>
            </w:tcBorders>
            <w:shd w:val="clear" w:color="000000" w:fill="DDEBF7"/>
            <w:noWrap/>
            <w:vAlign w:val="center"/>
            <w:hideMark/>
          </w:tcPr>
          <w:p w14:paraId="55291A2F"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21</w:t>
            </w:r>
          </w:p>
        </w:tc>
        <w:tc>
          <w:tcPr>
            <w:tcW w:w="1320" w:type="dxa"/>
            <w:tcBorders>
              <w:top w:val="nil"/>
              <w:left w:val="nil"/>
              <w:bottom w:val="nil"/>
              <w:right w:val="nil"/>
            </w:tcBorders>
            <w:shd w:val="clear" w:color="000000" w:fill="DDEBF7"/>
            <w:noWrap/>
            <w:vAlign w:val="center"/>
            <w:hideMark/>
          </w:tcPr>
          <w:p w14:paraId="24DE50EC"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32</w:t>
            </w:r>
          </w:p>
        </w:tc>
        <w:tc>
          <w:tcPr>
            <w:tcW w:w="980" w:type="dxa"/>
            <w:tcBorders>
              <w:top w:val="nil"/>
              <w:left w:val="nil"/>
              <w:bottom w:val="nil"/>
              <w:right w:val="nil"/>
            </w:tcBorders>
            <w:shd w:val="clear" w:color="000000" w:fill="DDEBF7"/>
            <w:noWrap/>
            <w:vAlign w:val="center"/>
            <w:hideMark/>
          </w:tcPr>
          <w:p w14:paraId="7FD32B06"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47</w:t>
            </w:r>
          </w:p>
        </w:tc>
        <w:tc>
          <w:tcPr>
            <w:tcW w:w="940" w:type="dxa"/>
            <w:tcBorders>
              <w:top w:val="nil"/>
              <w:left w:val="nil"/>
              <w:bottom w:val="nil"/>
              <w:right w:val="nil"/>
            </w:tcBorders>
            <w:shd w:val="clear" w:color="000000" w:fill="DDEBF7"/>
            <w:noWrap/>
            <w:vAlign w:val="center"/>
            <w:hideMark/>
          </w:tcPr>
          <w:p w14:paraId="63267558"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224</w:t>
            </w:r>
          </w:p>
        </w:tc>
        <w:tc>
          <w:tcPr>
            <w:tcW w:w="1240" w:type="dxa"/>
            <w:tcBorders>
              <w:top w:val="nil"/>
              <w:left w:val="nil"/>
              <w:bottom w:val="nil"/>
              <w:right w:val="nil"/>
            </w:tcBorders>
            <w:shd w:val="clear" w:color="000000" w:fill="DDEBF7"/>
            <w:noWrap/>
            <w:vAlign w:val="center"/>
            <w:hideMark/>
          </w:tcPr>
          <w:p w14:paraId="5570AE06"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376</w:t>
            </w:r>
          </w:p>
        </w:tc>
        <w:tc>
          <w:tcPr>
            <w:tcW w:w="1120" w:type="dxa"/>
            <w:tcBorders>
              <w:top w:val="nil"/>
              <w:left w:val="nil"/>
              <w:bottom w:val="nil"/>
              <w:right w:val="nil"/>
            </w:tcBorders>
            <w:shd w:val="clear" w:color="000000" w:fill="DDEBF7"/>
            <w:noWrap/>
            <w:vAlign w:val="center"/>
            <w:hideMark/>
          </w:tcPr>
          <w:p w14:paraId="5ED0FC16"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1389</w:t>
            </w:r>
          </w:p>
        </w:tc>
        <w:tc>
          <w:tcPr>
            <w:tcW w:w="1420" w:type="dxa"/>
            <w:tcBorders>
              <w:top w:val="nil"/>
              <w:left w:val="nil"/>
              <w:bottom w:val="nil"/>
              <w:right w:val="nil"/>
            </w:tcBorders>
            <w:shd w:val="clear" w:color="000000" w:fill="DDEBF7"/>
            <w:noWrap/>
            <w:vAlign w:val="center"/>
            <w:hideMark/>
          </w:tcPr>
          <w:p w14:paraId="1263C504"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880</w:t>
            </w:r>
          </w:p>
        </w:tc>
        <w:tc>
          <w:tcPr>
            <w:tcW w:w="1060" w:type="dxa"/>
            <w:tcBorders>
              <w:top w:val="nil"/>
              <w:left w:val="nil"/>
              <w:bottom w:val="nil"/>
              <w:right w:val="nil"/>
            </w:tcBorders>
            <w:shd w:val="clear" w:color="000000" w:fill="DDEBF7"/>
            <w:noWrap/>
            <w:vAlign w:val="center"/>
            <w:hideMark/>
          </w:tcPr>
          <w:p w14:paraId="1889E8F2"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845</w:t>
            </w:r>
          </w:p>
        </w:tc>
        <w:tc>
          <w:tcPr>
            <w:tcW w:w="940" w:type="dxa"/>
            <w:tcBorders>
              <w:top w:val="nil"/>
              <w:left w:val="nil"/>
              <w:bottom w:val="nil"/>
              <w:right w:val="nil"/>
            </w:tcBorders>
            <w:shd w:val="clear" w:color="000000" w:fill="DDEBF7"/>
            <w:noWrap/>
            <w:vAlign w:val="center"/>
            <w:hideMark/>
          </w:tcPr>
          <w:p w14:paraId="7DBA521E" w14:textId="77777777" w:rsidR="002D3427" w:rsidRPr="002D3427" w:rsidRDefault="002D3427" w:rsidP="002D3427">
            <w:pPr>
              <w:spacing w:after="0" w:line="240" w:lineRule="auto"/>
              <w:jc w:val="center"/>
              <w:rPr>
                <w:rFonts w:ascii="Calibri" w:eastAsia="Times New Roman" w:hAnsi="Calibri" w:cs="Calibri"/>
                <w:b/>
                <w:bCs/>
                <w:color w:val="000000"/>
                <w:lang w:eastAsia="hr-HR"/>
              </w:rPr>
            </w:pPr>
            <w:r w:rsidRPr="002D3427">
              <w:rPr>
                <w:rFonts w:ascii="Calibri" w:eastAsia="Times New Roman" w:hAnsi="Calibri" w:cs="Calibri"/>
                <w:b/>
                <w:bCs/>
                <w:color w:val="000000"/>
                <w:lang w:eastAsia="hr-HR"/>
              </w:rPr>
              <w:t>4190</w:t>
            </w:r>
          </w:p>
        </w:tc>
      </w:tr>
    </w:tbl>
    <w:p w14:paraId="54B11359" w14:textId="43935DCA" w:rsidR="005B4B26" w:rsidRPr="00222380" w:rsidRDefault="005B4B26" w:rsidP="00222380">
      <w:pPr>
        <w:jc w:val="both"/>
        <w:rPr>
          <w:rFonts w:ascii="Calibri Light" w:hAnsi="Calibri Light" w:cs="Calibri Light"/>
        </w:rPr>
      </w:pPr>
    </w:p>
    <w:p w14:paraId="28403212"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lastRenderedPageBreak/>
        <w:t xml:space="preserve">Izvor: </w:t>
      </w:r>
      <w:r w:rsidRPr="00222380">
        <w:rPr>
          <w:rFonts w:ascii="Calibri Light" w:hAnsi="Calibri Light" w:cs="Calibri Light"/>
          <w:i/>
        </w:rPr>
        <w:t>Hrvatska gospodarska komora</w:t>
      </w:r>
    </w:p>
    <w:p w14:paraId="41CDB63A" w14:textId="77777777" w:rsidR="005B4B26" w:rsidRPr="00222380" w:rsidRDefault="005B4B26" w:rsidP="00222380">
      <w:pPr>
        <w:pStyle w:val="Naslov3"/>
        <w:jc w:val="both"/>
        <w:rPr>
          <w:rFonts w:ascii="Calibri Light" w:hAnsi="Calibri Light" w:cs="Calibri Light"/>
          <w:sz w:val="22"/>
        </w:rPr>
      </w:pPr>
      <w:bookmarkStart w:id="925" w:name="_Toc108093604"/>
      <w:bookmarkStart w:id="926" w:name="_Toc132615841"/>
      <w:r w:rsidRPr="00222380">
        <w:rPr>
          <w:rFonts w:ascii="Calibri Light" w:hAnsi="Calibri Light" w:cs="Calibri Light"/>
          <w:sz w:val="22"/>
        </w:rPr>
        <w:t xml:space="preserve">Tablica 2. Broj poduzetnika prema području djelatnosti – </w:t>
      </w:r>
      <w:proofErr w:type="spellStart"/>
      <w:r w:rsidRPr="00222380">
        <w:rPr>
          <w:rFonts w:ascii="Calibri Light" w:hAnsi="Calibri Light" w:cs="Calibri Light"/>
          <w:sz w:val="22"/>
        </w:rPr>
        <w:t>NKD</w:t>
      </w:r>
      <w:proofErr w:type="spellEnd"/>
      <w:r w:rsidRPr="00222380">
        <w:rPr>
          <w:rFonts w:ascii="Calibri Light" w:hAnsi="Calibri Light" w:cs="Calibri Light"/>
          <w:sz w:val="22"/>
        </w:rPr>
        <w:t xml:space="preserve"> 2007 po pojedinim </w:t>
      </w:r>
      <w:proofErr w:type="spellStart"/>
      <w:r w:rsidRPr="00222380">
        <w:rPr>
          <w:rFonts w:ascii="Calibri Light" w:hAnsi="Calibri Light" w:cs="Calibri Light"/>
          <w:sz w:val="22"/>
        </w:rPr>
        <w:t>JLS</w:t>
      </w:r>
      <w:proofErr w:type="spellEnd"/>
      <w:r w:rsidRPr="00222380">
        <w:rPr>
          <w:rFonts w:ascii="Calibri Light" w:hAnsi="Calibri Light" w:cs="Calibri Light"/>
          <w:sz w:val="22"/>
        </w:rPr>
        <w:t xml:space="preserve"> 2019.</w:t>
      </w:r>
      <w:bookmarkEnd w:id="925"/>
      <w:bookmarkEnd w:id="926"/>
    </w:p>
    <w:tbl>
      <w:tblPr>
        <w:tblW w:w="14218" w:type="dxa"/>
        <w:tblLook w:val="04A0" w:firstRow="1" w:lastRow="0" w:firstColumn="1" w:lastColumn="0" w:noHBand="0" w:noVBand="1"/>
      </w:tblPr>
      <w:tblGrid>
        <w:gridCol w:w="945"/>
        <w:gridCol w:w="969"/>
        <w:gridCol w:w="1144"/>
        <w:gridCol w:w="1087"/>
        <w:gridCol w:w="946"/>
        <w:gridCol w:w="1309"/>
        <w:gridCol w:w="946"/>
        <w:gridCol w:w="946"/>
        <w:gridCol w:w="1376"/>
        <w:gridCol w:w="1127"/>
        <w:gridCol w:w="1409"/>
        <w:gridCol w:w="1047"/>
        <w:gridCol w:w="967"/>
      </w:tblGrid>
      <w:tr w:rsidR="00E66A3D" w:rsidRPr="00E66A3D" w14:paraId="448E13AE" w14:textId="77777777" w:rsidTr="00E66A3D">
        <w:trPr>
          <w:trHeight w:val="289"/>
        </w:trPr>
        <w:tc>
          <w:tcPr>
            <w:tcW w:w="945" w:type="dxa"/>
            <w:tcBorders>
              <w:top w:val="nil"/>
              <w:left w:val="nil"/>
              <w:bottom w:val="nil"/>
              <w:right w:val="nil"/>
            </w:tcBorders>
            <w:shd w:val="clear" w:color="000000" w:fill="DDEBF7"/>
            <w:noWrap/>
            <w:hideMark/>
          </w:tcPr>
          <w:p w14:paraId="477850C8"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2019</w:t>
            </w:r>
          </w:p>
        </w:tc>
        <w:tc>
          <w:tcPr>
            <w:tcW w:w="969" w:type="dxa"/>
            <w:tcBorders>
              <w:top w:val="nil"/>
              <w:left w:val="nil"/>
              <w:bottom w:val="nil"/>
              <w:right w:val="nil"/>
            </w:tcBorders>
            <w:shd w:val="clear" w:color="000000" w:fill="DDEBF7"/>
            <w:noWrap/>
            <w:hideMark/>
          </w:tcPr>
          <w:p w14:paraId="6DBFD3E2"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Brdovec</w:t>
            </w:r>
          </w:p>
        </w:tc>
        <w:tc>
          <w:tcPr>
            <w:tcW w:w="1144" w:type="dxa"/>
            <w:tcBorders>
              <w:top w:val="nil"/>
              <w:left w:val="nil"/>
              <w:bottom w:val="nil"/>
              <w:right w:val="nil"/>
            </w:tcBorders>
            <w:shd w:val="clear" w:color="000000" w:fill="DDEBF7"/>
            <w:noWrap/>
            <w:hideMark/>
          </w:tcPr>
          <w:p w14:paraId="73306D06"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Dubravica</w:t>
            </w:r>
          </w:p>
        </w:tc>
        <w:tc>
          <w:tcPr>
            <w:tcW w:w="1087" w:type="dxa"/>
            <w:tcBorders>
              <w:top w:val="nil"/>
              <w:left w:val="nil"/>
              <w:bottom w:val="nil"/>
              <w:right w:val="nil"/>
            </w:tcBorders>
            <w:shd w:val="clear" w:color="000000" w:fill="DDEBF7"/>
            <w:noWrap/>
            <w:hideMark/>
          </w:tcPr>
          <w:p w14:paraId="23D37CFD"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Klinča Sela</w:t>
            </w:r>
          </w:p>
        </w:tc>
        <w:tc>
          <w:tcPr>
            <w:tcW w:w="946" w:type="dxa"/>
            <w:tcBorders>
              <w:top w:val="nil"/>
              <w:left w:val="nil"/>
              <w:bottom w:val="nil"/>
              <w:right w:val="nil"/>
            </w:tcBorders>
            <w:shd w:val="clear" w:color="000000" w:fill="DDEBF7"/>
            <w:noWrap/>
            <w:hideMark/>
          </w:tcPr>
          <w:p w14:paraId="036EA87E"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Luka</w:t>
            </w:r>
          </w:p>
        </w:tc>
        <w:tc>
          <w:tcPr>
            <w:tcW w:w="1309" w:type="dxa"/>
            <w:tcBorders>
              <w:top w:val="nil"/>
              <w:left w:val="nil"/>
              <w:bottom w:val="nil"/>
              <w:right w:val="nil"/>
            </w:tcBorders>
            <w:shd w:val="clear" w:color="000000" w:fill="DDEBF7"/>
            <w:noWrap/>
            <w:hideMark/>
          </w:tcPr>
          <w:p w14:paraId="47428E30"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Marija Gorica</w:t>
            </w:r>
          </w:p>
        </w:tc>
        <w:tc>
          <w:tcPr>
            <w:tcW w:w="946" w:type="dxa"/>
            <w:tcBorders>
              <w:top w:val="nil"/>
              <w:left w:val="nil"/>
              <w:bottom w:val="nil"/>
              <w:right w:val="nil"/>
            </w:tcBorders>
            <w:shd w:val="clear" w:color="000000" w:fill="DDEBF7"/>
            <w:noWrap/>
            <w:hideMark/>
          </w:tcPr>
          <w:p w14:paraId="5F55ABEA"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proofErr w:type="spellStart"/>
            <w:r w:rsidRPr="00E66A3D">
              <w:rPr>
                <w:rFonts w:ascii="Calibri" w:eastAsia="Times New Roman" w:hAnsi="Calibri" w:cs="Calibri"/>
                <w:b/>
                <w:bCs/>
                <w:color w:val="000000"/>
                <w:lang w:eastAsia="hr-HR"/>
              </w:rPr>
              <w:t>Pušća</w:t>
            </w:r>
            <w:proofErr w:type="spellEnd"/>
          </w:p>
        </w:tc>
        <w:tc>
          <w:tcPr>
            <w:tcW w:w="946" w:type="dxa"/>
            <w:tcBorders>
              <w:top w:val="nil"/>
              <w:left w:val="nil"/>
              <w:bottom w:val="nil"/>
              <w:right w:val="nil"/>
            </w:tcBorders>
            <w:shd w:val="clear" w:color="000000" w:fill="DDEBF7"/>
            <w:noWrap/>
            <w:hideMark/>
          </w:tcPr>
          <w:p w14:paraId="74B12019"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Stupnik</w:t>
            </w:r>
          </w:p>
        </w:tc>
        <w:tc>
          <w:tcPr>
            <w:tcW w:w="1376" w:type="dxa"/>
            <w:tcBorders>
              <w:top w:val="nil"/>
              <w:left w:val="nil"/>
              <w:bottom w:val="nil"/>
              <w:right w:val="nil"/>
            </w:tcBorders>
            <w:shd w:val="clear" w:color="000000" w:fill="DDEBF7"/>
            <w:noWrap/>
            <w:hideMark/>
          </w:tcPr>
          <w:p w14:paraId="4A295518"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Jastrebarsko</w:t>
            </w:r>
          </w:p>
        </w:tc>
        <w:tc>
          <w:tcPr>
            <w:tcW w:w="1127" w:type="dxa"/>
            <w:tcBorders>
              <w:top w:val="nil"/>
              <w:left w:val="nil"/>
              <w:bottom w:val="nil"/>
              <w:right w:val="nil"/>
            </w:tcBorders>
            <w:shd w:val="clear" w:color="000000" w:fill="DDEBF7"/>
            <w:noWrap/>
            <w:hideMark/>
          </w:tcPr>
          <w:p w14:paraId="2EB256DB"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Samobor</w:t>
            </w:r>
          </w:p>
        </w:tc>
        <w:tc>
          <w:tcPr>
            <w:tcW w:w="1409" w:type="dxa"/>
            <w:tcBorders>
              <w:top w:val="nil"/>
              <w:left w:val="nil"/>
              <w:bottom w:val="nil"/>
              <w:right w:val="nil"/>
            </w:tcBorders>
            <w:shd w:val="clear" w:color="000000" w:fill="DDEBF7"/>
            <w:noWrap/>
            <w:hideMark/>
          </w:tcPr>
          <w:p w14:paraId="0ABAE0EF"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Sveta Nedjelja</w:t>
            </w:r>
          </w:p>
        </w:tc>
        <w:tc>
          <w:tcPr>
            <w:tcW w:w="1047" w:type="dxa"/>
            <w:tcBorders>
              <w:top w:val="nil"/>
              <w:left w:val="nil"/>
              <w:bottom w:val="nil"/>
              <w:right w:val="nil"/>
            </w:tcBorders>
            <w:shd w:val="clear" w:color="000000" w:fill="DDEBF7"/>
            <w:noWrap/>
            <w:hideMark/>
          </w:tcPr>
          <w:p w14:paraId="3E53EE57"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Zaprešić</w:t>
            </w:r>
          </w:p>
        </w:tc>
        <w:tc>
          <w:tcPr>
            <w:tcW w:w="967" w:type="dxa"/>
            <w:tcBorders>
              <w:top w:val="nil"/>
              <w:left w:val="nil"/>
              <w:bottom w:val="nil"/>
              <w:right w:val="nil"/>
            </w:tcBorders>
            <w:shd w:val="clear" w:color="000000" w:fill="DDEBF7"/>
            <w:noWrap/>
            <w:vAlign w:val="bottom"/>
            <w:hideMark/>
          </w:tcPr>
          <w:p w14:paraId="34EB5E51"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Ukupno</w:t>
            </w:r>
          </w:p>
        </w:tc>
      </w:tr>
      <w:tr w:rsidR="00E66A3D" w:rsidRPr="00E66A3D" w14:paraId="2D51F00E" w14:textId="77777777" w:rsidTr="00E66A3D">
        <w:trPr>
          <w:trHeight w:val="289"/>
        </w:trPr>
        <w:tc>
          <w:tcPr>
            <w:tcW w:w="945" w:type="dxa"/>
            <w:tcBorders>
              <w:top w:val="nil"/>
              <w:left w:val="nil"/>
              <w:bottom w:val="nil"/>
              <w:right w:val="nil"/>
            </w:tcBorders>
            <w:shd w:val="clear" w:color="000000" w:fill="DDEBF7"/>
            <w:vAlign w:val="bottom"/>
            <w:hideMark/>
          </w:tcPr>
          <w:p w14:paraId="1995D447"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A</w:t>
            </w:r>
          </w:p>
        </w:tc>
        <w:tc>
          <w:tcPr>
            <w:tcW w:w="969" w:type="dxa"/>
            <w:tcBorders>
              <w:top w:val="nil"/>
              <w:left w:val="nil"/>
              <w:bottom w:val="nil"/>
              <w:right w:val="nil"/>
            </w:tcBorders>
            <w:shd w:val="clear" w:color="auto" w:fill="auto"/>
            <w:noWrap/>
            <w:hideMark/>
          </w:tcPr>
          <w:p w14:paraId="23FD680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144" w:type="dxa"/>
            <w:tcBorders>
              <w:top w:val="nil"/>
              <w:left w:val="nil"/>
              <w:bottom w:val="nil"/>
              <w:right w:val="nil"/>
            </w:tcBorders>
            <w:shd w:val="clear" w:color="auto" w:fill="auto"/>
            <w:noWrap/>
            <w:hideMark/>
          </w:tcPr>
          <w:p w14:paraId="4B8BE1C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087" w:type="dxa"/>
            <w:tcBorders>
              <w:top w:val="nil"/>
              <w:left w:val="nil"/>
              <w:bottom w:val="nil"/>
              <w:right w:val="nil"/>
            </w:tcBorders>
            <w:shd w:val="clear" w:color="auto" w:fill="auto"/>
            <w:noWrap/>
            <w:hideMark/>
          </w:tcPr>
          <w:p w14:paraId="5060787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946" w:type="dxa"/>
            <w:tcBorders>
              <w:top w:val="nil"/>
              <w:left w:val="nil"/>
              <w:bottom w:val="nil"/>
              <w:right w:val="nil"/>
            </w:tcBorders>
            <w:shd w:val="clear" w:color="auto" w:fill="auto"/>
            <w:noWrap/>
            <w:hideMark/>
          </w:tcPr>
          <w:p w14:paraId="1FFA2E6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309" w:type="dxa"/>
            <w:tcBorders>
              <w:top w:val="nil"/>
              <w:left w:val="nil"/>
              <w:bottom w:val="nil"/>
              <w:right w:val="nil"/>
            </w:tcBorders>
            <w:shd w:val="clear" w:color="auto" w:fill="auto"/>
            <w:noWrap/>
            <w:hideMark/>
          </w:tcPr>
          <w:p w14:paraId="5BD399C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5FBE8DF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46" w:type="dxa"/>
            <w:tcBorders>
              <w:top w:val="nil"/>
              <w:left w:val="nil"/>
              <w:bottom w:val="nil"/>
              <w:right w:val="nil"/>
            </w:tcBorders>
            <w:shd w:val="clear" w:color="auto" w:fill="auto"/>
            <w:noWrap/>
            <w:hideMark/>
          </w:tcPr>
          <w:p w14:paraId="2C599C3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376" w:type="dxa"/>
            <w:tcBorders>
              <w:top w:val="nil"/>
              <w:left w:val="nil"/>
              <w:bottom w:val="nil"/>
              <w:right w:val="nil"/>
            </w:tcBorders>
            <w:shd w:val="clear" w:color="auto" w:fill="auto"/>
            <w:noWrap/>
            <w:hideMark/>
          </w:tcPr>
          <w:p w14:paraId="04CBC9F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12</w:t>
            </w:r>
          </w:p>
        </w:tc>
        <w:tc>
          <w:tcPr>
            <w:tcW w:w="1127" w:type="dxa"/>
            <w:tcBorders>
              <w:top w:val="nil"/>
              <w:left w:val="nil"/>
              <w:bottom w:val="nil"/>
              <w:right w:val="nil"/>
            </w:tcBorders>
            <w:shd w:val="clear" w:color="auto" w:fill="auto"/>
            <w:noWrap/>
            <w:hideMark/>
          </w:tcPr>
          <w:p w14:paraId="1910FC7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w:t>
            </w:r>
          </w:p>
        </w:tc>
        <w:tc>
          <w:tcPr>
            <w:tcW w:w="1409" w:type="dxa"/>
            <w:tcBorders>
              <w:top w:val="nil"/>
              <w:left w:val="nil"/>
              <w:bottom w:val="nil"/>
              <w:right w:val="nil"/>
            </w:tcBorders>
            <w:shd w:val="clear" w:color="auto" w:fill="auto"/>
            <w:noWrap/>
            <w:hideMark/>
          </w:tcPr>
          <w:p w14:paraId="3BB1A63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w:t>
            </w:r>
          </w:p>
        </w:tc>
        <w:tc>
          <w:tcPr>
            <w:tcW w:w="1047" w:type="dxa"/>
            <w:tcBorders>
              <w:top w:val="nil"/>
              <w:left w:val="nil"/>
              <w:bottom w:val="nil"/>
              <w:right w:val="nil"/>
            </w:tcBorders>
            <w:shd w:val="clear" w:color="auto" w:fill="auto"/>
            <w:noWrap/>
            <w:hideMark/>
          </w:tcPr>
          <w:p w14:paraId="2941542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8</w:t>
            </w:r>
          </w:p>
        </w:tc>
        <w:tc>
          <w:tcPr>
            <w:tcW w:w="967" w:type="dxa"/>
            <w:tcBorders>
              <w:top w:val="nil"/>
              <w:left w:val="nil"/>
              <w:bottom w:val="nil"/>
              <w:right w:val="nil"/>
            </w:tcBorders>
            <w:shd w:val="clear" w:color="000000" w:fill="DDEBF7"/>
            <w:noWrap/>
            <w:vAlign w:val="bottom"/>
            <w:hideMark/>
          </w:tcPr>
          <w:p w14:paraId="4A47534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54</w:t>
            </w:r>
          </w:p>
        </w:tc>
      </w:tr>
      <w:tr w:rsidR="00E66A3D" w:rsidRPr="00E66A3D" w14:paraId="0A06EA05" w14:textId="77777777" w:rsidTr="00E66A3D">
        <w:trPr>
          <w:trHeight w:val="289"/>
        </w:trPr>
        <w:tc>
          <w:tcPr>
            <w:tcW w:w="945" w:type="dxa"/>
            <w:tcBorders>
              <w:top w:val="nil"/>
              <w:left w:val="nil"/>
              <w:bottom w:val="nil"/>
              <w:right w:val="nil"/>
            </w:tcBorders>
            <w:shd w:val="clear" w:color="000000" w:fill="DDEBF7"/>
            <w:vAlign w:val="bottom"/>
            <w:hideMark/>
          </w:tcPr>
          <w:p w14:paraId="3B732433"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 xml:space="preserve">B </w:t>
            </w:r>
          </w:p>
        </w:tc>
        <w:tc>
          <w:tcPr>
            <w:tcW w:w="969" w:type="dxa"/>
            <w:tcBorders>
              <w:top w:val="nil"/>
              <w:left w:val="nil"/>
              <w:bottom w:val="nil"/>
              <w:right w:val="nil"/>
            </w:tcBorders>
            <w:shd w:val="clear" w:color="auto" w:fill="auto"/>
            <w:noWrap/>
            <w:hideMark/>
          </w:tcPr>
          <w:p w14:paraId="4B408D9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44" w:type="dxa"/>
            <w:tcBorders>
              <w:top w:val="nil"/>
              <w:left w:val="nil"/>
              <w:bottom w:val="nil"/>
              <w:right w:val="nil"/>
            </w:tcBorders>
            <w:shd w:val="clear" w:color="auto" w:fill="auto"/>
            <w:noWrap/>
            <w:hideMark/>
          </w:tcPr>
          <w:p w14:paraId="0683FA1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101E65A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792F7A7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2D79C7D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33F3C41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9B6896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76" w:type="dxa"/>
            <w:tcBorders>
              <w:top w:val="nil"/>
              <w:left w:val="nil"/>
              <w:bottom w:val="nil"/>
              <w:right w:val="nil"/>
            </w:tcBorders>
            <w:shd w:val="clear" w:color="auto" w:fill="auto"/>
            <w:noWrap/>
            <w:hideMark/>
          </w:tcPr>
          <w:p w14:paraId="5AC25FE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127" w:type="dxa"/>
            <w:tcBorders>
              <w:top w:val="nil"/>
              <w:left w:val="nil"/>
              <w:bottom w:val="nil"/>
              <w:right w:val="nil"/>
            </w:tcBorders>
            <w:shd w:val="clear" w:color="auto" w:fill="auto"/>
            <w:noWrap/>
            <w:hideMark/>
          </w:tcPr>
          <w:p w14:paraId="6DE6FEA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409" w:type="dxa"/>
            <w:tcBorders>
              <w:top w:val="nil"/>
              <w:left w:val="nil"/>
              <w:bottom w:val="nil"/>
              <w:right w:val="nil"/>
            </w:tcBorders>
            <w:shd w:val="clear" w:color="auto" w:fill="auto"/>
            <w:noWrap/>
            <w:hideMark/>
          </w:tcPr>
          <w:p w14:paraId="51C5558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047" w:type="dxa"/>
            <w:tcBorders>
              <w:top w:val="nil"/>
              <w:left w:val="nil"/>
              <w:bottom w:val="nil"/>
              <w:right w:val="nil"/>
            </w:tcBorders>
            <w:shd w:val="clear" w:color="auto" w:fill="auto"/>
            <w:noWrap/>
            <w:hideMark/>
          </w:tcPr>
          <w:p w14:paraId="1A6E8FF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67" w:type="dxa"/>
            <w:tcBorders>
              <w:top w:val="nil"/>
              <w:left w:val="nil"/>
              <w:bottom w:val="nil"/>
              <w:right w:val="nil"/>
            </w:tcBorders>
            <w:shd w:val="clear" w:color="000000" w:fill="DDEBF7"/>
            <w:noWrap/>
            <w:vAlign w:val="bottom"/>
            <w:hideMark/>
          </w:tcPr>
          <w:p w14:paraId="1E9660A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r>
      <w:tr w:rsidR="00E66A3D" w:rsidRPr="00E66A3D" w14:paraId="33E7FBE5" w14:textId="77777777" w:rsidTr="00E66A3D">
        <w:trPr>
          <w:trHeight w:val="289"/>
        </w:trPr>
        <w:tc>
          <w:tcPr>
            <w:tcW w:w="945" w:type="dxa"/>
            <w:tcBorders>
              <w:top w:val="nil"/>
              <w:left w:val="nil"/>
              <w:bottom w:val="nil"/>
              <w:right w:val="nil"/>
            </w:tcBorders>
            <w:shd w:val="clear" w:color="000000" w:fill="DDEBF7"/>
            <w:vAlign w:val="bottom"/>
            <w:hideMark/>
          </w:tcPr>
          <w:p w14:paraId="464C8540"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C</w:t>
            </w:r>
          </w:p>
        </w:tc>
        <w:tc>
          <w:tcPr>
            <w:tcW w:w="969" w:type="dxa"/>
            <w:tcBorders>
              <w:top w:val="nil"/>
              <w:left w:val="nil"/>
              <w:bottom w:val="nil"/>
              <w:right w:val="nil"/>
            </w:tcBorders>
            <w:shd w:val="clear" w:color="auto" w:fill="auto"/>
            <w:noWrap/>
            <w:hideMark/>
          </w:tcPr>
          <w:p w14:paraId="00A0D46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43</w:t>
            </w:r>
          </w:p>
        </w:tc>
        <w:tc>
          <w:tcPr>
            <w:tcW w:w="1144" w:type="dxa"/>
            <w:tcBorders>
              <w:top w:val="nil"/>
              <w:left w:val="nil"/>
              <w:bottom w:val="nil"/>
              <w:right w:val="nil"/>
            </w:tcBorders>
            <w:shd w:val="clear" w:color="auto" w:fill="auto"/>
            <w:noWrap/>
            <w:hideMark/>
          </w:tcPr>
          <w:p w14:paraId="35001E7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w:t>
            </w:r>
          </w:p>
        </w:tc>
        <w:tc>
          <w:tcPr>
            <w:tcW w:w="1087" w:type="dxa"/>
            <w:tcBorders>
              <w:top w:val="nil"/>
              <w:left w:val="nil"/>
              <w:bottom w:val="nil"/>
              <w:right w:val="nil"/>
            </w:tcBorders>
            <w:shd w:val="clear" w:color="auto" w:fill="auto"/>
            <w:noWrap/>
            <w:hideMark/>
          </w:tcPr>
          <w:p w14:paraId="609DD94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20</w:t>
            </w:r>
          </w:p>
        </w:tc>
        <w:tc>
          <w:tcPr>
            <w:tcW w:w="946" w:type="dxa"/>
            <w:tcBorders>
              <w:top w:val="nil"/>
              <w:left w:val="nil"/>
              <w:bottom w:val="nil"/>
              <w:right w:val="nil"/>
            </w:tcBorders>
            <w:shd w:val="clear" w:color="auto" w:fill="auto"/>
            <w:noWrap/>
            <w:hideMark/>
          </w:tcPr>
          <w:p w14:paraId="22A47B0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1309" w:type="dxa"/>
            <w:tcBorders>
              <w:top w:val="nil"/>
              <w:left w:val="nil"/>
              <w:bottom w:val="nil"/>
              <w:right w:val="nil"/>
            </w:tcBorders>
            <w:shd w:val="clear" w:color="auto" w:fill="auto"/>
            <w:noWrap/>
            <w:hideMark/>
          </w:tcPr>
          <w:p w14:paraId="1B1086A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46" w:type="dxa"/>
            <w:tcBorders>
              <w:top w:val="nil"/>
              <w:left w:val="nil"/>
              <w:bottom w:val="nil"/>
              <w:right w:val="nil"/>
            </w:tcBorders>
            <w:shd w:val="clear" w:color="auto" w:fill="auto"/>
            <w:noWrap/>
            <w:hideMark/>
          </w:tcPr>
          <w:p w14:paraId="64095BC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w:t>
            </w:r>
          </w:p>
        </w:tc>
        <w:tc>
          <w:tcPr>
            <w:tcW w:w="946" w:type="dxa"/>
            <w:tcBorders>
              <w:top w:val="nil"/>
              <w:left w:val="nil"/>
              <w:bottom w:val="nil"/>
              <w:right w:val="nil"/>
            </w:tcBorders>
            <w:shd w:val="clear" w:color="auto" w:fill="auto"/>
            <w:noWrap/>
            <w:hideMark/>
          </w:tcPr>
          <w:p w14:paraId="5611B45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42</w:t>
            </w:r>
          </w:p>
        </w:tc>
        <w:tc>
          <w:tcPr>
            <w:tcW w:w="1376" w:type="dxa"/>
            <w:tcBorders>
              <w:top w:val="nil"/>
              <w:left w:val="nil"/>
              <w:bottom w:val="nil"/>
              <w:right w:val="nil"/>
            </w:tcBorders>
            <w:shd w:val="clear" w:color="auto" w:fill="auto"/>
            <w:noWrap/>
            <w:hideMark/>
          </w:tcPr>
          <w:p w14:paraId="0040FE9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53</w:t>
            </w:r>
          </w:p>
        </w:tc>
        <w:tc>
          <w:tcPr>
            <w:tcW w:w="1127" w:type="dxa"/>
            <w:tcBorders>
              <w:top w:val="nil"/>
              <w:left w:val="nil"/>
              <w:bottom w:val="nil"/>
              <w:right w:val="nil"/>
            </w:tcBorders>
            <w:shd w:val="clear" w:color="auto" w:fill="auto"/>
            <w:noWrap/>
            <w:hideMark/>
          </w:tcPr>
          <w:p w14:paraId="5872F60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247</w:t>
            </w:r>
          </w:p>
        </w:tc>
        <w:tc>
          <w:tcPr>
            <w:tcW w:w="1409" w:type="dxa"/>
            <w:tcBorders>
              <w:top w:val="nil"/>
              <w:left w:val="nil"/>
              <w:bottom w:val="nil"/>
              <w:right w:val="nil"/>
            </w:tcBorders>
            <w:shd w:val="clear" w:color="auto" w:fill="auto"/>
            <w:noWrap/>
            <w:hideMark/>
          </w:tcPr>
          <w:p w14:paraId="4D54BC2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184</w:t>
            </w:r>
          </w:p>
        </w:tc>
        <w:tc>
          <w:tcPr>
            <w:tcW w:w="1047" w:type="dxa"/>
            <w:tcBorders>
              <w:top w:val="nil"/>
              <w:left w:val="nil"/>
              <w:bottom w:val="nil"/>
              <w:right w:val="nil"/>
            </w:tcBorders>
            <w:shd w:val="clear" w:color="auto" w:fill="auto"/>
            <w:noWrap/>
            <w:hideMark/>
          </w:tcPr>
          <w:p w14:paraId="46C36EC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104</w:t>
            </w:r>
          </w:p>
        </w:tc>
        <w:tc>
          <w:tcPr>
            <w:tcW w:w="967" w:type="dxa"/>
            <w:tcBorders>
              <w:top w:val="nil"/>
              <w:left w:val="nil"/>
              <w:bottom w:val="nil"/>
              <w:right w:val="nil"/>
            </w:tcBorders>
            <w:shd w:val="clear" w:color="000000" w:fill="DDEBF7"/>
            <w:noWrap/>
            <w:vAlign w:val="bottom"/>
            <w:hideMark/>
          </w:tcPr>
          <w:p w14:paraId="527D81C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718</w:t>
            </w:r>
          </w:p>
        </w:tc>
      </w:tr>
      <w:tr w:rsidR="00E66A3D" w:rsidRPr="00E66A3D" w14:paraId="620E80C0" w14:textId="77777777" w:rsidTr="00E66A3D">
        <w:trPr>
          <w:trHeight w:val="289"/>
        </w:trPr>
        <w:tc>
          <w:tcPr>
            <w:tcW w:w="945" w:type="dxa"/>
            <w:tcBorders>
              <w:top w:val="nil"/>
              <w:left w:val="nil"/>
              <w:bottom w:val="nil"/>
              <w:right w:val="nil"/>
            </w:tcBorders>
            <w:shd w:val="clear" w:color="000000" w:fill="DDEBF7"/>
            <w:vAlign w:val="bottom"/>
            <w:hideMark/>
          </w:tcPr>
          <w:p w14:paraId="65B742CD"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D</w:t>
            </w:r>
          </w:p>
        </w:tc>
        <w:tc>
          <w:tcPr>
            <w:tcW w:w="969" w:type="dxa"/>
            <w:tcBorders>
              <w:top w:val="nil"/>
              <w:left w:val="nil"/>
              <w:bottom w:val="nil"/>
              <w:right w:val="nil"/>
            </w:tcBorders>
            <w:shd w:val="clear" w:color="auto" w:fill="auto"/>
            <w:noWrap/>
            <w:hideMark/>
          </w:tcPr>
          <w:p w14:paraId="428A9EA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44" w:type="dxa"/>
            <w:tcBorders>
              <w:top w:val="nil"/>
              <w:left w:val="nil"/>
              <w:bottom w:val="nil"/>
              <w:right w:val="nil"/>
            </w:tcBorders>
            <w:shd w:val="clear" w:color="auto" w:fill="auto"/>
            <w:noWrap/>
            <w:hideMark/>
          </w:tcPr>
          <w:p w14:paraId="5AF5EB0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27471EE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6E793AD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3BD3296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EE8A32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DC7A1E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376" w:type="dxa"/>
            <w:tcBorders>
              <w:top w:val="nil"/>
              <w:left w:val="nil"/>
              <w:bottom w:val="nil"/>
              <w:right w:val="nil"/>
            </w:tcBorders>
            <w:shd w:val="clear" w:color="auto" w:fill="auto"/>
            <w:noWrap/>
            <w:hideMark/>
          </w:tcPr>
          <w:p w14:paraId="5E9ADE2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127" w:type="dxa"/>
            <w:tcBorders>
              <w:top w:val="nil"/>
              <w:left w:val="nil"/>
              <w:bottom w:val="nil"/>
              <w:right w:val="nil"/>
            </w:tcBorders>
            <w:shd w:val="clear" w:color="auto" w:fill="auto"/>
            <w:noWrap/>
            <w:hideMark/>
          </w:tcPr>
          <w:p w14:paraId="76486F3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7</w:t>
            </w:r>
          </w:p>
        </w:tc>
        <w:tc>
          <w:tcPr>
            <w:tcW w:w="1409" w:type="dxa"/>
            <w:tcBorders>
              <w:top w:val="nil"/>
              <w:left w:val="nil"/>
              <w:bottom w:val="nil"/>
              <w:right w:val="nil"/>
            </w:tcBorders>
            <w:shd w:val="clear" w:color="auto" w:fill="auto"/>
            <w:noWrap/>
            <w:hideMark/>
          </w:tcPr>
          <w:p w14:paraId="53DF083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047" w:type="dxa"/>
            <w:tcBorders>
              <w:top w:val="nil"/>
              <w:left w:val="nil"/>
              <w:bottom w:val="nil"/>
              <w:right w:val="nil"/>
            </w:tcBorders>
            <w:shd w:val="clear" w:color="auto" w:fill="auto"/>
            <w:noWrap/>
            <w:hideMark/>
          </w:tcPr>
          <w:p w14:paraId="2E4AF63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67" w:type="dxa"/>
            <w:tcBorders>
              <w:top w:val="nil"/>
              <w:left w:val="nil"/>
              <w:bottom w:val="nil"/>
              <w:right w:val="nil"/>
            </w:tcBorders>
            <w:shd w:val="clear" w:color="000000" w:fill="DDEBF7"/>
            <w:noWrap/>
            <w:vAlign w:val="bottom"/>
            <w:hideMark/>
          </w:tcPr>
          <w:p w14:paraId="0CD4FD8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17</w:t>
            </w:r>
          </w:p>
        </w:tc>
      </w:tr>
      <w:tr w:rsidR="00E66A3D" w:rsidRPr="00E66A3D" w14:paraId="0C0D496E" w14:textId="77777777" w:rsidTr="00E66A3D">
        <w:trPr>
          <w:trHeight w:val="289"/>
        </w:trPr>
        <w:tc>
          <w:tcPr>
            <w:tcW w:w="945" w:type="dxa"/>
            <w:tcBorders>
              <w:top w:val="nil"/>
              <w:left w:val="nil"/>
              <w:bottom w:val="nil"/>
              <w:right w:val="nil"/>
            </w:tcBorders>
            <w:shd w:val="clear" w:color="000000" w:fill="DDEBF7"/>
            <w:vAlign w:val="bottom"/>
            <w:hideMark/>
          </w:tcPr>
          <w:p w14:paraId="616E30BF"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 xml:space="preserve">E </w:t>
            </w:r>
          </w:p>
        </w:tc>
        <w:tc>
          <w:tcPr>
            <w:tcW w:w="969" w:type="dxa"/>
            <w:tcBorders>
              <w:top w:val="nil"/>
              <w:left w:val="nil"/>
              <w:bottom w:val="nil"/>
              <w:right w:val="nil"/>
            </w:tcBorders>
            <w:shd w:val="clear" w:color="auto" w:fill="auto"/>
            <w:noWrap/>
            <w:hideMark/>
          </w:tcPr>
          <w:p w14:paraId="5B50F7E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144" w:type="dxa"/>
            <w:tcBorders>
              <w:top w:val="nil"/>
              <w:left w:val="nil"/>
              <w:bottom w:val="nil"/>
              <w:right w:val="nil"/>
            </w:tcBorders>
            <w:shd w:val="clear" w:color="auto" w:fill="auto"/>
            <w:noWrap/>
            <w:hideMark/>
          </w:tcPr>
          <w:p w14:paraId="4C438E6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56BA8FF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46" w:type="dxa"/>
            <w:tcBorders>
              <w:top w:val="nil"/>
              <w:left w:val="nil"/>
              <w:bottom w:val="nil"/>
              <w:right w:val="nil"/>
            </w:tcBorders>
            <w:shd w:val="clear" w:color="auto" w:fill="auto"/>
            <w:noWrap/>
            <w:hideMark/>
          </w:tcPr>
          <w:p w14:paraId="4E32817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029DF16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0041B15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733E0D2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376" w:type="dxa"/>
            <w:tcBorders>
              <w:top w:val="nil"/>
              <w:left w:val="nil"/>
              <w:bottom w:val="nil"/>
              <w:right w:val="nil"/>
            </w:tcBorders>
            <w:shd w:val="clear" w:color="auto" w:fill="auto"/>
            <w:noWrap/>
            <w:hideMark/>
          </w:tcPr>
          <w:p w14:paraId="2E8CB11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127" w:type="dxa"/>
            <w:tcBorders>
              <w:top w:val="nil"/>
              <w:left w:val="nil"/>
              <w:bottom w:val="nil"/>
              <w:right w:val="nil"/>
            </w:tcBorders>
            <w:shd w:val="clear" w:color="auto" w:fill="auto"/>
            <w:noWrap/>
            <w:hideMark/>
          </w:tcPr>
          <w:p w14:paraId="6672941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1409" w:type="dxa"/>
            <w:tcBorders>
              <w:top w:val="nil"/>
              <w:left w:val="nil"/>
              <w:bottom w:val="nil"/>
              <w:right w:val="nil"/>
            </w:tcBorders>
            <w:shd w:val="clear" w:color="auto" w:fill="auto"/>
            <w:noWrap/>
            <w:hideMark/>
          </w:tcPr>
          <w:p w14:paraId="54A86DA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047" w:type="dxa"/>
            <w:tcBorders>
              <w:top w:val="nil"/>
              <w:left w:val="nil"/>
              <w:bottom w:val="nil"/>
              <w:right w:val="nil"/>
            </w:tcBorders>
            <w:shd w:val="clear" w:color="auto" w:fill="auto"/>
            <w:noWrap/>
            <w:hideMark/>
          </w:tcPr>
          <w:p w14:paraId="5C829E9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67" w:type="dxa"/>
            <w:tcBorders>
              <w:top w:val="nil"/>
              <w:left w:val="nil"/>
              <w:bottom w:val="nil"/>
              <w:right w:val="nil"/>
            </w:tcBorders>
            <w:shd w:val="clear" w:color="000000" w:fill="DDEBF7"/>
            <w:noWrap/>
            <w:vAlign w:val="bottom"/>
            <w:hideMark/>
          </w:tcPr>
          <w:p w14:paraId="1A09FBC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22</w:t>
            </w:r>
          </w:p>
        </w:tc>
      </w:tr>
      <w:tr w:rsidR="00E66A3D" w:rsidRPr="00E66A3D" w14:paraId="6CEFD32A" w14:textId="77777777" w:rsidTr="00E66A3D">
        <w:trPr>
          <w:trHeight w:val="289"/>
        </w:trPr>
        <w:tc>
          <w:tcPr>
            <w:tcW w:w="945" w:type="dxa"/>
            <w:tcBorders>
              <w:top w:val="nil"/>
              <w:left w:val="nil"/>
              <w:bottom w:val="nil"/>
              <w:right w:val="nil"/>
            </w:tcBorders>
            <w:shd w:val="clear" w:color="000000" w:fill="DDEBF7"/>
            <w:vAlign w:val="bottom"/>
            <w:hideMark/>
          </w:tcPr>
          <w:p w14:paraId="74C6BAA7"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F</w:t>
            </w:r>
          </w:p>
        </w:tc>
        <w:tc>
          <w:tcPr>
            <w:tcW w:w="969" w:type="dxa"/>
            <w:tcBorders>
              <w:top w:val="nil"/>
              <w:left w:val="nil"/>
              <w:bottom w:val="nil"/>
              <w:right w:val="nil"/>
            </w:tcBorders>
            <w:shd w:val="clear" w:color="auto" w:fill="auto"/>
            <w:noWrap/>
            <w:hideMark/>
          </w:tcPr>
          <w:p w14:paraId="06F393A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45</w:t>
            </w:r>
          </w:p>
        </w:tc>
        <w:tc>
          <w:tcPr>
            <w:tcW w:w="1144" w:type="dxa"/>
            <w:tcBorders>
              <w:top w:val="nil"/>
              <w:left w:val="nil"/>
              <w:bottom w:val="nil"/>
              <w:right w:val="nil"/>
            </w:tcBorders>
            <w:shd w:val="clear" w:color="auto" w:fill="auto"/>
            <w:noWrap/>
            <w:hideMark/>
          </w:tcPr>
          <w:p w14:paraId="49733DD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087" w:type="dxa"/>
            <w:tcBorders>
              <w:top w:val="nil"/>
              <w:left w:val="nil"/>
              <w:bottom w:val="nil"/>
              <w:right w:val="nil"/>
            </w:tcBorders>
            <w:shd w:val="clear" w:color="auto" w:fill="auto"/>
            <w:noWrap/>
            <w:hideMark/>
          </w:tcPr>
          <w:p w14:paraId="6517227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9</w:t>
            </w:r>
          </w:p>
        </w:tc>
        <w:tc>
          <w:tcPr>
            <w:tcW w:w="946" w:type="dxa"/>
            <w:tcBorders>
              <w:top w:val="nil"/>
              <w:left w:val="nil"/>
              <w:bottom w:val="nil"/>
              <w:right w:val="nil"/>
            </w:tcBorders>
            <w:shd w:val="clear" w:color="auto" w:fill="auto"/>
            <w:noWrap/>
            <w:hideMark/>
          </w:tcPr>
          <w:p w14:paraId="4392EBA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w:t>
            </w:r>
          </w:p>
        </w:tc>
        <w:tc>
          <w:tcPr>
            <w:tcW w:w="1309" w:type="dxa"/>
            <w:tcBorders>
              <w:top w:val="nil"/>
              <w:left w:val="nil"/>
              <w:bottom w:val="nil"/>
              <w:right w:val="nil"/>
            </w:tcBorders>
            <w:shd w:val="clear" w:color="auto" w:fill="auto"/>
            <w:noWrap/>
            <w:hideMark/>
          </w:tcPr>
          <w:p w14:paraId="7667422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w:t>
            </w:r>
          </w:p>
        </w:tc>
        <w:tc>
          <w:tcPr>
            <w:tcW w:w="946" w:type="dxa"/>
            <w:tcBorders>
              <w:top w:val="nil"/>
              <w:left w:val="nil"/>
              <w:bottom w:val="nil"/>
              <w:right w:val="nil"/>
            </w:tcBorders>
            <w:shd w:val="clear" w:color="auto" w:fill="auto"/>
            <w:noWrap/>
            <w:hideMark/>
          </w:tcPr>
          <w:p w14:paraId="7260CB5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946" w:type="dxa"/>
            <w:tcBorders>
              <w:top w:val="nil"/>
              <w:left w:val="nil"/>
              <w:bottom w:val="nil"/>
              <w:right w:val="nil"/>
            </w:tcBorders>
            <w:shd w:val="clear" w:color="auto" w:fill="auto"/>
            <w:noWrap/>
            <w:hideMark/>
          </w:tcPr>
          <w:p w14:paraId="0666DE3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43</w:t>
            </w:r>
          </w:p>
        </w:tc>
        <w:tc>
          <w:tcPr>
            <w:tcW w:w="1376" w:type="dxa"/>
            <w:tcBorders>
              <w:top w:val="nil"/>
              <w:left w:val="nil"/>
              <w:bottom w:val="nil"/>
              <w:right w:val="nil"/>
            </w:tcBorders>
            <w:shd w:val="clear" w:color="auto" w:fill="auto"/>
            <w:noWrap/>
            <w:hideMark/>
          </w:tcPr>
          <w:p w14:paraId="3366E02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59</w:t>
            </w:r>
          </w:p>
        </w:tc>
        <w:tc>
          <w:tcPr>
            <w:tcW w:w="1127" w:type="dxa"/>
            <w:tcBorders>
              <w:top w:val="nil"/>
              <w:left w:val="nil"/>
              <w:bottom w:val="nil"/>
              <w:right w:val="nil"/>
            </w:tcBorders>
            <w:shd w:val="clear" w:color="auto" w:fill="auto"/>
            <w:noWrap/>
            <w:hideMark/>
          </w:tcPr>
          <w:p w14:paraId="0CB3318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129</w:t>
            </w:r>
          </w:p>
        </w:tc>
        <w:tc>
          <w:tcPr>
            <w:tcW w:w="1409" w:type="dxa"/>
            <w:tcBorders>
              <w:top w:val="nil"/>
              <w:left w:val="nil"/>
              <w:bottom w:val="nil"/>
              <w:right w:val="nil"/>
            </w:tcBorders>
            <w:shd w:val="clear" w:color="auto" w:fill="auto"/>
            <w:noWrap/>
            <w:hideMark/>
          </w:tcPr>
          <w:p w14:paraId="517F182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105</w:t>
            </w:r>
          </w:p>
        </w:tc>
        <w:tc>
          <w:tcPr>
            <w:tcW w:w="1047" w:type="dxa"/>
            <w:tcBorders>
              <w:top w:val="nil"/>
              <w:left w:val="nil"/>
              <w:bottom w:val="nil"/>
              <w:right w:val="nil"/>
            </w:tcBorders>
            <w:shd w:val="clear" w:color="auto" w:fill="auto"/>
            <w:noWrap/>
            <w:hideMark/>
          </w:tcPr>
          <w:p w14:paraId="13CF48E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132</w:t>
            </w:r>
          </w:p>
        </w:tc>
        <w:tc>
          <w:tcPr>
            <w:tcW w:w="967" w:type="dxa"/>
            <w:tcBorders>
              <w:top w:val="nil"/>
              <w:left w:val="nil"/>
              <w:bottom w:val="nil"/>
              <w:right w:val="nil"/>
            </w:tcBorders>
            <w:shd w:val="clear" w:color="000000" w:fill="DDEBF7"/>
            <w:noWrap/>
            <w:vAlign w:val="bottom"/>
            <w:hideMark/>
          </w:tcPr>
          <w:p w14:paraId="122D3FA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544</w:t>
            </w:r>
          </w:p>
        </w:tc>
      </w:tr>
      <w:tr w:rsidR="00E66A3D" w:rsidRPr="00E66A3D" w14:paraId="25492266" w14:textId="77777777" w:rsidTr="00E66A3D">
        <w:trPr>
          <w:trHeight w:val="289"/>
        </w:trPr>
        <w:tc>
          <w:tcPr>
            <w:tcW w:w="945" w:type="dxa"/>
            <w:tcBorders>
              <w:top w:val="nil"/>
              <w:left w:val="nil"/>
              <w:bottom w:val="nil"/>
              <w:right w:val="nil"/>
            </w:tcBorders>
            <w:shd w:val="clear" w:color="000000" w:fill="DDEBF7"/>
            <w:vAlign w:val="bottom"/>
            <w:hideMark/>
          </w:tcPr>
          <w:p w14:paraId="4784E8DF"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G</w:t>
            </w:r>
          </w:p>
        </w:tc>
        <w:tc>
          <w:tcPr>
            <w:tcW w:w="969" w:type="dxa"/>
            <w:tcBorders>
              <w:top w:val="nil"/>
              <w:left w:val="nil"/>
              <w:bottom w:val="nil"/>
              <w:right w:val="nil"/>
            </w:tcBorders>
            <w:shd w:val="clear" w:color="auto" w:fill="auto"/>
            <w:noWrap/>
            <w:hideMark/>
          </w:tcPr>
          <w:p w14:paraId="50E67B2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65</w:t>
            </w:r>
          </w:p>
        </w:tc>
        <w:tc>
          <w:tcPr>
            <w:tcW w:w="1144" w:type="dxa"/>
            <w:tcBorders>
              <w:top w:val="nil"/>
              <w:left w:val="nil"/>
              <w:bottom w:val="nil"/>
              <w:right w:val="nil"/>
            </w:tcBorders>
            <w:shd w:val="clear" w:color="auto" w:fill="auto"/>
            <w:noWrap/>
            <w:hideMark/>
          </w:tcPr>
          <w:p w14:paraId="350FF76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w:t>
            </w:r>
          </w:p>
        </w:tc>
        <w:tc>
          <w:tcPr>
            <w:tcW w:w="1087" w:type="dxa"/>
            <w:tcBorders>
              <w:top w:val="nil"/>
              <w:left w:val="nil"/>
              <w:bottom w:val="nil"/>
              <w:right w:val="nil"/>
            </w:tcBorders>
            <w:shd w:val="clear" w:color="auto" w:fill="auto"/>
            <w:noWrap/>
            <w:hideMark/>
          </w:tcPr>
          <w:p w14:paraId="409277D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20</w:t>
            </w:r>
          </w:p>
        </w:tc>
        <w:tc>
          <w:tcPr>
            <w:tcW w:w="946" w:type="dxa"/>
            <w:tcBorders>
              <w:top w:val="nil"/>
              <w:left w:val="nil"/>
              <w:bottom w:val="nil"/>
              <w:right w:val="nil"/>
            </w:tcBorders>
            <w:shd w:val="clear" w:color="auto" w:fill="auto"/>
            <w:noWrap/>
            <w:hideMark/>
          </w:tcPr>
          <w:p w14:paraId="4E0C5C0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309" w:type="dxa"/>
            <w:tcBorders>
              <w:top w:val="nil"/>
              <w:left w:val="nil"/>
              <w:bottom w:val="nil"/>
              <w:right w:val="nil"/>
            </w:tcBorders>
            <w:shd w:val="clear" w:color="auto" w:fill="auto"/>
            <w:noWrap/>
            <w:hideMark/>
          </w:tcPr>
          <w:p w14:paraId="4B32779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946" w:type="dxa"/>
            <w:tcBorders>
              <w:top w:val="nil"/>
              <w:left w:val="nil"/>
              <w:bottom w:val="nil"/>
              <w:right w:val="nil"/>
            </w:tcBorders>
            <w:shd w:val="clear" w:color="auto" w:fill="auto"/>
            <w:noWrap/>
            <w:hideMark/>
          </w:tcPr>
          <w:p w14:paraId="6A22C4E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14</w:t>
            </w:r>
          </w:p>
        </w:tc>
        <w:tc>
          <w:tcPr>
            <w:tcW w:w="946" w:type="dxa"/>
            <w:tcBorders>
              <w:top w:val="nil"/>
              <w:left w:val="nil"/>
              <w:bottom w:val="nil"/>
              <w:right w:val="nil"/>
            </w:tcBorders>
            <w:shd w:val="clear" w:color="auto" w:fill="auto"/>
            <w:noWrap/>
            <w:hideMark/>
          </w:tcPr>
          <w:p w14:paraId="52E8C51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65</w:t>
            </w:r>
          </w:p>
        </w:tc>
        <w:tc>
          <w:tcPr>
            <w:tcW w:w="1376" w:type="dxa"/>
            <w:tcBorders>
              <w:top w:val="nil"/>
              <w:left w:val="nil"/>
              <w:bottom w:val="nil"/>
              <w:right w:val="nil"/>
            </w:tcBorders>
            <w:shd w:val="clear" w:color="auto" w:fill="auto"/>
            <w:noWrap/>
            <w:hideMark/>
          </w:tcPr>
          <w:p w14:paraId="46DD977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93</w:t>
            </w:r>
          </w:p>
        </w:tc>
        <w:tc>
          <w:tcPr>
            <w:tcW w:w="1127" w:type="dxa"/>
            <w:tcBorders>
              <w:top w:val="nil"/>
              <w:left w:val="nil"/>
              <w:bottom w:val="nil"/>
              <w:right w:val="nil"/>
            </w:tcBorders>
            <w:shd w:val="clear" w:color="auto" w:fill="auto"/>
            <w:noWrap/>
            <w:hideMark/>
          </w:tcPr>
          <w:p w14:paraId="3E07713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357</w:t>
            </w:r>
          </w:p>
        </w:tc>
        <w:tc>
          <w:tcPr>
            <w:tcW w:w="1409" w:type="dxa"/>
            <w:tcBorders>
              <w:top w:val="nil"/>
              <w:left w:val="nil"/>
              <w:bottom w:val="nil"/>
              <w:right w:val="nil"/>
            </w:tcBorders>
            <w:shd w:val="clear" w:color="auto" w:fill="auto"/>
            <w:noWrap/>
            <w:hideMark/>
          </w:tcPr>
          <w:p w14:paraId="3E900AE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265</w:t>
            </w:r>
          </w:p>
        </w:tc>
        <w:tc>
          <w:tcPr>
            <w:tcW w:w="1047" w:type="dxa"/>
            <w:tcBorders>
              <w:top w:val="nil"/>
              <w:left w:val="nil"/>
              <w:bottom w:val="nil"/>
              <w:right w:val="nil"/>
            </w:tcBorders>
            <w:shd w:val="clear" w:color="auto" w:fill="auto"/>
            <w:noWrap/>
            <w:hideMark/>
          </w:tcPr>
          <w:p w14:paraId="36FFF0C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228</w:t>
            </w:r>
          </w:p>
        </w:tc>
        <w:tc>
          <w:tcPr>
            <w:tcW w:w="967" w:type="dxa"/>
            <w:tcBorders>
              <w:top w:val="nil"/>
              <w:left w:val="nil"/>
              <w:bottom w:val="nil"/>
              <w:right w:val="nil"/>
            </w:tcBorders>
            <w:shd w:val="clear" w:color="000000" w:fill="DDEBF7"/>
            <w:noWrap/>
            <w:vAlign w:val="bottom"/>
            <w:hideMark/>
          </w:tcPr>
          <w:p w14:paraId="13C5C5F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1128</w:t>
            </w:r>
          </w:p>
        </w:tc>
      </w:tr>
      <w:tr w:rsidR="00E66A3D" w:rsidRPr="00E66A3D" w14:paraId="6C2BA17A" w14:textId="77777777" w:rsidTr="00E66A3D">
        <w:trPr>
          <w:trHeight w:val="289"/>
        </w:trPr>
        <w:tc>
          <w:tcPr>
            <w:tcW w:w="945" w:type="dxa"/>
            <w:tcBorders>
              <w:top w:val="nil"/>
              <w:left w:val="nil"/>
              <w:bottom w:val="nil"/>
              <w:right w:val="nil"/>
            </w:tcBorders>
            <w:shd w:val="clear" w:color="000000" w:fill="DDEBF7"/>
            <w:vAlign w:val="bottom"/>
            <w:hideMark/>
          </w:tcPr>
          <w:p w14:paraId="01B97255"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H</w:t>
            </w:r>
          </w:p>
        </w:tc>
        <w:tc>
          <w:tcPr>
            <w:tcW w:w="969" w:type="dxa"/>
            <w:tcBorders>
              <w:top w:val="nil"/>
              <w:left w:val="nil"/>
              <w:bottom w:val="nil"/>
              <w:right w:val="nil"/>
            </w:tcBorders>
            <w:shd w:val="clear" w:color="auto" w:fill="auto"/>
            <w:noWrap/>
            <w:hideMark/>
          </w:tcPr>
          <w:p w14:paraId="4263E11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12</w:t>
            </w:r>
          </w:p>
        </w:tc>
        <w:tc>
          <w:tcPr>
            <w:tcW w:w="1144" w:type="dxa"/>
            <w:tcBorders>
              <w:top w:val="nil"/>
              <w:left w:val="nil"/>
              <w:bottom w:val="nil"/>
              <w:right w:val="nil"/>
            </w:tcBorders>
            <w:shd w:val="clear" w:color="auto" w:fill="auto"/>
            <w:noWrap/>
            <w:hideMark/>
          </w:tcPr>
          <w:p w14:paraId="0CBF5B1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087" w:type="dxa"/>
            <w:tcBorders>
              <w:top w:val="nil"/>
              <w:left w:val="nil"/>
              <w:bottom w:val="nil"/>
              <w:right w:val="nil"/>
            </w:tcBorders>
            <w:shd w:val="clear" w:color="auto" w:fill="auto"/>
            <w:noWrap/>
            <w:hideMark/>
          </w:tcPr>
          <w:p w14:paraId="24167E7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8</w:t>
            </w:r>
          </w:p>
        </w:tc>
        <w:tc>
          <w:tcPr>
            <w:tcW w:w="946" w:type="dxa"/>
            <w:tcBorders>
              <w:top w:val="nil"/>
              <w:left w:val="nil"/>
              <w:bottom w:val="nil"/>
              <w:right w:val="nil"/>
            </w:tcBorders>
            <w:shd w:val="clear" w:color="auto" w:fill="auto"/>
            <w:noWrap/>
            <w:hideMark/>
          </w:tcPr>
          <w:p w14:paraId="0DFF41E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w:t>
            </w:r>
          </w:p>
        </w:tc>
        <w:tc>
          <w:tcPr>
            <w:tcW w:w="1309" w:type="dxa"/>
            <w:tcBorders>
              <w:top w:val="nil"/>
              <w:left w:val="nil"/>
              <w:bottom w:val="nil"/>
              <w:right w:val="nil"/>
            </w:tcBorders>
            <w:shd w:val="clear" w:color="auto" w:fill="auto"/>
            <w:noWrap/>
            <w:hideMark/>
          </w:tcPr>
          <w:p w14:paraId="1490E3A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46" w:type="dxa"/>
            <w:tcBorders>
              <w:top w:val="nil"/>
              <w:left w:val="nil"/>
              <w:bottom w:val="nil"/>
              <w:right w:val="nil"/>
            </w:tcBorders>
            <w:shd w:val="clear" w:color="auto" w:fill="auto"/>
            <w:noWrap/>
            <w:hideMark/>
          </w:tcPr>
          <w:p w14:paraId="1579A31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46" w:type="dxa"/>
            <w:tcBorders>
              <w:top w:val="nil"/>
              <w:left w:val="nil"/>
              <w:bottom w:val="nil"/>
              <w:right w:val="nil"/>
            </w:tcBorders>
            <w:shd w:val="clear" w:color="auto" w:fill="auto"/>
            <w:noWrap/>
            <w:hideMark/>
          </w:tcPr>
          <w:p w14:paraId="76721F5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w:t>
            </w:r>
          </w:p>
        </w:tc>
        <w:tc>
          <w:tcPr>
            <w:tcW w:w="1376" w:type="dxa"/>
            <w:tcBorders>
              <w:top w:val="nil"/>
              <w:left w:val="nil"/>
              <w:bottom w:val="nil"/>
              <w:right w:val="nil"/>
            </w:tcBorders>
            <w:shd w:val="clear" w:color="auto" w:fill="auto"/>
            <w:noWrap/>
            <w:hideMark/>
          </w:tcPr>
          <w:p w14:paraId="1328333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24</w:t>
            </w:r>
          </w:p>
        </w:tc>
        <w:tc>
          <w:tcPr>
            <w:tcW w:w="1127" w:type="dxa"/>
            <w:tcBorders>
              <w:top w:val="nil"/>
              <w:left w:val="nil"/>
              <w:bottom w:val="nil"/>
              <w:right w:val="nil"/>
            </w:tcBorders>
            <w:shd w:val="clear" w:color="auto" w:fill="auto"/>
            <w:noWrap/>
            <w:hideMark/>
          </w:tcPr>
          <w:p w14:paraId="084218F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57</w:t>
            </w:r>
          </w:p>
        </w:tc>
        <w:tc>
          <w:tcPr>
            <w:tcW w:w="1409" w:type="dxa"/>
            <w:tcBorders>
              <w:top w:val="nil"/>
              <w:left w:val="nil"/>
              <w:bottom w:val="nil"/>
              <w:right w:val="nil"/>
            </w:tcBorders>
            <w:shd w:val="clear" w:color="auto" w:fill="auto"/>
            <w:noWrap/>
            <w:hideMark/>
          </w:tcPr>
          <w:p w14:paraId="6AC41D2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44</w:t>
            </w:r>
          </w:p>
        </w:tc>
        <w:tc>
          <w:tcPr>
            <w:tcW w:w="1047" w:type="dxa"/>
            <w:tcBorders>
              <w:top w:val="nil"/>
              <w:left w:val="nil"/>
              <w:bottom w:val="nil"/>
              <w:right w:val="nil"/>
            </w:tcBorders>
            <w:shd w:val="clear" w:color="auto" w:fill="auto"/>
            <w:noWrap/>
            <w:hideMark/>
          </w:tcPr>
          <w:p w14:paraId="009F838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31</w:t>
            </w:r>
          </w:p>
        </w:tc>
        <w:tc>
          <w:tcPr>
            <w:tcW w:w="967" w:type="dxa"/>
            <w:tcBorders>
              <w:top w:val="nil"/>
              <w:left w:val="nil"/>
              <w:bottom w:val="nil"/>
              <w:right w:val="nil"/>
            </w:tcBorders>
            <w:shd w:val="clear" w:color="000000" w:fill="DDEBF7"/>
            <w:noWrap/>
            <w:vAlign w:val="bottom"/>
            <w:hideMark/>
          </w:tcPr>
          <w:p w14:paraId="0286104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198</w:t>
            </w:r>
          </w:p>
        </w:tc>
      </w:tr>
      <w:tr w:rsidR="00E66A3D" w:rsidRPr="00E66A3D" w14:paraId="611BAAC0" w14:textId="77777777" w:rsidTr="00E66A3D">
        <w:trPr>
          <w:trHeight w:val="289"/>
        </w:trPr>
        <w:tc>
          <w:tcPr>
            <w:tcW w:w="945" w:type="dxa"/>
            <w:tcBorders>
              <w:top w:val="nil"/>
              <w:left w:val="nil"/>
              <w:bottom w:val="nil"/>
              <w:right w:val="nil"/>
            </w:tcBorders>
            <w:shd w:val="clear" w:color="000000" w:fill="DDEBF7"/>
            <w:vAlign w:val="bottom"/>
            <w:hideMark/>
          </w:tcPr>
          <w:p w14:paraId="60DEAC4E"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I</w:t>
            </w:r>
          </w:p>
        </w:tc>
        <w:tc>
          <w:tcPr>
            <w:tcW w:w="969" w:type="dxa"/>
            <w:tcBorders>
              <w:top w:val="nil"/>
              <w:left w:val="nil"/>
              <w:bottom w:val="nil"/>
              <w:right w:val="nil"/>
            </w:tcBorders>
            <w:shd w:val="clear" w:color="auto" w:fill="auto"/>
            <w:noWrap/>
            <w:hideMark/>
          </w:tcPr>
          <w:p w14:paraId="59851BE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20</w:t>
            </w:r>
          </w:p>
        </w:tc>
        <w:tc>
          <w:tcPr>
            <w:tcW w:w="1144" w:type="dxa"/>
            <w:tcBorders>
              <w:top w:val="nil"/>
              <w:left w:val="nil"/>
              <w:bottom w:val="nil"/>
              <w:right w:val="nil"/>
            </w:tcBorders>
            <w:shd w:val="clear" w:color="auto" w:fill="auto"/>
            <w:noWrap/>
            <w:hideMark/>
          </w:tcPr>
          <w:p w14:paraId="628C588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087" w:type="dxa"/>
            <w:tcBorders>
              <w:top w:val="nil"/>
              <w:left w:val="nil"/>
              <w:bottom w:val="nil"/>
              <w:right w:val="nil"/>
            </w:tcBorders>
            <w:shd w:val="clear" w:color="auto" w:fill="auto"/>
            <w:noWrap/>
            <w:hideMark/>
          </w:tcPr>
          <w:p w14:paraId="3D2C938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w:t>
            </w:r>
          </w:p>
        </w:tc>
        <w:tc>
          <w:tcPr>
            <w:tcW w:w="946" w:type="dxa"/>
            <w:tcBorders>
              <w:top w:val="nil"/>
              <w:left w:val="nil"/>
              <w:bottom w:val="nil"/>
              <w:right w:val="nil"/>
            </w:tcBorders>
            <w:shd w:val="clear" w:color="auto" w:fill="auto"/>
            <w:noWrap/>
            <w:hideMark/>
          </w:tcPr>
          <w:p w14:paraId="72235D4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309" w:type="dxa"/>
            <w:tcBorders>
              <w:top w:val="nil"/>
              <w:left w:val="nil"/>
              <w:bottom w:val="nil"/>
              <w:right w:val="nil"/>
            </w:tcBorders>
            <w:shd w:val="clear" w:color="auto" w:fill="auto"/>
            <w:noWrap/>
            <w:hideMark/>
          </w:tcPr>
          <w:p w14:paraId="51BE6D7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46" w:type="dxa"/>
            <w:tcBorders>
              <w:top w:val="nil"/>
              <w:left w:val="nil"/>
              <w:bottom w:val="nil"/>
              <w:right w:val="nil"/>
            </w:tcBorders>
            <w:shd w:val="clear" w:color="auto" w:fill="auto"/>
            <w:noWrap/>
            <w:hideMark/>
          </w:tcPr>
          <w:p w14:paraId="1179839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46" w:type="dxa"/>
            <w:tcBorders>
              <w:top w:val="nil"/>
              <w:left w:val="nil"/>
              <w:bottom w:val="nil"/>
              <w:right w:val="nil"/>
            </w:tcBorders>
            <w:shd w:val="clear" w:color="auto" w:fill="auto"/>
            <w:noWrap/>
            <w:hideMark/>
          </w:tcPr>
          <w:p w14:paraId="7DBABF4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7</w:t>
            </w:r>
          </w:p>
        </w:tc>
        <w:tc>
          <w:tcPr>
            <w:tcW w:w="1376" w:type="dxa"/>
            <w:tcBorders>
              <w:top w:val="nil"/>
              <w:left w:val="nil"/>
              <w:bottom w:val="nil"/>
              <w:right w:val="nil"/>
            </w:tcBorders>
            <w:shd w:val="clear" w:color="auto" w:fill="auto"/>
            <w:noWrap/>
            <w:hideMark/>
          </w:tcPr>
          <w:p w14:paraId="0049DFB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26</w:t>
            </w:r>
          </w:p>
        </w:tc>
        <w:tc>
          <w:tcPr>
            <w:tcW w:w="1127" w:type="dxa"/>
            <w:tcBorders>
              <w:top w:val="nil"/>
              <w:left w:val="nil"/>
              <w:bottom w:val="nil"/>
              <w:right w:val="nil"/>
            </w:tcBorders>
            <w:shd w:val="clear" w:color="auto" w:fill="auto"/>
            <w:noWrap/>
            <w:hideMark/>
          </w:tcPr>
          <w:p w14:paraId="2D17406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94</w:t>
            </w:r>
          </w:p>
        </w:tc>
        <w:tc>
          <w:tcPr>
            <w:tcW w:w="1409" w:type="dxa"/>
            <w:tcBorders>
              <w:top w:val="nil"/>
              <w:left w:val="nil"/>
              <w:bottom w:val="nil"/>
              <w:right w:val="nil"/>
            </w:tcBorders>
            <w:shd w:val="clear" w:color="auto" w:fill="auto"/>
            <w:noWrap/>
            <w:hideMark/>
          </w:tcPr>
          <w:p w14:paraId="700D69C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42</w:t>
            </w:r>
          </w:p>
        </w:tc>
        <w:tc>
          <w:tcPr>
            <w:tcW w:w="1047" w:type="dxa"/>
            <w:tcBorders>
              <w:top w:val="nil"/>
              <w:left w:val="nil"/>
              <w:bottom w:val="nil"/>
              <w:right w:val="nil"/>
            </w:tcBorders>
            <w:shd w:val="clear" w:color="auto" w:fill="auto"/>
            <w:noWrap/>
            <w:hideMark/>
          </w:tcPr>
          <w:p w14:paraId="4D9F194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59</w:t>
            </w:r>
          </w:p>
        </w:tc>
        <w:tc>
          <w:tcPr>
            <w:tcW w:w="967" w:type="dxa"/>
            <w:tcBorders>
              <w:top w:val="nil"/>
              <w:left w:val="nil"/>
              <w:bottom w:val="nil"/>
              <w:right w:val="nil"/>
            </w:tcBorders>
            <w:shd w:val="clear" w:color="000000" w:fill="DDEBF7"/>
            <w:noWrap/>
            <w:vAlign w:val="bottom"/>
            <w:hideMark/>
          </w:tcPr>
          <w:p w14:paraId="6B98D47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260</w:t>
            </w:r>
          </w:p>
        </w:tc>
      </w:tr>
      <w:tr w:rsidR="00E66A3D" w:rsidRPr="00E66A3D" w14:paraId="279AF251" w14:textId="77777777" w:rsidTr="00E66A3D">
        <w:trPr>
          <w:trHeight w:val="289"/>
        </w:trPr>
        <w:tc>
          <w:tcPr>
            <w:tcW w:w="945" w:type="dxa"/>
            <w:tcBorders>
              <w:top w:val="nil"/>
              <w:left w:val="nil"/>
              <w:bottom w:val="nil"/>
              <w:right w:val="nil"/>
            </w:tcBorders>
            <w:shd w:val="clear" w:color="000000" w:fill="DDEBF7"/>
            <w:vAlign w:val="bottom"/>
            <w:hideMark/>
          </w:tcPr>
          <w:p w14:paraId="7D727990"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J</w:t>
            </w:r>
          </w:p>
        </w:tc>
        <w:tc>
          <w:tcPr>
            <w:tcW w:w="969" w:type="dxa"/>
            <w:tcBorders>
              <w:top w:val="nil"/>
              <w:left w:val="nil"/>
              <w:bottom w:val="nil"/>
              <w:right w:val="nil"/>
            </w:tcBorders>
            <w:shd w:val="clear" w:color="auto" w:fill="auto"/>
            <w:noWrap/>
            <w:hideMark/>
          </w:tcPr>
          <w:p w14:paraId="2BAE862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w:t>
            </w:r>
          </w:p>
        </w:tc>
        <w:tc>
          <w:tcPr>
            <w:tcW w:w="1144" w:type="dxa"/>
            <w:tcBorders>
              <w:top w:val="nil"/>
              <w:left w:val="nil"/>
              <w:bottom w:val="nil"/>
              <w:right w:val="nil"/>
            </w:tcBorders>
            <w:shd w:val="clear" w:color="auto" w:fill="auto"/>
            <w:noWrap/>
            <w:hideMark/>
          </w:tcPr>
          <w:p w14:paraId="615D049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48861C2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46" w:type="dxa"/>
            <w:tcBorders>
              <w:top w:val="nil"/>
              <w:left w:val="nil"/>
              <w:bottom w:val="nil"/>
              <w:right w:val="nil"/>
            </w:tcBorders>
            <w:shd w:val="clear" w:color="auto" w:fill="auto"/>
            <w:noWrap/>
            <w:hideMark/>
          </w:tcPr>
          <w:p w14:paraId="5BF3C5D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309" w:type="dxa"/>
            <w:tcBorders>
              <w:top w:val="nil"/>
              <w:left w:val="nil"/>
              <w:bottom w:val="nil"/>
              <w:right w:val="nil"/>
            </w:tcBorders>
            <w:shd w:val="clear" w:color="auto" w:fill="auto"/>
            <w:noWrap/>
            <w:hideMark/>
          </w:tcPr>
          <w:p w14:paraId="31F9744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46" w:type="dxa"/>
            <w:tcBorders>
              <w:top w:val="nil"/>
              <w:left w:val="nil"/>
              <w:bottom w:val="nil"/>
              <w:right w:val="nil"/>
            </w:tcBorders>
            <w:shd w:val="clear" w:color="auto" w:fill="auto"/>
            <w:noWrap/>
            <w:hideMark/>
          </w:tcPr>
          <w:p w14:paraId="49EE202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46" w:type="dxa"/>
            <w:tcBorders>
              <w:top w:val="nil"/>
              <w:left w:val="nil"/>
              <w:bottom w:val="nil"/>
              <w:right w:val="nil"/>
            </w:tcBorders>
            <w:shd w:val="clear" w:color="auto" w:fill="auto"/>
            <w:noWrap/>
            <w:hideMark/>
          </w:tcPr>
          <w:p w14:paraId="4F5474F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7</w:t>
            </w:r>
          </w:p>
        </w:tc>
        <w:tc>
          <w:tcPr>
            <w:tcW w:w="1376" w:type="dxa"/>
            <w:tcBorders>
              <w:top w:val="nil"/>
              <w:left w:val="nil"/>
              <w:bottom w:val="nil"/>
              <w:right w:val="nil"/>
            </w:tcBorders>
            <w:shd w:val="clear" w:color="auto" w:fill="auto"/>
            <w:noWrap/>
            <w:hideMark/>
          </w:tcPr>
          <w:p w14:paraId="76194C0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21</w:t>
            </w:r>
          </w:p>
        </w:tc>
        <w:tc>
          <w:tcPr>
            <w:tcW w:w="1127" w:type="dxa"/>
            <w:tcBorders>
              <w:top w:val="nil"/>
              <w:left w:val="nil"/>
              <w:bottom w:val="nil"/>
              <w:right w:val="nil"/>
            </w:tcBorders>
            <w:shd w:val="clear" w:color="auto" w:fill="auto"/>
            <w:noWrap/>
            <w:hideMark/>
          </w:tcPr>
          <w:p w14:paraId="4385956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100</w:t>
            </w:r>
          </w:p>
        </w:tc>
        <w:tc>
          <w:tcPr>
            <w:tcW w:w="1409" w:type="dxa"/>
            <w:tcBorders>
              <w:top w:val="nil"/>
              <w:left w:val="nil"/>
              <w:bottom w:val="nil"/>
              <w:right w:val="nil"/>
            </w:tcBorders>
            <w:shd w:val="clear" w:color="auto" w:fill="auto"/>
            <w:noWrap/>
            <w:hideMark/>
          </w:tcPr>
          <w:p w14:paraId="76C0B45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55</w:t>
            </w:r>
          </w:p>
        </w:tc>
        <w:tc>
          <w:tcPr>
            <w:tcW w:w="1047" w:type="dxa"/>
            <w:tcBorders>
              <w:top w:val="nil"/>
              <w:left w:val="nil"/>
              <w:bottom w:val="nil"/>
              <w:right w:val="nil"/>
            </w:tcBorders>
            <w:shd w:val="clear" w:color="auto" w:fill="auto"/>
            <w:noWrap/>
            <w:hideMark/>
          </w:tcPr>
          <w:p w14:paraId="59D2F1A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39</w:t>
            </w:r>
          </w:p>
        </w:tc>
        <w:tc>
          <w:tcPr>
            <w:tcW w:w="967" w:type="dxa"/>
            <w:tcBorders>
              <w:top w:val="nil"/>
              <w:left w:val="nil"/>
              <w:bottom w:val="nil"/>
              <w:right w:val="nil"/>
            </w:tcBorders>
            <w:shd w:val="clear" w:color="000000" w:fill="DDEBF7"/>
            <w:noWrap/>
            <w:vAlign w:val="bottom"/>
            <w:hideMark/>
          </w:tcPr>
          <w:p w14:paraId="0C8D665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240</w:t>
            </w:r>
          </w:p>
        </w:tc>
      </w:tr>
      <w:tr w:rsidR="00E66A3D" w:rsidRPr="00E66A3D" w14:paraId="60F468CA" w14:textId="77777777" w:rsidTr="00E66A3D">
        <w:trPr>
          <w:trHeight w:val="289"/>
        </w:trPr>
        <w:tc>
          <w:tcPr>
            <w:tcW w:w="945" w:type="dxa"/>
            <w:tcBorders>
              <w:top w:val="nil"/>
              <w:left w:val="nil"/>
              <w:bottom w:val="nil"/>
              <w:right w:val="nil"/>
            </w:tcBorders>
            <w:shd w:val="clear" w:color="000000" w:fill="DDEBF7"/>
            <w:vAlign w:val="bottom"/>
            <w:hideMark/>
          </w:tcPr>
          <w:p w14:paraId="7E4ECC70"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K</w:t>
            </w:r>
          </w:p>
        </w:tc>
        <w:tc>
          <w:tcPr>
            <w:tcW w:w="969" w:type="dxa"/>
            <w:tcBorders>
              <w:top w:val="nil"/>
              <w:left w:val="nil"/>
              <w:bottom w:val="nil"/>
              <w:right w:val="nil"/>
            </w:tcBorders>
            <w:shd w:val="clear" w:color="auto" w:fill="auto"/>
            <w:noWrap/>
            <w:hideMark/>
          </w:tcPr>
          <w:p w14:paraId="3005DBA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44" w:type="dxa"/>
            <w:tcBorders>
              <w:top w:val="nil"/>
              <w:left w:val="nil"/>
              <w:bottom w:val="nil"/>
              <w:right w:val="nil"/>
            </w:tcBorders>
            <w:shd w:val="clear" w:color="auto" w:fill="auto"/>
            <w:noWrap/>
            <w:hideMark/>
          </w:tcPr>
          <w:p w14:paraId="6BC9406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22B8B75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35E4B4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737A2E3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314AFA6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473EFF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76" w:type="dxa"/>
            <w:tcBorders>
              <w:top w:val="nil"/>
              <w:left w:val="nil"/>
              <w:bottom w:val="nil"/>
              <w:right w:val="nil"/>
            </w:tcBorders>
            <w:shd w:val="clear" w:color="auto" w:fill="auto"/>
            <w:noWrap/>
            <w:hideMark/>
          </w:tcPr>
          <w:p w14:paraId="0ECAC92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127" w:type="dxa"/>
            <w:tcBorders>
              <w:top w:val="nil"/>
              <w:left w:val="nil"/>
              <w:bottom w:val="nil"/>
              <w:right w:val="nil"/>
            </w:tcBorders>
            <w:shd w:val="clear" w:color="auto" w:fill="auto"/>
            <w:noWrap/>
            <w:hideMark/>
          </w:tcPr>
          <w:p w14:paraId="14949E6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409" w:type="dxa"/>
            <w:tcBorders>
              <w:top w:val="nil"/>
              <w:left w:val="nil"/>
              <w:bottom w:val="nil"/>
              <w:right w:val="nil"/>
            </w:tcBorders>
            <w:shd w:val="clear" w:color="auto" w:fill="auto"/>
            <w:noWrap/>
            <w:hideMark/>
          </w:tcPr>
          <w:p w14:paraId="248D0A0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047" w:type="dxa"/>
            <w:tcBorders>
              <w:top w:val="nil"/>
              <w:left w:val="nil"/>
              <w:bottom w:val="nil"/>
              <w:right w:val="nil"/>
            </w:tcBorders>
            <w:shd w:val="clear" w:color="auto" w:fill="auto"/>
            <w:noWrap/>
            <w:hideMark/>
          </w:tcPr>
          <w:p w14:paraId="51C705D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67" w:type="dxa"/>
            <w:tcBorders>
              <w:top w:val="nil"/>
              <w:left w:val="nil"/>
              <w:bottom w:val="nil"/>
              <w:right w:val="nil"/>
            </w:tcBorders>
            <w:shd w:val="clear" w:color="000000" w:fill="DDEBF7"/>
            <w:noWrap/>
            <w:vAlign w:val="bottom"/>
            <w:hideMark/>
          </w:tcPr>
          <w:p w14:paraId="5B36D0C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8</w:t>
            </w:r>
          </w:p>
        </w:tc>
      </w:tr>
      <w:tr w:rsidR="00E66A3D" w:rsidRPr="00E66A3D" w14:paraId="37C003F3" w14:textId="77777777" w:rsidTr="00E66A3D">
        <w:trPr>
          <w:trHeight w:val="289"/>
        </w:trPr>
        <w:tc>
          <w:tcPr>
            <w:tcW w:w="945" w:type="dxa"/>
            <w:tcBorders>
              <w:top w:val="nil"/>
              <w:left w:val="nil"/>
              <w:bottom w:val="nil"/>
              <w:right w:val="nil"/>
            </w:tcBorders>
            <w:shd w:val="clear" w:color="000000" w:fill="DDEBF7"/>
            <w:vAlign w:val="bottom"/>
            <w:hideMark/>
          </w:tcPr>
          <w:p w14:paraId="1B64E8F3"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L</w:t>
            </w:r>
          </w:p>
        </w:tc>
        <w:tc>
          <w:tcPr>
            <w:tcW w:w="969" w:type="dxa"/>
            <w:tcBorders>
              <w:top w:val="nil"/>
              <w:left w:val="nil"/>
              <w:bottom w:val="nil"/>
              <w:right w:val="nil"/>
            </w:tcBorders>
            <w:shd w:val="clear" w:color="auto" w:fill="auto"/>
            <w:noWrap/>
            <w:hideMark/>
          </w:tcPr>
          <w:p w14:paraId="0949646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144" w:type="dxa"/>
            <w:tcBorders>
              <w:top w:val="nil"/>
              <w:left w:val="nil"/>
              <w:bottom w:val="nil"/>
              <w:right w:val="nil"/>
            </w:tcBorders>
            <w:shd w:val="clear" w:color="auto" w:fill="auto"/>
            <w:noWrap/>
            <w:hideMark/>
          </w:tcPr>
          <w:p w14:paraId="5F9DB11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087" w:type="dxa"/>
            <w:tcBorders>
              <w:top w:val="nil"/>
              <w:left w:val="nil"/>
              <w:bottom w:val="nil"/>
              <w:right w:val="nil"/>
            </w:tcBorders>
            <w:shd w:val="clear" w:color="auto" w:fill="auto"/>
            <w:noWrap/>
            <w:hideMark/>
          </w:tcPr>
          <w:p w14:paraId="3FA07C6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46" w:type="dxa"/>
            <w:tcBorders>
              <w:top w:val="nil"/>
              <w:left w:val="nil"/>
              <w:bottom w:val="nil"/>
              <w:right w:val="nil"/>
            </w:tcBorders>
            <w:shd w:val="clear" w:color="auto" w:fill="auto"/>
            <w:noWrap/>
            <w:hideMark/>
          </w:tcPr>
          <w:p w14:paraId="0AD05CB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7681E39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7006305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387A455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9</w:t>
            </w:r>
          </w:p>
        </w:tc>
        <w:tc>
          <w:tcPr>
            <w:tcW w:w="1376" w:type="dxa"/>
            <w:tcBorders>
              <w:top w:val="nil"/>
              <w:left w:val="nil"/>
              <w:bottom w:val="nil"/>
              <w:right w:val="nil"/>
            </w:tcBorders>
            <w:shd w:val="clear" w:color="auto" w:fill="auto"/>
            <w:noWrap/>
            <w:hideMark/>
          </w:tcPr>
          <w:p w14:paraId="45C1ECB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127" w:type="dxa"/>
            <w:tcBorders>
              <w:top w:val="nil"/>
              <w:left w:val="nil"/>
              <w:bottom w:val="nil"/>
              <w:right w:val="nil"/>
            </w:tcBorders>
            <w:shd w:val="clear" w:color="auto" w:fill="auto"/>
            <w:noWrap/>
            <w:hideMark/>
          </w:tcPr>
          <w:p w14:paraId="3BA2525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23</w:t>
            </w:r>
          </w:p>
        </w:tc>
        <w:tc>
          <w:tcPr>
            <w:tcW w:w="1409" w:type="dxa"/>
            <w:tcBorders>
              <w:top w:val="nil"/>
              <w:left w:val="nil"/>
              <w:bottom w:val="nil"/>
              <w:right w:val="nil"/>
            </w:tcBorders>
            <w:shd w:val="clear" w:color="auto" w:fill="auto"/>
            <w:noWrap/>
            <w:hideMark/>
          </w:tcPr>
          <w:p w14:paraId="5D3CA53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22</w:t>
            </w:r>
          </w:p>
        </w:tc>
        <w:tc>
          <w:tcPr>
            <w:tcW w:w="1047" w:type="dxa"/>
            <w:tcBorders>
              <w:top w:val="nil"/>
              <w:left w:val="nil"/>
              <w:bottom w:val="nil"/>
              <w:right w:val="nil"/>
            </w:tcBorders>
            <w:shd w:val="clear" w:color="auto" w:fill="auto"/>
            <w:noWrap/>
            <w:hideMark/>
          </w:tcPr>
          <w:p w14:paraId="7A9C481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18</w:t>
            </w:r>
          </w:p>
        </w:tc>
        <w:tc>
          <w:tcPr>
            <w:tcW w:w="967" w:type="dxa"/>
            <w:tcBorders>
              <w:top w:val="nil"/>
              <w:left w:val="nil"/>
              <w:bottom w:val="nil"/>
              <w:right w:val="nil"/>
            </w:tcBorders>
            <w:shd w:val="clear" w:color="000000" w:fill="DDEBF7"/>
            <w:noWrap/>
            <w:vAlign w:val="bottom"/>
            <w:hideMark/>
          </w:tcPr>
          <w:p w14:paraId="58866AE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80</w:t>
            </w:r>
          </w:p>
        </w:tc>
      </w:tr>
      <w:tr w:rsidR="00E66A3D" w:rsidRPr="00E66A3D" w14:paraId="03571E30" w14:textId="77777777" w:rsidTr="00E66A3D">
        <w:trPr>
          <w:trHeight w:val="289"/>
        </w:trPr>
        <w:tc>
          <w:tcPr>
            <w:tcW w:w="945" w:type="dxa"/>
            <w:tcBorders>
              <w:top w:val="nil"/>
              <w:left w:val="nil"/>
              <w:bottom w:val="nil"/>
              <w:right w:val="nil"/>
            </w:tcBorders>
            <w:shd w:val="clear" w:color="000000" w:fill="DDEBF7"/>
            <w:vAlign w:val="bottom"/>
            <w:hideMark/>
          </w:tcPr>
          <w:p w14:paraId="5C64478F"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M</w:t>
            </w:r>
          </w:p>
        </w:tc>
        <w:tc>
          <w:tcPr>
            <w:tcW w:w="969" w:type="dxa"/>
            <w:tcBorders>
              <w:top w:val="nil"/>
              <w:left w:val="nil"/>
              <w:bottom w:val="nil"/>
              <w:right w:val="nil"/>
            </w:tcBorders>
            <w:shd w:val="clear" w:color="auto" w:fill="auto"/>
            <w:noWrap/>
            <w:hideMark/>
          </w:tcPr>
          <w:p w14:paraId="0E1A215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33</w:t>
            </w:r>
          </w:p>
        </w:tc>
        <w:tc>
          <w:tcPr>
            <w:tcW w:w="1144" w:type="dxa"/>
            <w:tcBorders>
              <w:top w:val="nil"/>
              <w:left w:val="nil"/>
              <w:bottom w:val="nil"/>
              <w:right w:val="nil"/>
            </w:tcBorders>
            <w:shd w:val="clear" w:color="auto" w:fill="auto"/>
            <w:noWrap/>
            <w:hideMark/>
          </w:tcPr>
          <w:p w14:paraId="1B7D47F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087" w:type="dxa"/>
            <w:tcBorders>
              <w:top w:val="nil"/>
              <w:left w:val="nil"/>
              <w:bottom w:val="nil"/>
              <w:right w:val="nil"/>
            </w:tcBorders>
            <w:shd w:val="clear" w:color="auto" w:fill="auto"/>
            <w:noWrap/>
            <w:hideMark/>
          </w:tcPr>
          <w:p w14:paraId="303EAE4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13</w:t>
            </w:r>
          </w:p>
        </w:tc>
        <w:tc>
          <w:tcPr>
            <w:tcW w:w="946" w:type="dxa"/>
            <w:tcBorders>
              <w:top w:val="nil"/>
              <w:left w:val="nil"/>
              <w:bottom w:val="nil"/>
              <w:right w:val="nil"/>
            </w:tcBorders>
            <w:shd w:val="clear" w:color="auto" w:fill="auto"/>
            <w:noWrap/>
            <w:hideMark/>
          </w:tcPr>
          <w:p w14:paraId="6FB030E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309" w:type="dxa"/>
            <w:tcBorders>
              <w:top w:val="nil"/>
              <w:left w:val="nil"/>
              <w:bottom w:val="nil"/>
              <w:right w:val="nil"/>
            </w:tcBorders>
            <w:shd w:val="clear" w:color="auto" w:fill="auto"/>
            <w:noWrap/>
            <w:hideMark/>
          </w:tcPr>
          <w:p w14:paraId="5550213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46" w:type="dxa"/>
            <w:tcBorders>
              <w:top w:val="nil"/>
              <w:left w:val="nil"/>
              <w:bottom w:val="nil"/>
              <w:right w:val="nil"/>
            </w:tcBorders>
            <w:shd w:val="clear" w:color="auto" w:fill="auto"/>
            <w:noWrap/>
            <w:hideMark/>
          </w:tcPr>
          <w:p w14:paraId="7E1665E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946" w:type="dxa"/>
            <w:tcBorders>
              <w:top w:val="nil"/>
              <w:left w:val="nil"/>
              <w:bottom w:val="nil"/>
              <w:right w:val="nil"/>
            </w:tcBorders>
            <w:shd w:val="clear" w:color="auto" w:fill="auto"/>
            <w:noWrap/>
            <w:hideMark/>
          </w:tcPr>
          <w:p w14:paraId="3C517BC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20</w:t>
            </w:r>
          </w:p>
        </w:tc>
        <w:tc>
          <w:tcPr>
            <w:tcW w:w="1376" w:type="dxa"/>
            <w:tcBorders>
              <w:top w:val="nil"/>
              <w:left w:val="nil"/>
              <w:bottom w:val="nil"/>
              <w:right w:val="nil"/>
            </w:tcBorders>
            <w:shd w:val="clear" w:color="auto" w:fill="auto"/>
            <w:noWrap/>
            <w:hideMark/>
          </w:tcPr>
          <w:p w14:paraId="1D0782F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54</w:t>
            </w:r>
          </w:p>
        </w:tc>
        <w:tc>
          <w:tcPr>
            <w:tcW w:w="1127" w:type="dxa"/>
            <w:tcBorders>
              <w:top w:val="nil"/>
              <w:left w:val="nil"/>
              <w:bottom w:val="nil"/>
              <w:right w:val="nil"/>
            </w:tcBorders>
            <w:shd w:val="clear" w:color="auto" w:fill="auto"/>
            <w:noWrap/>
            <w:hideMark/>
          </w:tcPr>
          <w:p w14:paraId="44377A7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256</w:t>
            </w:r>
          </w:p>
        </w:tc>
        <w:tc>
          <w:tcPr>
            <w:tcW w:w="1409" w:type="dxa"/>
            <w:tcBorders>
              <w:top w:val="nil"/>
              <w:left w:val="nil"/>
              <w:bottom w:val="nil"/>
              <w:right w:val="nil"/>
            </w:tcBorders>
            <w:shd w:val="clear" w:color="auto" w:fill="auto"/>
            <w:noWrap/>
            <w:hideMark/>
          </w:tcPr>
          <w:p w14:paraId="1F613CE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110</w:t>
            </w:r>
          </w:p>
        </w:tc>
        <w:tc>
          <w:tcPr>
            <w:tcW w:w="1047" w:type="dxa"/>
            <w:tcBorders>
              <w:top w:val="nil"/>
              <w:left w:val="nil"/>
              <w:bottom w:val="nil"/>
              <w:right w:val="nil"/>
            </w:tcBorders>
            <w:shd w:val="clear" w:color="auto" w:fill="auto"/>
            <w:noWrap/>
            <w:hideMark/>
          </w:tcPr>
          <w:p w14:paraId="706A73C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150</w:t>
            </w:r>
          </w:p>
        </w:tc>
        <w:tc>
          <w:tcPr>
            <w:tcW w:w="967" w:type="dxa"/>
            <w:tcBorders>
              <w:top w:val="nil"/>
              <w:left w:val="nil"/>
              <w:bottom w:val="nil"/>
              <w:right w:val="nil"/>
            </w:tcBorders>
            <w:shd w:val="clear" w:color="000000" w:fill="DDEBF7"/>
            <w:noWrap/>
            <w:vAlign w:val="bottom"/>
            <w:hideMark/>
          </w:tcPr>
          <w:p w14:paraId="3EE8C84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650</w:t>
            </w:r>
          </w:p>
        </w:tc>
      </w:tr>
      <w:tr w:rsidR="00E66A3D" w:rsidRPr="00E66A3D" w14:paraId="132064C7" w14:textId="77777777" w:rsidTr="00E66A3D">
        <w:trPr>
          <w:trHeight w:val="289"/>
        </w:trPr>
        <w:tc>
          <w:tcPr>
            <w:tcW w:w="945" w:type="dxa"/>
            <w:tcBorders>
              <w:top w:val="nil"/>
              <w:left w:val="nil"/>
              <w:bottom w:val="nil"/>
              <w:right w:val="nil"/>
            </w:tcBorders>
            <w:shd w:val="clear" w:color="000000" w:fill="DDEBF7"/>
            <w:vAlign w:val="bottom"/>
            <w:hideMark/>
          </w:tcPr>
          <w:p w14:paraId="402DD03C"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N</w:t>
            </w:r>
          </w:p>
        </w:tc>
        <w:tc>
          <w:tcPr>
            <w:tcW w:w="969" w:type="dxa"/>
            <w:tcBorders>
              <w:top w:val="nil"/>
              <w:left w:val="nil"/>
              <w:bottom w:val="nil"/>
              <w:right w:val="nil"/>
            </w:tcBorders>
            <w:shd w:val="clear" w:color="auto" w:fill="auto"/>
            <w:noWrap/>
            <w:hideMark/>
          </w:tcPr>
          <w:p w14:paraId="389A5B8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w:t>
            </w:r>
          </w:p>
        </w:tc>
        <w:tc>
          <w:tcPr>
            <w:tcW w:w="1144" w:type="dxa"/>
            <w:tcBorders>
              <w:top w:val="nil"/>
              <w:left w:val="nil"/>
              <w:bottom w:val="nil"/>
              <w:right w:val="nil"/>
            </w:tcBorders>
            <w:shd w:val="clear" w:color="auto" w:fill="auto"/>
            <w:noWrap/>
            <w:hideMark/>
          </w:tcPr>
          <w:p w14:paraId="14B4FED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087" w:type="dxa"/>
            <w:tcBorders>
              <w:top w:val="nil"/>
              <w:left w:val="nil"/>
              <w:bottom w:val="nil"/>
              <w:right w:val="nil"/>
            </w:tcBorders>
            <w:shd w:val="clear" w:color="auto" w:fill="auto"/>
            <w:noWrap/>
            <w:hideMark/>
          </w:tcPr>
          <w:p w14:paraId="7EA1409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946" w:type="dxa"/>
            <w:tcBorders>
              <w:top w:val="nil"/>
              <w:left w:val="nil"/>
              <w:bottom w:val="nil"/>
              <w:right w:val="nil"/>
            </w:tcBorders>
            <w:shd w:val="clear" w:color="auto" w:fill="auto"/>
            <w:noWrap/>
            <w:hideMark/>
          </w:tcPr>
          <w:p w14:paraId="0B36D8F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522D362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B8303C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46" w:type="dxa"/>
            <w:tcBorders>
              <w:top w:val="nil"/>
              <w:left w:val="nil"/>
              <w:bottom w:val="nil"/>
              <w:right w:val="nil"/>
            </w:tcBorders>
            <w:shd w:val="clear" w:color="auto" w:fill="auto"/>
            <w:noWrap/>
            <w:hideMark/>
          </w:tcPr>
          <w:p w14:paraId="5C35D1E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376" w:type="dxa"/>
            <w:tcBorders>
              <w:top w:val="nil"/>
              <w:left w:val="nil"/>
              <w:bottom w:val="nil"/>
              <w:right w:val="nil"/>
            </w:tcBorders>
            <w:shd w:val="clear" w:color="auto" w:fill="auto"/>
            <w:noWrap/>
            <w:hideMark/>
          </w:tcPr>
          <w:p w14:paraId="17C32DA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w:t>
            </w:r>
          </w:p>
        </w:tc>
        <w:tc>
          <w:tcPr>
            <w:tcW w:w="1127" w:type="dxa"/>
            <w:tcBorders>
              <w:top w:val="nil"/>
              <w:left w:val="nil"/>
              <w:bottom w:val="nil"/>
              <w:right w:val="nil"/>
            </w:tcBorders>
            <w:shd w:val="clear" w:color="auto" w:fill="auto"/>
            <w:noWrap/>
            <w:hideMark/>
          </w:tcPr>
          <w:p w14:paraId="35BABD6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55</w:t>
            </w:r>
          </w:p>
        </w:tc>
        <w:tc>
          <w:tcPr>
            <w:tcW w:w="1409" w:type="dxa"/>
            <w:tcBorders>
              <w:top w:val="nil"/>
              <w:left w:val="nil"/>
              <w:bottom w:val="nil"/>
              <w:right w:val="nil"/>
            </w:tcBorders>
            <w:shd w:val="clear" w:color="auto" w:fill="auto"/>
            <w:noWrap/>
            <w:hideMark/>
          </w:tcPr>
          <w:p w14:paraId="5801D81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28</w:t>
            </w:r>
          </w:p>
        </w:tc>
        <w:tc>
          <w:tcPr>
            <w:tcW w:w="1047" w:type="dxa"/>
            <w:tcBorders>
              <w:top w:val="nil"/>
              <w:left w:val="nil"/>
              <w:bottom w:val="nil"/>
              <w:right w:val="nil"/>
            </w:tcBorders>
            <w:shd w:val="clear" w:color="auto" w:fill="auto"/>
            <w:noWrap/>
            <w:hideMark/>
          </w:tcPr>
          <w:p w14:paraId="59CAB30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25</w:t>
            </w:r>
          </w:p>
        </w:tc>
        <w:tc>
          <w:tcPr>
            <w:tcW w:w="967" w:type="dxa"/>
            <w:tcBorders>
              <w:top w:val="nil"/>
              <w:left w:val="nil"/>
              <w:bottom w:val="nil"/>
              <w:right w:val="nil"/>
            </w:tcBorders>
            <w:shd w:val="clear" w:color="000000" w:fill="DDEBF7"/>
            <w:noWrap/>
            <w:vAlign w:val="bottom"/>
            <w:hideMark/>
          </w:tcPr>
          <w:p w14:paraId="50421B5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142</w:t>
            </w:r>
          </w:p>
        </w:tc>
      </w:tr>
      <w:tr w:rsidR="00E66A3D" w:rsidRPr="00E66A3D" w14:paraId="4E6B058F" w14:textId="77777777" w:rsidTr="00E66A3D">
        <w:trPr>
          <w:trHeight w:val="289"/>
        </w:trPr>
        <w:tc>
          <w:tcPr>
            <w:tcW w:w="945" w:type="dxa"/>
            <w:tcBorders>
              <w:top w:val="nil"/>
              <w:left w:val="nil"/>
              <w:bottom w:val="nil"/>
              <w:right w:val="nil"/>
            </w:tcBorders>
            <w:shd w:val="clear" w:color="000000" w:fill="DDEBF7"/>
            <w:vAlign w:val="bottom"/>
            <w:hideMark/>
          </w:tcPr>
          <w:p w14:paraId="5CC6DD4A"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O</w:t>
            </w:r>
          </w:p>
        </w:tc>
        <w:tc>
          <w:tcPr>
            <w:tcW w:w="969" w:type="dxa"/>
            <w:tcBorders>
              <w:top w:val="nil"/>
              <w:left w:val="nil"/>
              <w:bottom w:val="nil"/>
              <w:right w:val="nil"/>
            </w:tcBorders>
            <w:shd w:val="clear" w:color="auto" w:fill="auto"/>
            <w:noWrap/>
            <w:hideMark/>
          </w:tcPr>
          <w:p w14:paraId="5424462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44" w:type="dxa"/>
            <w:tcBorders>
              <w:top w:val="nil"/>
              <w:left w:val="nil"/>
              <w:bottom w:val="nil"/>
              <w:right w:val="nil"/>
            </w:tcBorders>
            <w:shd w:val="clear" w:color="auto" w:fill="auto"/>
            <w:noWrap/>
            <w:hideMark/>
          </w:tcPr>
          <w:p w14:paraId="0EA46A6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54931DF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AF1E5E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1D0C84F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0456A3B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0AD494F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76" w:type="dxa"/>
            <w:tcBorders>
              <w:top w:val="nil"/>
              <w:left w:val="nil"/>
              <w:bottom w:val="nil"/>
              <w:right w:val="nil"/>
            </w:tcBorders>
            <w:shd w:val="clear" w:color="auto" w:fill="auto"/>
            <w:noWrap/>
            <w:hideMark/>
          </w:tcPr>
          <w:p w14:paraId="186321D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27" w:type="dxa"/>
            <w:tcBorders>
              <w:top w:val="nil"/>
              <w:left w:val="nil"/>
              <w:bottom w:val="nil"/>
              <w:right w:val="nil"/>
            </w:tcBorders>
            <w:shd w:val="clear" w:color="auto" w:fill="auto"/>
            <w:noWrap/>
            <w:hideMark/>
          </w:tcPr>
          <w:p w14:paraId="2E152C3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409" w:type="dxa"/>
            <w:tcBorders>
              <w:top w:val="nil"/>
              <w:left w:val="nil"/>
              <w:bottom w:val="nil"/>
              <w:right w:val="nil"/>
            </w:tcBorders>
            <w:shd w:val="clear" w:color="auto" w:fill="auto"/>
            <w:noWrap/>
            <w:hideMark/>
          </w:tcPr>
          <w:p w14:paraId="7D4DF2E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47" w:type="dxa"/>
            <w:tcBorders>
              <w:top w:val="nil"/>
              <w:left w:val="nil"/>
              <w:bottom w:val="nil"/>
              <w:right w:val="nil"/>
            </w:tcBorders>
            <w:shd w:val="clear" w:color="auto" w:fill="auto"/>
            <w:noWrap/>
            <w:hideMark/>
          </w:tcPr>
          <w:p w14:paraId="326D49B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67" w:type="dxa"/>
            <w:tcBorders>
              <w:top w:val="nil"/>
              <w:left w:val="nil"/>
              <w:bottom w:val="nil"/>
              <w:right w:val="nil"/>
            </w:tcBorders>
            <w:shd w:val="clear" w:color="000000" w:fill="DDEBF7"/>
            <w:noWrap/>
            <w:vAlign w:val="bottom"/>
            <w:hideMark/>
          </w:tcPr>
          <w:p w14:paraId="25B290D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r>
      <w:tr w:rsidR="00E66A3D" w:rsidRPr="00E66A3D" w14:paraId="0ED2F52C" w14:textId="77777777" w:rsidTr="00E66A3D">
        <w:trPr>
          <w:trHeight w:val="289"/>
        </w:trPr>
        <w:tc>
          <w:tcPr>
            <w:tcW w:w="945" w:type="dxa"/>
            <w:tcBorders>
              <w:top w:val="nil"/>
              <w:left w:val="nil"/>
              <w:bottom w:val="nil"/>
              <w:right w:val="nil"/>
            </w:tcBorders>
            <w:shd w:val="clear" w:color="000000" w:fill="DDEBF7"/>
            <w:vAlign w:val="bottom"/>
            <w:hideMark/>
          </w:tcPr>
          <w:p w14:paraId="7AC1120B"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P</w:t>
            </w:r>
          </w:p>
        </w:tc>
        <w:tc>
          <w:tcPr>
            <w:tcW w:w="969" w:type="dxa"/>
            <w:tcBorders>
              <w:top w:val="nil"/>
              <w:left w:val="nil"/>
              <w:bottom w:val="nil"/>
              <w:right w:val="nil"/>
            </w:tcBorders>
            <w:shd w:val="clear" w:color="auto" w:fill="auto"/>
            <w:noWrap/>
            <w:hideMark/>
          </w:tcPr>
          <w:p w14:paraId="5BDE1AB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144" w:type="dxa"/>
            <w:tcBorders>
              <w:top w:val="nil"/>
              <w:left w:val="nil"/>
              <w:bottom w:val="nil"/>
              <w:right w:val="nil"/>
            </w:tcBorders>
            <w:shd w:val="clear" w:color="auto" w:fill="auto"/>
            <w:noWrap/>
            <w:hideMark/>
          </w:tcPr>
          <w:p w14:paraId="72B2EB5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54FA554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46" w:type="dxa"/>
            <w:tcBorders>
              <w:top w:val="nil"/>
              <w:left w:val="nil"/>
              <w:bottom w:val="nil"/>
              <w:right w:val="nil"/>
            </w:tcBorders>
            <w:shd w:val="clear" w:color="auto" w:fill="auto"/>
            <w:noWrap/>
            <w:hideMark/>
          </w:tcPr>
          <w:p w14:paraId="22A71A8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7FB27A2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46" w:type="dxa"/>
            <w:tcBorders>
              <w:top w:val="nil"/>
              <w:left w:val="nil"/>
              <w:bottom w:val="nil"/>
              <w:right w:val="nil"/>
            </w:tcBorders>
            <w:shd w:val="clear" w:color="auto" w:fill="auto"/>
            <w:noWrap/>
            <w:hideMark/>
          </w:tcPr>
          <w:p w14:paraId="7D05D9D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6483616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376" w:type="dxa"/>
            <w:tcBorders>
              <w:top w:val="nil"/>
              <w:left w:val="nil"/>
              <w:bottom w:val="nil"/>
              <w:right w:val="nil"/>
            </w:tcBorders>
            <w:shd w:val="clear" w:color="auto" w:fill="auto"/>
            <w:noWrap/>
            <w:hideMark/>
          </w:tcPr>
          <w:p w14:paraId="1F3B905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127" w:type="dxa"/>
            <w:tcBorders>
              <w:top w:val="nil"/>
              <w:left w:val="nil"/>
              <w:bottom w:val="nil"/>
              <w:right w:val="nil"/>
            </w:tcBorders>
            <w:shd w:val="clear" w:color="auto" w:fill="auto"/>
            <w:noWrap/>
            <w:hideMark/>
          </w:tcPr>
          <w:p w14:paraId="4B1D4C1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23</w:t>
            </w:r>
          </w:p>
        </w:tc>
        <w:tc>
          <w:tcPr>
            <w:tcW w:w="1409" w:type="dxa"/>
            <w:tcBorders>
              <w:top w:val="nil"/>
              <w:left w:val="nil"/>
              <w:bottom w:val="nil"/>
              <w:right w:val="nil"/>
            </w:tcBorders>
            <w:shd w:val="clear" w:color="auto" w:fill="auto"/>
            <w:noWrap/>
            <w:hideMark/>
          </w:tcPr>
          <w:p w14:paraId="3DFD238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w:t>
            </w:r>
          </w:p>
        </w:tc>
        <w:tc>
          <w:tcPr>
            <w:tcW w:w="1047" w:type="dxa"/>
            <w:tcBorders>
              <w:top w:val="nil"/>
              <w:left w:val="nil"/>
              <w:bottom w:val="nil"/>
              <w:right w:val="nil"/>
            </w:tcBorders>
            <w:shd w:val="clear" w:color="auto" w:fill="auto"/>
            <w:noWrap/>
            <w:hideMark/>
          </w:tcPr>
          <w:p w14:paraId="3349316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16</w:t>
            </w:r>
          </w:p>
        </w:tc>
        <w:tc>
          <w:tcPr>
            <w:tcW w:w="967" w:type="dxa"/>
            <w:tcBorders>
              <w:top w:val="nil"/>
              <w:left w:val="nil"/>
              <w:bottom w:val="nil"/>
              <w:right w:val="nil"/>
            </w:tcBorders>
            <w:shd w:val="clear" w:color="000000" w:fill="DDEBF7"/>
            <w:noWrap/>
            <w:vAlign w:val="bottom"/>
            <w:hideMark/>
          </w:tcPr>
          <w:p w14:paraId="19F95F8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59</w:t>
            </w:r>
          </w:p>
        </w:tc>
      </w:tr>
      <w:tr w:rsidR="00E66A3D" w:rsidRPr="00E66A3D" w14:paraId="57162D63" w14:textId="77777777" w:rsidTr="00E66A3D">
        <w:trPr>
          <w:trHeight w:val="289"/>
        </w:trPr>
        <w:tc>
          <w:tcPr>
            <w:tcW w:w="945" w:type="dxa"/>
            <w:tcBorders>
              <w:top w:val="nil"/>
              <w:left w:val="nil"/>
              <w:bottom w:val="nil"/>
              <w:right w:val="nil"/>
            </w:tcBorders>
            <w:shd w:val="clear" w:color="000000" w:fill="DDEBF7"/>
            <w:vAlign w:val="bottom"/>
            <w:hideMark/>
          </w:tcPr>
          <w:p w14:paraId="4E1449C3"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Q</w:t>
            </w:r>
          </w:p>
        </w:tc>
        <w:tc>
          <w:tcPr>
            <w:tcW w:w="969" w:type="dxa"/>
            <w:tcBorders>
              <w:top w:val="nil"/>
              <w:left w:val="nil"/>
              <w:bottom w:val="nil"/>
              <w:right w:val="nil"/>
            </w:tcBorders>
            <w:shd w:val="clear" w:color="auto" w:fill="auto"/>
            <w:noWrap/>
            <w:hideMark/>
          </w:tcPr>
          <w:p w14:paraId="7B5EA13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44" w:type="dxa"/>
            <w:tcBorders>
              <w:top w:val="nil"/>
              <w:left w:val="nil"/>
              <w:bottom w:val="nil"/>
              <w:right w:val="nil"/>
            </w:tcBorders>
            <w:shd w:val="clear" w:color="auto" w:fill="auto"/>
            <w:noWrap/>
            <w:hideMark/>
          </w:tcPr>
          <w:p w14:paraId="785ACF7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4ED5A2A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46" w:type="dxa"/>
            <w:tcBorders>
              <w:top w:val="nil"/>
              <w:left w:val="nil"/>
              <w:bottom w:val="nil"/>
              <w:right w:val="nil"/>
            </w:tcBorders>
            <w:shd w:val="clear" w:color="auto" w:fill="auto"/>
            <w:noWrap/>
            <w:hideMark/>
          </w:tcPr>
          <w:p w14:paraId="74CECBB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3C69476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DE4144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46" w:type="dxa"/>
            <w:tcBorders>
              <w:top w:val="nil"/>
              <w:left w:val="nil"/>
              <w:bottom w:val="nil"/>
              <w:right w:val="nil"/>
            </w:tcBorders>
            <w:shd w:val="clear" w:color="auto" w:fill="auto"/>
            <w:noWrap/>
            <w:hideMark/>
          </w:tcPr>
          <w:p w14:paraId="21EBB36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376" w:type="dxa"/>
            <w:tcBorders>
              <w:top w:val="nil"/>
              <w:left w:val="nil"/>
              <w:bottom w:val="nil"/>
              <w:right w:val="nil"/>
            </w:tcBorders>
            <w:shd w:val="clear" w:color="auto" w:fill="auto"/>
            <w:noWrap/>
            <w:hideMark/>
          </w:tcPr>
          <w:p w14:paraId="6A4F343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9</w:t>
            </w:r>
          </w:p>
        </w:tc>
        <w:tc>
          <w:tcPr>
            <w:tcW w:w="1127" w:type="dxa"/>
            <w:tcBorders>
              <w:top w:val="nil"/>
              <w:left w:val="nil"/>
              <w:bottom w:val="nil"/>
              <w:right w:val="nil"/>
            </w:tcBorders>
            <w:shd w:val="clear" w:color="auto" w:fill="auto"/>
            <w:noWrap/>
            <w:hideMark/>
          </w:tcPr>
          <w:p w14:paraId="7B91FC3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12</w:t>
            </w:r>
          </w:p>
        </w:tc>
        <w:tc>
          <w:tcPr>
            <w:tcW w:w="1409" w:type="dxa"/>
            <w:tcBorders>
              <w:top w:val="nil"/>
              <w:left w:val="nil"/>
              <w:bottom w:val="nil"/>
              <w:right w:val="nil"/>
            </w:tcBorders>
            <w:shd w:val="clear" w:color="auto" w:fill="auto"/>
            <w:noWrap/>
            <w:hideMark/>
          </w:tcPr>
          <w:p w14:paraId="2A86921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1047" w:type="dxa"/>
            <w:tcBorders>
              <w:top w:val="nil"/>
              <w:left w:val="nil"/>
              <w:bottom w:val="nil"/>
              <w:right w:val="nil"/>
            </w:tcBorders>
            <w:shd w:val="clear" w:color="auto" w:fill="auto"/>
            <w:noWrap/>
            <w:hideMark/>
          </w:tcPr>
          <w:p w14:paraId="079F65C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9</w:t>
            </w:r>
          </w:p>
        </w:tc>
        <w:tc>
          <w:tcPr>
            <w:tcW w:w="967" w:type="dxa"/>
            <w:tcBorders>
              <w:top w:val="nil"/>
              <w:left w:val="nil"/>
              <w:bottom w:val="nil"/>
              <w:right w:val="nil"/>
            </w:tcBorders>
            <w:shd w:val="clear" w:color="000000" w:fill="DDEBF7"/>
            <w:noWrap/>
            <w:vAlign w:val="bottom"/>
            <w:hideMark/>
          </w:tcPr>
          <w:p w14:paraId="091072F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42</w:t>
            </w:r>
          </w:p>
        </w:tc>
      </w:tr>
      <w:tr w:rsidR="00E66A3D" w:rsidRPr="00E66A3D" w14:paraId="61C0E683" w14:textId="77777777" w:rsidTr="00E66A3D">
        <w:trPr>
          <w:trHeight w:val="289"/>
        </w:trPr>
        <w:tc>
          <w:tcPr>
            <w:tcW w:w="945" w:type="dxa"/>
            <w:tcBorders>
              <w:top w:val="nil"/>
              <w:left w:val="nil"/>
              <w:bottom w:val="nil"/>
              <w:right w:val="nil"/>
            </w:tcBorders>
            <w:shd w:val="clear" w:color="000000" w:fill="DDEBF7"/>
            <w:vAlign w:val="bottom"/>
            <w:hideMark/>
          </w:tcPr>
          <w:p w14:paraId="08D824C1"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R</w:t>
            </w:r>
          </w:p>
        </w:tc>
        <w:tc>
          <w:tcPr>
            <w:tcW w:w="969" w:type="dxa"/>
            <w:tcBorders>
              <w:top w:val="nil"/>
              <w:left w:val="nil"/>
              <w:bottom w:val="nil"/>
              <w:right w:val="nil"/>
            </w:tcBorders>
            <w:shd w:val="clear" w:color="auto" w:fill="auto"/>
            <w:noWrap/>
            <w:hideMark/>
          </w:tcPr>
          <w:p w14:paraId="6706C84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144" w:type="dxa"/>
            <w:tcBorders>
              <w:top w:val="nil"/>
              <w:left w:val="nil"/>
              <w:bottom w:val="nil"/>
              <w:right w:val="nil"/>
            </w:tcBorders>
            <w:shd w:val="clear" w:color="auto" w:fill="auto"/>
            <w:noWrap/>
            <w:hideMark/>
          </w:tcPr>
          <w:p w14:paraId="0A3DD5D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0141334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46" w:type="dxa"/>
            <w:tcBorders>
              <w:top w:val="nil"/>
              <w:left w:val="nil"/>
              <w:bottom w:val="nil"/>
              <w:right w:val="nil"/>
            </w:tcBorders>
            <w:shd w:val="clear" w:color="auto" w:fill="auto"/>
            <w:noWrap/>
            <w:hideMark/>
          </w:tcPr>
          <w:p w14:paraId="3D582D8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7AD6DFD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055497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02EF38E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376" w:type="dxa"/>
            <w:tcBorders>
              <w:top w:val="nil"/>
              <w:left w:val="nil"/>
              <w:bottom w:val="nil"/>
              <w:right w:val="nil"/>
            </w:tcBorders>
            <w:shd w:val="clear" w:color="auto" w:fill="auto"/>
            <w:noWrap/>
            <w:hideMark/>
          </w:tcPr>
          <w:p w14:paraId="2E6719B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w:t>
            </w:r>
          </w:p>
        </w:tc>
        <w:tc>
          <w:tcPr>
            <w:tcW w:w="1127" w:type="dxa"/>
            <w:tcBorders>
              <w:top w:val="nil"/>
              <w:left w:val="nil"/>
              <w:bottom w:val="nil"/>
              <w:right w:val="nil"/>
            </w:tcBorders>
            <w:shd w:val="clear" w:color="auto" w:fill="auto"/>
            <w:noWrap/>
            <w:hideMark/>
          </w:tcPr>
          <w:p w14:paraId="4452378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19</w:t>
            </w:r>
          </w:p>
        </w:tc>
        <w:tc>
          <w:tcPr>
            <w:tcW w:w="1409" w:type="dxa"/>
            <w:tcBorders>
              <w:top w:val="nil"/>
              <w:left w:val="nil"/>
              <w:bottom w:val="nil"/>
              <w:right w:val="nil"/>
            </w:tcBorders>
            <w:shd w:val="clear" w:color="auto" w:fill="auto"/>
            <w:noWrap/>
            <w:hideMark/>
          </w:tcPr>
          <w:p w14:paraId="21283F4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7</w:t>
            </w:r>
          </w:p>
        </w:tc>
        <w:tc>
          <w:tcPr>
            <w:tcW w:w="1047" w:type="dxa"/>
            <w:tcBorders>
              <w:top w:val="nil"/>
              <w:left w:val="nil"/>
              <w:bottom w:val="nil"/>
              <w:right w:val="nil"/>
            </w:tcBorders>
            <w:shd w:val="clear" w:color="auto" w:fill="auto"/>
            <w:noWrap/>
            <w:hideMark/>
          </w:tcPr>
          <w:p w14:paraId="20108AD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967" w:type="dxa"/>
            <w:tcBorders>
              <w:top w:val="nil"/>
              <w:left w:val="nil"/>
              <w:bottom w:val="nil"/>
              <w:right w:val="nil"/>
            </w:tcBorders>
            <w:shd w:val="clear" w:color="000000" w:fill="DDEBF7"/>
            <w:noWrap/>
            <w:vAlign w:val="bottom"/>
            <w:hideMark/>
          </w:tcPr>
          <w:p w14:paraId="35AA4FB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46</w:t>
            </w:r>
          </w:p>
        </w:tc>
      </w:tr>
      <w:tr w:rsidR="00E66A3D" w:rsidRPr="00E66A3D" w14:paraId="4A21FBC8" w14:textId="77777777" w:rsidTr="00E66A3D">
        <w:trPr>
          <w:trHeight w:val="289"/>
        </w:trPr>
        <w:tc>
          <w:tcPr>
            <w:tcW w:w="945" w:type="dxa"/>
            <w:tcBorders>
              <w:top w:val="nil"/>
              <w:left w:val="nil"/>
              <w:bottom w:val="nil"/>
              <w:right w:val="nil"/>
            </w:tcBorders>
            <w:shd w:val="clear" w:color="000000" w:fill="DDEBF7"/>
            <w:vAlign w:val="bottom"/>
            <w:hideMark/>
          </w:tcPr>
          <w:p w14:paraId="405810EC"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S</w:t>
            </w:r>
          </w:p>
        </w:tc>
        <w:tc>
          <w:tcPr>
            <w:tcW w:w="969" w:type="dxa"/>
            <w:tcBorders>
              <w:top w:val="nil"/>
              <w:left w:val="nil"/>
              <w:bottom w:val="nil"/>
              <w:right w:val="nil"/>
            </w:tcBorders>
            <w:shd w:val="clear" w:color="auto" w:fill="auto"/>
            <w:noWrap/>
            <w:hideMark/>
          </w:tcPr>
          <w:p w14:paraId="0D8E05B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13</w:t>
            </w:r>
          </w:p>
        </w:tc>
        <w:tc>
          <w:tcPr>
            <w:tcW w:w="1144" w:type="dxa"/>
            <w:tcBorders>
              <w:top w:val="nil"/>
              <w:left w:val="nil"/>
              <w:bottom w:val="nil"/>
              <w:right w:val="nil"/>
            </w:tcBorders>
            <w:shd w:val="clear" w:color="auto" w:fill="auto"/>
            <w:noWrap/>
            <w:hideMark/>
          </w:tcPr>
          <w:p w14:paraId="1C7D874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087" w:type="dxa"/>
            <w:tcBorders>
              <w:top w:val="nil"/>
              <w:left w:val="nil"/>
              <w:bottom w:val="nil"/>
              <w:right w:val="nil"/>
            </w:tcBorders>
            <w:shd w:val="clear" w:color="auto" w:fill="auto"/>
            <w:noWrap/>
            <w:hideMark/>
          </w:tcPr>
          <w:p w14:paraId="16BCAF0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46" w:type="dxa"/>
            <w:tcBorders>
              <w:top w:val="nil"/>
              <w:left w:val="nil"/>
              <w:bottom w:val="nil"/>
              <w:right w:val="nil"/>
            </w:tcBorders>
            <w:shd w:val="clear" w:color="auto" w:fill="auto"/>
            <w:noWrap/>
            <w:hideMark/>
          </w:tcPr>
          <w:p w14:paraId="5F93646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309" w:type="dxa"/>
            <w:tcBorders>
              <w:top w:val="nil"/>
              <w:left w:val="nil"/>
              <w:bottom w:val="nil"/>
              <w:right w:val="nil"/>
            </w:tcBorders>
            <w:shd w:val="clear" w:color="auto" w:fill="auto"/>
            <w:noWrap/>
            <w:hideMark/>
          </w:tcPr>
          <w:p w14:paraId="347F9A7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46" w:type="dxa"/>
            <w:tcBorders>
              <w:top w:val="nil"/>
              <w:left w:val="nil"/>
              <w:bottom w:val="nil"/>
              <w:right w:val="nil"/>
            </w:tcBorders>
            <w:shd w:val="clear" w:color="auto" w:fill="auto"/>
            <w:noWrap/>
            <w:hideMark/>
          </w:tcPr>
          <w:p w14:paraId="1E56637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46" w:type="dxa"/>
            <w:tcBorders>
              <w:top w:val="nil"/>
              <w:left w:val="nil"/>
              <w:bottom w:val="nil"/>
              <w:right w:val="nil"/>
            </w:tcBorders>
            <w:shd w:val="clear" w:color="auto" w:fill="auto"/>
            <w:noWrap/>
            <w:hideMark/>
          </w:tcPr>
          <w:p w14:paraId="733171B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w:t>
            </w:r>
          </w:p>
        </w:tc>
        <w:tc>
          <w:tcPr>
            <w:tcW w:w="1376" w:type="dxa"/>
            <w:tcBorders>
              <w:top w:val="nil"/>
              <w:left w:val="nil"/>
              <w:bottom w:val="nil"/>
              <w:right w:val="nil"/>
            </w:tcBorders>
            <w:shd w:val="clear" w:color="auto" w:fill="auto"/>
            <w:noWrap/>
            <w:hideMark/>
          </w:tcPr>
          <w:p w14:paraId="4AE5466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w:t>
            </w:r>
          </w:p>
        </w:tc>
        <w:tc>
          <w:tcPr>
            <w:tcW w:w="1127" w:type="dxa"/>
            <w:tcBorders>
              <w:top w:val="nil"/>
              <w:left w:val="nil"/>
              <w:bottom w:val="nil"/>
              <w:right w:val="nil"/>
            </w:tcBorders>
            <w:shd w:val="clear" w:color="auto" w:fill="auto"/>
            <w:noWrap/>
            <w:hideMark/>
          </w:tcPr>
          <w:p w14:paraId="58CA1F0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46</w:t>
            </w:r>
          </w:p>
        </w:tc>
        <w:tc>
          <w:tcPr>
            <w:tcW w:w="1409" w:type="dxa"/>
            <w:tcBorders>
              <w:top w:val="nil"/>
              <w:left w:val="nil"/>
              <w:bottom w:val="nil"/>
              <w:right w:val="nil"/>
            </w:tcBorders>
            <w:shd w:val="clear" w:color="auto" w:fill="auto"/>
            <w:noWrap/>
            <w:hideMark/>
          </w:tcPr>
          <w:p w14:paraId="5D14377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21</w:t>
            </w:r>
          </w:p>
        </w:tc>
        <w:tc>
          <w:tcPr>
            <w:tcW w:w="1047" w:type="dxa"/>
            <w:tcBorders>
              <w:top w:val="nil"/>
              <w:left w:val="nil"/>
              <w:bottom w:val="nil"/>
              <w:right w:val="nil"/>
            </w:tcBorders>
            <w:shd w:val="clear" w:color="auto" w:fill="auto"/>
            <w:noWrap/>
            <w:hideMark/>
          </w:tcPr>
          <w:p w14:paraId="6B9FA7D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34</w:t>
            </w:r>
          </w:p>
        </w:tc>
        <w:tc>
          <w:tcPr>
            <w:tcW w:w="967" w:type="dxa"/>
            <w:tcBorders>
              <w:top w:val="nil"/>
              <w:left w:val="nil"/>
              <w:bottom w:val="nil"/>
              <w:right w:val="nil"/>
            </w:tcBorders>
            <w:shd w:val="clear" w:color="000000" w:fill="DDEBF7"/>
            <w:noWrap/>
            <w:vAlign w:val="bottom"/>
            <w:hideMark/>
          </w:tcPr>
          <w:p w14:paraId="66F7C3D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143</w:t>
            </w:r>
          </w:p>
        </w:tc>
      </w:tr>
      <w:tr w:rsidR="00E66A3D" w:rsidRPr="00E66A3D" w14:paraId="32420C86" w14:textId="77777777" w:rsidTr="00E66A3D">
        <w:trPr>
          <w:trHeight w:val="289"/>
        </w:trPr>
        <w:tc>
          <w:tcPr>
            <w:tcW w:w="945" w:type="dxa"/>
            <w:tcBorders>
              <w:top w:val="nil"/>
              <w:left w:val="nil"/>
              <w:bottom w:val="nil"/>
              <w:right w:val="nil"/>
            </w:tcBorders>
            <w:shd w:val="clear" w:color="000000" w:fill="DDEBF7"/>
            <w:vAlign w:val="bottom"/>
            <w:hideMark/>
          </w:tcPr>
          <w:p w14:paraId="14C50339"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T</w:t>
            </w:r>
          </w:p>
        </w:tc>
        <w:tc>
          <w:tcPr>
            <w:tcW w:w="969" w:type="dxa"/>
            <w:tcBorders>
              <w:top w:val="nil"/>
              <w:left w:val="nil"/>
              <w:bottom w:val="nil"/>
              <w:right w:val="nil"/>
            </w:tcBorders>
            <w:shd w:val="clear" w:color="auto" w:fill="auto"/>
            <w:noWrap/>
            <w:hideMark/>
          </w:tcPr>
          <w:p w14:paraId="651953D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44" w:type="dxa"/>
            <w:tcBorders>
              <w:top w:val="nil"/>
              <w:left w:val="nil"/>
              <w:bottom w:val="nil"/>
              <w:right w:val="nil"/>
            </w:tcBorders>
            <w:shd w:val="clear" w:color="auto" w:fill="auto"/>
            <w:noWrap/>
            <w:hideMark/>
          </w:tcPr>
          <w:p w14:paraId="17B2001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22B9AFB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4897F9D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09599E6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4E1FA13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E78070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76" w:type="dxa"/>
            <w:tcBorders>
              <w:top w:val="nil"/>
              <w:left w:val="nil"/>
              <w:bottom w:val="nil"/>
              <w:right w:val="nil"/>
            </w:tcBorders>
            <w:shd w:val="clear" w:color="auto" w:fill="auto"/>
            <w:noWrap/>
            <w:hideMark/>
          </w:tcPr>
          <w:p w14:paraId="4DB382A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27" w:type="dxa"/>
            <w:tcBorders>
              <w:top w:val="nil"/>
              <w:left w:val="nil"/>
              <w:bottom w:val="nil"/>
              <w:right w:val="nil"/>
            </w:tcBorders>
            <w:shd w:val="clear" w:color="auto" w:fill="auto"/>
            <w:noWrap/>
            <w:hideMark/>
          </w:tcPr>
          <w:p w14:paraId="7AA7D69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409" w:type="dxa"/>
            <w:tcBorders>
              <w:top w:val="nil"/>
              <w:left w:val="nil"/>
              <w:bottom w:val="nil"/>
              <w:right w:val="nil"/>
            </w:tcBorders>
            <w:shd w:val="clear" w:color="auto" w:fill="auto"/>
            <w:noWrap/>
            <w:hideMark/>
          </w:tcPr>
          <w:p w14:paraId="13E1741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47" w:type="dxa"/>
            <w:tcBorders>
              <w:top w:val="nil"/>
              <w:left w:val="nil"/>
              <w:bottom w:val="nil"/>
              <w:right w:val="nil"/>
            </w:tcBorders>
            <w:shd w:val="clear" w:color="auto" w:fill="auto"/>
            <w:noWrap/>
            <w:hideMark/>
          </w:tcPr>
          <w:p w14:paraId="4B2E960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67" w:type="dxa"/>
            <w:tcBorders>
              <w:top w:val="nil"/>
              <w:left w:val="nil"/>
              <w:bottom w:val="nil"/>
              <w:right w:val="nil"/>
            </w:tcBorders>
            <w:shd w:val="clear" w:color="000000" w:fill="DDEBF7"/>
            <w:noWrap/>
            <w:vAlign w:val="bottom"/>
            <w:hideMark/>
          </w:tcPr>
          <w:p w14:paraId="553D786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r>
      <w:tr w:rsidR="00E66A3D" w:rsidRPr="00E66A3D" w14:paraId="6DEDAA0D" w14:textId="77777777" w:rsidTr="00E66A3D">
        <w:trPr>
          <w:trHeight w:val="289"/>
        </w:trPr>
        <w:tc>
          <w:tcPr>
            <w:tcW w:w="945" w:type="dxa"/>
            <w:tcBorders>
              <w:top w:val="nil"/>
              <w:left w:val="nil"/>
              <w:bottom w:val="nil"/>
              <w:right w:val="nil"/>
            </w:tcBorders>
            <w:shd w:val="clear" w:color="000000" w:fill="DDEBF7"/>
            <w:vAlign w:val="bottom"/>
            <w:hideMark/>
          </w:tcPr>
          <w:p w14:paraId="2AE72E1F"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U</w:t>
            </w:r>
          </w:p>
        </w:tc>
        <w:tc>
          <w:tcPr>
            <w:tcW w:w="969" w:type="dxa"/>
            <w:tcBorders>
              <w:top w:val="nil"/>
              <w:left w:val="nil"/>
              <w:bottom w:val="nil"/>
              <w:right w:val="nil"/>
            </w:tcBorders>
            <w:shd w:val="clear" w:color="auto" w:fill="auto"/>
            <w:noWrap/>
            <w:hideMark/>
          </w:tcPr>
          <w:p w14:paraId="01E1330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44" w:type="dxa"/>
            <w:tcBorders>
              <w:top w:val="nil"/>
              <w:left w:val="nil"/>
              <w:bottom w:val="nil"/>
              <w:right w:val="nil"/>
            </w:tcBorders>
            <w:shd w:val="clear" w:color="auto" w:fill="auto"/>
            <w:noWrap/>
            <w:hideMark/>
          </w:tcPr>
          <w:p w14:paraId="376E7BB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248DDB5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7124E66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2FA908E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02C6E14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2BD417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76" w:type="dxa"/>
            <w:tcBorders>
              <w:top w:val="nil"/>
              <w:left w:val="nil"/>
              <w:bottom w:val="nil"/>
              <w:right w:val="nil"/>
            </w:tcBorders>
            <w:shd w:val="clear" w:color="auto" w:fill="auto"/>
            <w:noWrap/>
            <w:hideMark/>
          </w:tcPr>
          <w:p w14:paraId="5184BEC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27" w:type="dxa"/>
            <w:tcBorders>
              <w:top w:val="nil"/>
              <w:left w:val="nil"/>
              <w:bottom w:val="nil"/>
              <w:right w:val="nil"/>
            </w:tcBorders>
            <w:shd w:val="clear" w:color="auto" w:fill="auto"/>
            <w:noWrap/>
            <w:hideMark/>
          </w:tcPr>
          <w:p w14:paraId="6C96EB1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409" w:type="dxa"/>
            <w:tcBorders>
              <w:top w:val="nil"/>
              <w:left w:val="nil"/>
              <w:bottom w:val="nil"/>
              <w:right w:val="nil"/>
            </w:tcBorders>
            <w:shd w:val="clear" w:color="auto" w:fill="auto"/>
            <w:noWrap/>
            <w:hideMark/>
          </w:tcPr>
          <w:p w14:paraId="74C6EB8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47" w:type="dxa"/>
            <w:tcBorders>
              <w:top w:val="nil"/>
              <w:left w:val="nil"/>
              <w:bottom w:val="nil"/>
              <w:right w:val="nil"/>
            </w:tcBorders>
            <w:shd w:val="clear" w:color="auto" w:fill="auto"/>
            <w:noWrap/>
            <w:hideMark/>
          </w:tcPr>
          <w:p w14:paraId="0E45E61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67" w:type="dxa"/>
            <w:tcBorders>
              <w:top w:val="nil"/>
              <w:left w:val="nil"/>
              <w:bottom w:val="nil"/>
              <w:right w:val="nil"/>
            </w:tcBorders>
            <w:shd w:val="clear" w:color="000000" w:fill="DDEBF7"/>
            <w:noWrap/>
            <w:vAlign w:val="bottom"/>
            <w:hideMark/>
          </w:tcPr>
          <w:p w14:paraId="2A99EB8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r>
      <w:tr w:rsidR="00E66A3D" w:rsidRPr="00E66A3D" w14:paraId="153ADCBC" w14:textId="77777777" w:rsidTr="00E66A3D">
        <w:trPr>
          <w:trHeight w:val="289"/>
        </w:trPr>
        <w:tc>
          <w:tcPr>
            <w:tcW w:w="945" w:type="dxa"/>
            <w:tcBorders>
              <w:top w:val="nil"/>
              <w:left w:val="nil"/>
              <w:bottom w:val="nil"/>
              <w:right w:val="nil"/>
            </w:tcBorders>
            <w:shd w:val="clear" w:color="000000" w:fill="DDEBF7"/>
            <w:vAlign w:val="bottom"/>
            <w:hideMark/>
          </w:tcPr>
          <w:p w14:paraId="51A1B945"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X</w:t>
            </w:r>
          </w:p>
        </w:tc>
        <w:tc>
          <w:tcPr>
            <w:tcW w:w="969" w:type="dxa"/>
            <w:tcBorders>
              <w:top w:val="nil"/>
              <w:left w:val="nil"/>
              <w:bottom w:val="nil"/>
              <w:right w:val="nil"/>
            </w:tcBorders>
            <w:shd w:val="clear" w:color="auto" w:fill="auto"/>
            <w:noWrap/>
            <w:hideMark/>
          </w:tcPr>
          <w:p w14:paraId="444D725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44" w:type="dxa"/>
            <w:tcBorders>
              <w:top w:val="nil"/>
              <w:left w:val="nil"/>
              <w:bottom w:val="nil"/>
              <w:right w:val="nil"/>
            </w:tcBorders>
            <w:shd w:val="clear" w:color="auto" w:fill="auto"/>
            <w:noWrap/>
            <w:hideMark/>
          </w:tcPr>
          <w:p w14:paraId="6A28717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87" w:type="dxa"/>
            <w:tcBorders>
              <w:top w:val="nil"/>
              <w:left w:val="nil"/>
              <w:bottom w:val="nil"/>
              <w:right w:val="nil"/>
            </w:tcBorders>
            <w:shd w:val="clear" w:color="auto" w:fill="auto"/>
            <w:noWrap/>
            <w:hideMark/>
          </w:tcPr>
          <w:p w14:paraId="2C9681E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25017AC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09" w:type="dxa"/>
            <w:tcBorders>
              <w:top w:val="nil"/>
              <w:left w:val="nil"/>
              <w:bottom w:val="nil"/>
              <w:right w:val="nil"/>
            </w:tcBorders>
            <w:shd w:val="clear" w:color="auto" w:fill="auto"/>
            <w:noWrap/>
            <w:hideMark/>
          </w:tcPr>
          <w:p w14:paraId="44D0805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0DD90F4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46" w:type="dxa"/>
            <w:tcBorders>
              <w:top w:val="nil"/>
              <w:left w:val="nil"/>
              <w:bottom w:val="nil"/>
              <w:right w:val="nil"/>
            </w:tcBorders>
            <w:shd w:val="clear" w:color="auto" w:fill="auto"/>
            <w:noWrap/>
            <w:hideMark/>
          </w:tcPr>
          <w:p w14:paraId="5B2B158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76" w:type="dxa"/>
            <w:tcBorders>
              <w:top w:val="nil"/>
              <w:left w:val="nil"/>
              <w:bottom w:val="nil"/>
              <w:right w:val="nil"/>
            </w:tcBorders>
            <w:shd w:val="clear" w:color="auto" w:fill="auto"/>
            <w:noWrap/>
            <w:hideMark/>
          </w:tcPr>
          <w:p w14:paraId="1EE642A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27" w:type="dxa"/>
            <w:tcBorders>
              <w:top w:val="nil"/>
              <w:left w:val="nil"/>
              <w:bottom w:val="nil"/>
              <w:right w:val="nil"/>
            </w:tcBorders>
            <w:shd w:val="clear" w:color="auto" w:fill="auto"/>
            <w:noWrap/>
            <w:hideMark/>
          </w:tcPr>
          <w:p w14:paraId="02989DC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409" w:type="dxa"/>
            <w:tcBorders>
              <w:top w:val="nil"/>
              <w:left w:val="nil"/>
              <w:bottom w:val="nil"/>
              <w:right w:val="nil"/>
            </w:tcBorders>
            <w:shd w:val="clear" w:color="auto" w:fill="auto"/>
            <w:noWrap/>
            <w:hideMark/>
          </w:tcPr>
          <w:p w14:paraId="33E96DE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47" w:type="dxa"/>
            <w:tcBorders>
              <w:top w:val="nil"/>
              <w:left w:val="nil"/>
              <w:bottom w:val="nil"/>
              <w:right w:val="nil"/>
            </w:tcBorders>
            <w:shd w:val="clear" w:color="auto" w:fill="auto"/>
            <w:noWrap/>
            <w:hideMark/>
          </w:tcPr>
          <w:p w14:paraId="1D29060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67" w:type="dxa"/>
            <w:tcBorders>
              <w:top w:val="nil"/>
              <w:left w:val="nil"/>
              <w:bottom w:val="nil"/>
              <w:right w:val="nil"/>
            </w:tcBorders>
            <w:shd w:val="clear" w:color="000000" w:fill="DDEBF7"/>
            <w:noWrap/>
            <w:vAlign w:val="bottom"/>
            <w:hideMark/>
          </w:tcPr>
          <w:p w14:paraId="49D8978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r>
      <w:tr w:rsidR="00E66A3D" w:rsidRPr="00E66A3D" w14:paraId="2DEB588C" w14:textId="77777777" w:rsidTr="00E66A3D">
        <w:trPr>
          <w:trHeight w:val="580"/>
        </w:trPr>
        <w:tc>
          <w:tcPr>
            <w:tcW w:w="945" w:type="dxa"/>
            <w:tcBorders>
              <w:top w:val="nil"/>
              <w:left w:val="nil"/>
              <w:bottom w:val="nil"/>
              <w:right w:val="nil"/>
            </w:tcBorders>
            <w:shd w:val="clear" w:color="000000" w:fill="DDEBF7"/>
            <w:vAlign w:val="center"/>
            <w:hideMark/>
          </w:tcPr>
          <w:p w14:paraId="0E32C9FA"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 xml:space="preserve">Ukupno po </w:t>
            </w:r>
            <w:proofErr w:type="spellStart"/>
            <w:r w:rsidRPr="00E66A3D">
              <w:rPr>
                <w:rFonts w:ascii="Calibri" w:eastAsia="Times New Roman" w:hAnsi="Calibri" w:cs="Calibri"/>
                <w:b/>
                <w:bCs/>
                <w:color w:val="000000"/>
                <w:lang w:eastAsia="hr-HR"/>
              </w:rPr>
              <w:t>JLS</w:t>
            </w:r>
            <w:proofErr w:type="spellEnd"/>
          </w:p>
        </w:tc>
        <w:tc>
          <w:tcPr>
            <w:tcW w:w="969" w:type="dxa"/>
            <w:tcBorders>
              <w:top w:val="nil"/>
              <w:left w:val="nil"/>
              <w:bottom w:val="nil"/>
              <w:right w:val="nil"/>
            </w:tcBorders>
            <w:shd w:val="clear" w:color="000000" w:fill="DDEBF7"/>
            <w:noWrap/>
            <w:hideMark/>
          </w:tcPr>
          <w:p w14:paraId="4D7B3FB4"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263</w:t>
            </w:r>
          </w:p>
        </w:tc>
        <w:tc>
          <w:tcPr>
            <w:tcW w:w="1144" w:type="dxa"/>
            <w:tcBorders>
              <w:top w:val="nil"/>
              <w:left w:val="nil"/>
              <w:bottom w:val="nil"/>
              <w:right w:val="nil"/>
            </w:tcBorders>
            <w:shd w:val="clear" w:color="000000" w:fill="DDEBF7"/>
            <w:noWrap/>
            <w:hideMark/>
          </w:tcPr>
          <w:p w14:paraId="0C47CBF6"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34</w:t>
            </w:r>
          </w:p>
        </w:tc>
        <w:tc>
          <w:tcPr>
            <w:tcW w:w="1087" w:type="dxa"/>
            <w:tcBorders>
              <w:top w:val="nil"/>
              <w:left w:val="nil"/>
              <w:bottom w:val="nil"/>
              <w:right w:val="nil"/>
            </w:tcBorders>
            <w:shd w:val="clear" w:color="000000" w:fill="DDEBF7"/>
            <w:noWrap/>
            <w:hideMark/>
          </w:tcPr>
          <w:p w14:paraId="3968619A"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99</w:t>
            </w:r>
          </w:p>
        </w:tc>
        <w:tc>
          <w:tcPr>
            <w:tcW w:w="946" w:type="dxa"/>
            <w:tcBorders>
              <w:top w:val="nil"/>
              <w:left w:val="nil"/>
              <w:bottom w:val="nil"/>
              <w:right w:val="nil"/>
            </w:tcBorders>
            <w:shd w:val="clear" w:color="000000" w:fill="DDEBF7"/>
            <w:noWrap/>
            <w:hideMark/>
          </w:tcPr>
          <w:p w14:paraId="7475247D"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28</w:t>
            </w:r>
          </w:p>
        </w:tc>
        <w:tc>
          <w:tcPr>
            <w:tcW w:w="1309" w:type="dxa"/>
            <w:tcBorders>
              <w:top w:val="nil"/>
              <w:left w:val="nil"/>
              <w:bottom w:val="nil"/>
              <w:right w:val="nil"/>
            </w:tcBorders>
            <w:shd w:val="clear" w:color="000000" w:fill="DDEBF7"/>
            <w:noWrap/>
            <w:hideMark/>
          </w:tcPr>
          <w:p w14:paraId="4D05BD8E"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30</w:t>
            </w:r>
          </w:p>
        </w:tc>
        <w:tc>
          <w:tcPr>
            <w:tcW w:w="946" w:type="dxa"/>
            <w:tcBorders>
              <w:top w:val="nil"/>
              <w:left w:val="nil"/>
              <w:bottom w:val="nil"/>
              <w:right w:val="nil"/>
            </w:tcBorders>
            <w:shd w:val="clear" w:color="000000" w:fill="DDEBF7"/>
            <w:noWrap/>
            <w:hideMark/>
          </w:tcPr>
          <w:p w14:paraId="7045CB06"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52</w:t>
            </w:r>
          </w:p>
        </w:tc>
        <w:tc>
          <w:tcPr>
            <w:tcW w:w="946" w:type="dxa"/>
            <w:tcBorders>
              <w:top w:val="nil"/>
              <w:left w:val="nil"/>
              <w:bottom w:val="nil"/>
              <w:right w:val="nil"/>
            </w:tcBorders>
            <w:shd w:val="clear" w:color="000000" w:fill="DDEBF7"/>
            <w:noWrap/>
            <w:hideMark/>
          </w:tcPr>
          <w:p w14:paraId="408A883C"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222</w:t>
            </w:r>
          </w:p>
        </w:tc>
        <w:tc>
          <w:tcPr>
            <w:tcW w:w="1376" w:type="dxa"/>
            <w:tcBorders>
              <w:top w:val="nil"/>
              <w:left w:val="nil"/>
              <w:bottom w:val="nil"/>
              <w:right w:val="nil"/>
            </w:tcBorders>
            <w:shd w:val="clear" w:color="000000" w:fill="DDEBF7"/>
            <w:noWrap/>
            <w:hideMark/>
          </w:tcPr>
          <w:p w14:paraId="1D9944BC"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397</w:t>
            </w:r>
          </w:p>
        </w:tc>
        <w:tc>
          <w:tcPr>
            <w:tcW w:w="1127" w:type="dxa"/>
            <w:tcBorders>
              <w:top w:val="nil"/>
              <w:left w:val="nil"/>
              <w:bottom w:val="nil"/>
              <w:right w:val="nil"/>
            </w:tcBorders>
            <w:shd w:val="clear" w:color="000000" w:fill="DDEBF7"/>
            <w:noWrap/>
            <w:hideMark/>
          </w:tcPr>
          <w:p w14:paraId="1BEE9918"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1446</w:t>
            </w:r>
          </w:p>
        </w:tc>
        <w:tc>
          <w:tcPr>
            <w:tcW w:w="1409" w:type="dxa"/>
            <w:tcBorders>
              <w:top w:val="nil"/>
              <w:left w:val="nil"/>
              <w:bottom w:val="nil"/>
              <w:right w:val="nil"/>
            </w:tcBorders>
            <w:shd w:val="clear" w:color="000000" w:fill="DDEBF7"/>
            <w:noWrap/>
            <w:hideMark/>
          </w:tcPr>
          <w:p w14:paraId="2B73FB6C"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919</w:t>
            </w:r>
          </w:p>
        </w:tc>
        <w:tc>
          <w:tcPr>
            <w:tcW w:w="1047" w:type="dxa"/>
            <w:tcBorders>
              <w:top w:val="nil"/>
              <w:left w:val="nil"/>
              <w:bottom w:val="nil"/>
              <w:right w:val="nil"/>
            </w:tcBorders>
            <w:shd w:val="clear" w:color="000000" w:fill="DDEBF7"/>
            <w:noWrap/>
            <w:hideMark/>
          </w:tcPr>
          <w:p w14:paraId="1B811F93"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864</w:t>
            </w:r>
          </w:p>
        </w:tc>
        <w:tc>
          <w:tcPr>
            <w:tcW w:w="967" w:type="dxa"/>
            <w:tcBorders>
              <w:top w:val="nil"/>
              <w:left w:val="nil"/>
              <w:bottom w:val="nil"/>
              <w:right w:val="nil"/>
            </w:tcBorders>
            <w:shd w:val="clear" w:color="000000" w:fill="DDEBF7"/>
            <w:noWrap/>
            <w:hideMark/>
          </w:tcPr>
          <w:p w14:paraId="43A50CDD"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4354</w:t>
            </w:r>
          </w:p>
        </w:tc>
      </w:tr>
    </w:tbl>
    <w:p w14:paraId="0BD4B92C" w14:textId="3A416050" w:rsidR="005B4B26" w:rsidRPr="00222380" w:rsidRDefault="005B4B26" w:rsidP="00222380">
      <w:pPr>
        <w:jc w:val="both"/>
        <w:rPr>
          <w:rFonts w:ascii="Calibri Light" w:hAnsi="Calibri Light" w:cs="Calibri Light"/>
          <w:b/>
        </w:rPr>
      </w:pPr>
    </w:p>
    <w:p w14:paraId="7AD08840"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Hrvatska gospodarska komora</w:t>
      </w:r>
    </w:p>
    <w:p w14:paraId="2D07F317" w14:textId="77777777" w:rsidR="005B4B26" w:rsidRPr="00222380" w:rsidRDefault="005B4B26" w:rsidP="00222380">
      <w:pPr>
        <w:jc w:val="both"/>
        <w:rPr>
          <w:rFonts w:ascii="Calibri Light" w:hAnsi="Calibri Light" w:cs="Calibri Light"/>
          <w:b/>
        </w:rPr>
      </w:pPr>
    </w:p>
    <w:p w14:paraId="25058C4E" w14:textId="77777777" w:rsidR="005B4B26" w:rsidRPr="00222380" w:rsidRDefault="005B4B26" w:rsidP="00222380">
      <w:pPr>
        <w:pStyle w:val="Naslov3"/>
        <w:jc w:val="both"/>
        <w:rPr>
          <w:rFonts w:ascii="Calibri Light" w:hAnsi="Calibri Light" w:cs="Calibri Light"/>
          <w:sz w:val="22"/>
        </w:rPr>
      </w:pPr>
      <w:bookmarkStart w:id="927" w:name="_Toc108093605"/>
      <w:bookmarkStart w:id="928" w:name="_Toc132615842"/>
      <w:r w:rsidRPr="00222380">
        <w:rPr>
          <w:rFonts w:ascii="Calibri Light" w:hAnsi="Calibri Light" w:cs="Calibri Light"/>
          <w:sz w:val="22"/>
        </w:rPr>
        <w:t xml:space="preserve">Tablica 3. Broj poduzetnika prema području djelatnosti – </w:t>
      </w:r>
      <w:proofErr w:type="spellStart"/>
      <w:r w:rsidRPr="00222380">
        <w:rPr>
          <w:rFonts w:ascii="Calibri Light" w:hAnsi="Calibri Light" w:cs="Calibri Light"/>
          <w:sz w:val="22"/>
        </w:rPr>
        <w:t>NKD</w:t>
      </w:r>
      <w:proofErr w:type="spellEnd"/>
      <w:r w:rsidRPr="00222380">
        <w:rPr>
          <w:rFonts w:ascii="Calibri Light" w:hAnsi="Calibri Light" w:cs="Calibri Light"/>
          <w:sz w:val="22"/>
        </w:rPr>
        <w:t xml:space="preserve"> 2007 po pojedinim </w:t>
      </w:r>
      <w:proofErr w:type="spellStart"/>
      <w:r w:rsidRPr="00222380">
        <w:rPr>
          <w:rFonts w:ascii="Calibri Light" w:hAnsi="Calibri Light" w:cs="Calibri Light"/>
          <w:sz w:val="22"/>
        </w:rPr>
        <w:t>JLS</w:t>
      </w:r>
      <w:proofErr w:type="spellEnd"/>
      <w:r w:rsidRPr="00222380">
        <w:rPr>
          <w:rFonts w:ascii="Calibri Light" w:hAnsi="Calibri Light" w:cs="Calibri Light"/>
          <w:sz w:val="22"/>
        </w:rPr>
        <w:t xml:space="preserve"> 2020.</w:t>
      </w:r>
      <w:bookmarkEnd w:id="927"/>
      <w:bookmarkEnd w:id="928"/>
    </w:p>
    <w:tbl>
      <w:tblPr>
        <w:tblW w:w="14057" w:type="dxa"/>
        <w:tblLook w:val="04A0" w:firstRow="1" w:lastRow="0" w:firstColumn="1" w:lastColumn="0" w:noHBand="0" w:noVBand="1"/>
      </w:tblPr>
      <w:tblGrid>
        <w:gridCol w:w="938"/>
        <w:gridCol w:w="961"/>
        <w:gridCol w:w="1137"/>
        <w:gridCol w:w="1175"/>
        <w:gridCol w:w="935"/>
        <w:gridCol w:w="1234"/>
        <w:gridCol w:w="935"/>
        <w:gridCol w:w="935"/>
        <w:gridCol w:w="1367"/>
        <w:gridCol w:w="1041"/>
        <w:gridCol w:w="1413"/>
        <w:gridCol w:w="1055"/>
        <w:gridCol w:w="956"/>
      </w:tblGrid>
      <w:tr w:rsidR="00E66A3D" w:rsidRPr="00E66A3D" w14:paraId="0EEA2320" w14:textId="77777777" w:rsidTr="00E66A3D">
        <w:trPr>
          <w:trHeight w:val="272"/>
        </w:trPr>
        <w:tc>
          <w:tcPr>
            <w:tcW w:w="934" w:type="dxa"/>
            <w:tcBorders>
              <w:top w:val="nil"/>
              <w:left w:val="nil"/>
              <w:bottom w:val="nil"/>
              <w:right w:val="nil"/>
            </w:tcBorders>
            <w:shd w:val="clear" w:color="000000" w:fill="DDEBF7"/>
            <w:noWrap/>
            <w:hideMark/>
          </w:tcPr>
          <w:p w14:paraId="45C10EF1"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2020</w:t>
            </w:r>
          </w:p>
        </w:tc>
        <w:tc>
          <w:tcPr>
            <w:tcW w:w="958" w:type="dxa"/>
            <w:tcBorders>
              <w:top w:val="nil"/>
              <w:left w:val="nil"/>
              <w:bottom w:val="nil"/>
              <w:right w:val="nil"/>
            </w:tcBorders>
            <w:shd w:val="clear" w:color="000000" w:fill="DDEBF7"/>
            <w:noWrap/>
            <w:hideMark/>
          </w:tcPr>
          <w:p w14:paraId="1A6710FD"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Brdovec</w:t>
            </w:r>
          </w:p>
        </w:tc>
        <w:tc>
          <w:tcPr>
            <w:tcW w:w="1131" w:type="dxa"/>
            <w:tcBorders>
              <w:top w:val="nil"/>
              <w:left w:val="nil"/>
              <w:bottom w:val="nil"/>
              <w:right w:val="nil"/>
            </w:tcBorders>
            <w:shd w:val="clear" w:color="000000" w:fill="DDEBF7"/>
            <w:noWrap/>
            <w:hideMark/>
          </w:tcPr>
          <w:p w14:paraId="7F0380CA"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Dubravica</w:t>
            </w:r>
          </w:p>
        </w:tc>
        <w:tc>
          <w:tcPr>
            <w:tcW w:w="1175" w:type="dxa"/>
            <w:tcBorders>
              <w:top w:val="nil"/>
              <w:left w:val="nil"/>
              <w:bottom w:val="nil"/>
              <w:right w:val="nil"/>
            </w:tcBorders>
            <w:shd w:val="clear" w:color="000000" w:fill="DDEBF7"/>
            <w:noWrap/>
            <w:hideMark/>
          </w:tcPr>
          <w:p w14:paraId="4470BF24"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Klinča Sela</w:t>
            </w:r>
          </w:p>
        </w:tc>
        <w:tc>
          <w:tcPr>
            <w:tcW w:w="935" w:type="dxa"/>
            <w:tcBorders>
              <w:top w:val="nil"/>
              <w:left w:val="nil"/>
              <w:bottom w:val="nil"/>
              <w:right w:val="nil"/>
            </w:tcBorders>
            <w:shd w:val="clear" w:color="000000" w:fill="DDEBF7"/>
            <w:noWrap/>
            <w:hideMark/>
          </w:tcPr>
          <w:p w14:paraId="3461A85D"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Luka</w:t>
            </w:r>
          </w:p>
        </w:tc>
        <w:tc>
          <w:tcPr>
            <w:tcW w:w="1234" w:type="dxa"/>
            <w:tcBorders>
              <w:top w:val="nil"/>
              <w:left w:val="nil"/>
              <w:bottom w:val="nil"/>
              <w:right w:val="nil"/>
            </w:tcBorders>
            <w:shd w:val="clear" w:color="000000" w:fill="DDEBF7"/>
            <w:noWrap/>
            <w:hideMark/>
          </w:tcPr>
          <w:p w14:paraId="2184BAEC"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Marija Gorica</w:t>
            </w:r>
          </w:p>
        </w:tc>
        <w:tc>
          <w:tcPr>
            <w:tcW w:w="935" w:type="dxa"/>
            <w:tcBorders>
              <w:top w:val="nil"/>
              <w:left w:val="nil"/>
              <w:bottom w:val="nil"/>
              <w:right w:val="nil"/>
            </w:tcBorders>
            <w:shd w:val="clear" w:color="000000" w:fill="DDEBF7"/>
            <w:noWrap/>
            <w:hideMark/>
          </w:tcPr>
          <w:p w14:paraId="7C03BFFB"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proofErr w:type="spellStart"/>
            <w:r w:rsidRPr="00E66A3D">
              <w:rPr>
                <w:rFonts w:ascii="Calibri" w:eastAsia="Times New Roman" w:hAnsi="Calibri" w:cs="Calibri"/>
                <w:b/>
                <w:bCs/>
                <w:color w:val="000000"/>
                <w:lang w:eastAsia="hr-HR"/>
              </w:rPr>
              <w:t>Pušća</w:t>
            </w:r>
            <w:proofErr w:type="spellEnd"/>
          </w:p>
        </w:tc>
        <w:tc>
          <w:tcPr>
            <w:tcW w:w="935" w:type="dxa"/>
            <w:tcBorders>
              <w:top w:val="nil"/>
              <w:left w:val="nil"/>
              <w:bottom w:val="nil"/>
              <w:right w:val="nil"/>
            </w:tcBorders>
            <w:shd w:val="clear" w:color="000000" w:fill="DDEBF7"/>
            <w:noWrap/>
            <w:hideMark/>
          </w:tcPr>
          <w:p w14:paraId="36E8EEA1"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Stupnik</w:t>
            </w:r>
          </w:p>
        </w:tc>
        <w:tc>
          <w:tcPr>
            <w:tcW w:w="1360" w:type="dxa"/>
            <w:tcBorders>
              <w:top w:val="nil"/>
              <w:left w:val="nil"/>
              <w:bottom w:val="nil"/>
              <w:right w:val="nil"/>
            </w:tcBorders>
            <w:shd w:val="clear" w:color="000000" w:fill="DDEBF7"/>
            <w:noWrap/>
            <w:hideMark/>
          </w:tcPr>
          <w:p w14:paraId="21176670"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Jastrebarsko</w:t>
            </w:r>
          </w:p>
        </w:tc>
        <w:tc>
          <w:tcPr>
            <w:tcW w:w="1036" w:type="dxa"/>
            <w:tcBorders>
              <w:top w:val="nil"/>
              <w:left w:val="nil"/>
              <w:bottom w:val="nil"/>
              <w:right w:val="nil"/>
            </w:tcBorders>
            <w:shd w:val="clear" w:color="000000" w:fill="DDEBF7"/>
            <w:noWrap/>
            <w:hideMark/>
          </w:tcPr>
          <w:p w14:paraId="19C1A943"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Samobor</w:t>
            </w:r>
          </w:p>
        </w:tc>
        <w:tc>
          <w:tcPr>
            <w:tcW w:w="1413" w:type="dxa"/>
            <w:tcBorders>
              <w:top w:val="nil"/>
              <w:left w:val="nil"/>
              <w:bottom w:val="nil"/>
              <w:right w:val="nil"/>
            </w:tcBorders>
            <w:shd w:val="clear" w:color="000000" w:fill="DDEBF7"/>
            <w:noWrap/>
            <w:hideMark/>
          </w:tcPr>
          <w:p w14:paraId="35872943"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Sveta Nedjelja</w:t>
            </w:r>
          </w:p>
        </w:tc>
        <w:tc>
          <w:tcPr>
            <w:tcW w:w="1055" w:type="dxa"/>
            <w:tcBorders>
              <w:top w:val="nil"/>
              <w:left w:val="nil"/>
              <w:bottom w:val="nil"/>
              <w:right w:val="nil"/>
            </w:tcBorders>
            <w:shd w:val="clear" w:color="000000" w:fill="DDEBF7"/>
            <w:noWrap/>
            <w:hideMark/>
          </w:tcPr>
          <w:p w14:paraId="1D46B27A"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Zaprešić</w:t>
            </w:r>
          </w:p>
        </w:tc>
        <w:tc>
          <w:tcPr>
            <w:tcW w:w="956" w:type="dxa"/>
            <w:tcBorders>
              <w:top w:val="nil"/>
              <w:left w:val="nil"/>
              <w:bottom w:val="nil"/>
              <w:right w:val="nil"/>
            </w:tcBorders>
            <w:shd w:val="clear" w:color="000000" w:fill="DDEBF7"/>
            <w:noWrap/>
            <w:vAlign w:val="bottom"/>
            <w:hideMark/>
          </w:tcPr>
          <w:p w14:paraId="3C39C292"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Ukupno</w:t>
            </w:r>
          </w:p>
        </w:tc>
      </w:tr>
      <w:tr w:rsidR="00E66A3D" w:rsidRPr="00E66A3D" w14:paraId="54100A4C" w14:textId="77777777" w:rsidTr="00E66A3D">
        <w:trPr>
          <w:trHeight w:val="272"/>
        </w:trPr>
        <w:tc>
          <w:tcPr>
            <w:tcW w:w="934" w:type="dxa"/>
            <w:tcBorders>
              <w:top w:val="nil"/>
              <w:left w:val="nil"/>
              <w:bottom w:val="nil"/>
              <w:right w:val="nil"/>
            </w:tcBorders>
            <w:shd w:val="clear" w:color="000000" w:fill="DDEBF7"/>
            <w:vAlign w:val="bottom"/>
            <w:hideMark/>
          </w:tcPr>
          <w:p w14:paraId="47522C0F"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A</w:t>
            </w:r>
          </w:p>
        </w:tc>
        <w:tc>
          <w:tcPr>
            <w:tcW w:w="958" w:type="dxa"/>
            <w:tcBorders>
              <w:top w:val="nil"/>
              <w:left w:val="nil"/>
              <w:bottom w:val="nil"/>
              <w:right w:val="nil"/>
            </w:tcBorders>
            <w:shd w:val="clear" w:color="auto" w:fill="auto"/>
            <w:noWrap/>
            <w:vAlign w:val="bottom"/>
            <w:hideMark/>
          </w:tcPr>
          <w:p w14:paraId="3671267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131" w:type="dxa"/>
            <w:tcBorders>
              <w:top w:val="nil"/>
              <w:left w:val="nil"/>
              <w:bottom w:val="nil"/>
              <w:right w:val="nil"/>
            </w:tcBorders>
            <w:shd w:val="clear" w:color="auto" w:fill="auto"/>
            <w:noWrap/>
            <w:vAlign w:val="bottom"/>
            <w:hideMark/>
          </w:tcPr>
          <w:p w14:paraId="2DDCCBF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175" w:type="dxa"/>
            <w:tcBorders>
              <w:top w:val="nil"/>
              <w:left w:val="nil"/>
              <w:bottom w:val="nil"/>
              <w:right w:val="nil"/>
            </w:tcBorders>
            <w:shd w:val="clear" w:color="auto" w:fill="auto"/>
            <w:noWrap/>
            <w:vAlign w:val="bottom"/>
            <w:hideMark/>
          </w:tcPr>
          <w:p w14:paraId="0A889EF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35" w:type="dxa"/>
            <w:tcBorders>
              <w:top w:val="nil"/>
              <w:left w:val="nil"/>
              <w:bottom w:val="nil"/>
              <w:right w:val="nil"/>
            </w:tcBorders>
            <w:shd w:val="clear" w:color="auto" w:fill="auto"/>
            <w:noWrap/>
            <w:vAlign w:val="bottom"/>
            <w:hideMark/>
          </w:tcPr>
          <w:p w14:paraId="3646347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234" w:type="dxa"/>
            <w:tcBorders>
              <w:top w:val="nil"/>
              <w:left w:val="nil"/>
              <w:bottom w:val="nil"/>
              <w:right w:val="nil"/>
            </w:tcBorders>
            <w:shd w:val="clear" w:color="auto" w:fill="auto"/>
            <w:noWrap/>
            <w:vAlign w:val="bottom"/>
            <w:hideMark/>
          </w:tcPr>
          <w:p w14:paraId="3E581D9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5574DC1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35" w:type="dxa"/>
            <w:tcBorders>
              <w:top w:val="nil"/>
              <w:left w:val="nil"/>
              <w:bottom w:val="nil"/>
              <w:right w:val="nil"/>
            </w:tcBorders>
            <w:shd w:val="clear" w:color="auto" w:fill="auto"/>
            <w:noWrap/>
            <w:vAlign w:val="bottom"/>
            <w:hideMark/>
          </w:tcPr>
          <w:p w14:paraId="7F2C1FD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360" w:type="dxa"/>
            <w:tcBorders>
              <w:top w:val="nil"/>
              <w:left w:val="nil"/>
              <w:bottom w:val="nil"/>
              <w:right w:val="nil"/>
            </w:tcBorders>
            <w:shd w:val="clear" w:color="auto" w:fill="auto"/>
            <w:noWrap/>
            <w:vAlign w:val="bottom"/>
            <w:hideMark/>
          </w:tcPr>
          <w:p w14:paraId="5ACE71D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12</w:t>
            </w:r>
          </w:p>
        </w:tc>
        <w:tc>
          <w:tcPr>
            <w:tcW w:w="1036" w:type="dxa"/>
            <w:tcBorders>
              <w:top w:val="nil"/>
              <w:left w:val="nil"/>
              <w:bottom w:val="nil"/>
              <w:right w:val="nil"/>
            </w:tcBorders>
            <w:shd w:val="clear" w:color="auto" w:fill="auto"/>
            <w:noWrap/>
            <w:vAlign w:val="bottom"/>
            <w:hideMark/>
          </w:tcPr>
          <w:p w14:paraId="3CF327B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w:t>
            </w:r>
          </w:p>
        </w:tc>
        <w:tc>
          <w:tcPr>
            <w:tcW w:w="1413" w:type="dxa"/>
            <w:tcBorders>
              <w:top w:val="nil"/>
              <w:left w:val="nil"/>
              <w:bottom w:val="nil"/>
              <w:right w:val="nil"/>
            </w:tcBorders>
            <w:shd w:val="clear" w:color="auto" w:fill="auto"/>
            <w:noWrap/>
            <w:vAlign w:val="bottom"/>
            <w:hideMark/>
          </w:tcPr>
          <w:p w14:paraId="5748728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14</w:t>
            </w:r>
          </w:p>
        </w:tc>
        <w:tc>
          <w:tcPr>
            <w:tcW w:w="1055" w:type="dxa"/>
            <w:tcBorders>
              <w:top w:val="nil"/>
              <w:left w:val="nil"/>
              <w:bottom w:val="nil"/>
              <w:right w:val="nil"/>
            </w:tcBorders>
            <w:shd w:val="clear" w:color="auto" w:fill="auto"/>
            <w:noWrap/>
            <w:vAlign w:val="bottom"/>
            <w:hideMark/>
          </w:tcPr>
          <w:p w14:paraId="115F4C7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8</w:t>
            </w:r>
          </w:p>
        </w:tc>
        <w:tc>
          <w:tcPr>
            <w:tcW w:w="956" w:type="dxa"/>
            <w:tcBorders>
              <w:top w:val="nil"/>
              <w:left w:val="nil"/>
              <w:bottom w:val="nil"/>
              <w:right w:val="nil"/>
            </w:tcBorders>
            <w:shd w:val="clear" w:color="000000" w:fill="DDEBF7"/>
            <w:noWrap/>
            <w:vAlign w:val="bottom"/>
            <w:hideMark/>
          </w:tcPr>
          <w:p w14:paraId="100612E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54</w:t>
            </w:r>
          </w:p>
        </w:tc>
      </w:tr>
      <w:tr w:rsidR="00E66A3D" w:rsidRPr="00E66A3D" w14:paraId="5315415F" w14:textId="77777777" w:rsidTr="00E66A3D">
        <w:trPr>
          <w:trHeight w:val="272"/>
        </w:trPr>
        <w:tc>
          <w:tcPr>
            <w:tcW w:w="934" w:type="dxa"/>
            <w:tcBorders>
              <w:top w:val="nil"/>
              <w:left w:val="nil"/>
              <w:bottom w:val="nil"/>
              <w:right w:val="nil"/>
            </w:tcBorders>
            <w:shd w:val="clear" w:color="000000" w:fill="DDEBF7"/>
            <w:vAlign w:val="bottom"/>
            <w:hideMark/>
          </w:tcPr>
          <w:p w14:paraId="0667F269"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 xml:space="preserve">B </w:t>
            </w:r>
          </w:p>
        </w:tc>
        <w:tc>
          <w:tcPr>
            <w:tcW w:w="958" w:type="dxa"/>
            <w:tcBorders>
              <w:top w:val="nil"/>
              <w:left w:val="nil"/>
              <w:bottom w:val="nil"/>
              <w:right w:val="nil"/>
            </w:tcBorders>
            <w:shd w:val="clear" w:color="auto" w:fill="auto"/>
            <w:noWrap/>
            <w:vAlign w:val="bottom"/>
            <w:hideMark/>
          </w:tcPr>
          <w:p w14:paraId="5CCB4FB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31" w:type="dxa"/>
            <w:tcBorders>
              <w:top w:val="nil"/>
              <w:left w:val="nil"/>
              <w:bottom w:val="nil"/>
              <w:right w:val="nil"/>
            </w:tcBorders>
            <w:shd w:val="clear" w:color="auto" w:fill="auto"/>
            <w:noWrap/>
            <w:vAlign w:val="bottom"/>
            <w:hideMark/>
          </w:tcPr>
          <w:p w14:paraId="7EBE8B8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6EFAB42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22DDD90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33DB45B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7E0F7B5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32FA9E7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60" w:type="dxa"/>
            <w:tcBorders>
              <w:top w:val="nil"/>
              <w:left w:val="nil"/>
              <w:bottom w:val="nil"/>
              <w:right w:val="nil"/>
            </w:tcBorders>
            <w:shd w:val="clear" w:color="auto" w:fill="auto"/>
            <w:noWrap/>
            <w:vAlign w:val="bottom"/>
            <w:hideMark/>
          </w:tcPr>
          <w:p w14:paraId="539E963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036" w:type="dxa"/>
            <w:tcBorders>
              <w:top w:val="nil"/>
              <w:left w:val="nil"/>
              <w:bottom w:val="nil"/>
              <w:right w:val="nil"/>
            </w:tcBorders>
            <w:shd w:val="clear" w:color="auto" w:fill="auto"/>
            <w:noWrap/>
            <w:vAlign w:val="bottom"/>
            <w:hideMark/>
          </w:tcPr>
          <w:p w14:paraId="05F6C64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413" w:type="dxa"/>
            <w:tcBorders>
              <w:top w:val="nil"/>
              <w:left w:val="nil"/>
              <w:bottom w:val="nil"/>
              <w:right w:val="nil"/>
            </w:tcBorders>
            <w:shd w:val="clear" w:color="auto" w:fill="auto"/>
            <w:noWrap/>
            <w:vAlign w:val="bottom"/>
            <w:hideMark/>
          </w:tcPr>
          <w:p w14:paraId="67207D8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055" w:type="dxa"/>
            <w:tcBorders>
              <w:top w:val="nil"/>
              <w:left w:val="nil"/>
              <w:bottom w:val="nil"/>
              <w:right w:val="nil"/>
            </w:tcBorders>
            <w:shd w:val="clear" w:color="auto" w:fill="auto"/>
            <w:noWrap/>
            <w:vAlign w:val="bottom"/>
            <w:hideMark/>
          </w:tcPr>
          <w:p w14:paraId="647BD28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56" w:type="dxa"/>
            <w:tcBorders>
              <w:top w:val="nil"/>
              <w:left w:val="nil"/>
              <w:bottom w:val="nil"/>
              <w:right w:val="nil"/>
            </w:tcBorders>
            <w:shd w:val="clear" w:color="000000" w:fill="DDEBF7"/>
            <w:noWrap/>
            <w:vAlign w:val="bottom"/>
            <w:hideMark/>
          </w:tcPr>
          <w:p w14:paraId="7D48208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r>
      <w:tr w:rsidR="00E66A3D" w:rsidRPr="00E66A3D" w14:paraId="0DBC77CB" w14:textId="77777777" w:rsidTr="00E66A3D">
        <w:trPr>
          <w:trHeight w:val="272"/>
        </w:trPr>
        <w:tc>
          <w:tcPr>
            <w:tcW w:w="934" w:type="dxa"/>
            <w:tcBorders>
              <w:top w:val="nil"/>
              <w:left w:val="nil"/>
              <w:bottom w:val="nil"/>
              <w:right w:val="nil"/>
            </w:tcBorders>
            <w:shd w:val="clear" w:color="000000" w:fill="DDEBF7"/>
            <w:vAlign w:val="bottom"/>
            <w:hideMark/>
          </w:tcPr>
          <w:p w14:paraId="7179C16F"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C</w:t>
            </w:r>
          </w:p>
        </w:tc>
        <w:tc>
          <w:tcPr>
            <w:tcW w:w="958" w:type="dxa"/>
            <w:tcBorders>
              <w:top w:val="nil"/>
              <w:left w:val="nil"/>
              <w:bottom w:val="nil"/>
              <w:right w:val="nil"/>
            </w:tcBorders>
            <w:shd w:val="clear" w:color="auto" w:fill="auto"/>
            <w:noWrap/>
            <w:vAlign w:val="bottom"/>
            <w:hideMark/>
          </w:tcPr>
          <w:p w14:paraId="66FEBD0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44</w:t>
            </w:r>
          </w:p>
        </w:tc>
        <w:tc>
          <w:tcPr>
            <w:tcW w:w="1131" w:type="dxa"/>
            <w:tcBorders>
              <w:top w:val="nil"/>
              <w:left w:val="nil"/>
              <w:bottom w:val="nil"/>
              <w:right w:val="nil"/>
            </w:tcBorders>
            <w:shd w:val="clear" w:color="auto" w:fill="auto"/>
            <w:noWrap/>
            <w:vAlign w:val="bottom"/>
            <w:hideMark/>
          </w:tcPr>
          <w:p w14:paraId="55A7942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1175" w:type="dxa"/>
            <w:tcBorders>
              <w:top w:val="nil"/>
              <w:left w:val="nil"/>
              <w:bottom w:val="nil"/>
              <w:right w:val="nil"/>
            </w:tcBorders>
            <w:shd w:val="clear" w:color="auto" w:fill="auto"/>
            <w:noWrap/>
            <w:vAlign w:val="bottom"/>
            <w:hideMark/>
          </w:tcPr>
          <w:p w14:paraId="18EAB23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21</w:t>
            </w:r>
          </w:p>
        </w:tc>
        <w:tc>
          <w:tcPr>
            <w:tcW w:w="935" w:type="dxa"/>
            <w:tcBorders>
              <w:top w:val="nil"/>
              <w:left w:val="nil"/>
              <w:bottom w:val="nil"/>
              <w:right w:val="nil"/>
            </w:tcBorders>
            <w:shd w:val="clear" w:color="auto" w:fill="auto"/>
            <w:noWrap/>
            <w:vAlign w:val="bottom"/>
            <w:hideMark/>
          </w:tcPr>
          <w:p w14:paraId="7EC3EE5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w:t>
            </w:r>
          </w:p>
        </w:tc>
        <w:tc>
          <w:tcPr>
            <w:tcW w:w="1234" w:type="dxa"/>
            <w:tcBorders>
              <w:top w:val="nil"/>
              <w:left w:val="nil"/>
              <w:bottom w:val="nil"/>
              <w:right w:val="nil"/>
            </w:tcBorders>
            <w:shd w:val="clear" w:color="auto" w:fill="auto"/>
            <w:noWrap/>
            <w:vAlign w:val="bottom"/>
            <w:hideMark/>
          </w:tcPr>
          <w:p w14:paraId="3D9ADA2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935" w:type="dxa"/>
            <w:tcBorders>
              <w:top w:val="nil"/>
              <w:left w:val="nil"/>
              <w:bottom w:val="nil"/>
              <w:right w:val="nil"/>
            </w:tcBorders>
            <w:shd w:val="clear" w:color="auto" w:fill="auto"/>
            <w:noWrap/>
            <w:vAlign w:val="bottom"/>
            <w:hideMark/>
          </w:tcPr>
          <w:p w14:paraId="78AF77C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w:t>
            </w:r>
          </w:p>
        </w:tc>
        <w:tc>
          <w:tcPr>
            <w:tcW w:w="935" w:type="dxa"/>
            <w:tcBorders>
              <w:top w:val="nil"/>
              <w:left w:val="nil"/>
              <w:bottom w:val="nil"/>
              <w:right w:val="nil"/>
            </w:tcBorders>
            <w:shd w:val="clear" w:color="auto" w:fill="auto"/>
            <w:noWrap/>
            <w:vAlign w:val="bottom"/>
            <w:hideMark/>
          </w:tcPr>
          <w:p w14:paraId="7E942D2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43</w:t>
            </w:r>
          </w:p>
        </w:tc>
        <w:tc>
          <w:tcPr>
            <w:tcW w:w="1360" w:type="dxa"/>
            <w:tcBorders>
              <w:top w:val="nil"/>
              <w:left w:val="nil"/>
              <w:bottom w:val="nil"/>
              <w:right w:val="nil"/>
            </w:tcBorders>
            <w:shd w:val="clear" w:color="auto" w:fill="auto"/>
            <w:noWrap/>
            <w:vAlign w:val="bottom"/>
            <w:hideMark/>
          </w:tcPr>
          <w:p w14:paraId="1594C27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60</w:t>
            </w:r>
          </w:p>
        </w:tc>
        <w:tc>
          <w:tcPr>
            <w:tcW w:w="1036" w:type="dxa"/>
            <w:tcBorders>
              <w:top w:val="nil"/>
              <w:left w:val="nil"/>
              <w:bottom w:val="nil"/>
              <w:right w:val="nil"/>
            </w:tcBorders>
            <w:shd w:val="clear" w:color="auto" w:fill="auto"/>
            <w:noWrap/>
            <w:vAlign w:val="bottom"/>
            <w:hideMark/>
          </w:tcPr>
          <w:p w14:paraId="06F59AA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258</w:t>
            </w:r>
          </w:p>
        </w:tc>
        <w:tc>
          <w:tcPr>
            <w:tcW w:w="1413" w:type="dxa"/>
            <w:tcBorders>
              <w:top w:val="nil"/>
              <w:left w:val="nil"/>
              <w:bottom w:val="nil"/>
              <w:right w:val="nil"/>
            </w:tcBorders>
            <w:shd w:val="clear" w:color="auto" w:fill="auto"/>
            <w:noWrap/>
            <w:vAlign w:val="bottom"/>
            <w:hideMark/>
          </w:tcPr>
          <w:p w14:paraId="173B252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185</w:t>
            </w:r>
          </w:p>
        </w:tc>
        <w:tc>
          <w:tcPr>
            <w:tcW w:w="1055" w:type="dxa"/>
            <w:tcBorders>
              <w:top w:val="nil"/>
              <w:left w:val="nil"/>
              <w:bottom w:val="nil"/>
              <w:right w:val="nil"/>
            </w:tcBorders>
            <w:shd w:val="clear" w:color="auto" w:fill="auto"/>
            <w:noWrap/>
            <w:vAlign w:val="bottom"/>
            <w:hideMark/>
          </w:tcPr>
          <w:p w14:paraId="530D284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109</w:t>
            </w:r>
          </w:p>
        </w:tc>
        <w:tc>
          <w:tcPr>
            <w:tcW w:w="956" w:type="dxa"/>
            <w:tcBorders>
              <w:top w:val="nil"/>
              <w:left w:val="nil"/>
              <w:bottom w:val="nil"/>
              <w:right w:val="nil"/>
            </w:tcBorders>
            <w:shd w:val="clear" w:color="000000" w:fill="DDEBF7"/>
            <w:noWrap/>
            <w:vAlign w:val="bottom"/>
            <w:hideMark/>
          </w:tcPr>
          <w:p w14:paraId="3ACE0C5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746</w:t>
            </w:r>
          </w:p>
        </w:tc>
      </w:tr>
      <w:tr w:rsidR="00E66A3D" w:rsidRPr="00E66A3D" w14:paraId="510055AA" w14:textId="77777777" w:rsidTr="00E66A3D">
        <w:trPr>
          <w:trHeight w:val="272"/>
        </w:trPr>
        <w:tc>
          <w:tcPr>
            <w:tcW w:w="934" w:type="dxa"/>
            <w:tcBorders>
              <w:top w:val="nil"/>
              <w:left w:val="nil"/>
              <w:bottom w:val="nil"/>
              <w:right w:val="nil"/>
            </w:tcBorders>
            <w:shd w:val="clear" w:color="000000" w:fill="DDEBF7"/>
            <w:vAlign w:val="bottom"/>
            <w:hideMark/>
          </w:tcPr>
          <w:p w14:paraId="124C68D6"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D</w:t>
            </w:r>
          </w:p>
        </w:tc>
        <w:tc>
          <w:tcPr>
            <w:tcW w:w="958" w:type="dxa"/>
            <w:tcBorders>
              <w:top w:val="nil"/>
              <w:left w:val="nil"/>
              <w:bottom w:val="nil"/>
              <w:right w:val="nil"/>
            </w:tcBorders>
            <w:shd w:val="clear" w:color="auto" w:fill="auto"/>
            <w:noWrap/>
            <w:vAlign w:val="bottom"/>
            <w:hideMark/>
          </w:tcPr>
          <w:p w14:paraId="185E952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31" w:type="dxa"/>
            <w:tcBorders>
              <w:top w:val="nil"/>
              <w:left w:val="nil"/>
              <w:bottom w:val="nil"/>
              <w:right w:val="nil"/>
            </w:tcBorders>
            <w:shd w:val="clear" w:color="auto" w:fill="auto"/>
            <w:noWrap/>
            <w:vAlign w:val="bottom"/>
            <w:hideMark/>
          </w:tcPr>
          <w:p w14:paraId="7F8D214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64439E4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111AF34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51F32E6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7947EFD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57C8334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360" w:type="dxa"/>
            <w:tcBorders>
              <w:top w:val="nil"/>
              <w:left w:val="nil"/>
              <w:bottom w:val="nil"/>
              <w:right w:val="nil"/>
            </w:tcBorders>
            <w:shd w:val="clear" w:color="auto" w:fill="auto"/>
            <w:noWrap/>
            <w:vAlign w:val="bottom"/>
            <w:hideMark/>
          </w:tcPr>
          <w:p w14:paraId="36647C3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036" w:type="dxa"/>
            <w:tcBorders>
              <w:top w:val="nil"/>
              <w:left w:val="nil"/>
              <w:bottom w:val="nil"/>
              <w:right w:val="nil"/>
            </w:tcBorders>
            <w:shd w:val="clear" w:color="auto" w:fill="auto"/>
            <w:noWrap/>
            <w:vAlign w:val="bottom"/>
            <w:hideMark/>
          </w:tcPr>
          <w:p w14:paraId="47FE3E1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8</w:t>
            </w:r>
          </w:p>
        </w:tc>
        <w:tc>
          <w:tcPr>
            <w:tcW w:w="1413" w:type="dxa"/>
            <w:tcBorders>
              <w:top w:val="nil"/>
              <w:left w:val="nil"/>
              <w:bottom w:val="nil"/>
              <w:right w:val="nil"/>
            </w:tcBorders>
            <w:shd w:val="clear" w:color="auto" w:fill="auto"/>
            <w:noWrap/>
            <w:vAlign w:val="bottom"/>
            <w:hideMark/>
          </w:tcPr>
          <w:p w14:paraId="7FA1F39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055" w:type="dxa"/>
            <w:tcBorders>
              <w:top w:val="nil"/>
              <w:left w:val="nil"/>
              <w:bottom w:val="nil"/>
              <w:right w:val="nil"/>
            </w:tcBorders>
            <w:shd w:val="clear" w:color="auto" w:fill="auto"/>
            <w:noWrap/>
            <w:vAlign w:val="bottom"/>
            <w:hideMark/>
          </w:tcPr>
          <w:p w14:paraId="0309E66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56" w:type="dxa"/>
            <w:tcBorders>
              <w:top w:val="nil"/>
              <w:left w:val="nil"/>
              <w:bottom w:val="nil"/>
              <w:right w:val="nil"/>
            </w:tcBorders>
            <w:shd w:val="clear" w:color="000000" w:fill="DDEBF7"/>
            <w:noWrap/>
            <w:vAlign w:val="bottom"/>
            <w:hideMark/>
          </w:tcPr>
          <w:p w14:paraId="2DD7F5E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18</w:t>
            </w:r>
          </w:p>
        </w:tc>
      </w:tr>
      <w:tr w:rsidR="00E66A3D" w:rsidRPr="00E66A3D" w14:paraId="5E30E4C0" w14:textId="77777777" w:rsidTr="00E66A3D">
        <w:trPr>
          <w:trHeight w:val="272"/>
        </w:trPr>
        <w:tc>
          <w:tcPr>
            <w:tcW w:w="934" w:type="dxa"/>
            <w:tcBorders>
              <w:top w:val="nil"/>
              <w:left w:val="nil"/>
              <w:bottom w:val="nil"/>
              <w:right w:val="nil"/>
            </w:tcBorders>
            <w:shd w:val="clear" w:color="000000" w:fill="DDEBF7"/>
            <w:vAlign w:val="bottom"/>
            <w:hideMark/>
          </w:tcPr>
          <w:p w14:paraId="14E32996"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 xml:space="preserve">E </w:t>
            </w:r>
          </w:p>
        </w:tc>
        <w:tc>
          <w:tcPr>
            <w:tcW w:w="958" w:type="dxa"/>
            <w:tcBorders>
              <w:top w:val="nil"/>
              <w:left w:val="nil"/>
              <w:bottom w:val="nil"/>
              <w:right w:val="nil"/>
            </w:tcBorders>
            <w:shd w:val="clear" w:color="auto" w:fill="auto"/>
            <w:noWrap/>
            <w:vAlign w:val="bottom"/>
            <w:hideMark/>
          </w:tcPr>
          <w:p w14:paraId="69BF164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131" w:type="dxa"/>
            <w:tcBorders>
              <w:top w:val="nil"/>
              <w:left w:val="nil"/>
              <w:bottom w:val="nil"/>
              <w:right w:val="nil"/>
            </w:tcBorders>
            <w:shd w:val="clear" w:color="auto" w:fill="auto"/>
            <w:noWrap/>
            <w:vAlign w:val="bottom"/>
            <w:hideMark/>
          </w:tcPr>
          <w:p w14:paraId="62C6001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60FDBCC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35" w:type="dxa"/>
            <w:tcBorders>
              <w:top w:val="nil"/>
              <w:left w:val="nil"/>
              <w:bottom w:val="nil"/>
              <w:right w:val="nil"/>
            </w:tcBorders>
            <w:shd w:val="clear" w:color="auto" w:fill="auto"/>
            <w:noWrap/>
            <w:vAlign w:val="bottom"/>
            <w:hideMark/>
          </w:tcPr>
          <w:p w14:paraId="0140235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1499976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6352247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614E74C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60" w:type="dxa"/>
            <w:tcBorders>
              <w:top w:val="nil"/>
              <w:left w:val="nil"/>
              <w:bottom w:val="nil"/>
              <w:right w:val="nil"/>
            </w:tcBorders>
            <w:shd w:val="clear" w:color="auto" w:fill="auto"/>
            <w:noWrap/>
            <w:vAlign w:val="bottom"/>
            <w:hideMark/>
          </w:tcPr>
          <w:p w14:paraId="19E2388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036" w:type="dxa"/>
            <w:tcBorders>
              <w:top w:val="nil"/>
              <w:left w:val="nil"/>
              <w:bottom w:val="nil"/>
              <w:right w:val="nil"/>
            </w:tcBorders>
            <w:shd w:val="clear" w:color="auto" w:fill="auto"/>
            <w:noWrap/>
            <w:vAlign w:val="bottom"/>
            <w:hideMark/>
          </w:tcPr>
          <w:p w14:paraId="16A05FA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1413" w:type="dxa"/>
            <w:tcBorders>
              <w:top w:val="nil"/>
              <w:left w:val="nil"/>
              <w:bottom w:val="nil"/>
              <w:right w:val="nil"/>
            </w:tcBorders>
            <w:shd w:val="clear" w:color="auto" w:fill="auto"/>
            <w:noWrap/>
            <w:vAlign w:val="bottom"/>
            <w:hideMark/>
          </w:tcPr>
          <w:p w14:paraId="218248C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055" w:type="dxa"/>
            <w:tcBorders>
              <w:top w:val="nil"/>
              <w:left w:val="nil"/>
              <w:bottom w:val="nil"/>
              <w:right w:val="nil"/>
            </w:tcBorders>
            <w:shd w:val="clear" w:color="auto" w:fill="auto"/>
            <w:noWrap/>
            <w:vAlign w:val="bottom"/>
            <w:hideMark/>
          </w:tcPr>
          <w:p w14:paraId="1E2E121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56" w:type="dxa"/>
            <w:tcBorders>
              <w:top w:val="nil"/>
              <w:left w:val="nil"/>
              <w:bottom w:val="nil"/>
              <w:right w:val="nil"/>
            </w:tcBorders>
            <w:shd w:val="clear" w:color="000000" w:fill="DDEBF7"/>
            <w:noWrap/>
            <w:vAlign w:val="bottom"/>
            <w:hideMark/>
          </w:tcPr>
          <w:p w14:paraId="6877FCF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22</w:t>
            </w:r>
          </w:p>
        </w:tc>
      </w:tr>
      <w:tr w:rsidR="00E66A3D" w:rsidRPr="00E66A3D" w14:paraId="049334EB" w14:textId="77777777" w:rsidTr="00E66A3D">
        <w:trPr>
          <w:trHeight w:val="272"/>
        </w:trPr>
        <w:tc>
          <w:tcPr>
            <w:tcW w:w="934" w:type="dxa"/>
            <w:tcBorders>
              <w:top w:val="nil"/>
              <w:left w:val="nil"/>
              <w:bottom w:val="nil"/>
              <w:right w:val="nil"/>
            </w:tcBorders>
            <w:shd w:val="clear" w:color="000000" w:fill="DDEBF7"/>
            <w:vAlign w:val="bottom"/>
            <w:hideMark/>
          </w:tcPr>
          <w:p w14:paraId="14C4831A"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F</w:t>
            </w:r>
          </w:p>
        </w:tc>
        <w:tc>
          <w:tcPr>
            <w:tcW w:w="958" w:type="dxa"/>
            <w:tcBorders>
              <w:top w:val="nil"/>
              <w:left w:val="nil"/>
              <w:bottom w:val="nil"/>
              <w:right w:val="nil"/>
            </w:tcBorders>
            <w:shd w:val="clear" w:color="auto" w:fill="auto"/>
            <w:noWrap/>
            <w:vAlign w:val="bottom"/>
            <w:hideMark/>
          </w:tcPr>
          <w:p w14:paraId="51E63EC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46</w:t>
            </w:r>
          </w:p>
        </w:tc>
        <w:tc>
          <w:tcPr>
            <w:tcW w:w="1131" w:type="dxa"/>
            <w:tcBorders>
              <w:top w:val="nil"/>
              <w:left w:val="nil"/>
              <w:bottom w:val="nil"/>
              <w:right w:val="nil"/>
            </w:tcBorders>
            <w:shd w:val="clear" w:color="auto" w:fill="auto"/>
            <w:noWrap/>
            <w:vAlign w:val="bottom"/>
            <w:hideMark/>
          </w:tcPr>
          <w:p w14:paraId="090268C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175" w:type="dxa"/>
            <w:tcBorders>
              <w:top w:val="nil"/>
              <w:left w:val="nil"/>
              <w:bottom w:val="nil"/>
              <w:right w:val="nil"/>
            </w:tcBorders>
            <w:shd w:val="clear" w:color="auto" w:fill="auto"/>
            <w:noWrap/>
            <w:vAlign w:val="bottom"/>
            <w:hideMark/>
          </w:tcPr>
          <w:p w14:paraId="3C7B4F8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w:t>
            </w:r>
          </w:p>
        </w:tc>
        <w:tc>
          <w:tcPr>
            <w:tcW w:w="935" w:type="dxa"/>
            <w:tcBorders>
              <w:top w:val="nil"/>
              <w:left w:val="nil"/>
              <w:bottom w:val="nil"/>
              <w:right w:val="nil"/>
            </w:tcBorders>
            <w:shd w:val="clear" w:color="auto" w:fill="auto"/>
            <w:noWrap/>
            <w:vAlign w:val="bottom"/>
            <w:hideMark/>
          </w:tcPr>
          <w:p w14:paraId="61A6935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w:t>
            </w:r>
          </w:p>
        </w:tc>
        <w:tc>
          <w:tcPr>
            <w:tcW w:w="1234" w:type="dxa"/>
            <w:tcBorders>
              <w:top w:val="nil"/>
              <w:left w:val="nil"/>
              <w:bottom w:val="nil"/>
              <w:right w:val="nil"/>
            </w:tcBorders>
            <w:shd w:val="clear" w:color="auto" w:fill="auto"/>
            <w:noWrap/>
            <w:vAlign w:val="bottom"/>
            <w:hideMark/>
          </w:tcPr>
          <w:p w14:paraId="4E6FF56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9</w:t>
            </w:r>
          </w:p>
        </w:tc>
        <w:tc>
          <w:tcPr>
            <w:tcW w:w="935" w:type="dxa"/>
            <w:tcBorders>
              <w:top w:val="nil"/>
              <w:left w:val="nil"/>
              <w:bottom w:val="nil"/>
              <w:right w:val="nil"/>
            </w:tcBorders>
            <w:shd w:val="clear" w:color="auto" w:fill="auto"/>
            <w:noWrap/>
            <w:vAlign w:val="bottom"/>
            <w:hideMark/>
          </w:tcPr>
          <w:p w14:paraId="382761F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7</w:t>
            </w:r>
          </w:p>
        </w:tc>
        <w:tc>
          <w:tcPr>
            <w:tcW w:w="935" w:type="dxa"/>
            <w:tcBorders>
              <w:top w:val="nil"/>
              <w:left w:val="nil"/>
              <w:bottom w:val="nil"/>
              <w:right w:val="nil"/>
            </w:tcBorders>
            <w:shd w:val="clear" w:color="auto" w:fill="auto"/>
            <w:noWrap/>
            <w:vAlign w:val="bottom"/>
            <w:hideMark/>
          </w:tcPr>
          <w:p w14:paraId="59E614E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40</w:t>
            </w:r>
          </w:p>
        </w:tc>
        <w:tc>
          <w:tcPr>
            <w:tcW w:w="1360" w:type="dxa"/>
            <w:tcBorders>
              <w:top w:val="nil"/>
              <w:left w:val="nil"/>
              <w:bottom w:val="nil"/>
              <w:right w:val="nil"/>
            </w:tcBorders>
            <w:shd w:val="clear" w:color="auto" w:fill="auto"/>
            <w:noWrap/>
            <w:vAlign w:val="bottom"/>
            <w:hideMark/>
          </w:tcPr>
          <w:p w14:paraId="6ABBAE8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66</w:t>
            </w:r>
          </w:p>
        </w:tc>
        <w:tc>
          <w:tcPr>
            <w:tcW w:w="1036" w:type="dxa"/>
            <w:tcBorders>
              <w:top w:val="nil"/>
              <w:left w:val="nil"/>
              <w:bottom w:val="nil"/>
              <w:right w:val="nil"/>
            </w:tcBorders>
            <w:shd w:val="clear" w:color="auto" w:fill="auto"/>
            <w:noWrap/>
            <w:vAlign w:val="bottom"/>
            <w:hideMark/>
          </w:tcPr>
          <w:p w14:paraId="3D23C3D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152</w:t>
            </w:r>
          </w:p>
        </w:tc>
        <w:tc>
          <w:tcPr>
            <w:tcW w:w="1413" w:type="dxa"/>
            <w:tcBorders>
              <w:top w:val="nil"/>
              <w:left w:val="nil"/>
              <w:bottom w:val="nil"/>
              <w:right w:val="nil"/>
            </w:tcBorders>
            <w:shd w:val="clear" w:color="auto" w:fill="auto"/>
            <w:noWrap/>
            <w:vAlign w:val="bottom"/>
            <w:hideMark/>
          </w:tcPr>
          <w:p w14:paraId="201C010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109</w:t>
            </w:r>
          </w:p>
        </w:tc>
        <w:tc>
          <w:tcPr>
            <w:tcW w:w="1055" w:type="dxa"/>
            <w:tcBorders>
              <w:top w:val="nil"/>
              <w:left w:val="nil"/>
              <w:bottom w:val="nil"/>
              <w:right w:val="nil"/>
            </w:tcBorders>
            <w:shd w:val="clear" w:color="auto" w:fill="auto"/>
            <w:noWrap/>
            <w:vAlign w:val="bottom"/>
            <w:hideMark/>
          </w:tcPr>
          <w:p w14:paraId="6D60CDD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143</w:t>
            </w:r>
          </w:p>
        </w:tc>
        <w:tc>
          <w:tcPr>
            <w:tcW w:w="956" w:type="dxa"/>
            <w:tcBorders>
              <w:top w:val="nil"/>
              <w:left w:val="nil"/>
              <w:bottom w:val="nil"/>
              <w:right w:val="nil"/>
            </w:tcBorders>
            <w:shd w:val="clear" w:color="000000" w:fill="DDEBF7"/>
            <w:noWrap/>
            <w:vAlign w:val="bottom"/>
            <w:hideMark/>
          </w:tcPr>
          <w:p w14:paraId="35C5E94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590</w:t>
            </w:r>
          </w:p>
        </w:tc>
      </w:tr>
      <w:tr w:rsidR="00E66A3D" w:rsidRPr="00E66A3D" w14:paraId="7B29A6A0" w14:textId="77777777" w:rsidTr="00E66A3D">
        <w:trPr>
          <w:trHeight w:val="272"/>
        </w:trPr>
        <w:tc>
          <w:tcPr>
            <w:tcW w:w="934" w:type="dxa"/>
            <w:tcBorders>
              <w:top w:val="nil"/>
              <w:left w:val="nil"/>
              <w:bottom w:val="nil"/>
              <w:right w:val="nil"/>
            </w:tcBorders>
            <w:shd w:val="clear" w:color="000000" w:fill="DDEBF7"/>
            <w:vAlign w:val="bottom"/>
            <w:hideMark/>
          </w:tcPr>
          <w:p w14:paraId="1E61D2F8"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G</w:t>
            </w:r>
          </w:p>
        </w:tc>
        <w:tc>
          <w:tcPr>
            <w:tcW w:w="958" w:type="dxa"/>
            <w:tcBorders>
              <w:top w:val="nil"/>
              <w:left w:val="nil"/>
              <w:bottom w:val="nil"/>
              <w:right w:val="nil"/>
            </w:tcBorders>
            <w:shd w:val="clear" w:color="auto" w:fill="auto"/>
            <w:noWrap/>
            <w:vAlign w:val="bottom"/>
            <w:hideMark/>
          </w:tcPr>
          <w:p w14:paraId="29E7456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65</w:t>
            </w:r>
          </w:p>
        </w:tc>
        <w:tc>
          <w:tcPr>
            <w:tcW w:w="1131" w:type="dxa"/>
            <w:tcBorders>
              <w:top w:val="nil"/>
              <w:left w:val="nil"/>
              <w:bottom w:val="nil"/>
              <w:right w:val="nil"/>
            </w:tcBorders>
            <w:shd w:val="clear" w:color="auto" w:fill="auto"/>
            <w:noWrap/>
            <w:vAlign w:val="bottom"/>
            <w:hideMark/>
          </w:tcPr>
          <w:p w14:paraId="285DEA3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12</w:t>
            </w:r>
          </w:p>
        </w:tc>
        <w:tc>
          <w:tcPr>
            <w:tcW w:w="1175" w:type="dxa"/>
            <w:tcBorders>
              <w:top w:val="nil"/>
              <w:left w:val="nil"/>
              <w:bottom w:val="nil"/>
              <w:right w:val="nil"/>
            </w:tcBorders>
            <w:shd w:val="clear" w:color="auto" w:fill="auto"/>
            <w:noWrap/>
            <w:vAlign w:val="bottom"/>
            <w:hideMark/>
          </w:tcPr>
          <w:p w14:paraId="35F008F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18</w:t>
            </w:r>
          </w:p>
        </w:tc>
        <w:tc>
          <w:tcPr>
            <w:tcW w:w="935" w:type="dxa"/>
            <w:tcBorders>
              <w:top w:val="nil"/>
              <w:left w:val="nil"/>
              <w:bottom w:val="nil"/>
              <w:right w:val="nil"/>
            </w:tcBorders>
            <w:shd w:val="clear" w:color="auto" w:fill="auto"/>
            <w:noWrap/>
            <w:vAlign w:val="bottom"/>
            <w:hideMark/>
          </w:tcPr>
          <w:p w14:paraId="5495C22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234" w:type="dxa"/>
            <w:tcBorders>
              <w:top w:val="nil"/>
              <w:left w:val="nil"/>
              <w:bottom w:val="nil"/>
              <w:right w:val="nil"/>
            </w:tcBorders>
            <w:shd w:val="clear" w:color="auto" w:fill="auto"/>
            <w:noWrap/>
            <w:vAlign w:val="bottom"/>
            <w:hideMark/>
          </w:tcPr>
          <w:p w14:paraId="10462FC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935" w:type="dxa"/>
            <w:tcBorders>
              <w:top w:val="nil"/>
              <w:left w:val="nil"/>
              <w:bottom w:val="nil"/>
              <w:right w:val="nil"/>
            </w:tcBorders>
            <w:shd w:val="clear" w:color="auto" w:fill="auto"/>
            <w:noWrap/>
            <w:vAlign w:val="bottom"/>
            <w:hideMark/>
          </w:tcPr>
          <w:p w14:paraId="6FA2D3E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12</w:t>
            </w:r>
          </w:p>
        </w:tc>
        <w:tc>
          <w:tcPr>
            <w:tcW w:w="935" w:type="dxa"/>
            <w:tcBorders>
              <w:top w:val="nil"/>
              <w:left w:val="nil"/>
              <w:bottom w:val="nil"/>
              <w:right w:val="nil"/>
            </w:tcBorders>
            <w:shd w:val="clear" w:color="auto" w:fill="auto"/>
            <w:noWrap/>
            <w:vAlign w:val="bottom"/>
            <w:hideMark/>
          </w:tcPr>
          <w:p w14:paraId="54A942F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68</w:t>
            </w:r>
          </w:p>
        </w:tc>
        <w:tc>
          <w:tcPr>
            <w:tcW w:w="1360" w:type="dxa"/>
            <w:tcBorders>
              <w:top w:val="nil"/>
              <w:left w:val="nil"/>
              <w:bottom w:val="nil"/>
              <w:right w:val="nil"/>
            </w:tcBorders>
            <w:shd w:val="clear" w:color="auto" w:fill="auto"/>
            <w:noWrap/>
            <w:vAlign w:val="bottom"/>
            <w:hideMark/>
          </w:tcPr>
          <w:p w14:paraId="7C7B51D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92</w:t>
            </w:r>
          </w:p>
        </w:tc>
        <w:tc>
          <w:tcPr>
            <w:tcW w:w="1036" w:type="dxa"/>
            <w:tcBorders>
              <w:top w:val="nil"/>
              <w:left w:val="nil"/>
              <w:bottom w:val="nil"/>
              <w:right w:val="nil"/>
            </w:tcBorders>
            <w:shd w:val="clear" w:color="auto" w:fill="auto"/>
            <w:noWrap/>
            <w:vAlign w:val="bottom"/>
            <w:hideMark/>
          </w:tcPr>
          <w:p w14:paraId="21FFFAA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349</w:t>
            </w:r>
          </w:p>
        </w:tc>
        <w:tc>
          <w:tcPr>
            <w:tcW w:w="1413" w:type="dxa"/>
            <w:tcBorders>
              <w:top w:val="nil"/>
              <w:left w:val="nil"/>
              <w:bottom w:val="nil"/>
              <w:right w:val="nil"/>
            </w:tcBorders>
            <w:shd w:val="clear" w:color="auto" w:fill="auto"/>
            <w:noWrap/>
            <w:vAlign w:val="bottom"/>
            <w:hideMark/>
          </w:tcPr>
          <w:p w14:paraId="743FA63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264</w:t>
            </w:r>
          </w:p>
        </w:tc>
        <w:tc>
          <w:tcPr>
            <w:tcW w:w="1055" w:type="dxa"/>
            <w:tcBorders>
              <w:top w:val="nil"/>
              <w:left w:val="nil"/>
              <w:bottom w:val="nil"/>
              <w:right w:val="nil"/>
            </w:tcBorders>
            <w:shd w:val="clear" w:color="auto" w:fill="auto"/>
            <w:noWrap/>
            <w:vAlign w:val="bottom"/>
            <w:hideMark/>
          </w:tcPr>
          <w:p w14:paraId="48D88C1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229</w:t>
            </w:r>
          </w:p>
        </w:tc>
        <w:tc>
          <w:tcPr>
            <w:tcW w:w="956" w:type="dxa"/>
            <w:tcBorders>
              <w:top w:val="nil"/>
              <w:left w:val="nil"/>
              <w:bottom w:val="nil"/>
              <w:right w:val="nil"/>
            </w:tcBorders>
            <w:shd w:val="clear" w:color="000000" w:fill="DDEBF7"/>
            <w:noWrap/>
            <w:vAlign w:val="bottom"/>
            <w:hideMark/>
          </w:tcPr>
          <w:p w14:paraId="3683D90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1119</w:t>
            </w:r>
          </w:p>
        </w:tc>
      </w:tr>
      <w:tr w:rsidR="00E66A3D" w:rsidRPr="00E66A3D" w14:paraId="02170431" w14:textId="77777777" w:rsidTr="00E66A3D">
        <w:trPr>
          <w:trHeight w:val="272"/>
        </w:trPr>
        <w:tc>
          <w:tcPr>
            <w:tcW w:w="934" w:type="dxa"/>
            <w:tcBorders>
              <w:top w:val="nil"/>
              <w:left w:val="nil"/>
              <w:bottom w:val="nil"/>
              <w:right w:val="nil"/>
            </w:tcBorders>
            <w:shd w:val="clear" w:color="000000" w:fill="DDEBF7"/>
            <w:vAlign w:val="bottom"/>
            <w:hideMark/>
          </w:tcPr>
          <w:p w14:paraId="07EA341A"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H</w:t>
            </w:r>
          </w:p>
        </w:tc>
        <w:tc>
          <w:tcPr>
            <w:tcW w:w="958" w:type="dxa"/>
            <w:tcBorders>
              <w:top w:val="nil"/>
              <w:left w:val="nil"/>
              <w:bottom w:val="nil"/>
              <w:right w:val="nil"/>
            </w:tcBorders>
            <w:shd w:val="clear" w:color="auto" w:fill="auto"/>
            <w:noWrap/>
            <w:vAlign w:val="bottom"/>
            <w:hideMark/>
          </w:tcPr>
          <w:p w14:paraId="3EDD732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13</w:t>
            </w:r>
          </w:p>
        </w:tc>
        <w:tc>
          <w:tcPr>
            <w:tcW w:w="1131" w:type="dxa"/>
            <w:tcBorders>
              <w:top w:val="nil"/>
              <w:left w:val="nil"/>
              <w:bottom w:val="nil"/>
              <w:right w:val="nil"/>
            </w:tcBorders>
            <w:shd w:val="clear" w:color="auto" w:fill="auto"/>
            <w:noWrap/>
            <w:vAlign w:val="bottom"/>
            <w:hideMark/>
          </w:tcPr>
          <w:p w14:paraId="50988C3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175" w:type="dxa"/>
            <w:tcBorders>
              <w:top w:val="nil"/>
              <w:left w:val="nil"/>
              <w:bottom w:val="nil"/>
              <w:right w:val="nil"/>
            </w:tcBorders>
            <w:shd w:val="clear" w:color="auto" w:fill="auto"/>
            <w:noWrap/>
            <w:vAlign w:val="bottom"/>
            <w:hideMark/>
          </w:tcPr>
          <w:p w14:paraId="0748186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9</w:t>
            </w:r>
          </w:p>
        </w:tc>
        <w:tc>
          <w:tcPr>
            <w:tcW w:w="935" w:type="dxa"/>
            <w:tcBorders>
              <w:top w:val="nil"/>
              <w:left w:val="nil"/>
              <w:bottom w:val="nil"/>
              <w:right w:val="nil"/>
            </w:tcBorders>
            <w:shd w:val="clear" w:color="auto" w:fill="auto"/>
            <w:noWrap/>
            <w:vAlign w:val="bottom"/>
            <w:hideMark/>
          </w:tcPr>
          <w:p w14:paraId="73DC51D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234" w:type="dxa"/>
            <w:tcBorders>
              <w:top w:val="nil"/>
              <w:left w:val="nil"/>
              <w:bottom w:val="nil"/>
              <w:right w:val="nil"/>
            </w:tcBorders>
            <w:shd w:val="clear" w:color="auto" w:fill="auto"/>
            <w:noWrap/>
            <w:vAlign w:val="bottom"/>
            <w:hideMark/>
          </w:tcPr>
          <w:p w14:paraId="663CE16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35" w:type="dxa"/>
            <w:tcBorders>
              <w:top w:val="nil"/>
              <w:left w:val="nil"/>
              <w:bottom w:val="nil"/>
              <w:right w:val="nil"/>
            </w:tcBorders>
            <w:shd w:val="clear" w:color="auto" w:fill="auto"/>
            <w:noWrap/>
            <w:vAlign w:val="bottom"/>
            <w:hideMark/>
          </w:tcPr>
          <w:p w14:paraId="489FF1B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35" w:type="dxa"/>
            <w:tcBorders>
              <w:top w:val="nil"/>
              <w:left w:val="nil"/>
              <w:bottom w:val="nil"/>
              <w:right w:val="nil"/>
            </w:tcBorders>
            <w:shd w:val="clear" w:color="auto" w:fill="auto"/>
            <w:noWrap/>
            <w:vAlign w:val="bottom"/>
            <w:hideMark/>
          </w:tcPr>
          <w:p w14:paraId="3B09471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12</w:t>
            </w:r>
          </w:p>
        </w:tc>
        <w:tc>
          <w:tcPr>
            <w:tcW w:w="1360" w:type="dxa"/>
            <w:tcBorders>
              <w:top w:val="nil"/>
              <w:left w:val="nil"/>
              <w:bottom w:val="nil"/>
              <w:right w:val="nil"/>
            </w:tcBorders>
            <w:shd w:val="clear" w:color="auto" w:fill="auto"/>
            <w:noWrap/>
            <w:vAlign w:val="bottom"/>
            <w:hideMark/>
          </w:tcPr>
          <w:p w14:paraId="6DF8DAA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23</w:t>
            </w:r>
          </w:p>
        </w:tc>
        <w:tc>
          <w:tcPr>
            <w:tcW w:w="1036" w:type="dxa"/>
            <w:tcBorders>
              <w:top w:val="nil"/>
              <w:left w:val="nil"/>
              <w:bottom w:val="nil"/>
              <w:right w:val="nil"/>
            </w:tcBorders>
            <w:shd w:val="clear" w:color="auto" w:fill="auto"/>
            <w:noWrap/>
            <w:vAlign w:val="bottom"/>
            <w:hideMark/>
          </w:tcPr>
          <w:p w14:paraId="7EE9135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59</w:t>
            </w:r>
          </w:p>
        </w:tc>
        <w:tc>
          <w:tcPr>
            <w:tcW w:w="1413" w:type="dxa"/>
            <w:tcBorders>
              <w:top w:val="nil"/>
              <w:left w:val="nil"/>
              <w:bottom w:val="nil"/>
              <w:right w:val="nil"/>
            </w:tcBorders>
            <w:shd w:val="clear" w:color="auto" w:fill="auto"/>
            <w:noWrap/>
            <w:vAlign w:val="bottom"/>
            <w:hideMark/>
          </w:tcPr>
          <w:p w14:paraId="4E9775A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49</w:t>
            </w:r>
          </w:p>
        </w:tc>
        <w:tc>
          <w:tcPr>
            <w:tcW w:w="1055" w:type="dxa"/>
            <w:tcBorders>
              <w:top w:val="nil"/>
              <w:left w:val="nil"/>
              <w:bottom w:val="nil"/>
              <w:right w:val="nil"/>
            </w:tcBorders>
            <w:shd w:val="clear" w:color="auto" w:fill="auto"/>
            <w:noWrap/>
            <w:vAlign w:val="bottom"/>
            <w:hideMark/>
          </w:tcPr>
          <w:p w14:paraId="23885B8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34</w:t>
            </w:r>
          </w:p>
        </w:tc>
        <w:tc>
          <w:tcPr>
            <w:tcW w:w="956" w:type="dxa"/>
            <w:tcBorders>
              <w:top w:val="nil"/>
              <w:left w:val="nil"/>
              <w:bottom w:val="nil"/>
              <w:right w:val="nil"/>
            </w:tcBorders>
            <w:shd w:val="clear" w:color="000000" w:fill="DDEBF7"/>
            <w:noWrap/>
            <w:vAlign w:val="bottom"/>
            <w:hideMark/>
          </w:tcPr>
          <w:p w14:paraId="412D4E0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210</w:t>
            </w:r>
          </w:p>
        </w:tc>
      </w:tr>
      <w:tr w:rsidR="00E66A3D" w:rsidRPr="00E66A3D" w14:paraId="798D63F6" w14:textId="77777777" w:rsidTr="00E66A3D">
        <w:trPr>
          <w:trHeight w:val="272"/>
        </w:trPr>
        <w:tc>
          <w:tcPr>
            <w:tcW w:w="934" w:type="dxa"/>
            <w:tcBorders>
              <w:top w:val="nil"/>
              <w:left w:val="nil"/>
              <w:bottom w:val="nil"/>
              <w:right w:val="nil"/>
            </w:tcBorders>
            <w:shd w:val="clear" w:color="000000" w:fill="DDEBF7"/>
            <w:vAlign w:val="bottom"/>
            <w:hideMark/>
          </w:tcPr>
          <w:p w14:paraId="48086E45"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I</w:t>
            </w:r>
          </w:p>
        </w:tc>
        <w:tc>
          <w:tcPr>
            <w:tcW w:w="958" w:type="dxa"/>
            <w:tcBorders>
              <w:top w:val="nil"/>
              <w:left w:val="nil"/>
              <w:bottom w:val="nil"/>
              <w:right w:val="nil"/>
            </w:tcBorders>
            <w:shd w:val="clear" w:color="auto" w:fill="auto"/>
            <w:noWrap/>
            <w:vAlign w:val="bottom"/>
            <w:hideMark/>
          </w:tcPr>
          <w:p w14:paraId="067B15D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20</w:t>
            </w:r>
          </w:p>
        </w:tc>
        <w:tc>
          <w:tcPr>
            <w:tcW w:w="1131" w:type="dxa"/>
            <w:tcBorders>
              <w:top w:val="nil"/>
              <w:left w:val="nil"/>
              <w:bottom w:val="nil"/>
              <w:right w:val="nil"/>
            </w:tcBorders>
            <w:shd w:val="clear" w:color="auto" w:fill="auto"/>
            <w:noWrap/>
            <w:vAlign w:val="bottom"/>
            <w:hideMark/>
          </w:tcPr>
          <w:p w14:paraId="3B01187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175" w:type="dxa"/>
            <w:tcBorders>
              <w:top w:val="nil"/>
              <w:left w:val="nil"/>
              <w:bottom w:val="nil"/>
              <w:right w:val="nil"/>
            </w:tcBorders>
            <w:shd w:val="clear" w:color="auto" w:fill="auto"/>
            <w:noWrap/>
            <w:vAlign w:val="bottom"/>
            <w:hideMark/>
          </w:tcPr>
          <w:p w14:paraId="34138A4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w:t>
            </w:r>
          </w:p>
        </w:tc>
        <w:tc>
          <w:tcPr>
            <w:tcW w:w="935" w:type="dxa"/>
            <w:tcBorders>
              <w:top w:val="nil"/>
              <w:left w:val="nil"/>
              <w:bottom w:val="nil"/>
              <w:right w:val="nil"/>
            </w:tcBorders>
            <w:shd w:val="clear" w:color="auto" w:fill="auto"/>
            <w:noWrap/>
            <w:vAlign w:val="bottom"/>
            <w:hideMark/>
          </w:tcPr>
          <w:p w14:paraId="6CABCC5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234" w:type="dxa"/>
            <w:tcBorders>
              <w:top w:val="nil"/>
              <w:left w:val="nil"/>
              <w:bottom w:val="nil"/>
              <w:right w:val="nil"/>
            </w:tcBorders>
            <w:shd w:val="clear" w:color="auto" w:fill="auto"/>
            <w:noWrap/>
            <w:vAlign w:val="bottom"/>
            <w:hideMark/>
          </w:tcPr>
          <w:p w14:paraId="15CAC83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35" w:type="dxa"/>
            <w:tcBorders>
              <w:top w:val="nil"/>
              <w:left w:val="nil"/>
              <w:bottom w:val="nil"/>
              <w:right w:val="nil"/>
            </w:tcBorders>
            <w:shd w:val="clear" w:color="auto" w:fill="auto"/>
            <w:noWrap/>
            <w:vAlign w:val="bottom"/>
            <w:hideMark/>
          </w:tcPr>
          <w:p w14:paraId="1F70098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35" w:type="dxa"/>
            <w:tcBorders>
              <w:top w:val="nil"/>
              <w:left w:val="nil"/>
              <w:bottom w:val="nil"/>
              <w:right w:val="nil"/>
            </w:tcBorders>
            <w:shd w:val="clear" w:color="auto" w:fill="auto"/>
            <w:noWrap/>
            <w:vAlign w:val="bottom"/>
            <w:hideMark/>
          </w:tcPr>
          <w:p w14:paraId="282B2DB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8</w:t>
            </w:r>
          </w:p>
        </w:tc>
        <w:tc>
          <w:tcPr>
            <w:tcW w:w="1360" w:type="dxa"/>
            <w:tcBorders>
              <w:top w:val="nil"/>
              <w:left w:val="nil"/>
              <w:bottom w:val="nil"/>
              <w:right w:val="nil"/>
            </w:tcBorders>
            <w:shd w:val="clear" w:color="auto" w:fill="auto"/>
            <w:noWrap/>
            <w:vAlign w:val="bottom"/>
            <w:hideMark/>
          </w:tcPr>
          <w:p w14:paraId="1B85372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27</w:t>
            </w:r>
          </w:p>
        </w:tc>
        <w:tc>
          <w:tcPr>
            <w:tcW w:w="1036" w:type="dxa"/>
            <w:tcBorders>
              <w:top w:val="nil"/>
              <w:left w:val="nil"/>
              <w:bottom w:val="nil"/>
              <w:right w:val="nil"/>
            </w:tcBorders>
            <w:shd w:val="clear" w:color="auto" w:fill="auto"/>
            <w:noWrap/>
            <w:vAlign w:val="bottom"/>
            <w:hideMark/>
          </w:tcPr>
          <w:p w14:paraId="60A2523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95</w:t>
            </w:r>
          </w:p>
        </w:tc>
        <w:tc>
          <w:tcPr>
            <w:tcW w:w="1413" w:type="dxa"/>
            <w:tcBorders>
              <w:top w:val="nil"/>
              <w:left w:val="nil"/>
              <w:bottom w:val="nil"/>
              <w:right w:val="nil"/>
            </w:tcBorders>
            <w:shd w:val="clear" w:color="auto" w:fill="auto"/>
            <w:noWrap/>
            <w:vAlign w:val="bottom"/>
            <w:hideMark/>
          </w:tcPr>
          <w:p w14:paraId="4E393A3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42</w:t>
            </w:r>
          </w:p>
        </w:tc>
        <w:tc>
          <w:tcPr>
            <w:tcW w:w="1055" w:type="dxa"/>
            <w:tcBorders>
              <w:top w:val="nil"/>
              <w:left w:val="nil"/>
              <w:bottom w:val="nil"/>
              <w:right w:val="nil"/>
            </w:tcBorders>
            <w:shd w:val="clear" w:color="auto" w:fill="auto"/>
            <w:noWrap/>
            <w:vAlign w:val="bottom"/>
            <w:hideMark/>
          </w:tcPr>
          <w:p w14:paraId="047BEE5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57</w:t>
            </w:r>
          </w:p>
        </w:tc>
        <w:tc>
          <w:tcPr>
            <w:tcW w:w="956" w:type="dxa"/>
            <w:tcBorders>
              <w:top w:val="nil"/>
              <w:left w:val="nil"/>
              <w:bottom w:val="nil"/>
              <w:right w:val="nil"/>
            </w:tcBorders>
            <w:shd w:val="clear" w:color="000000" w:fill="DDEBF7"/>
            <w:noWrap/>
            <w:vAlign w:val="bottom"/>
            <w:hideMark/>
          </w:tcPr>
          <w:p w14:paraId="2173FBB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261</w:t>
            </w:r>
          </w:p>
        </w:tc>
      </w:tr>
      <w:tr w:rsidR="00E66A3D" w:rsidRPr="00E66A3D" w14:paraId="76E85508" w14:textId="77777777" w:rsidTr="00E66A3D">
        <w:trPr>
          <w:trHeight w:val="272"/>
        </w:trPr>
        <w:tc>
          <w:tcPr>
            <w:tcW w:w="934" w:type="dxa"/>
            <w:tcBorders>
              <w:top w:val="nil"/>
              <w:left w:val="nil"/>
              <w:bottom w:val="nil"/>
              <w:right w:val="nil"/>
            </w:tcBorders>
            <w:shd w:val="clear" w:color="000000" w:fill="DDEBF7"/>
            <w:vAlign w:val="bottom"/>
            <w:hideMark/>
          </w:tcPr>
          <w:p w14:paraId="4040E08F"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J</w:t>
            </w:r>
          </w:p>
        </w:tc>
        <w:tc>
          <w:tcPr>
            <w:tcW w:w="958" w:type="dxa"/>
            <w:tcBorders>
              <w:top w:val="nil"/>
              <w:left w:val="nil"/>
              <w:bottom w:val="nil"/>
              <w:right w:val="nil"/>
            </w:tcBorders>
            <w:shd w:val="clear" w:color="auto" w:fill="auto"/>
            <w:noWrap/>
            <w:vAlign w:val="bottom"/>
            <w:hideMark/>
          </w:tcPr>
          <w:p w14:paraId="13F3A21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15</w:t>
            </w:r>
          </w:p>
        </w:tc>
        <w:tc>
          <w:tcPr>
            <w:tcW w:w="1131" w:type="dxa"/>
            <w:tcBorders>
              <w:top w:val="nil"/>
              <w:left w:val="nil"/>
              <w:bottom w:val="nil"/>
              <w:right w:val="nil"/>
            </w:tcBorders>
            <w:shd w:val="clear" w:color="auto" w:fill="auto"/>
            <w:noWrap/>
            <w:vAlign w:val="bottom"/>
            <w:hideMark/>
          </w:tcPr>
          <w:p w14:paraId="049E4BE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47D1FCC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35" w:type="dxa"/>
            <w:tcBorders>
              <w:top w:val="nil"/>
              <w:left w:val="nil"/>
              <w:bottom w:val="nil"/>
              <w:right w:val="nil"/>
            </w:tcBorders>
            <w:shd w:val="clear" w:color="auto" w:fill="auto"/>
            <w:noWrap/>
            <w:vAlign w:val="bottom"/>
            <w:hideMark/>
          </w:tcPr>
          <w:p w14:paraId="5DDB832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234" w:type="dxa"/>
            <w:tcBorders>
              <w:top w:val="nil"/>
              <w:left w:val="nil"/>
              <w:bottom w:val="nil"/>
              <w:right w:val="nil"/>
            </w:tcBorders>
            <w:shd w:val="clear" w:color="auto" w:fill="auto"/>
            <w:noWrap/>
            <w:vAlign w:val="bottom"/>
            <w:hideMark/>
          </w:tcPr>
          <w:p w14:paraId="4942A09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35" w:type="dxa"/>
            <w:tcBorders>
              <w:top w:val="nil"/>
              <w:left w:val="nil"/>
              <w:bottom w:val="nil"/>
              <w:right w:val="nil"/>
            </w:tcBorders>
            <w:shd w:val="clear" w:color="auto" w:fill="auto"/>
            <w:noWrap/>
            <w:vAlign w:val="bottom"/>
            <w:hideMark/>
          </w:tcPr>
          <w:p w14:paraId="1C16C62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35" w:type="dxa"/>
            <w:tcBorders>
              <w:top w:val="nil"/>
              <w:left w:val="nil"/>
              <w:bottom w:val="nil"/>
              <w:right w:val="nil"/>
            </w:tcBorders>
            <w:shd w:val="clear" w:color="auto" w:fill="auto"/>
            <w:noWrap/>
            <w:vAlign w:val="bottom"/>
            <w:hideMark/>
          </w:tcPr>
          <w:p w14:paraId="30BB7F3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7</w:t>
            </w:r>
          </w:p>
        </w:tc>
        <w:tc>
          <w:tcPr>
            <w:tcW w:w="1360" w:type="dxa"/>
            <w:tcBorders>
              <w:top w:val="nil"/>
              <w:left w:val="nil"/>
              <w:bottom w:val="nil"/>
              <w:right w:val="nil"/>
            </w:tcBorders>
            <w:shd w:val="clear" w:color="auto" w:fill="auto"/>
            <w:noWrap/>
            <w:vAlign w:val="bottom"/>
            <w:hideMark/>
          </w:tcPr>
          <w:p w14:paraId="240CF0D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23</w:t>
            </w:r>
          </w:p>
        </w:tc>
        <w:tc>
          <w:tcPr>
            <w:tcW w:w="1036" w:type="dxa"/>
            <w:tcBorders>
              <w:top w:val="nil"/>
              <w:left w:val="nil"/>
              <w:bottom w:val="nil"/>
              <w:right w:val="nil"/>
            </w:tcBorders>
            <w:shd w:val="clear" w:color="auto" w:fill="auto"/>
            <w:noWrap/>
            <w:vAlign w:val="bottom"/>
            <w:hideMark/>
          </w:tcPr>
          <w:p w14:paraId="1F7F81D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103</w:t>
            </w:r>
          </w:p>
        </w:tc>
        <w:tc>
          <w:tcPr>
            <w:tcW w:w="1413" w:type="dxa"/>
            <w:tcBorders>
              <w:top w:val="nil"/>
              <w:left w:val="nil"/>
              <w:bottom w:val="nil"/>
              <w:right w:val="nil"/>
            </w:tcBorders>
            <w:shd w:val="clear" w:color="auto" w:fill="auto"/>
            <w:noWrap/>
            <w:vAlign w:val="bottom"/>
            <w:hideMark/>
          </w:tcPr>
          <w:p w14:paraId="79A47E2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55</w:t>
            </w:r>
          </w:p>
        </w:tc>
        <w:tc>
          <w:tcPr>
            <w:tcW w:w="1055" w:type="dxa"/>
            <w:tcBorders>
              <w:top w:val="nil"/>
              <w:left w:val="nil"/>
              <w:bottom w:val="nil"/>
              <w:right w:val="nil"/>
            </w:tcBorders>
            <w:shd w:val="clear" w:color="auto" w:fill="auto"/>
            <w:noWrap/>
            <w:vAlign w:val="bottom"/>
            <w:hideMark/>
          </w:tcPr>
          <w:p w14:paraId="36896E3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43</w:t>
            </w:r>
          </w:p>
        </w:tc>
        <w:tc>
          <w:tcPr>
            <w:tcW w:w="956" w:type="dxa"/>
            <w:tcBorders>
              <w:top w:val="nil"/>
              <w:left w:val="nil"/>
              <w:bottom w:val="nil"/>
              <w:right w:val="nil"/>
            </w:tcBorders>
            <w:shd w:val="clear" w:color="000000" w:fill="DDEBF7"/>
            <w:noWrap/>
            <w:vAlign w:val="bottom"/>
            <w:hideMark/>
          </w:tcPr>
          <w:p w14:paraId="51564D8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256</w:t>
            </w:r>
          </w:p>
        </w:tc>
      </w:tr>
      <w:tr w:rsidR="00E66A3D" w:rsidRPr="00E66A3D" w14:paraId="62483EE2" w14:textId="77777777" w:rsidTr="00E66A3D">
        <w:trPr>
          <w:trHeight w:val="272"/>
        </w:trPr>
        <w:tc>
          <w:tcPr>
            <w:tcW w:w="934" w:type="dxa"/>
            <w:tcBorders>
              <w:top w:val="nil"/>
              <w:left w:val="nil"/>
              <w:bottom w:val="nil"/>
              <w:right w:val="nil"/>
            </w:tcBorders>
            <w:shd w:val="clear" w:color="000000" w:fill="DDEBF7"/>
            <w:vAlign w:val="bottom"/>
            <w:hideMark/>
          </w:tcPr>
          <w:p w14:paraId="4A1307D2"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K</w:t>
            </w:r>
          </w:p>
        </w:tc>
        <w:tc>
          <w:tcPr>
            <w:tcW w:w="958" w:type="dxa"/>
            <w:tcBorders>
              <w:top w:val="nil"/>
              <w:left w:val="nil"/>
              <w:bottom w:val="nil"/>
              <w:right w:val="nil"/>
            </w:tcBorders>
            <w:shd w:val="clear" w:color="auto" w:fill="auto"/>
            <w:noWrap/>
            <w:vAlign w:val="bottom"/>
            <w:hideMark/>
          </w:tcPr>
          <w:p w14:paraId="571FDD2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31" w:type="dxa"/>
            <w:tcBorders>
              <w:top w:val="nil"/>
              <w:left w:val="nil"/>
              <w:bottom w:val="nil"/>
              <w:right w:val="nil"/>
            </w:tcBorders>
            <w:shd w:val="clear" w:color="auto" w:fill="auto"/>
            <w:noWrap/>
            <w:vAlign w:val="bottom"/>
            <w:hideMark/>
          </w:tcPr>
          <w:p w14:paraId="7C730CA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64B988C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3CC1555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5FF2FD8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07F4527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430BC0A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60" w:type="dxa"/>
            <w:tcBorders>
              <w:top w:val="nil"/>
              <w:left w:val="nil"/>
              <w:bottom w:val="nil"/>
              <w:right w:val="nil"/>
            </w:tcBorders>
            <w:shd w:val="clear" w:color="auto" w:fill="auto"/>
            <w:noWrap/>
            <w:vAlign w:val="bottom"/>
            <w:hideMark/>
          </w:tcPr>
          <w:p w14:paraId="34EB577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036" w:type="dxa"/>
            <w:tcBorders>
              <w:top w:val="nil"/>
              <w:left w:val="nil"/>
              <w:bottom w:val="nil"/>
              <w:right w:val="nil"/>
            </w:tcBorders>
            <w:shd w:val="clear" w:color="auto" w:fill="auto"/>
            <w:noWrap/>
            <w:vAlign w:val="bottom"/>
            <w:hideMark/>
          </w:tcPr>
          <w:p w14:paraId="4387F11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413" w:type="dxa"/>
            <w:tcBorders>
              <w:top w:val="nil"/>
              <w:left w:val="nil"/>
              <w:bottom w:val="nil"/>
              <w:right w:val="nil"/>
            </w:tcBorders>
            <w:shd w:val="clear" w:color="auto" w:fill="auto"/>
            <w:noWrap/>
            <w:vAlign w:val="bottom"/>
            <w:hideMark/>
          </w:tcPr>
          <w:p w14:paraId="5138A5F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55" w:type="dxa"/>
            <w:tcBorders>
              <w:top w:val="nil"/>
              <w:left w:val="nil"/>
              <w:bottom w:val="nil"/>
              <w:right w:val="nil"/>
            </w:tcBorders>
            <w:shd w:val="clear" w:color="auto" w:fill="auto"/>
            <w:noWrap/>
            <w:vAlign w:val="bottom"/>
            <w:hideMark/>
          </w:tcPr>
          <w:p w14:paraId="0542FD4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956" w:type="dxa"/>
            <w:tcBorders>
              <w:top w:val="nil"/>
              <w:left w:val="nil"/>
              <w:bottom w:val="nil"/>
              <w:right w:val="nil"/>
            </w:tcBorders>
            <w:shd w:val="clear" w:color="000000" w:fill="DDEBF7"/>
            <w:noWrap/>
            <w:vAlign w:val="bottom"/>
            <w:hideMark/>
          </w:tcPr>
          <w:p w14:paraId="75FC11E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8</w:t>
            </w:r>
          </w:p>
        </w:tc>
      </w:tr>
      <w:tr w:rsidR="00E66A3D" w:rsidRPr="00E66A3D" w14:paraId="2594EE0A" w14:textId="77777777" w:rsidTr="00E66A3D">
        <w:trPr>
          <w:trHeight w:val="272"/>
        </w:trPr>
        <w:tc>
          <w:tcPr>
            <w:tcW w:w="934" w:type="dxa"/>
            <w:tcBorders>
              <w:top w:val="nil"/>
              <w:left w:val="nil"/>
              <w:bottom w:val="nil"/>
              <w:right w:val="nil"/>
            </w:tcBorders>
            <w:shd w:val="clear" w:color="000000" w:fill="DDEBF7"/>
            <w:vAlign w:val="bottom"/>
            <w:hideMark/>
          </w:tcPr>
          <w:p w14:paraId="08A14E21"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L</w:t>
            </w:r>
          </w:p>
        </w:tc>
        <w:tc>
          <w:tcPr>
            <w:tcW w:w="958" w:type="dxa"/>
            <w:tcBorders>
              <w:top w:val="nil"/>
              <w:left w:val="nil"/>
              <w:bottom w:val="nil"/>
              <w:right w:val="nil"/>
            </w:tcBorders>
            <w:shd w:val="clear" w:color="auto" w:fill="auto"/>
            <w:noWrap/>
            <w:vAlign w:val="bottom"/>
            <w:hideMark/>
          </w:tcPr>
          <w:p w14:paraId="2F3EFC4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131" w:type="dxa"/>
            <w:tcBorders>
              <w:top w:val="nil"/>
              <w:left w:val="nil"/>
              <w:bottom w:val="nil"/>
              <w:right w:val="nil"/>
            </w:tcBorders>
            <w:shd w:val="clear" w:color="auto" w:fill="auto"/>
            <w:noWrap/>
            <w:vAlign w:val="bottom"/>
            <w:hideMark/>
          </w:tcPr>
          <w:p w14:paraId="1E61747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175" w:type="dxa"/>
            <w:tcBorders>
              <w:top w:val="nil"/>
              <w:left w:val="nil"/>
              <w:bottom w:val="nil"/>
              <w:right w:val="nil"/>
            </w:tcBorders>
            <w:shd w:val="clear" w:color="auto" w:fill="auto"/>
            <w:noWrap/>
            <w:vAlign w:val="bottom"/>
            <w:hideMark/>
          </w:tcPr>
          <w:p w14:paraId="1BBE651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35" w:type="dxa"/>
            <w:tcBorders>
              <w:top w:val="nil"/>
              <w:left w:val="nil"/>
              <w:bottom w:val="nil"/>
              <w:right w:val="nil"/>
            </w:tcBorders>
            <w:shd w:val="clear" w:color="auto" w:fill="auto"/>
            <w:noWrap/>
            <w:vAlign w:val="bottom"/>
            <w:hideMark/>
          </w:tcPr>
          <w:p w14:paraId="72398F2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2535BCE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199D064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35" w:type="dxa"/>
            <w:tcBorders>
              <w:top w:val="nil"/>
              <w:left w:val="nil"/>
              <w:bottom w:val="nil"/>
              <w:right w:val="nil"/>
            </w:tcBorders>
            <w:shd w:val="clear" w:color="auto" w:fill="auto"/>
            <w:noWrap/>
            <w:vAlign w:val="bottom"/>
            <w:hideMark/>
          </w:tcPr>
          <w:p w14:paraId="3807484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7</w:t>
            </w:r>
          </w:p>
        </w:tc>
        <w:tc>
          <w:tcPr>
            <w:tcW w:w="1360" w:type="dxa"/>
            <w:tcBorders>
              <w:top w:val="nil"/>
              <w:left w:val="nil"/>
              <w:bottom w:val="nil"/>
              <w:right w:val="nil"/>
            </w:tcBorders>
            <w:shd w:val="clear" w:color="auto" w:fill="auto"/>
            <w:noWrap/>
            <w:vAlign w:val="bottom"/>
            <w:hideMark/>
          </w:tcPr>
          <w:p w14:paraId="0A6DC91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036" w:type="dxa"/>
            <w:tcBorders>
              <w:top w:val="nil"/>
              <w:left w:val="nil"/>
              <w:bottom w:val="nil"/>
              <w:right w:val="nil"/>
            </w:tcBorders>
            <w:shd w:val="clear" w:color="auto" w:fill="auto"/>
            <w:noWrap/>
            <w:vAlign w:val="bottom"/>
            <w:hideMark/>
          </w:tcPr>
          <w:p w14:paraId="30C8D27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27</w:t>
            </w:r>
          </w:p>
        </w:tc>
        <w:tc>
          <w:tcPr>
            <w:tcW w:w="1413" w:type="dxa"/>
            <w:tcBorders>
              <w:top w:val="nil"/>
              <w:left w:val="nil"/>
              <w:bottom w:val="nil"/>
              <w:right w:val="nil"/>
            </w:tcBorders>
            <w:shd w:val="clear" w:color="auto" w:fill="auto"/>
            <w:noWrap/>
            <w:vAlign w:val="bottom"/>
            <w:hideMark/>
          </w:tcPr>
          <w:p w14:paraId="233E3DC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22</w:t>
            </w:r>
          </w:p>
        </w:tc>
        <w:tc>
          <w:tcPr>
            <w:tcW w:w="1055" w:type="dxa"/>
            <w:tcBorders>
              <w:top w:val="nil"/>
              <w:left w:val="nil"/>
              <w:bottom w:val="nil"/>
              <w:right w:val="nil"/>
            </w:tcBorders>
            <w:shd w:val="clear" w:color="auto" w:fill="auto"/>
            <w:noWrap/>
            <w:vAlign w:val="bottom"/>
            <w:hideMark/>
          </w:tcPr>
          <w:p w14:paraId="25D3BC8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19</w:t>
            </w:r>
          </w:p>
        </w:tc>
        <w:tc>
          <w:tcPr>
            <w:tcW w:w="956" w:type="dxa"/>
            <w:tcBorders>
              <w:top w:val="nil"/>
              <w:left w:val="nil"/>
              <w:bottom w:val="nil"/>
              <w:right w:val="nil"/>
            </w:tcBorders>
            <w:shd w:val="clear" w:color="000000" w:fill="DDEBF7"/>
            <w:noWrap/>
            <w:vAlign w:val="bottom"/>
            <w:hideMark/>
          </w:tcPr>
          <w:p w14:paraId="46F44F5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84</w:t>
            </w:r>
          </w:p>
        </w:tc>
      </w:tr>
      <w:tr w:rsidR="00E66A3D" w:rsidRPr="00E66A3D" w14:paraId="7AC522E7" w14:textId="77777777" w:rsidTr="00E66A3D">
        <w:trPr>
          <w:trHeight w:val="272"/>
        </w:trPr>
        <w:tc>
          <w:tcPr>
            <w:tcW w:w="934" w:type="dxa"/>
            <w:tcBorders>
              <w:top w:val="nil"/>
              <w:left w:val="nil"/>
              <w:bottom w:val="nil"/>
              <w:right w:val="nil"/>
            </w:tcBorders>
            <w:shd w:val="clear" w:color="000000" w:fill="DDEBF7"/>
            <w:vAlign w:val="bottom"/>
            <w:hideMark/>
          </w:tcPr>
          <w:p w14:paraId="5D7CADE7"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M</w:t>
            </w:r>
          </w:p>
        </w:tc>
        <w:tc>
          <w:tcPr>
            <w:tcW w:w="958" w:type="dxa"/>
            <w:tcBorders>
              <w:top w:val="nil"/>
              <w:left w:val="nil"/>
              <w:bottom w:val="nil"/>
              <w:right w:val="nil"/>
            </w:tcBorders>
            <w:shd w:val="clear" w:color="auto" w:fill="auto"/>
            <w:noWrap/>
            <w:vAlign w:val="bottom"/>
            <w:hideMark/>
          </w:tcPr>
          <w:p w14:paraId="1328609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34</w:t>
            </w:r>
          </w:p>
        </w:tc>
        <w:tc>
          <w:tcPr>
            <w:tcW w:w="1131" w:type="dxa"/>
            <w:tcBorders>
              <w:top w:val="nil"/>
              <w:left w:val="nil"/>
              <w:bottom w:val="nil"/>
              <w:right w:val="nil"/>
            </w:tcBorders>
            <w:shd w:val="clear" w:color="auto" w:fill="auto"/>
            <w:noWrap/>
            <w:vAlign w:val="bottom"/>
            <w:hideMark/>
          </w:tcPr>
          <w:p w14:paraId="0F0D78D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175" w:type="dxa"/>
            <w:tcBorders>
              <w:top w:val="nil"/>
              <w:left w:val="nil"/>
              <w:bottom w:val="nil"/>
              <w:right w:val="nil"/>
            </w:tcBorders>
            <w:shd w:val="clear" w:color="auto" w:fill="auto"/>
            <w:noWrap/>
            <w:vAlign w:val="bottom"/>
            <w:hideMark/>
          </w:tcPr>
          <w:p w14:paraId="12E2762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w:t>
            </w:r>
          </w:p>
        </w:tc>
        <w:tc>
          <w:tcPr>
            <w:tcW w:w="935" w:type="dxa"/>
            <w:tcBorders>
              <w:top w:val="nil"/>
              <w:left w:val="nil"/>
              <w:bottom w:val="nil"/>
              <w:right w:val="nil"/>
            </w:tcBorders>
            <w:shd w:val="clear" w:color="auto" w:fill="auto"/>
            <w:noWrap/>
            <w:vAlign w:val="bottom"/>
            <w:hideMark/>
          </w:tcPr>
          <w:p w14:paraId="14DA7A2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234" w:type="dxa"/>
            <w:tcBorders>
              <w:top w:val="nil"/>
              <w:left w:val="nil"/>
              <w:bottom w:val="nil"/>
              <w:right w:val="nil"/>
            </w:tcBorders>
            <w:shd w:val="clear" w:color="auto" w:fill="auto"/>
            <w:noWrap/>
            <w:vAlign w:val="bottom"/>
            <w:hideMark/>
          </w:tcPr>
          <w:p w14:paraId="1C8DCDF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935" w:type="dxa"/>
            <w:tcBorders>
              <w:top w:val="nil"/>
              <w:left w:val="nil"/>
              <w:bottom w:val="nil"/>
              <w:right w:val="nil"/>
            </w:tcBorders>
            <w:shd w:val="clear" w:color="auto" w:fill="auto"/>
            <w:noWrap/>
            <w:vAlign w:val="bottom"/>
            <w:hideMark/>
          </w:tcPr>
          <w:p w14:paraId="072255D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w:t>
            </w:r>
          </w:p>
        </w:tc>
        <w:tc>
          <w:tcPr>
            <w:tcW w:w="935" w:type="dxa"/>
            <w:tcBorders>
              <w:top w:val="nil"/>
              <w:left w:val="nil"/>
              <w:bottom w:val="nil"/>
              <w:right w:val="nil"/>
            </w:tcBorders>
            <w:shd w:val="clear" w:color="auto" w:fill="auto"/>
            <w:noWrap/>
            <w:vAlign w:val="bottom"/>
            <w:hideMark/>
          </w:tcPr>
          <w:p w14:paraId="4B44EBC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20</w:t>
            </w:r>
          </w:p>
        </w:tc>
        <w:tc>
          <w:tcPr>
            <w:tcW w:w="1360" w:type="dxa"/>
            <w:tcBorders>
              <w:top w:val="nil"/>
              <w:left w:val="nil"/>
              <w:bottom w:val="nil"/>
              <w:right w:val="nil"/>
            </w:tcBorders>
            <w:shd w:val="clear" w:color="auto" w:fill="auto"/>
            <w:noWrap/>
            <w:vAlign w:val="bottom"/>
            <w:hideMark/>
          </w:tcPr>
          <w:p w14:paraId="2E16321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54</w:t>
            </w:r>
          </w:p>
        </w:tc>
        <w:tc>
          <w:tcPr>
            <w:tcW w:w="1036" w:type="dxa"/>
            <w:tcBorders>
              <w:top w:val="nil"/>
              <w:left w:val="nil"/>
              <w:bottom w:val="nil"/>
              <w:right w:val="nil"/>
            </w:tcBorders>
            <w:shd w:val="clear" w:color="auto" w:fill="auto"/>
            <w:noWrap/>
            <w:vAlign w:val="bottom"/>
            <w:hideMark/>
          </w:tcPr>
          <w:p w14:paraId="248CA5C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255</w:t>
            </w:r>
          </w:p>
        </w:tc>
        <w:tc>
          <w:tcPr>
            <w:tcW w:w="1413" w:type="dxa"/>
            <w:tcBorders>
              <w:top w:val="nil"/>
              <w:left w:val="nil"/>
              <w:bottom w:val="nil"/>
              <w:right w:val="nil"/>
            </w:tcBorders>
            <w:shd w:val="clear" w:color="auto" w:fill="auto"/>
            <w:noWrap/>
            <w:vAlign w:val="bottom"/>
            <w:hideMark/>
          </w:tcPr>
          <w:p w14:paraId="42C07BB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107</w:t>
            </w:r>
          </w:p>
        </w:tc>
        <w:tc>
          <w:tcPr>
            <w:tcW w:w="1055" w:type="dxa"/>
            <w:tcBorders>
              <w:top w:val="nil"/>
              <w:left w:val="nil"/>
              <w:bottom w:val="nil"/>
              <w:right w:val="nil"/>
            </w:tcBorders>
            <w:shd w:val="clear" w:color="auto" w:fill="auto"/>
            <w:noWrap/>
            <w:vAlign w:val="bottom"/>
            <w:hideMark/>
          </w:tcPr>
          <w:p w14:paraId="6D56ECB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142</w:t>
            </w:r>
          </w:p>
        </w:tc>
        <w:tc>
          <w:tcPr>
            <w:tcW w:w="956" w:type="dxa"/>
            <w:tcBorders>
              <w:top w:val="nil"/>
              <w:left w:val="nil"/>
              <w:bottom w:val="nil"/>
              <w:right w:val="nil"/>
            </w:tcBorders>
            <w:shd w:val="clear" w:color="000000" w:fill="DDEBF7"/>
            <w:noWrap/>
            <w:vAlign w:val="bottom"/>
            <w:hideMark/>
          </w:tcPr>
          <w:p w14:paraId="3AC38B5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640</w:t>
            </w:r>
          </w:p>
        </w:tc>
      </w:tr>
      <w:tr w:rsidR="00E66A3D" w:rsidRPr="00E66A3D" w14:paraId="3BF0BC90" w14:textId="77777777" w:rsidTr="00E66A3D">
        <w:trPr>
          <w:trHeight w:val="272"/>
        </w:trPr>
        <w:tc>
          <w:tcPr>
            <w:tcW w:w="934" w:type="dxa"/>
            <w:tcBorders>
              <w:top w:val="nil"/>
              <w:left w:val="nil"/>
              <w:bottom w:val="nil"/>
              <w:right w:val="nil"/>
            </w:tcBorders>
            <w:shd w:val="clear" w:color="000000" w:fill="DDEBF7"/>
            <w:vAlign w:val="bottom"/>
            <w:hideMark/>
          </w:tcPr>
          <w:p w14:paraId="77D8EEC0"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N</w:t>
            </w:r>
          </w:p>
        </w:tc>
        <w:tc>
          <w:tcPr>
            <w:tcW w:w="958" w:type="dxa"/>
            <w:tcBorders>
              <w:top w:val="nil"/>
              <w:left w:val="nil"/>
              <w:bottom w:val="nil"/>
              <w:right w:val="nil"/>
            </w:tcBorders>
            <w:shd w:val="clear" w:color="auto" w:fill="auto"/>
            <w:noWrap/>
            <w:vAlign w:val="bottom"/>
            <w:hideMark/>
          </w:tcPr>
          <w:p w14:paraId="584C3F3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9</w:t>
            </w:r>
          </w:p>
        </w:tc>
        <w:tc>
          <w:tcPr>
            <w:tcW w:w="1131" w:type="dxa"/>
            <w:tcBorders>
              <w:top w:val="nil"/>
              <w:left w:val="nil"/>
              <w:bottom w:val="nil"/>
              <w:right w:val="nil"/>
            </w:tcBorders>
            <w:shd w:val="clear" w:color="auto" w:fill="auto"/>
            <w:noWrap/>
            <w:vAlign w:val="bottom"/>
            <w:hideMark/>
          </w:tcPr>
          <w:p w14:paraId="00234BB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175" w:type="dxa"/>
            <w:tcBorders>
              <w:top w:val="nil"/>
              <w:left w:val="nil"/>
              <w:bottom w:val="nil"/>
              <w:right w:val="nil"/>
            </w:tcBorders>
            <w:shd w:val="clear" w:color="auto" w:fill="auto"/>
            <w:noWrap/>
            <w:vAlign w:val="bottom"/>
            <w:hideMark/>
          </w:tcPr>
          <w:p w14:paraId="651BD68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35" w:type="dxa"/>
            <w:tcBorders>
              <w:top w:val="nil"/>
              <w:left w:val="nil"/>
              <w:bottom w:val="nil"/>
              <w:right w:val="nil"/>
            </w:tcBorders>
            <w:shd w:val="clear" w:color="auto" w:fill="auto"/>
            <w:noWrap/>
            <w:vAlign w:val="bottom"/>
            <w:hideMark/>
          </w:tcPr>
          <w:p w14:paraId="78013A2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6221CFB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462AE45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35" w:type="dxa"/>
            <w:tcBorders>
              <w:top w:val="nil"/>
              <w:left w:val="nil"/>
              <w:bottom w:val="nil"/>
              <w:right w:val="nil"/>
            </w:tcBorders>
            <w:shd w:val="clear" w:color="auto" w:fill="auto"/>
            <w:noWrap/>
            <w:vAlign w:val="bottom"/>
            <w:hideMark/>
          </w:tcPr>
          <w:p w14:paraId="7685D7C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360" w:type="dxa"/>
            <w:tcBorders>
              <w:top w:val="nil"/>
              <w:left w:val="nil"/>
              <w:bottom w:val="nil"/>
              <w:right w:val="nil"/>
            </w:tcBorders>
            <w:shd w:val="clear" w:color="auto" w:fill="auto"/>
            <w:noWrap/>
            <w:vAlign w:val="bottom"/>
            <w:hideMark/>
          </w:tcPr>
          <w:p w14:paraId="07B4042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15</w:t>
            </w:r>
          </w:p>
        </w:tc>
        <w:tc>
          <w:tcPr>
            <w:tcW w:w="1036" w:type="dxa"/>
            <w:tcBorders>
              <w:top w:val="nil"/>
              <w:left w:val="nil"/>
              <w:bottom w:val="nil"/>
              <w:right w:val="nil"/>
            </w:tcBorders>
            <w:shd w:val="clear" w:color="auto" w:fill="auto"/>
            <w:noWrap/>
            <w:vAlign w:val="bottom"/>
            <w:hideMark/>
          </w:tcPr>
          <w:p w14:paraId="200F0BD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53</w:t>
            </w:r>
          </w:p>
        </w:tc>
        <w:tc>
          <w:tcPr>
            <w:tcW w:w="1413" w:type="dxa"/>
            <w:tcBorders>
              <w:top w:val="nil"/>
              <w:left w:val="nil"/>
              <w:bottom w:val="nil"/>
              <w:right w:val="nil"/>
            </w:tcBorders>
            <w:shd w:val="clear" w:color="auto" w:fill="auto"/>
            <w:noWrap/>
            <w:vAlign w:val="bottom"/>
            <w:hideMark/>
          </w:tcPr>
          <w:p w14:paraId="7C45937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28</w:t>
            </w:r>
          </w:p>
        </w:tc>
        <w:tc>
          <w:tcPr>
            <w:tcW w:w="1055" w:type="dxa"/>
            <w:tcBorders>
              <w:top w:val="nil"/>
              <w:left w:val="nil"/>
              <w:bottom w:val="nil"/>
              <w:right w:val="nil"/>
            </w:tcBorders>
            <w:shd w:val="clear" w:color="auto" w:fill="auto"/>
            <w:noWrap/>
            <w:vAlign w:val="bottom"/>
            <w:hideMark/>
          </w:tcPr>
          <w:p w14:paraId="14361E3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26</w:t>
            </w:r>
          </w:p>
        </w:tc>
        <w:tc>
          <w:tcPr>
            <w:tcW w:w="956" w:type="dxa"/>
            <w:tcBorders>
              <w:top w:val="nil"/>
              <w:left w:val="nil"/>
              <w:bottom w:val="nil"/>
              <w:right w:val="nil"/>
            </w:tcBorders>
            <w:shd w:val="clear" w:color="000000" w:fill="DDEBF7"/>
            <w:noWrap/>
            <w:vAlign w:val="bottom"/>
            <w:hideMark/>
          </w:tcPr>
          <w:p w14:paraId="7B31AE1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142</w:t>
            </w:r>
          </w:p>
        </w:tc>
      </w:tr>
      <w:tr w:rsidR="00E66A3D" w:rsidRPr="00E66A3D" w14:paraId="7A6D4E6F" w14:textId="77777777" w:rsidTr="00E66A3D">
        <w:trPr>
          <w:trHeight w:val="272"/>
        </w:trPr>
        <w:tc>
          <w:tcPr>
            <w:tcW w:w="934" w:type="dxa"/>
            <w:tcBorders>
              <w:top w:val="nil"/>
              <w:left w:val="nil"/>
              <w:bottom w:val="nil"/>
              <w:right w:val="nil"/>
            </w:tcBorders>
            <w:shd w:val="clear" w:color="000000" w:fill="DDEBF7"/>
            <w:vAlign w:val="bottom"/>
            <w:hideMark/>
          </w:tcPr>
          <w:p w14:paraId="1D7EC53E"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O</w:t>
            </w:r>
          </w:p>
        </w:tc>
        <w:tc>
          <w:tcPr>
            <w:tcW w:w="958" w:type="dxa"/>
            <w:tcBorders>
              <w:top w:val="nil"/>
              <w:left w:val="nil"/>
              <w:bottom w:val="nil"/>
              <w:right w:val="nil"/>
            </w:tcBorders>
            <w:shd w:val="clear" w:color="auto" w:fill="auto"/>
            <w:noWrap/>
            <w:vAlign w:val="bottom"/>
            <w:hideMark/>
          </w:tcPr>
          <w:p w14:paraId="2361A8B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31" w:type="dxa"/>
            <w:tcBorders>
              <w:top w:val="nil"/>
              <w:left w:val="nil"/>
              <w:bottom w:val="nil"/>
              <w:right w:val="nil"/>
            </w:tcBorders>
            <w:shd w:val="clear" w:color="auto" w:fill="auto"/>
            <w:noWrap/>
            <w:vAlign w:val="bottom"/>
            <w:hideMark/>
          </w:tcPr>
          <w:p w14:paraId="7491B84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1558B46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070C7C2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05039D4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76B4FCE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1857743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60" w:type="dxa"/>
            <w:tcBorders>
              <w:top w:val="nil"/>
              <w:left w:val="nil"/>
              <w:bottom w:val="nil"/>
              <w:right w:val="nil"/>
            </w:tcBorders>
            <w:shd w:val="clear" w:color="auto" w:fill="auto"/>
            <w:noWrap/>
            <w:vAlign w:val="bottom"/>
            <w:hideMark/>
          </w:tcPr>
          <w:p w14:paraId="6E12990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36" w:type="dxa"/>
            <w:tcBorders>
              <w:top w:val="nil"/>
              <w:left w:val="nil"/>
              <w:bottom w:val="nil"/>
              <w:right w:val="nil"/>
            </w:tcBorders>
            <w:shd w:val="clear" w:color="auto" w:fill="auto"/>
            <w:noWrap/>
            <w:vAlign w:val="bottom"/>
            <w:hideMark/>
          </w:tcPr>
          <w:p w14:paraId="5A85981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413" w:type="dxa"/>
            <w:tcBorders>
              <w:top w:val="nil"/>
              <w:left w:val="nil"/>
              <w:bottom w:val="nil"/>
              <w:right w:val="nil"/>
            </w:tcBorders>
            <w:shd w:val="clear" w:color="auto" w:fill="auto"/>
            <w:noWrap/>
            <w:vAlign w:val="bottom"/>
            <w:hideMark/>
          </w:tcPr>
          <w:p w14:paraId="52281EE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55" w:type="dxa"/>
            <w:tcBorders>
              <w:top w:val="nil"/>
              <w:left w:val="nil"/>
              <w:bottom w:val="nil"/>
              <w:right w:val="nil"/>
            </w:tcBorders>
            <w:shd w:val="clear" w:color="auto" w:fill="auto"/>
            <w:noWrap/>
            <w:vAlign w:val="bottom"/>
            <w:hideMark/>
          </w:tcPr>
          <w:p w14:paraId="6835F2A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56" w:type="dxa"/>
            <w:tcBorders>
              <w:top w:val="nil"/>
              <w:left w:val="nil"/>
              <w:bottom w:val="nil"/>
              <w:right w:val="nil"/>
            </w:tcBorders>
            <w:shd w:val="clear" w:color="000000" w:fill="DDEBF7"/>
            <w:noWrap/>
            <w:vAlign w:val="bottom"/>
            <w:hideMark/>
          </w:tcPr>
          <w:p w14:paraId="78AC05F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r>
      <w:tr w:rsidR="00E66A3D" w:rsidRPr="00E66A3D" w14:paraId="22C32618" w14:textId="77777777" w:rsidTr="00E66A3D">
        <w:trPr>
          <w:trHeight w:val="272"/>
        </w:trPr>
        <w:tc>
          <w:tcPr>
            <w:tcW w:w="934" w:type="dxa"/>
            <w:tcBorders>
              <w:top w:val="nil"/>
              <w:left w:val="nil"/>
              <w:bottom w:val="nil"/>
              <w:right w:val="nil"/>
            </w:tcBorders>
            <w:shd w:val="clear" w:color="000000" w:fill="DDEBF7"/>
            <w:vAlign w:val="bottom"/>
            <w:hideMark/>
          </w:tcPr>
          <w:p w14:paraId="4E66EEA3"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P</w:t>
            </w:r>
          </w:p>
        </w:tc>
        <w:tc>
          <w:tcPr>
            <w:tcW w:w="958" w:type="dxa"/>
            <w:tcBorders>
              <w:top w:val="nil"/>
              <w:left w:val="nil"/>
              <w:bottom w:val="nil"/>
              <w:right w:val="nil"/>
            </w:tcBorders>
            <w:shd w:val="clear" w:color="auto" w:fill="auto"/>
            <w:noWrap/>
            <w:vAlign w:val="bottom"/>
            <w:hideMark/>
          </w:tcPr>
          <w:p w14:paraId="5DDDB5D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131" w:type="dxa"/>
            <w:tcBorders>
              <w:top w:val="nil"/>
              <w:left w:val="nil"/>
              <w:bottom w:val="nil"/>
              <w:right w:val="nil"/>
            </w:tcBorders>
            <w:shd w:val="clear" w:color="auto" w:fill="auto"/>
            <w:noWrap/>
            <w:vAlign w:val="bottom"/>
            <w:hideMark/>
          </w:tcPr>
          <w:p w14:paraId="1D96A02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368B9D5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35" w:type="dxa"/>
            <w:tcBorders>
              <w:top w:val="nil"/>
              <w:left w:val="nil"/>
              <w:bottom w:val="nil"/>
              <w:right w:val="nil"/>
            </w:tcBorders>
            <w:shd w:val="clear" w:color="auto" w:fill="auto"/>
            <w:noWrap/>
            <w:vAlign w:val="bottom"/>
            <w:hideMark/>
          </w:tcPr>
          <w:p w14:paraId="2520C96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75DB85B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35" w:type="dxa"/>
            <w:tcBorders>
              <w:top w:val="nil"/>
              <w:left w:val="nil"/>
              <w:bottom w:val="nil"/>
              <w:right w:val="nil"/>
            </w:tcBorders>
            <w:shd w:val="clear" w:color="auto" w:fill="auto"/>
            <w:noWrap/>
            <w:vAlign w:val="bottom"/>
            <w:hideMark/>
          </w:tcPr>
          <w:p w14:paraId="01A52BF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3893CFE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1360" w:type="dxa"/>
            <w:tcBorders>
              <w:top w:val="nil"/>
              <w:left w:val="nil"/>
              <w:bottom w:val="nil"/>
              <w:right w:val="nil"/>
            </w:tcBorders>
            <w:shd w:val="clear" w:color="auto" w:fill="auto"/>
            <w:noWrap/>
            <w:vAlign w:val="bottom"/>
            <w:hideMark/>
          </w:tcPr>
          <w:p w14:paraId="199CE8A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036" w:type="dxa"/>
            <w:tcBorders>
              <w:top w:val="nil"/>
              <w:left w:val="nil"/>
              <w:bottom w:val="nil"/>
              <w:right w:val="nil"/>
            </w:tcBorders>
            <w:shd w:val="clear" w:color="auto" w:fill="auto"/>
            <w:noWrap/>
            <w:vAlign w:val="bottom"/>
            <w:hideMark/>
          </w:tcPr>
          <w:p w14:paraId="33972CE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23</w:t>
            </w:r>
          </w:p>
        </w:tc>
        <w:tc>
          <w:tcPr>
            <w:tcW w:w="1413" w:type="dxa"/>
            <w:tcBorders>
              <w:top w:val="nil"/>
              <w:left w:val="nil"/>
              <w:bottom w:val="nil"/>
              <w:right w:val="nil"/>
            </w:tcBorders>
            <w:shd w:val="clear" w:color="auto" w:fill="auto"/>
            <w:noWrap/>
            <w:vAlign w:val="bottom"/>
            <w:hideMark/>
          </w:tcPr>
          <w:p w14:paraId="49A1B37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8</w:t>
            </w:r>
          </w:p>
        </w:tc>
        <w:tc>
          <w:tcPr>
            <w:tcW w:w="1055" w:type="dxa"/>
            <w:tcBorders>
              <w:top w:val="nil"/>
              <w:left w:val="nil"/>
              <w:bottom w:val="nil"/>
              <w:right w:val="nil"/>
            </w:tcBorders>
            <w:shd w:val="clear" w:color="auto" w:fill="auto"/>
            <w:noWrap/>
            <w:vAlign w:val="bottom"/>
            <w:hideMark/>
          </w:tcPr>
          <w:p w14:paraId="5B6FB6F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17</w:t>
            </w:r>
          </w:p>
        </w:tc>
        <w:tc>
          <w:tcPr>
            <w:tcW w:w="956" w:type="dxa"/>
            <w:tcBorders>
              <w:top w:val="nil"/>
              <w:left w:val="nil"/>
              <w:bottom w:val="nil"/>
              <w:right w:val="nil"/>
            </w:tcBorders>
            <w:shd w:val="clear" w:color="000000" w:fill="DDEBF7"/>
            <w:noWrap/>
            <w:vAlign w:val="bottom"/>
            <w:hideMark/>
          </w:tcPr>
          <w:p w14:paraId="67CC46C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59</w:t>
            </w:r>
          </w:p>
        </w:tc>
      </w:tr>
      <w:tr w:rsidR="00E66A3D" w:rsidRPr="00E66A3D" w14:paraId="0E676FD6" w14:textId="77777777" w:rsidTr="00E66A3D">
        <w:trPr>
          <w:trHeight w:val="272"/>
        </w:trPr>
        <w:tc>
          <w:tcPr>
            <w:tcW w:w="934" w:type="dxa"/>
            <w:tcBorders>
              <w:top w:val="nil"/>
              <w:left w:val="nil"/>
              <w:bottom w:val="nil"/>
              <w:right w:val="nil"/>
            </w:tcBorders>
            <w:shd w:val="clear" w:color="000000" w:fill="DDEBF7"/>
            <w:vAlign w:val="bottom"/>
            <w:hideMark/>
          </w:tcPr>
          <w:p w14:paraId="3399213D"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Q</w:t>
            </w:r>
          </w:p>
        </w:tc>
        <w:tc>
          <w:tcPr>
            <w:tcW w:w="958" w:type="dxa"/>
            <w:tcBorders>
              <w:top w:val="nil"/>
              <w:left w:val="nil"/>
              <w:bottom w:val="nil"/>
              <w:right w:val="nil"/>
            </w:tcBorders>
            <w:shd w:val="clear" w:color="auto" w:fill="auto"/>
            <w:noWrap/>
            <w:vAlign w:val="bottom"/>
            <w:hideMark/>
          </w:tcPr>
          <w:p w14:paraId="149CF5A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31" w:type="dxa"/>
            <w:tcBorders>
              <w:top w:val="nil"/>
              <w:left w:val="nil"/>
              <w:bottom w:val="nil"/>
              <w:right w:val="nil"/>
            </w:tcBorders>
            <w:shd w:val="clear" w:color="auto" w:fill="auto"/>
            <w:noWrap/>
            <w:vAlign w:val="bottom"/>
            <w:hideMark/>
          </w:tcPr>
          <w:p w14:paraId="6489E9D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19DD41A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35" w:type="dxa"/>
            <w:tcBorders>
              <w:top w:val="nil"/>
              <w:left w:val="nil"/>
              <w:bottom w:val="nil"/>
              <w:right w:val="nil"/>
            </w:tcBorders>
            <w:shd w:val="clear" w:color="auto" w:fill="auto"/>
            <w:noWrap/>
            <w:vAlign w:val="bottom"/>
            <w:hideMark/>
          </w:tcPr>
          <w:p w14:paraId="582BE43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26DE7E8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40A7C5A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35" w:type="dxa"/>
            <w:tcBorders>
              <w:top w:val="nil"/>
              <w:left w:val="nil"/>
              <w:bottom w:val="nil"/>
              <w:right w:val="nil"/>
            </w:tcBorders>
            <w:shd w:val="clear" w:color="auto" w:fill="auto"/>
            <w:noWrap/>
            <w:vAlign w:val="bottom"/>
            <w:hideMark/>
          </w:tcPr>
          <w:p w14:paraId="7F56404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360" w:type="dxa"/>
            <w:tcBorders>
              <w:top w:val="nil"/>
              <w:left w:val="nil"/>
              <w:bottom w:val="nil"/>
              <w:right w:val="nil"/>
            </w:tcBorders>
            <w:shd w:val="clear" w:color="auto" w:fill="auto"/>
            <w:noWrap/>
            <w:vAlign w:val="bottom"/>
            <w:hideMark/>
          </w:tcPr>
          <w:p w14:paraId="2AECCED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8</w:t>
            </w:r>
          </w:p>
        </w:tc>
        <w:tc>
          <w:tcPr>
            <w:tcW w:w="1036" w:type="dxa"/>
            <w:tcBorders>
              <w:top w:val="nil"/>
              <w:left w:val="nil"/>
              <w:bottom w:val="nil"/>
              <w:right w:val="nil"/>
            </w:tcBorders>
            <w:shd w:val="clear" w:color="auto" w:fill="auto"/>
            <w:noWrap/>
            <w:vAlign w:val="bottom"/>
            <w:hideMark/>
          </w:tcPr>
          <w:p w14:paraId="59C8E3D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16</w:t>
            </w:r>
          </w:p>
        </w:tc>
        <w:tc>
          <w:tcPr>
            <w:tcW w:w="1413" w:type="dxa"/>
            <w:tcBorders>
              <w:top w:val="nil"/>
              <w:left w:val="nil"/>
              <w:bottom w:val="nil"/>
              <w:right w:val="nil"/>
            </w:tcBorders>
            <w:shd w:val="clear" w:color="auto" w:fill="auto"/>
            <w:noWrap/>
            <w:vAlign w:val="bottom"/>
            <w:hideMark/>
          </w:tcPr>
          <w:p w14:paraId="0ADA0DC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1055" w:type="dxa"/>
            <w:tcBorders>
              <w:top w:val="nil"/>
              <w:left w:val="nil"/>
              <w:bottom w:val="nil"/>
              <w:right w:val="nil"/>
            </w:tcBorders>
            <w:shd w:val="clear" w:color="auto" w:fill="auto"/>
            <w:noWrap/>
            <w:vAlign w:val="bottom"/>
            <w:hideMark/>
          </w:tcPr>
          <w:p w14:paraId="6A4FF84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10</w:t>
            </w:r>
          </w:p>
        </w:tc>
        <w:tc>
          <w:tcPr>
            <w:tcW w:w="956" w:type="dxa"/>
            <w:tcBorders>
              <w:top w:val="nil"/>
              <w:left w:val="nil"/>
              <w:bottom w:val="nil"/>
              <w:right w:val="nil"/>
            </w:tcBorders>
            <w:shd w:val="clear" w:color="000000" w:fill="DDEBF7"/>
            <w:noWrap/>
            <w:vAlign w:val="bottom"/>
            <w:hideMark/>
          </w:tcPr>
          <w:p w14:paraId="18F51D0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46</w:t>
            </w:r>
          </w:p>
        </w:tc>
      </w:tr>
      <w:tr w:rsidR="00E66A3D" w:rsidRPr="00E66A3D" w14:paraId="09343FA1" w14:textId="77777777" w:rsidTr="00E66A3D">
        <w:trPr>
          <w:trHeight w:val="272"/>
        </w:trPr>
        <w:tc>
          <w:tcPr>
            <w:tcW w:w="934" w:type="dxa"/>
            <w:tcBorders>
              <w:top w:val="nil"/>
              <w:left w:val="nil"/>
              <w:bottom w:val="nil"/>
              <w:right w:val="nil"/>
            </w:tcBorders>
            <w:shd w:val="clear" w:color="000000" w:fill="DDEBF7"/>
            <w:vAlign w:val="bottom"/>
            <w:hideMark/>
          </w:tcPr>
          <w:p w14:paraId="313A1380"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R</w:t>
            </w:r>
          </w:p>
        </w:tc>
        <w:tc>
          <w:tcPr>
            <w:tcW w:w="958" w:type="dxa"/>
            <w:tcBorders>
              <w:top w:val="nil"/>
              <w:left w:val="nil"/>
              <w:bottom w:val="nil"/>
              <w:right w:val="nil"/>
            </w:tcBorders>
            <w:shd w:val="clear" w:color="auto" w:fill="auto"/>
            <w:noWrap/>
            <w:vAlign w:val="bottom"/>
            <w:hideMark/>
          </w:tcPr>
          <w:p w14:paraId="1C0AD62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131" w:type="dxa"/>
            <w:tcBorders>
              <w:top w:val="nil"/>
              <w:left w:val="nil"/>
              <w:bottom w:val="nil"/>
              <w:right w:val="nil"/>
            </w:tcBorders>
            <w:shd w:val="clear" w:color="auto" w:fill="auto"/>
            <w:noWrap/>
            <w:vAlign w:val="bottom"/>
            <w:hideMark/>
          </w:tcPr>
          <w:p w14:paraId="66C6D9B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759BB7E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35" w:type="dxa"/>
            <w:tcBorders>
              <w:top w:val="nil"/>
              <w:left w:val="nil"/>
              <w:bottom w:val="nil"/>
              <w:right w:val="nil"/>
            </w:tcBorders>
            <w:shd w:val="clear" w:color="auto" w:fill="auto"/>
            <w:noWrap/>
            <w:vAlign w:val="bottom"/>
            <w:hideMark/>
          </w:tcPr>
          <w:p w14:paraId="71EB9C2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76D309B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19299C1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6C54C3C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360" w:type="dxa"/>
            <w:tcBorders>
              <w:top w:val="nil"/>
              <w:left w:val="nil"/>
              <w:bottom w:val="nil"/>
              <w:right w:val="nil"/>
            </w:tcBorders>
            <w:shd w:val="clear" w:color="auto" w:fill="auto"/>
            <w:noWrap/>
            <w:vAlign w:val="bottom"/>
            <w:hideMark/>
          </w:tcPr>
          <w:p w14:paraId="0AE7FC2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11</w:t>
            </w:r>
          </w:p>
        </w:tc>
        <w:tc>
          <w:tcPr>
            <w:tcW w:w="1036" w:type="dxa"/>
            <w:tcBorders>
              <w:top w:val="nil"/>
              <w:left w:val="nil"/>
              <w:bottom w:val="nil"/>
              <w:right w:val="nil"/>
            </w:tcBorders>
            <w:shd w:val="clear" w:color="auto" w:fill="auto"/>
            <w:noWrap/>
            <w:vAlign w:val="bottom"/>
            <w:hideMark/>
          </w:tcPr>
          <w:p w14:paraId="00C0D05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21</w:t>
            </w:r>
          </w:p>
        </w:tc>
        <w:tc>
          <w:tcPr>
            <w:tcW w:w="1413" w:type="dxa"/>
            <w:tcBorders>
              <w:top w:val="nil"/>
              <w:left w:val="nil"/>
              <w:bottom w:val="nil"/>
              <w:right w:val="nil"/>
            </w:tcBorders>
            <w:shd w:val="clear" w:color="auto" w:fill="auto"/>
            <w:noWrap/>
            <w:vAlign w:val="bottom"/>
            <w:hideMark/>
          </w:tcPr>
          <w:p w14:paraId="000461B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1055" w:type="dxa"/>
            <w:tcBorders>
              <w:top w:val="nil"/>
              <w:left w:val="nil"/>
              <w:bottom w:val="nil"/>
              <w:right w:val="nil"/>
            </w:tcBorders>
            <w:shd w:val="clear" w:color="auto" w:fill="auto"/>
            <w:noWrap/>
            <w:vAlign w:val="bottom"/>
            <w:hideMark/>
          </w:tcPr>
          <w:p w14:paraId="4326268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956" w:type="dxa"/>
            <w:tcBorders>
              <w:top w:val="nil"/>
              <w:left w:val="nil"/>
              <w:bottom w:val="nil"/>
              <w:right w:val="nil"/>
            </w:tcBorders>
            <w:shd w:val="clear" w:color="000000" w:fill="DDEBF7"/>
            <w:noWrap/>
            <w:vAlign w:val="bottom"/>
            <w:hideMark/>
          </w:tcPr>
          <w:p w14:paraId="29A0644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47</w:t>
            </w:r>
          </w:p>
        </w:tc>
      </w:tr>
      <w:tr w:rsidR="00E66A3D" w:rsidRPr="00E66A3D" w14:paraId="27497062" w14:textId="77777777" w:rsidTr="00E66A3D">
        <w:trPr>
          <w:trHeight w:val="272"/>
        </w:trPr>
        <w:tc>
          <w:tcPr>
            <w:tcW w:w="934" w:type="dxa"/>
            <w:tcBorders>
              <w:top w:val="nil"/>
              <w:left w:val="nil"/>
              <w:bottom w:val="nil"/>
              <w:right w:val="nil"/>
            </w:tcBorders>
            <w:shd w:val="clear" w:color="000000" w:fill="DDEBF7"/>
            <w:vAlign w:val="bottom"/>
            <w:hideMark/>
          </w:tcPr>
          <w:p w14:paraId="3479C7AD"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S</w:t>
            </w:r>
          </w:p>
        </w:tc>
        <w:tc>
          <w:tcPr>
            <w:tcW w:w="958" w:type="dxa"/>
            <w:tcBorders>
              <w:top w:val="nil"/>
              <w:left w:val="nil"/>
              <w:bottom w:val="nil"/>
              <w:right w:val="nil"/>
            </w:tcBorders>
            <w:shd w:val="clear" w:color="auto" w:fill="auto"/>
            <w:noWrap/>
            <w:vAlign w:val="bottom"/>
            <w:hideMark/>
          </w:tcPr>
          <w:p w14:paraId="3EEDF69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14</w:t>
            </w:r>
          </w:p>
        </w:tc>
        <w:tc>
          <w:tcPr>
            <w:tcW w:w="1131" w:type="dxa"/>
            <w:tcBorders>
              <w:top w:val="nil"/>
              <w:left w:val="nil"/>
              <w:bottom w:val="nil"/>
              <w:right w:val="nil"/>
            </w:tcBorders>
            <w:shd w:val="clear" w:color="auto" w:fill="auto"/>
            <w:noWrap/>
            <w:vAlign w:val="bottom"/>
            <w:hideMark/>
          </w:tcPr>
          <w:p w14:paraId="4A18CD6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w:t>
            </w:r>
          </w:p>
        </w:tc>
        <w:tc>
          <w:tcPr>
            <w:tcW w:w="1175" w:type="dxa"/>
            <w:tcBorders>
              <w:top w:val="nil"/>
              <w:left w:val="nil"/>
              <w:bottom w:val="nil"/>
              <w:right w:val="nil"/>
            </w:tcBorders>
            <w:shd w:val="clear" w:color="auto" w:fill="auto"/>
            <w:noWrap/>
            <w:vAlign w:val="bottom"/>
            <w:hideMark/>
          </w:tcPr>
          <w:p w14:paraId="348DA3A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w:t>
            </w:r>
          </w:p>
        </w:tc>
        <w:tc>
          <w:tcPr>
            <w:tcW w:w="935" w:type="dxa"/>
            <w:tcBorders>
              <w:top w:val="nil"/>
              <w:left w:val="nil"/>
              <w:bottom w:val="nil"/>
              <w:right w:val="nil"/>
            </w:tcBorders>
            <w:shd w:val="clear" w:color="auto" w:fill="auto"/>
            <w:noWrap/>
            <w:vAlign w:val="bottom"/>
            <w:hideMark/>
          </w:tcPr>
          <w:p w14:paraId="38CBAAA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1234" w:type="dxa"/>
            <w:tcBorders>
              <w:top w:val="nil"/>
              <w:left w:val="nil"/>
              <w:bottom w:val="nil"/>
              <w:right w:val="nil"/>
            </w:tcBorders>
            <w:shd w:val="clear" w:color="auto" w:fill="auto"/>
            <w:noWrap/>
            <w:vAlign w:val="bottom"/>
            <w:hideMark/>
          </w:tcPr>
          <w:p w14:paraId="785E03C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w:t>
            </w:r>
          </w:p>
        </w:tc>
        <w:tc>
          <w:tcPr>
            <w:tcW w:w="935" w:type="dxa"/>
            <w:tcBorders>
              <w:top w:val="nil"/>
              <w:left w:val="nil"/>
              <w:bottom w:val="nil"/>
              <w:right w:val="nil"/>
            </w:tcBorders>
            <w:shd w:val="clear" w:color="auto" w:fill="auto"/>
            <w:noWrap/>
            <w:vAlign w:val="bottom"/>
            <w:hideMark/>
          </w:tcPr>
          <w:p w14:paraId="49C4F8C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w:t>
            </w:r>
          </w:p>
        </w:tc>
        <w:tc>
          <w:tcPr>
            <w:tcW w:w="935" w:type="dxa"/>
            <w:tcBorders>
              <w:top w:val="nil"/>
              <w:left w:val="nil"/>
              <w:bottom w:val="nil"/>
              <w:right w:val="nil"/>
            </w:tcBorders>
            <w:shd w:val="clear" w:color="auto" w:fill="auto"/>
            <w:noWrap/>
            <w:vAlign w:val="bottom"/>
            <w:hideMark/>
          </w:tcPr>
          <w:p w14:paraId="248A0A8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6</w:t>
            </w:r>
          </w:p>
        </w:tc>
        <w:tc>
          <w:tcPr>
            <w:tcW w:w="1360" w:type="dxa"/>
            <w:tcBorders>
              <w:top w:val="nil"/>
              <w:left w:val="nil"/>
              <w:bottom w:val="nil"/>
              <w:right w:val="nil"/>
            </w:tcBorders>
            <w:shd w:val="clear" w:color="auto" w:fill="auto"/>
            <w:noWrap/>
            <w:vAlign w:val="bottom"/>
            <w:hideMark/>
          </w:tcPr>
          <w:p w14:paraId="5EC26AA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12</w:t>
            </w:r>
          </w:p>
        </w:tc>
        <w:tc>
          <w:tcPr>
            <w:tcW w:w="1036" w:type="dxa"/>
            <w:tcBorders>
              <w:top w:val="nil"/>
              <w:left w:val="nil"/>
              <w:bottom w:val="nil"/>
              <w:right w:val="nil"/>
            </w:tcBorders>
            <w:shd w:val="clear" w:color="auto" w:fill="auto"/>
            <w:noWrap/>
            <w:vAlign w:val="bottom"/>
            <w:hideMark/>
          </w:tcPr>
          <w:p w14:paraId="6383714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45</w:t>
            </w:r>
          </w:p>
        </w:tc>
        <w:tc>
          <w:tcPr>
            <w:tcW w:w="1413" w:type="dxa"/>
            <w:tcBorders>
              <w:top w:val="nil"/>
              <w:left w:val="nil"/>
              <w:bottom w:val="nil"/>
              <w:right w:val="nil"/>
            </w:tcBorders>
            <w:shd w:val="clear" w:color="auto" w:fill="auto"/>
            <w:noWrap/>
            <w:vAlign w:val="bottom"/>
            <w:hideMark/>
          </w:tcPr>
          <w:p w14:paraId="449E5384"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22</w:t>
            </w:r>
          </w:p>
        </w:tc>
        <w:tc>
          <w:tcPr>
            <w:tcW w:w="1055" w:type="dxa"/>
            <w:tcBorders>
              <w:top w:val="nil"/>
              <w:left w:val="nil"/>
              <w:bottom w:val="nil"/>
              <w:right w:val="nil"/>
            </w:tcBorders>
            <w:shd w:val="clear" w:color="auto" w:fill="auto"/>
            <w:noWrap/>
            <w:vAlign w:val="bottom"/>
            <w:hideMark/>
          </w:tcPr>
          <w:p w14:paraId="08F6BFC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37</w:t>
            </w:r>
          </w:p>
        </w:tc>
        <w:tc>
          <w:tcPr>
            <w:tcW w:w="956" w:type="dxa"/>
            <w:tcBorders>
              <w:top w:val="nil"/>
              <w:left w:val="nil"/>
              <w:bottom w:val="nil"/>
              <w:right w:val="nil"/>
            </w:tcBorders>
            <w:shd w:val="clear" w:color="000000" w:fill="DDEBF7"/>
            <w:noWrap/>
            <w:vAlign w:val="bottom"/>
            <w:hideMark/>
          </w:tcPr>
          <w:p w14:paraId="7D28F4E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148</w:t>
            </w:r>
          </w:p>
        </w:tc>
      </w:tr>
      <w:tr w:rsidR="00E66A3D" w:rsidRPr="00E66A3D" w14:paraId="279CE52F" w14:textId="77777777" w:rsidTr="00E66A3D">
        <w:trPr>
          <w:trHeight w:val="272"/>
        </w:trPr>
        <w:tc>
          <w:tcPr>
            <w:tcW w:w="934" w:type="dxa"/>
            <w:tcBorders>
              <w:top w:val="nil"/>
              <w:left w:val="nil"/>
              <w:bottom w:val="nil"/>
              <w:right w:val="nil"/>
            </w:tcBorders>
            <w:shd w:val="clear" w:color="000000" w:fill="DDEBF7"/>
            <w:vAlign w:val="bottom"/>
            <w:hideMark/>
          </w:tcPr>
          <w:p w14:paraId="4769274F"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T</w:t>
            </w:r>
          </w:p>
        </w:tc>
        <w:tc>
          <w:tcPr>
            <w:tcW w:w="958" w:type="dxa"/>
            <w:tcBorders>
              <w:top w:val="nil"/>
              <w:left w:val="nil"/>
              <w:bottom w:val="nil"/>
              <w:right w:val="nil"/>
            </w:tcBorders>
            <w:shd w:val="clear" w:color="auto" w:fill="auto"/>
            <w:noWrap/>
            <w:vAlign w:val="bottom"/>
            <w:hideMark/>
          </w:tcPr>
          <w:p w14:paraId="2815D505"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31" w:type="dxa"/>
            <w:tcBorders>
              <w:top w:val="nil"/>
              <w:left w:val="nil"/>
              <w:bottom w:val="nil"/>
              <w:right w:val="nil"/>
            </w:tcBorders>
            <w:shd w:val="clear" w:color="auto" w:fill="auto"/>
            <w:noWrap/>
            <w:vAlign w:val="bottom"/>
            <w:hideMark/>
          </w:tcPr>
          <w:p w14:paraId="6899FA0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761AD1B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7DED13A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0B17DF5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2DDFAED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7943950B"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60" w:type="dxa"/>
            <w:tcBorders>
              <w:top w:val="nil"/>
              <w:left w:val="nil"/>
              <w:bottom w:val="nil"/>
              <w:right w:val="nil"/>
            </w:tcBorders>
            <w:shd w:val="clear" w:color="auto" w:fill="auto"/>
            <w:noWrap/>
            <w:vAlign w:val="bottom"/>
            <w:hideMark/>
          </w:tcPr>
          <w:p w14:paraId="30B9BB8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36" w:type="dxa"/>
            <w:tcBorders>
              <w:top w:val="nil"/>
              <w:left w:val="nil"/>
              <w:bottom w:val="nil"/>
              <w:right w:val="nil"/>
            </w:tcBorders>
            <w:shd w:val="clear" w:color="auto" w:fill="auto"/>
            <w:noWrap/>
            <w:vAlign w:val="bottom"/>
            <w:hideMark/>
          </w:tcPr>
          <w:p w14:paraId="605B557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413" w:type="dxa"/>
            <w:tcBorders>
              <w:top w:val="nil"/>
              <w:left w:val="nil"/>
              <w:bottom w:val="nil"/>
              <w:right w:val="nil"/>
            </w:tcBorders>
            <w:shd w:val="clear" w:color="auto" w:fill="auto"/>
            <w:noWrap/>
            <w:vAlign w:val="bottom"/>
            <w:hideMark/>
          </w:tcPr>
          <w:p w14:paraId="2AE9F3D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55" w:type="dxa"/>
            <w:tcBorders>
              <w:top w:val="nil"/>
              <w:left w:val="nil"/>
              <w:bottom w:val="nil"/>
              <w:right w:val="nil"/>
            </w:tcBorders>
            <w:shd w:val="clear" w:color="auto" w:fill="auto"/>
            <w:noWrap/>
            <w:vAlign w:val="bottom"/>
            <w:hideMark/>
          </w:tcPr>
          <w:p w14:paraId="6C3C81D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56" w:type="dxa"/>
            <w:tcBorders>
              <w:top w:val="nil"/>
              <w:left w:val="nil"/>
              <w:bottom w:val="nil"/>
              <w:right w:val="nil"/>
            </w:tcBorders>
            <w:shd w:val="clear" w:color="000000" w:fill="DDEBF7"/>
            <w:noWrap/>
            <w:vAlign w:val="bottom"/>
            <w:hideMark/>
          </w:tcPr>
          <w:p w14:paraId="684E86F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r>
      <w:tr w:rsidR="00E66A3D" w:rsidRPr="00E66A3D" w14:paraId="36C60FD3" w14:textId="77777777" w:rsidTr="00E66A3D">
        <w:trPr>
          <w:trHeight w:val="272"/>
        </w:trPr>
        <w:tc>
          <w:tcPr>
            <w:tcW w:w="934" w:type="dxa"/>
            <w:tcBorders>
              <w:top w:val="nil"/>
              <w:left w:val="nil"/>
              <w:bottom w:val="nil"/>
              <w:right w:val="nil"/>
            </w:tcBorders>
            <w:shd w:val="clear" w:color="000000" w:fill="DDEBF7"/>
            <w:vAlign w:val="bottom"/>
            <w:hideMark/>
          </w:tcPr>
          <w:p w14:paraId="49111709"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U</w:t>
            </w:r>
          </w:p>
        </w:tc>
        <w:tc>
          <w:tcPr>
            <w:tcW w:w="958" w:type="dxa"/>
            <w:tcBorders>
              <w:top w:val="nil"/>
              <w:left w:val="nil"/>
              <w:bottom w:val="nil"/>
              <w:right w:val="nil"/>
            </w:tcBorders>
            <w:shd w:val="clear" w:color="auto" w:fill="auto"/>
            <w:noWrap/>
            <w:vAlign w:val="bottom"/>
            <w:hideMark/>
          </w:tcPr>
          <w:p w14:paraId="2FADA1B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31" w:type="dxa"/>
            <w:tcBorders>
              <w:top w:val="nil"/>
              <w:left w:val="nil"/>
              <w:bottom w:val="nil"/>
              <w:right w:val="nil"/>
            </w:tcBorders>
            <w:shd w:val="clear" w:color="auto" w:fill="auto"/>
            <w:noWrap/>
            <w:vAlign w:val="bottom"/>
            <w:hideMark/>
          </w:tcPr>
          <w:p w14:paraId="3322B7F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55F82C3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2CC4F74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1B4F023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41158E6A"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7305517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60" w:type="dxa"/>
            <w:tcBorders>
              <w:top w:val="nil"/>
              <w:left w:val="nil"/>
              <w:bottom w:val="nil"/>
              <w:right w:val="nil"/>
            </w:tcBorders>
            <w:shd w:val="clear" w:color="auto" w:fill="auto"/>
            <w:noWrap/>
            <w:vAlign w:val="bottom"/>
            <w:hideMark/>
          </w:tcPr>
          <w:p w14:paraId="2E12738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36" w:type="dxa"/>
            <w:tcBorders>
              <w:top w:val="nil"/>
              <w:left w:val="nil"/>
              <w:bottom w:val="nil"/>
              <w:right w:val="nil"/>
            </w:tcBorders>
            <w:shd w:val="clear" w:color="auto" w:fill="auto"/>
            <w:noWrap/>
            <w:vAlign w:val="bottom"/>
            <w:hideMark/>
          </w:tcPr>
          <w:p w14:paraId="14E7F33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413" w:type="dxa"/>
            <w:tcBorders>
              <w:top w:val="nil"/>
              <w:left w:val="nil"/>
              <w:bottom w:val="nil"/>
              <w:right w:val="nil"/>
            </w:tcBorders>
            <w:shd w:val="clear" w:color="auto" w:fill="auto"/>
            <w:noWrap/>
            <w:vAlign w:val="bottom"/>
            <w:hideMark/>
          </w:tcPr>
          <w:p w14:paraId="216A5CA6"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55" w:type="dxa"/>
            <w:tcBorders>
              <w:top w:val="nil"/>
              <w:left w:val="nil"/>
              <w:bottom w:val="nil"/>
              <w:right w:val="nil"/>
            </w:tcBorders>
            <w:shd w:val="clear" w:color="auto" w:fill="auto"/>
            <w:noWrap/>
            <w:vAlign w:val="bottom"/>
            <w:hideMark/>
          </w:tcPr>
          <w:p w14:paraId="087113B7"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56" w:type="dxa"/>
            <w:tcBorders>
              <w:top w:val="nil"/>
              <w:left w:val="nil"/>
              <w:bottom w:val="nil"/>
              <w:right w:val="nil"/>
            </w:tcBorders>
            <w:shd w:val="clear" w:color="000000" w:fill="DDEBF7"/>
            <w:noWrap/>
            <w:vAlign w:val="bottom"/>
            <w:hideMark/>
          </w:tcPr>
          <w:p w14:paraId="750E0AED"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r>
      <w:tr w:rsidR="00E66A3D" w:rsidRPr="00E66A3D" w14:paraId="41FAD86B" w14:textId="77777777" w:rsidTr="00E66A3D">
        <w:trPr>
          <w:trHeight w:val="272"/>
        </w:trPr>
        <w:tc>
          <w:tcPr>
            <w:tcW w:w="934" w:type="dxa"/>
            <w:tcBorders>
              <w:top w:val="nil"/>
              <w:left w:val="nil"/>
              <w:bottom w:val="nil"/>
              <w:right w:val="nil"/>
            </w:tcBorders>
            <w:shd w:val="clear" w:color="000000" w:fill="DDEBF7"/>
            <w:vAlign w:val="bottom"/>
            <w:hideMark/>
          </w:tcPr>
          <w:p w14:paraId="6759D084"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X</w:t>
            </w:r>
          </w:p>
        </w:tc>
        <w:tc>
          <w:tcPr>
            <w:tcW w:w="958" w:type="dxa"/>
            <w:tcBorders>
              <w:top w:val="nil"/>
              <w:left w:val="nil"/>
              <w:bottom w:val="nil"/>
              <w:right w:val="nil"/>
            </w:tcBorders>
            <w:shd w:val="clear" w:color="auto" w:fill="auto"/>
            <w:noWrap/>
            <w:vAlign w:val="bottom"/>
            <w:hideMark/>
          </w:tcPr>
          <w:p w14:paraId="7BA1410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31" w:type="dxa"/>
            <w:tcBorders>
              <w:top w:val="nil"/>
              <w:left w:val="nil"/>
              <w:bottom w:val="nil"/>
              <w:right w:val="nil"/>
            </w:tcBorders>
            <w:shd w:val="clear" w:color="auto" w:fill="auto"/>
            <w:noWrap/>
            <w:vAlign w:val="bottom"/>
            <w:hideMark/>
          </w:tcPr>
          <w:p w14:paraId="74479029"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175" w:type="dxa"/>
            <w:tcBorders>
              <w:top w:val="nil"/>
              <w:left w:val="nil"/>
              <w:bottom w:val="nil"/>
              <w:right w:val="nil"/>
            </w:tcBorders>
            <w:shd w:val="clear" w:color="auto" w:fill="auto"/>
            <w:noWrap/>
            <w:vAlign w:val="bottom"/>
            <w:hideMark/>
          </w:tcPr>
          <w:p w14:paraId="78727C23"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5B1145A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234" w:type="dxa"/>
            <w:tcBorders>
              <w:top w:val="nil"/>
              <w:left w:val="nil"/>
              <w:bottom w:val="nil"/>
              <w:right w:val="nil"/>
            </w:tcBorders>
            <w:shd w:val="clear" w:color="auto" w:fill="auto"/>
            <w:noWrap/>
            <w:vAlign w:val="bottom"/>
            <w:hideMark/>
          </w:tcPr>
          <w:p w14:paraId="40AAB42C"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6FCEC9E8"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35" w:type="dxa"/>
            <w:tcBorders>
              <w:top w:val="nil"/>
              <w:left w:val="nil"/>
              <w:bottom w:val="nil"/>
              <w:right w:val="nil"/>
            </w:tcBorders>
            <w:shd w:val="clear" w:color="auto" w:fill="auto"/>
            <w:noWrap/>
            <w:vAlign w:val="bottom"/>
            <w:hideMark/>
          </w:tcPr>
          <w:p w14:paraId="6B24C5E2"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360" w:type="dxa"/>
            <w:tcBorders>
              <w:top w:val="nil"/>
              <w:left w:val="nil"/>
              <w:bottom w:val="nil"/>
              <w:right w:val="nil"/>
            </w:tcBorders>
            <w:shd w:val="clear" w:color="auto" w:fill="auto"/>
            <w:noWrap/>
            <w:vAlign w:val="bottom"/>
            <w:hideMark/>
          </w:tcPr>
          <w:p w14:paraId="7CC871FF"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36" w:type="dxa"/>
            <w:tcBorders>
              <w:top w:val="nil"/>
              <w:left w:val="nil"/>
              <w:bottom w:val="nil"/>
              <w:right w:val="nil"/>
            </w:tcBorders>
            <w:shd w:val="clear" w:color="auto" w:fill="auto"/>
            <w:noWrap/>
            <w:vAlign w:val="bottom"/>
            <w:hideMark/>
          </w:tcPr>
          <w:p w14:paraId="30CA506E"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413" w:type="dxa"/>
            <w:tcBorders>
              <w:top w:val="nil"/>
              <w:left w:val="nil"/>
              <w:bottom w:val="nil"/>
              <w:right w:val="nil"/>
            </w:tcBorders>
            <w:shd w:val="clear" w:color="auto" w:fill="auto"/>
            <w:noWrap/>
            <w:vAlign w:val="bottom"/>
            <w:hideMark/>
          </w:tcPr>
          <w:p w14:paraId="5C7C4B2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1055" w:type="dxa"/>
            <w:tcBorders>
              <w:top w:val="nil"/>
              <w:left w:val="nil"/>
              <w:bottom w:val="nil"/>
              <w:right w:val="nil"/>
            </w:tcBorders>
            <w:shd w:val="clear" w:color="auto" w:fill="auto"/>
            <w:noWrap/>
            <w:vAlign w:val="bottom"/>
            <w:hideMark/>
          </w:tcPr>
          <w:p w14:paraId="275AE930"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c>
          <w:tcPr>
            <w:tcW w:w="956" w:type="dxa"/>
            <w:tcBorders>
              <w:top w:val="nil"/>
              <w:left w:val="nil"/>
              <w:bottom w:val="nil"/>
              <w:right w:val="nil"/>
            </w:tcBorders>
            <w:shd w:val="clear" w:color="000000" w:fill="DDEBF7"/>
            <w:noWrap/>
            <w:vAlign w:val="bottom"/>
            <w:hideMark/>
          </w:tcPr>
          <w:p w14:paraId="65B092C1" w14:textId="77777777" w:rsidR="00E66A3D" w:rsidRPr="00E66A3D" w:rsidRDefault="00E66A3D" w:rsidP="00E66A3D">
            <w:pPr>
              <w:spacing w:after="0" w:line="240" w:lineRule="auto"/>
              <w:jc w:val="center"/>
              <w:rPr>
                <w:rFonts w:ascii="Calibri" w:eastAsia="Times New Roman" w:hAnsi="Calibri" w:cs="Calibri"/>
                <w:color w:val="000000"/>
                <w:lang w:eastAsia="hr-HR"/>
              </w:rPr>
            </w:pPr>
            <w:r w:rsidRPr="00E66A3D">
              <w:rPr>
                <w:rFonts w:ascii="Calibri" w:eastAsia="Times New Roman" w:hAnsi="Calibri" w:cs="Calibri"/>
                <w:color w:val="000000"/>
                <w:lang w:eastAsia="hr-HR"/>
              </w:rPr>
              <w:t>0</w:t>
            </w:r>
          </w:p>
        </w:tc>
      </w:tr>
      <w:tr w:rsidR="00E66A3D" w:rsidRPr="00E66A3D" w14:paraId="0AAEB02D" w14:textId="77777777" w:rsidTr="00E66A3D">
        <w:trPr>
          <w:trHeight w:val="545"/>
        </w:trPr>
        <w:tc>
          <w:tcPr>
            <w:tcW w:w="934" w:type="dxa"/>
            <w:tcBorders>
              <w:top w:val="nil"/>
              <w:left w:val="nil"/>
              <w:bottom w:val="nil"/>
              <w:right w:val="nil"/>
            </w:tcBorders>
            <w:shd w:val="clear" w:color="000000" w:fill="DDEBF7"/>
            <w:vAlign w:val="center"/>
            <w:hideMark/>
          </w:tcPr>
          <w:p w14:paraId="4F4D66B3"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 xml:space="preserve">Ukupno po </w:t>
            </w:r>
            <w:proofErr w:type="spellStart"/>
            <w:r w:rsidRPr="00E66A3D">
              <w:rPr>
                <w:rFonts w:ascii="Calibri" w:eastAsia="Times New Roman" w:hAnsi="Calibri" w:cs="Calibri"/>
                <w:b/>
                <w:bCs/>
                <w:color w:val="000000"/>
                <w:lang w:eastAsia="hr-HR"/>
              </w:rPr>
              <w:t>JLS</w:t>
            </w:r>
            <w:proofErr w:type="spellEnd"/>
          </w:p>
        </w:tc>
        <w:tc>
          <w:tcPr>
            <w:tcW w:w="958" w:type="dxa"/>
            <w:tcBorders>
              <w:top w:val="nil"/>
              <w:left w:val="nil"/>
              <w:bottom w:val="nil"/>
              <w:right w:val="nil"/>
            </w:tcBorders>
            <w:shd w:val="clear" w:color="000000" w:fill="DDEBF7"/>
            <w:noWrap/>
            <w:hideMark/>
          </w:tcPr>
          <w:p w14:paraId="6769B518"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272</w:t>
            </w:r>
          </w:p>
        </w:tc>
        <w:tc>
          <w:tcPr>
            <w:tcW w:w="1131" w:type="dxa"/>
            <w:tcBorders>
              <w:top w:val="nil"/>
              <w:left w:val="nil"/>
              <w:bottom w:val="nil"/>
              <w:right w:val="nil"/>
            </w:tcBorders>
            <w:shd w:val="clear" w:color="000000" w:fill="DDEBF7"/>
            <w:noWrap/>
            <w:hideMark/>
          </w:tcPr>
          <w:p w14:paraId="5D555247"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36</w:t>
            </w:r>
          </w:p>
        </w:tc>
        <w:tc>
          <w:tcPr>
            <w:tcW w:w="1175" w:type="dxa"/>
            <w:tcBorders>
              <w:top w:val="nil"/>
              <w:left w:val="nil"/>
              <w:bottom w:val="nil"/>
              <w:right w:val="nil"/>
            </w:tcBorders>
            <w:shd w:val="clear" w:color="000000" w:fill="DDEBF7"/>
            <w:noWrap/>
            <w:hideMark/>
          </w:tcPr>
          <w:p w14:paraId="2D425199"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95</w:t>
            </w:r>
          </w:p>
        </w:tc>
        <w:tc>
          <w:tcPr>
            <w:tcW w:w="935" w:type="dxa"/>
            <w:tcBorders>
              <w:top w:val="nil"/>
              <w:left w:val="nil"/>
              <w:bottom w:val="nil"/>
              <w:right w:val="nil"/>
            </w:tcBorders>
            <w:shd w:val="clear" w:color="000000" w:fill="DDEBF7"/>
            <w:noWrap/>
            <w:hideMark/>
          </w:tcPr>
          <w:p w14:paraId="64413252"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27</w:t>
            </w:r>
          </w:p>
        </w:tc>
        <w:tc>
          <w:tcPr>
            <w:tcW w:w="1234" w:type="dxa"/>
            <w:tcBorders>
              <w:top w:val="nil"/>
              <w:left w:val="nil"/>
              <w:bottom w:val="nil"/>
              <w:right w:val="nil"/>
            </w:tcBorders>
            <w:shd w:val="clear" w:color="000000" w:fill="DDEBF7"/>
            <w:noWrap/>
            <w:hideMark/>
          </w:tcPr>
          <w:p w14:paraId="34346887"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31</w:t>
            </w:r>
          </w:p>
        </w:tc>
        <w:tc>
          <w:tcPr>
            <w:tcW w:w="935" w:type="dxa"/>
            <w:tcBorders>
              <w:top w:val="nil"/>
              <w:left w:val="nil"/>
              <w:bottom w:val="nil"/>
              <w:right w:val="nil"/>
            </w:tcBorders>
            <w:shd w:val="clear" w:color="000000" w:fill="DDEBF7"/>
            <w:noWrap/>
            <w:hideMark/>
          </w:tcPr>
          <w:p w14:paraId="599ADCBB"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56</w:t>
            </w:r>
          </w:p>
        </w:tc>
        <w:tc>
          <w:tcPr>
            <w:tcW w:w="935" w:type="dxa"/>
            <w:tcBorders>
              <w:top w:val="nil"/>
              <w:left w:val="nil"/>
              <w:bottom w:val="nil"/>
              <w:right w:val="nil"/>
            </w:tcBorders>
            <w:shd w:val="clear" w:color="000000" w:fill="DDEBF7"/>
            <w:noWrap/>
            <w:hideMark/>
          </w:tcPr>
          <w:p w14:paraId="2512DC09"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225</w:t>
            </w:r>
          </w:p>
        </w:tc>
        <w:tc>
          <w:tcPr>
            <w:tcW w:w="1360" w:type="dxa"/>
            <w:tcBorders>
              <w:top w:val="nil"/>
              <w:left w:val="nil"/>
              <w:bottom w:val="nil"/>
              <w:right w:val="nil"/>
            </w:tcBorders>
            <w:shd w:val="clear" w:color="000000" w:fill="DDEBF7"/>
            <w:noWrap/>
            <w:hideMark/>
          </w:tcPr>
          <w:p w14:paraId="5F900089"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416</w:t>
            </w:r>
          </w:p>
        </w:tc>
        <w:tc>
          <w:tcPr>
            <w:tcW w:w="1036" w:type="dxa"/>
            <w:tcBorders>
              <w:top w:val="nil"/>
              <w:left w:val="nil"/>
              <w:bottom w:val="nil"/>
              <w:right w:val="nil"/>
            </w:tcBorders>
            <w:shd w:val="clear" w:color="000000" w:fill="DDEBF7"/>
            <w:noWrap/>
            <w:hideMark/>
          </w:tcPr>
          <w:p w14:paraId="32717B9C"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1484</w:t>
            </w:r>
          </w:p>
        </w:tc>
        <w:tc>
          <w:tcPr>
            <w:tcW w:w="1413" w:type="dxa"/>
            <w:tcBorders>
              <w:top w:val="nil"/>
              <w:left w:val="nil"/>
              <w:bottom w:val="nil"/>
              <w:right w:val="nil"/>
            </w:tcBorders>
            <w:shd w:val="clear" w:color="000000" w:fill="DDEBF7"/>
            <w:noWrap/>
            <w:hideMark/>
          </w:tcPr>
          <w:p w14:paraId="469FE278"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924</w:t>
            </w:r>
          </w:p>
        </w:tc>
        <w:tc>
          <w:tcPr>
            <w:tcW w:w="1055" w:type="dxa"/>
            <w:tcBorders>
              <w:top w:val="nil"/>
              <w:left w:val="nil"/>
              <w:bottom w:val="nil"/>
              <w:right w:val="nil"/>
            </w:tcBorders>
            <w:shd w:val="clear" w:color="000000" w:fill="DDEBF7"/>
            <w:noWrap/>
            <w:hideMark/>
          </w:tcPr>
          <w:p w14:paraId="7EBFE46A"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887</w:t>
            </w:r>
          </w:p>
        </w:tc>
        <w:tc>
          <w:tcPr>
            <w:tcW w:w="956" w:type="dxa"/>
            <w:tcBorders>
              <w:top w:val="nil"/>
              <w:left w:val="nil"/>
              <w:bottom w:val="nil"/>
              <w:right w:val="nil"/>
            </w:tcBorders>
            <w:shd w:val="clear" w:color="000000" w:fill="DDEBF7"/>
            <w:noWrap/>
            <w:hideMark/>
          </w:tcPr>
          <w:p w14:paraId="22AABA02" w14:textId="77777777" w:rsidR="00E66A3D" w:rsidRPr="00E66A3D" w:rsidRDefault="00E66A3D" w:rsidP="00E66A3D">
            <w:pPr>
              <w:spacing w:after="0" w:line="240" w:lineRule="auto"/>
              <w:jc w:val="center"/>
              <w:rPr>
                <w:rFonts w:ascii="Calibri" w:eastAsia="Times New Roman" w:hAnsi="Calibri" w:cs="Calibri"/>
                <w:b/>
                <w:bCs/>
                <w:color w:val="000000"/>
                <w:lang w:eastAsia="hr-HR"/>
              </w:rPr>
            </w:pPr>
            <w:r w:rsidRPr="00E66A3D">
              <w:rPr>
                <w:rFonts w:ascii="Calibri" w:eastAsia="Times New Roman" w:hAnsi="Calibri" w:cs="Calibri"/>
                <w:b/>
                <w:bCs/>
                <w:color w:val="000000"/>
                <w:lang w:eastAsia="hr-HR"/>
              </w:rPr>
              <w:t>4453</w:t>
            </w:r>
          </w:p>
        </w:tc>
      </w:tr>
    </w:tbl>
    <w:p w14:paraId="1CDFDD02" w14:textId="77777777" w:rsidR="00E66A3D" w:rsidRPr="00222380" w:rsidRDefault="00E66A3D" w:rsidP="00E66A3D">
      <w:pPr>
        <w:jc w:val="both"/>
        <w:rPr>
          <w:rFonts w:ascii="Calibri Light" w:hAnsi="Calibri Light" w:cs="Calibri Light"/>
          <w:b/>
        </w:rPr>
      </w:pPr>
      <w:r>
        <w:rPr>
          <w:rFonts w:ascii="Calibri Light" w:hAnsi="Calibri Light" w:cs="Calibri Light"/>
          <w:b/>
        </w:rPr>
        <w:tab/>
      </w:r>
    </w:p>
    <w:p w14:paraId="532E514B" w14:textId="77777777" w:rsidR="00E66A3D" w:rsidRPr="00222380" w:rsidRDefault="00E66A3D" w:rsidP="00E66A3D">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Hrvatska gospodarska komora</w:t>
      </w:r>
    </w:p>
    <w:p w14:paraId="317D1AC0" w14:textId="7C2030BC" w:rsidR="00E66A3D" w:rsidRPr="00E66A3D" w:rsidRDefault="00E66A3D" w:rsidP="00E66A3D">
      <w:pPr>
        <w:tabs>
          <w:tab w:val="left" w:pos="2355"/>
        </w:tabs>
        <w:rPr>
          <w:rFonts w:ascii="Calibri Light" w:hAnsi="Calibri Light" w:cs="Calibri Light"/>
        </w:rPr>
        <w:sectPr w:rsidR="00E66A3D" w:rsidRPr="00E66A3D" w:rsidSect="002F3DB3">
          <w:pgSz w:w="16838" w:h="11906" w:orient="landscape"/>
          <w:pgMar w:top="1417" w:right="1417" w:bottom="1417" w:left="1417" w:header="708" w:footer="708" w:gutter="0"/>
          <w:cols w:space="708"/>
          <w:docGrid w:linePitch="360"/>
        </w:sectPr>
      </w:pPr>
      <w:r>
        <w:rPr>
          <w:rFonts w:ascii="Calibri Light" w:hAnsi="Calibri Light" w:cs="Calibri Light"/>
        </w:rPr>
        <w:tab/>
      </w:r>
    </w:p>
    <w:p w14:paraId="651158EC" w14:textId="77777777" w:rsidR="005B4B26" w:rsidRPr="00222380" w:rsidRDefault="005B4B26" w:rsidP="00222380">
      <w:pPr>
        <w:jc w:val="both"/>
        <w:rPr>
          <w:rFonts w:ascii="Calibri Light" w:hAnsi="Calibri Light" w:cs="Calibri Light"/>
          <w:b/>
        </w:rPr>
      </w:pPr>
    </w:p>
    <w:p w14:paraId="658D3292" w14:textId="77777777" w:rsidR="005B4B26" w:rsidRPr="00222380" w:rsidRDefault="005B4B26" w:rsidP="00222380">
      <w:pPr>
        <w:pStyle w:val="Naslov3"/>
        <w:jc w:val="both"/>
        <w:rPr>
          <w:rFonts w:ascii="Calibri Light" w:hAnsi="Calibri Light" w:cs="Calibri Light"/>
          <w:sz w:val="22"/>
        </w:rPr>
      </w:pPr>
      <w:bookmarkStart w:id="929" w:name="_Toc108093606"/>
      <w:bookmarkStart w:id="930" w:name="_Toc132615843"/>
      <w:r w:rsidRPr="00222380">
        <w:rPr>
          <w:rFonts w:ascii="Calibri Light" w:hAnsi="Calibri Light" w:cs="Calibri Light"/>
          <w:sz w:val="22"/>
        </w:rPr>
        <w:t>Tablica 4. Broj poduzetnika prema veličini tvrtke – 2018.</w:t>
      </w:r>
      <w:bookmarkEnd w:id="929"/>
      <w:bookmarkEnd w:id="930"/>
    </w:p>
    <w:tbl>
      <w:tblPr>
        <w:tblW w:w="8360" w:type="dxa"/>
        <w:tblLook w:val="04A0" w:firstRow="1" w:lastRow="0" w:firstColumn="1" w:lastColumn="0" w:noHBand="0" w:noVBand="1"/>
      </w:tblPr>
      <w:tblGrid>
        <w:gridCol w:w="2447"/>
        <w:gridCol w:w="1116"/>
        <w:gridCol w:w="1116"/>
        <w:gridCol w:w="1116"/>
        <w:gridCol w:w="1116"/>
        <w:gridCol w:w="1449"/>
      </w:tblGrid>
      <w:tr w:rsidR="00AA1739" w:rsidRPr="00AA1739" w14:paraId="33395DAE" w14:textId="77777777" w:rsidTr="00AA1739">
        <w:trPr>
          <w:trHeight w:val="719"/>
        </w:trPr>
        <w:tc>
          <w:tcPr>
            <w:tcW w:w="2447" w:type="dxa"/>
            <w:tcBorders>
              <w:top w:val="nil"/>
              <w:left w:val="nil"/>
              <w:bottom w:val="nil"/>
              <w:right w:val="nil"/>
            </w:tcBorders>
            <w:shd w:val="clear" w:color="000000" w:fill="BDD7EE"/>
            <w:noWrap/>
            <w:vAlign w:val="center"/>
            <w:hideMark/>
          </w:tcPr>
          <w:p w14:paraId="1D32A53C"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2018</w:t>
            </w:r>
          </w:p>
        </w:tc>
        <w:tc>
          <w:tcPr>
            <w:tcW w:w="1116" w:type="dxa"/>
            <w:tcBorders>
              <w:top w:val="nil"/>
              <w:left w:val="nil"/>
              <w:bottom w:val="nil"/>
              <w:right w:val="nil"/>
            </w:tcBorders>
            <w:shd w:val="clear" w:color="000000" w:fill="BDD7EE"/>
            <w:noWrap/>
            <w:vAlign w:val="center"/>
            <w:hideMark/>
          </w:tcPr>
          <w:p w14:paraId="3AF9A0C6"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Mikro</w:t>
            </w:r>
          </w:p>
        </w:tc>
        <w:tc>
          <w:tcPr>
            <w:tcW w:w="1116" w:type="dxa"/>
            <w:tcBorders>
              <w:top w:val="nil"/>
              <w:left w:val="nil"/>
              <w:bottom w:val="nil"/>
              <w:right w:val="nil"/>
            </w:tcBorders>
            <w:shd w:val="clear" w:color="000000" w:fill="BDD7EE"/>
            <w:noWrap/>
            <w:vAlign w:val="center"/>
            <w:hideMark/>
          </w:tcPr>
          <w:p w14:paraId="1599ABB1"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Malo</w:t>
            </w:r>
          </w:p>
        </w:tc>
        <w:tc>
          <w:tcPr>
            <w:tcW w:w="1116" w:type="dxa"/>
            <w:tcBorders>
              <w:top w:val="nil"/>
              <w:left w:val="nil"/>
              <w:bottom w:val="nil"/>
              <w:right w:val="nil"/>
            </w:tcBorders>
            <w:shd w:val="clear" w:color="000000" w:fill="BDD7EE"/>
            <w:noWrap/>
            <w:vAlign w:val="center"/>
            <w:hideMark/>
          </w:tcPr>
          <w:p w14:paraId="435C5E06"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 xml:space="preserve">Srednje </w:t>
            </w:r>
          </w:p>
        </w:tc>
        <w:tc>
          <w:tcPr>
            <w:tcW w:w="1116" w:type="dxa"/>
            <w:tcBorders>
              <w:top w:val="nil"/>
              <w:left w:val="nil"/>
              <w:bottom w:val="nil"/>
              <w:right w:val="nil"/>
            </w:tcBorders>
            <w:shd w:val="clear" w:color="000000" w:fill="BDD7EE"/>
            <w:noWrap/>
            <w:vAlign w:val="center"/>
            <w:hideMark/>
          </w:tcPr>
          <w:p w14:paraId="498FD2E9"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Veliko</w:t>
            </w:r>
          </w:p>
        </w:tc>
        <w:tc>
          <w:tcPr>
            <w:tcW w:w="1449" w:type="dxa"/>
            <w:tcBorders>
              <w:top w:val="nil"/>
              <w:left w:val="nil"/>
              <w:bottom w:val="nil"/>
              <w:right w:val="nil"/>
            </w:tcBorders>
            <w:shd w:val="clear" w:color="000000" w:fill="BDD7EE"/>
            <w:vAlign w:val="center"/>
            <w:hideMark/>
          </w:tcPr>
          <w:p w14:paraId="2D9B2078"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 xml:space="preserve">Ukupno u </w:t>
            </w:r>
            <w:proofErr w:type="spellStart"/>
            <w:r w:rsidRPr="00AA1739">
              <w:rPr>
                <w:rFonts w:ascii="Calibri" w:eastAsia="Times New Roman" w:hAnsi="Calibri" w:cs="Calibri"/>
                <w:b/>
                <w:bCs/>
                <w:color w:val="000000"/>
                <w:lang w:eastAsia="hr-HR"/>
              </w:rPr>
              <w:t>JLS</w:t>
            </w:r>
            <w:proofErr w:type="spellEnd"/>
          </w:p>
        </w:tc>
      </w:tr>
      <w:tr w:rsidR="00AA1739" w:rsidRPr="00AA1739" w14:paraId="54FAEFE3" w14:textId="77777777" w:rsidTr="00AA1739">
        <w:trPr>
          <w:trHeight w:val="359"/>
        </w:trPr>
        <w:tc>
          <w:tcPr>
            <w:tcW w:w="2447" w:type="dxa"/>
            <w:tcBorders>
              <w:top w:val="nil"/>
              <w:left w:val="nil"/>
              <w:bottom w:val="nil"/>
              <w:right w:val="nil"/>
            </w:tcBorders>
            <w:shd w:val="clear" w:color="auto" w:fill="auto"/>
            <w:noWrap/>
            <w:hideMark/>
          </w:tcPr>
          <w:p w14:paraId="3ACBBDFE"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Brdovec</w:t>
            </w:r>
          </w:p>
        </w:tc>
        <w:tc>
          <w:tcPr>
            <w:tcW w:w="1116" w:type="dxa"/>
            <w:tcBorders>
              <w:top w:val="nil"/>
              <w:left w:val="nil"/>
              <w:bottom w:val="nil"/>
              <w:right w:val="nil"/>
            </w:tcBorders>
            <w:shd w:val="clear" w:color="auto" w:fill="auto"/>
            <w:noWrap/>
            <w:vAlign w:val="bottom"/>
            <w:hideMark/>
          </w:tcPr>
          <w:p w14:paraId="354494B0"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231</w:t>
            </w:r>
          </w:p>
        </w:tc>
        <w:tc>
          <w:tcPr>
            <w:tcW w:w="1116" w:type="dxa"/>
            <w:tcBorders>
              <w:top w:val="nil"/>
              <w:left w:val="nil"/>
              <w:bottom w:val="nil"/>
              <w:right w:val="nil"/>
            </w:tcBorders>
            <w:shd w:val="clear" w:color="auto" w:fill="auto"/>
            <w:noWrap/>
            <w:vAlign w:val="bottom"/>
            <w:hideMark/>
          </w:tcPr>
          <w:p w14:paraId="2308EE7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18</w:t>
            </w:r>
          </w:p>
        </w:tc>
        <w:tc>
          <w:tcPr>
            <w:tcW w:w="1116" w:type="dxa"/>
            <w:tcBorders>
              <w:top w:val="nil"/>
              <w:left w:val="nil"/>
              <w:bottom w:val="nil"/>
              <w:right w:val="nil"/>
            </w:tcBorders>
            <w:shd w:val="clear" w:color="auto" w:fill="auto"/>
            <w:noWrap/>
            <w:vAlign w:val="bottom"/>
            <w:hideMark/>
          </w:tcPr>
          <w:p w14:paraId="28B2275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w:t>
            </w:r>
          </w:p>
        </w:tc>
        <w:tc>
          <w:tcPr>
            <w:tcW w:w="1116" w:type="dxa"/>
            <w:tcBorders>
              <w:top w:val="nil"/>
              <w:left w:val="nil"/>
              <w:bottom w:val="nil"/>
              <w:right w:val="nil"/>
            </w:tcBorders>
            <w:shd w:val="clear" w:color="auto" w:fill="auto"/>
            <w:noWrap/>
            <w:vAlign w:val="bottom"/>
            <w:hideMark/>
          </w:tcPr>
          <w:p w14:paraId="559C576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449" w:type="dxa"/>
            <w:tcBorders>
              <w:top w:val="nil"/>
              <w:left w:val="nil"/>
              <w:bottom w:val="nil"/>
              <w:right w:val="nil"/>
            </w:tcBorders>
            <w:shd w:val="clear" w:color="000000" w:fill="BDD7EE"/>
            <w:vAlign w:val="bottom"/>
            <w:hideMark/>
          </w:tcPr>
          <w:p w14:paraId="69D2BF1F"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252</w:t>
            </w:r>
          </w:p>
        </w:tc>
      </w:tr>
      <w:tr w:rsidR="00AA1739" w:rsidRPr="00AA1739" w14:paraId="56D85326" w14:textId="77777777" w:rsidTr="00AA1739">
        <w:trPr>
          <w:trHeight w:val="359"/>
        </w:trPr>
        <w:tc>
          <w:tcPr>
            <w:tcW w:w="2447" w:type="dxa"/>
            <w:tcBorders>
              <w:top w:val="nil"/>
              <w:left w:val="nil"/>
              <w:bottom w:val="nil"/>
              <w:right w:val="nil"/>
            </w:tcBorders>
            <w:shd w:val="clear" w:color="auto" w:fill="auto"/>
            <w:noWrap/>
            <w:hideMark/>
          </w:tcPr>
          <w:p w14:paraId="39D1B952"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Dubravica</w:t>
            </w:r>
          </w:p>
        </w:tc>
        <w:tc>
          <w:tcPr>
            <w:tcW w:w="1116" w:type="dxa"/>
            <w:tcBorders>
              <w:top w:val="nil"/>
              <w:left w:val="nil"/>
              <w:bottom w:val="nil"/>
              <w:right w:val="nil"/>
            </w:tcBorders>
            <w:shd w:val="clear" w:color="auto" w:fill="auto"/>
            <w:noWrap/>
            <w:vAlign w:val="bottom"/>
            <w:hideMark/>
          </w:tcPr>
          <w:p w14:paraId="3DBF612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31</w:t>
            </w:r>
          </w:p>
        </w:tc>
        <w:tc>
          <w:tcPr>
            <w:tcW w:w="1116" w:type="dxa"/>
            <w:tcBorders>
              <w:top w:val="nil"/>
              <w:left w:val="nil"/>
              <w:bottom w:val="nil"/>
              <w:right w:val="nil"/>
            </w:tcBorders>
            <w:shd w:val="clear" w:color="auto" w:fill="auto"/>
            <w:noWrap/>
            <w:vAlign w:val="bottom"/>
            <w:hideMark/>
          </w:tcPr>
          <w:p w14:paraId="71FF9B6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w:t>
            </w:r>
          </w:p>
        </w:tc>
        <w:tc>
          <w:tcPr>
            <w:tcW w:w="1116" w:type="dxa"/>
            <w:tcBorders>
              <w:top w:val="nil"/>
              <w:left w:val="nil"/>
              <w:bottom w:val="nil"/>
              <w:right w:val="nil"/>
            </w:tcBorders>
            <w:shd w:val="clear" w:color="auto" w:fill="auto"/>
            <w:noWrap/>
            <w:vAlign w:val="bottom"/>
            <w:hideMark/>
          </w:tcPr>
          <w:p w14:paraId="75FA27D1"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116" w:type="dxa"/>
            <w:tcBorders>
              <w:top w:val="nil"/>
              <w:left w:val="nil"/>
              <w:bottom w:val="nil"/>
              <w:right w:val="nil"/>
            </w:tcBorders>
            <w:shd w:val="clear" w:color="auto" w:fill="auto"/>
            <w:noWrap/>
            <w:vAlign w:val="bottom"/>
            <w:hideMark/>
          </w:tcPr>
          <w:p w14:paraId="18D675F0"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9" w:type="dxa"/>
            <w:tcBorders>
              <w:top w:val="nil"/>
              <w:left w:val="nil"/>
              <w:bottom w:val="nil"/>
              <w:right w:val="nil"/>
            </w:tcBorders>
            <w:shd w:val="clear" w:color="000000" w:fill="BDD7EE"/>
            <w:vAlign w:val="bottom"/>
            <w:hideMark/>
          </w:tcPr>
          <w:p w14:paraId="7677392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34</w:t>
            </w:r>
          </w:p>
        </w:tc>
      </w:tr>
      <w:tr w:rsidR="00AA1739" w:rsidRPr="00AA1739" w14:paraId="5769BE41" w14:textId="77777777" w:rsidTr="00AA1739">
        <w:trPr>
          <w:trHeight w:val="359"/>
        </w:trPr>
        <w:tc>
          <w:tcPr>
            <w:tcW w:w="2447" w:type="dxa"/>
            <w:tcBorders>
              <w:top w:val="nil"/>
              <w:left w:val="nil"/>
              <w:bottom w:val="nil"/>
              <w:right w:val="nil"/>
            </w:tcBorders>
            <w:shd w:val="clear" w:color="auto" w:fill="auto"/>
            <w:noWrap/>
            <w:hideMark/>
          </w:tcPr>
          <w:p w14:paraId="43FACBD2"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Klinča Sela</w:t>
            </w:r>
          </w:p>
        </w:tc>
        <w:tc>
          <w:tcPr>
            <w:tcW w:w="1116" w:type="dxa"/>
            <w:tcBorders>
              <w:top w:val="nil"/>
              <w:left w:val="nil"/>
              <w:bottom w:val="nil"/>
              <w:right w:val="nil"/>
            </w:tcBorders>
            <w:shd w:val="clear" w:color="auto" w:fill="auto"/>
            <w:noWrap/>
            <w:vAlign w:val="bottom"/>
            <w:hideMark/>
          </w:tcPr>
          <w:p w14:paraId="076A0A2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76</w:t>
            </w:r>
          </w:p>
        </w:tc>
        <w:tc>
          <w:tcPr>
            <w:tcW w:w="1116" w:type="dxa"/>
            <w:tcBorders>
              <w:top w:val="nil"/>
              <w:left w:val="nil"/>
              <w:bottom w:val="nil"/>
              <w:right w:val="nil"/>
            </w:tcBorders>
            <w:shd w:val="clear" w:color="auto" w:fill="auto"/>
            <w:noWrap/>
            <w:vAlign w:val="bottom"/>
            <w:hideMark/>
          </w:tcPr>
          <w:p w14:paraId="0A149CB1"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14</w:t>
            </w:r>
          </w:p>
        </w:tc>
        <w:tc>
          <w:tcPr>
            <w:tcW w:w="1116" w:type="dxa"/>
            <w:tcBorders>
              <w:top w:val="nil"/>
              <w:left w:val="nil"/>
              <w:bottom w:val="nil"/>
              <w:right w:val="nil"/>
            </w:tcBorders>
            <w:shd w:val="clear" w:color="auto" w:fill="auto"/>
            <w:noWrap/>
            <w:vAlign w:val="bottom"/>
            <w:hideMark/>
          </w:tcPr>
          <w:p w14:paraId="53CBE4F4"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116" w:type="dxa"/>
            <w:tcBorders>
              <w:top w:val="nil"/>
              <w:left w:val="nil"/>
              <w:bottom w:val="nil"/>
              <w:right w:val="nil"/>
            </w:tcBorders>
            <w:shd w:val="clear" w:color="auto" w:fill="auto"/>
            <w:noWrap/>
            <w:vAlign w:val="bottom"/>
            <w:hideMark/>
          </w:tcPr>
          <w:p w14:paraId="501B366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9" w:type="dxa"/>
            <w:tcBorders>
              <w:top w:val="nil"/>
              <w:left w:val="nil"/>
              <w:bottom w:val="nil"/>
              <w:right w:val="nil"/>
            </w:tcBorders>
            <w:shd w:val="clear" w:color="000000" w:fill="BDD7EE"/>
            <w:vAlign w:val="bottom"/>
            <w:hideMark/>
          </w:tcPr>
          <w:p w14:paraId="3F02545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90</w:t>
            </w:r>
          </w:p>
        </w:tc>
      </w:tr>
      <w:tr w:rsidR="00AA1739" w:rsidRPr="00AA1739" w14:paraId="46539B64" w14:textId="77777777" w:rsidTr="00AA1739">
        <w:trPr>
          <w:trHeight w:val="359"/>
        </w:trPr>
        <w:tc>
          <w:tcPr>
            <w:tcW w:w="2447" w:type="dxa"/>
            <w:tcBorders>
              <w:top w:val="nil"/>
              <w:left w:val="nil"/>
              <w:bottom w:val="nil"/>
              <w:right w:val="nil"/>
            </w:tcBorders>
            <w:shd w:val="clear" w:color="auto" w:fill="auto"/>
            <w:noWrap/>
            <w:hideMark/>
          </w:tcPr>
          <w:p w14:paraId="0EB4B61B"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Luka</w:t>
            </w:r>
          </w:p>
        </w:tc>
        <w:tc>
          <w:tcPr>
            <w:tcW w:w="1116" w:type="dxa"/>
            <w:tcBorders>
              <w:top w:val="nil"/>
              <w:left w:val="nil"/>
              <w:bottom w:val="nil"/>
              <w:right w:val="nil"/>
            </w:tcBorders>
            <w:shd w:val="clear" w:color="auto" w:fill="auto"/>
            <w:noWrap/>
            <w:vAlign w:val="bottom"/>
            <w:hideMark/>
          </w:tcPr>
          <w:p w14:paraId="45BAF244"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17</w:t>
            </w:r>
          </w:p>
        </w:tc>
        <w:tc>
          <w:tcPr>
            <w:tcW w:w="1116" w:type="dxa"/>
            <w:tcBorders>
              <w:top w:val="nil"/>
              <w:left w:val="nil"/>
              <w:bottom w:val="nil"/>
              <w:right w:val="nil"/>
            </w:tcBorders>
            <w:shd w:val="clear" w:color="auto" w:fill="auto"/>
            <w:noWrap/>
            <w:vAlign w:val="bottom"/>
            <w:hideMark/>
          </w:tcPr>
          <w:p w14:paraId="2FECE6FB"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116" w:type="dxa"/>
            <w:tcBorders>
              <w:top w:val="nil"/>
              <w:left w:val="nil"/>
              <w:bottom w:val="nil"/>
              <w:right w:val="nil"/>
            </w:tcBorders>
            <w:shd w:val="clear" w:color="auto" w:fill="auto"/>
            <w:noWrap/>
            <w:vAlign w:val="bottom"/>
            <w:hideMark/>
          </w:tcPr>
          <w:p w14:paraId="2E660194"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116" w:type="dxa"/>
            <w:tcBorders>
              <w:top w:val="nil"/>
              <w:left w:val="nil"/>
              <w:bottom w:val="nil"/>
              <w:right w:val="nil"/>
            </w:tcBorders>
            <w:shd w:val="clear" w:color="auto" w:fill="auto"/>
            <w:noWrap/>
            <w:vAlign w:val="bottom"/>
            <w:hideMark/>
          </w:tcPr>
          <w:p w14:paraId="1A574EC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9" w:type="dxa"/>
            <w:tcBorders>
              <w:top w:val="nil"/>
              <w:left w:val="nil"/>
              <w:bottom w:val="nil"/>
              <w:right w:val="nil"/>
            </w:tcBorders>
            <w:shd w:val="clear" w:color="000000" w:fill="BDD7EE"/>
            <w:vAlign w:val="bottom"/>
            <w:hideMark/>
          </w:tcPr>
          <w:p w14:paraId="2276E59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21</w:t>
            </w:r>
          </w:p>
        </w:tc>
      </w:tr>
      <w:tr w:rsidR="00AA1739" w:rsidRPr="00AA1739" w14:paraId="75960E03" w14:textId="77777777" w:rsidTr="00AA1739">
        <w:trPr>
          <w:trHeight w:val="359"/>
        </w:trPr>
        <w:tc>
          <w:tcPr>
            <w:tcW w:w="2447" w:type="dxa"/>
            <w:tcBorders>
              <w:top w:val="nil"/>
              <w:left w:val="nil"/>
              <w:bottom w:val="nil"/>
              <w:right w:val="nil"/>
            </w:tcBorders>
            <w:shd w:val="clear" w:color="auto" w:fill="auto"/>
            <w:noWrap/>
            <w:hideMark/>
          </w:tcPr>
          <w:p w14:paraId="107D1FA0"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Marija Gorica</w:t>
            </w:r>
          </w:p>
        </w:tc>
        <w:tc>
          <w:tcPr>
            <w:tcW w:w="1116" w:type="dxa"/>
            <w:tcBorders>
              <w:top w:val="nil"/>
              <w:left w:val="nil"/>
              <w:bottom w:val="nil"/>
              <w:right w:val="nil"/>
            </w:tcBorders>
            <w:shd w:val="clear" w:color="auto" w:fill="auto"/>
            <w:noWrap/>
            <w:vAlign w:val="bottom"/>
            <w:hideMark/>
          </w:tcPr>
          <w:p w14:paraId="2B32FDDD"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30</w:t>
            </w:r>
          </w:p>
        </w:tc>
        <w:tc>
          <w:tcPr>
            <w:tcW w:w="1116" w:type="dxa"/>
            <w:tcBorders>
              <w:top w:val="nil"/>
              <w:left w:val="nil"/>
              <w:bottom w:val="nil"/>
              <w:right w:val="nil"/>
            </w:tcBorders>
            <w:shd w:val="clear" w:color="auto" w:fill="auto"/>
            <w:noWrap/>
            <w:vAlign w:val="bottom"/>
            <w:hideMark/>
          </w:tcPr>
          <w:p w14:paraId="5E41DEB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116" w:type="dxa"/>
            <w:tcBorders>
              <w:top w:val="nil"/>
              <w:left w:val="nil"/>
              <w:bottom w:val="nil"/>
              <w:right w:val="nil"/>
            </w:tcBorders>
            <w:shd w:val="clear" w:color="auto" w:fill="auto"/>
            <w:noWrap/>
            <w:vAlign w:val="bottom"/>
            <w:hideMark/>
          </w:tcPr>
          <w:p w14:paraId="200A5E70"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116" w:type="dxa"/>
            <w:tcBorders>
              <w:top w:val="nil"/>
              <w:left w:val="nil"/>
              <w:bottom w:val="nil"/>
              <w:right w:val="nil"/>
            </w:tcBorders>
            <w:shd w:val="clear" w:color="auto" w:fill="auto"/>
            <w:noWrap/>
            <w:vAlign w:val="bottom"/>
            <w:hideMark/>
          </w:tcPr>
          <w:p w14:paraId="48D5B27F"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9" w:type="dxa"/>
            <w:tcBorders>
              <w:top w:val="nil"/>
              <w:left w:val="nil"/>
              <w:bottom w:val="nil"/>
              <w:right w:val="nil"/>
            </w:tcBorders>
            <w:shd w:val="clear" w:color="000000" w:fill="BDD7EE"/>
            <w:vAlign w:val="bottom"/>
            <w:hideMark/>
          </w:tcPr>
          <w:p w14:paraId="492D9ABD"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32</w:t>
            </w:r>
          </w:p>
        </w:tc>
      </w:tr>
      <w:tr w:rsidR="00AA1739" w:rsidRPr="00AA1739" w14:paraId="2896B90B" w14:textId="77777777" w:rsidTr="00AA1739">
        <w:trPr>
          <w:trHeight w:val="359"/>
        </w:trPr>
        <w:tc>
          <w:tcPr>
            <w:tcW w:w="2447" w:type="dxa"/>
            <w:tcBorders>
              <w:top w:val="nil"/>
              <w:left w:val="nil"/>
              <w:bottom w:val="nil"/>
              <w:right w:val="nil"/>
            </w:tcBorders>
            <w:shd w:val="clear" w:color="auto" w:fill="auto"/>
            <w:noWrap/>
            <w:hideMark/>
          </w:tcPr>
          <w:p w14:paraId="18A482A0"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proofErr w:type="spellStart"/>
            <w:r w:rsidRPr="00AA1739">
              <w:rPr>
                <w:rFonts w:ascii="Calibri" w:eastAsia="Times New Roman" w:hAnsi="Calibri" w:cs="Calibri"/>
                <w:b/>
                <w:bCs/>
                <w:color w:val="000000"/>
                <w:lang w:eastAsia="hr-HR"/>
              </w:rPr>
              <w:t>Pušća</w:t>
            </w:r>
            <w:proofErr w:type="spellEnd"/>
          </w:p>
        </w:tc>
        <w:tc>
          <w:tcPr>
            <w:tcW w:w="1116" w:type="dxa"/>
            <w:tcBorders>
              <w:top w:val="nil"/>
              <w:left w:val="nil"/>
              <w:bottom w:val="nil"/>
              <w:right w:val="nil"/>
            </w:tcBorders>
            <w:shd w:val="clear" w:color="auto" w:fill="auto"/>
            <w:noWrap/>
            <w:vAlign w:val="bottom"/>
            <w:hideMark/>
          </w:tcPr>
          <w:p w14:paraId="7A33FF9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40</w:t>
            </w:r>
          </w:p>
        </w:tc>
        <w:tc>
          <w:tcPr>
            <w:tcW w:w="1116" w:type="dxa"/>
            <w:tcBorders>
              <w:top w:val="nil"/>
              <w:left w:val="nil"/>
              <w:bottom w:val="nil"/>
              <w:right w:val="nil"/>
            </w:tcBorders>
            <w:shd w:val="clear" w:color="auto" w:fill="auto"/>
            <w:noWrap/>
            <w:vAlign w:val="bottom"/>
            <w:hideMark/>
          </w:tcPr>
          <w:p w14:paraId="37E0A73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6</w:t>
            </w:r>
          </w:p>
        </w:tc>
        <w:tc>
          <w:tcPr>
            <w:tcW w:w="1116" w:type="dxa"/>
            <w:tcBorders>
              <w:top w:val="nil"/>
              <w:left w:val="nil"/>
              <w:bottom w:val="nil"/>
              <w:right w:val="nil"/>
            </w:tcBorders>
            <w:shd w:val="clear" w:color="auto" w:fill="auto"/>
            <w:noWrap/>
            <w:vAlign w:val="bottom"/>
            <w:hideMark/>
          </w:tcPr>
          <w:p w14:paraId="407C73F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w:t>
            </w:r>
          </w:p>
        </w:tc>
        <w:tc>
          <w:tcPr>
            <w:tcW w:w="1116" w:type="dxa"/>
            <w:tcBorders>
              <w:top w:val="nil"/>
              <w:left w:val="nil"/>
              <w:bottom w:val="nil"/>
              <w:right w:val="nil"/>
            </w:tcBorders>
            <w:shd w:val="clear" w:color="auto" w:fill="auto"/>
            <w:noWrap/>
            <w:vAlign w:val="bottom"/>
            <w:hideMark/>
          </w:tcPr>
          <w:p w14:paraId="0179123D"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9" w:type="dxa"/>
            <w:tcBorders>
              <w:top w:val="nil"/>
              <w:left w:val="nil"/>
              <w:bottom w:val="nil"/>
              <w:right w:val="nil"/>
            </w:tcBorders>
            <w:shd w:val="clear" w:color="000000" w:fill="BDD7EE"/>
            <w:vAlign w:val="bottom"/>
            <w:hideMark/>
          </w:tcPr>
          <w:p w14:paraId="1CBD634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47</w:t>
            </w:r>
          </w:p>
        </w:tc>
      </w:tr>
      <w:tr w:rsidR="00AA1739" w:rsidRPr="00AA1739" w14:paraId="5BCE3F83" w14:textId="77777777" w:rsidTr="00AA1739">
        <w:trPr>
          <w:trHeight w:val="359"/>
        </w:trPr>
        <w:tc>
          <w:tcPr>
            <w:tcW w:w="2447" w:type="dxa"/>
            <w:tcBorders>
              <w:top w:val="nil"/>
              <w:left w:val="nil"/>
              <w:bottom w:val="nil"/>
              <w:right w:val="nil"/>
            </w:tcBorders>
            <w:shd w:val="clear" w:color="auto" w:fill="auto"/>
            <w:noWrap/>
            <w:hideMark/>
          </w:tcPr>
          <w:p w14:paraId="3945B1F3"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Stupnik</w:t>
            </w:r>
          </w:p>
        </w:tc>
        <w:tc>
          <w:tcPr>
            <w:tcW w:w="1116" w:type="dxa"/>
            <w:tcBorders>
              <w:top w:val="nil"/>
              <w:left w:val="nil"/>
              <w:bottom w:val="nil"/>
              <w:right w:val="nil"/>
            </w:tcBorders>
            <w:shd w:val="clear" w:color="auto" w:fill="auto"/>
            <w:noWrap/>
            <w:vAlign w:val="bottom"/>
            <w:hideMark/>
          </w:tcPr>
          <w:p w14:paraId="41C89C65"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164</w:t>
            </w:r>
          </w:p>
        </w:tc>
        <w:tc>
          <w:tcPr>
            <w:tcW w:w="1116" w:type="dxa"/>
            <w:tcBorders>
              <w:top w:val="nil"/>
              <w:left w:val="nil"/>
              <w:bottom w:val="nil"/>
              <w:right w:val="nil"/>
            </w:tcBorders>
            <w:shd w:val="clear" w:color="auto" w:fill="auto"/>
            <w:noWrap/>
            <w:vAlign w:val="bottom"/>
            <w:hideMark/>
          </w:tcPr>
          <w:p w14:paraId="48249A12"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42</w:t>
            </w:r>
          </w:p>
        </w:tc>
        <w:tc>
          <w:tcPr>
            <w:tcW w:w="1116" w:type="dxa"/>
            <w:tcBorders>
              <w:top w:val="nil"/>
              <w:left w:val="nil"/>
              <w:bottom w:val="nil"/>
              <w:right w:val="nil"/>
            </w:tcBorders>
            <w:shd w:val="clear" w:color="auto" w:fill="auto"/>
            <w:noWrap/>
            <w:vAlign w:val="bottom"/>
            <w:hideMark/>
          </w:tcPr>
          <w:p w14:paraId="3F37740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13</w:t>
            </w:r>
          </w:p>
        </w:tc>
        <w:tc>
          <w:tcPr>
            <w:tcW w:w="1116" w:type="dxa"/>
            <w:tcBorders>
              <w:top w:val="nil"/>
              <w:left w:val="nil"/>
              <w:bottom w:val="nil"/>
              <w:right w:val="nil"/>
            </w:tcBorders>
            <w:shd w:val="clear" w:color="auto" w:fill="auto"/>
            <w:noWrap/>
            <w:vAlign w:val="bottom"/>
            <w:hideMark/>
          </w:tcPr>
          <w:p w14:paraId="4D6B72C2"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5</w:t>
            </w:r>
          </w:p>
        </w:tc>
        <w:tc>
          <w:tcPr>
            <w:tcW w:w="1449" w:type="dxa"/>
            <w:tcBorders>
              <w:top w:val="nil"/>
              <w:left w:val="nil"/>
              <w:bottom w:val="nil"/>
              <w:right w:val="nil"/>
            </w:tcBorders>
            <w:shd w:val="clear" w:color="000000" w:fill="BDD7EE"/>
            <w:vAlign w:val="bottom"/>
            <w:hideMark/>
          </w:tcPr>
          <w:p w14:paraId="2E1E4F20"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224</w:t>
            </w:r>
          </w:p>
        </w:tc>
      </w:tr>
      <w:tr w:rsidR="00AA1739" w:rsidRPr="00AA1739" w14:paraId="364918A5" w14:textId="77777777" w:rsidTr="00AA1739">
        <w:trPr>
          <w:trHeight w:val="359"/>
        </w:trPr>
        <w:tc>
          <w:tcPr>
            <w:tcW w:w="2447" w:type="dxa"/>
            <w:tcBorders>
              <w:top w:val="nil"/>
              <w:left w:val="nil"/>
              <w:bottom w:val="nil"/>
              <w:right w:val="nil"/>
            </w:tcBorders>
            <w:shd w:val="clear" w:color="auto" w:fill="auto"/>
            <w:noWrap/>
            <w:hideMark/>
          </w:tcPr>
          <w:p w14:paraId="126769F9"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Jastrebarsko</w:t>
            </w:r>
          </w:p>
        </w:tc>
        <w:tc>
          <w:tcPr>
            <w:tcW w:w="1116" w:type="dxa"/>
            <w:tcBorders>
              <w:top w:val="nil"/>
              <w:left w:val="nil"/>
              <w:bottom w:val="nil"/>
              <w:right w:val="nil"/>
            </w:tcBorders>
            <w:shd w:val="clear" w:color="auto" w:fill="auto"/>
            <w:noWrap/>
            <w:vAlign w:val="bottom"/>
            <w:hideMark/>
          </w:tcPr>
          <w:p w14:paraId="24591FB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337</w:t>
            </w:r>
          </w:p>
        </w:tc>
        <w:tc>
          <w:tcPr>
            <w:tcW w:w="1116" w:type="dxa"/>
            <w:tcBorders>
              <w:top w:val="nil"/>
              <w:left w:val="nil"/>
              <w:bottom w:val="nil"/>
              <w:right w:val="nil"/>
            </w:tcBorders>
            <w:shd w:val="clear" w:color="auto" w:fill="auto"/>
            <w:noWrap/>
            <w:vAlign w:val="bottom"/>
            <w:hideMark/>
          </w:tcPr>
          <w:p w14:paraId="0A229A6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34</w:t>
            </w:r>
          </w:p>
        </w:tc>
        <w:tc>
          <w:tcPr>
            <w:tcW w:w="1116" w:type="dxa"/>
            <w:tcBorders>
              <w:top w:val="nil"/>
              <w:left w:val="nil"/>
              <w:bottom w:val="nil"/>
              <w:right w:val="nil"/>
            </w:tcBorders>
            <w:shd w:val="clear" w:color="auto" w:fill="auto"/>
            <w:noWrap/>
            <w:vAlign w:val="bottom"/>
            <w:hideMark/>
          </w:tcPr>
          <w:p w14:paraId="6C8A42F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5</w:t>
            </w:r>
          </w:p>
        </w:tc>
        <w:tc>
          <w:tcPr>
            <w:tcW w:w="1116" w:type="dxa"/>
            <w:tcBorders>
              <w:top w:val="nil"/>
              <w:left w:val="nil"/>
              <w:bottom w:val="nil"/>
              <w:right w:val="nil"/>
            </w:tcBorders>
            <w:shd w:val="clear" w:color="auto" w:fill="auto"/>
            <w:noWrap/>
            <w:vAlign w:val="bottom"/>
            <w:hideMark/>
          </w:tcPr>
          <w:p w14:paraId="0F383755"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9" w:type="dxa"/>
            <w:tcBorders>
              <w:top w:val="nil"/>
              <w:left w:val="nil"/>
              <w:bottom w:val="nil"/>
              <w:right w:val="nil"/>
            </w:tcBorders>
            <w:shd w:val="clear" w:color="000000" w:fill="BDD7EE"/>
            <w:vAlign w:val="bottom"/>
            <w:hideMark/>
          </w:tcPr>
          <w:p w14:paraId="7AAF6881"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376</w:t>
            </w:r>
          </w:p>
        </w:tc>
      </w:tr>
      <w:tr w:rsidR="00AA1739" w:rsidRPr="00AA1739" w14:paraId="563D6CA2" w14:textId="77777777" w:rsidTr="00AA1739">
        <w:trPr>
          <w:trHeight w:val="359"/>
        </w:trPr>
        <w:tc>
          <w:tcPr>
            <w:tcW w:w="2447" w:type="dxa"/>
            <w:tcBorders>
              <w:top w:val="nil"/>
              <w:left w:val="nil"/>
              <w:bottom w:val="nil"/>
              <w:right w:val="nil"/>
            </w:tcBorders>
            <w:shd w:val="clear" w:color="auto" w:fill="auto"/>
            <w:noWrap/>
            <w:hideMark/>
          </w:tcPr>
          <w:p w14:paraId="2D434E7B"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Samobor</w:t>
            </w:r>
          </w:p>
        </w:tc>
        <w:tc>
          <w:tcPr>
            <w:tcW w:w="1116" w:type="dxa"/>
            <w:tcBorders>
              <w:top w:val="nil"/>
              <w:left w:val="nil"/>
              <w:bottom w:val="nil"/>
              <w:right w:val="nil"/>
            </w:tcBorders>
            <w:shd w:val="clear" w:color="auto" w:fill="auto"/>
            <w:noWrap/>
            <w:vAlign w:val="bottom"/>
            <w:hideMark/>
          </w:tcPr>
          <w:p w14:paraId="0A2684AD"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1251</w:t>
            </w:r>
          </w:p>
        </w:tc>
        <w:tc>
          <w:tcPr>
            <w:tcW w:w="1116" w:type="dxa"/>
            <w:tcBorders>
              <w:top w:val="nil"/>
              <w:left w:val="nil"/>
              <w:bottom w:val="nil"/>
              <w:right w:val="nil"/>
            </w:tcBorders>
            <w:shd w:val="clear" w:color="auto" w:fill="auto"/>
            <w:noWrap/>
            <w:vAlign w:val="bottom"/>
            <w:hideMark/>
          </w:tcPr>
          <w:p w14:paraId="02BC98F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122</w:t>
            </w:r>
          </w:p>
        </w:tc>
        <w:tc>
          <w:tcPr>
            <w:tcW w:w="1116" w:type="dxa"/>
            <w:tcBorders>
              <w:top w:val="nil"/>
              <w:left w:val="nil"/>
              <w:bottom w:val="nil"/>
              <w:right w:val="nil"/>
            </w:tcBorders>
            <w:shd w:val="clear" w:color="auto" w:fill="auto"/>
            <w:noWrap/>
            <w:vAlign w:val="bottom"/>
            <w:hideMark/>
          </w:tcPr>
          <w:p w14:paraId="18453DCF"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14</w:t>
            </w:r>
          </w:p>
        </w:tc>
        <w:tc>
          <w:tcPr>
            <w:tcW w:w="1116" w:type="dxa"/>
            <w:tcBorders>
              <w:top w:val="nil"/>
              <w:left w:val="nil"/>
              <w:bottom w:val="nil"/>
              <w:right w:val="nil"/>
            </w:tcBorders>
            <w:shd w:val="clear" w:color="auto" w:fill="auto"/>
            <w:noWrap/>
            <w:vAlign w:val="bottom"/>
            <w:hideMark/>
          </w:tcPr>
          <w:p w14:paraId="3360EE44"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449" w:type="dxa"/>
            <w:tcBorders>
              <w:top w:val="nil"/>
              <w:left w:val="nil"/>
              <w:bottom w:val="nil"/>
              <w:right w:val="nil"/>
            </w:tcBorders>
            <w:shd w:val="clear" w:color="000000" w:fill="BDD7EE"/>
            <w:vAlign w:val="bottom"/>
            <w:hideMark/>
          </w:tcPr>
          <w:p w14:paraId="28A17CC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1389</w:t>
            </w:r>
          </w:p>
        </w:tc>
      </w:tr>
      <w:tr w:rsidR="00AA1739" w:rsidRPr="00AA1739" w14:paraId="034001F4" w14:textId="77777777" w:rsidTr="00AA1739">
        <w:trPr>
          <w:trHeight w:val="359"/>
        </w:trPr>
        <w:tc>
          <w:tcPr>
            <w:tcW w:w="2447" w:type="dxa"/>
            <w:tcBorders>
              <w:top w:val="nil"/>
              <w:left w:val="nil"/>
              <w:bottom w:val="nil"/>
              <w:right w:val="nil"/>
            </w:tcBorders>
            <w:shd w:val="clear" w:color="auto" w:fill="auto"/>
            <w:noWrap/>
            <w:hideMark/>
          </w:tcPr>
          <w:p w14:paraId="0D7D6A7B"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 xml:space="preserve">Sveta </w:t>
            </w:r>
            <w:proofErr w:type="spellStart"/>
            <w:r w:rsidRPr="00AA1739">
              <w:rPr>
                <w:rFonts w:ascii="Calibri" w:eastAsia="Times New Roman" w:hAnsi="Calibri" w:cs="Calibri"/>
                <w:b/>
                <w:bCs/>
                <w:color w:val="000000"/>
                <w:lang w:eastAsia="hr-HR"/>
              </w:rPr>
              <w:t>Nedelja</w:t>
            </w:r>
            <w:proofErr w:type="spellEnd"/>
          </w:p>
        </w:tc>
        <w:tc>
          <w:tcPr>
            <w:tcW w:w="1116" w:type="dxa"/>
            <w:tcBorders>
              <w:top w:val="nil"/>
              <w:left w:val="nil"/>
              <w:bottom w:val="nil"/>
              <w:right w:val="nil"/>
            </w:tcBorders>
            <w:shd w:val="clear" w:color="auto" w:fill="auto"/>
            <w:noWrap/>
            <w:vAlign w:val="bottom"/>
            <w:hideMark/>
          </w:tcPr>
          <w:p w14:paraId="1F6AAC2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706</w:t>
            </w:r>
          </w:p>
        </w:tc>
        <w:tc>
          <w:tcPr>
            <w:tcW w:w="1116" w:type="dxa"/>
            <w:tcBorders>
              <w:top w:val="nil"/>
              <w:left w:val="nil"/>
              <w:bottom w:val="nil"/>
              <w:right w:val="nil"/>
            </w:tcBorders>
            <w:shd w:val="clear" w:color="auto" w:fill="auto"/>
            <w:noWrap/>
            <w:vAlign w:val="bottom"/>
            <w:hideMark/>
          </w:tcPr>
          <w:p w14:paraId="5A5C1CB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137</w:t>
            </w:r>
          </w:p>
        </w:tc>
        <w:tc>
          <w:tcPr>
            <w:tcW w:w="1116" w:type="dxa"/>
            <w:tcBorders>
              <w:top w:val="nil"/>
              <w:left w:val="nil"/>
              <w:bottom w:val="nil"/>
              <w:right w:val="nil"/>
            </w:tcBorders>
            <w:shd w:val="clear" w:color="auto" w:fill="auto"/>
            <w:noWrap/>
            <w:vAlign w:val="bottom"/>
            <w:hideMark/>
          </w:tcPr>
          <w:p w14:paraId="1AC6F85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34</w:t>
            </w:r>
          </w:p>
        </w:tc>
        <w:tc>
          <w:tcPr>
            <w:tcW w:w="1116" w:type="dxa"/>
            <w:tcBorders>
              <w:top w:val="nil"/>
              <w:left w:val="nil"/>
              <w:bottom w:val="nil"/>
              <w:right w:val="nil"/>
            </w:tcBorders>
            <w:shd w:val="clear" w:color="auto" w:fill="auto"/>
            <w:noWrap/>
            <w:vAlign w:val="bottom"/>
            <w:hideMark/>
          </w:tcPr>
          <w:p w14:paraId="5E32FE1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w:t>
            </w:r>
          </w:p>
        </w:tc>
        <w:tc>
          <w:tcPr>
            <w:tcW w:w="1449" w:type="dxa"/>
            <w:tcBorders>
              <w:top w:val="nil"/>
              <w:left w:val="nil"/>
              <w:bottom w:val="nil"/>
              <w:right w:val="nil"/>
            </w:tcBorders>
            <w:shd w:val="clear" w:color="000000" w:fill="BDD7EE"/>
            <w:vAlign w:val="bottom"/>
            <w:hideMark/>
          </w:tcPr>
          <w:p w14:paraId="654AD7A7"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880</w:t>
            </w:r>
          </w:p>
        </w:tc>
      </w:tr>
      <w:tr w:rsidR="00AA1739" w:rsidRPr="00AA1739" w14:paraId="19F34ABE" w14:textId="77777777" w:rsidTr="00AA1739">
        <w:trPr>
          <w:trHeight w:val="359"/>
        </w:trPr>
        <w:tc>
          <w:tcPr>
            <w:tcW w:w="2447" w:type="dxa"/>
            <w:tcBorders>
              <w:top w:val="nil"/>
              <w:left w:val="nil"/>
              <w:bottom w:val="nil"/>
              <w:right w:val="nil"/>
            </w:tcBorders>
            <w:shd w:val="clear" w:color="auto" w:fill="auto"/>
            <w:noWrap/>
            <w:hideMark/>
          </w:tcPr>
          <w:p w14:paraId="4997B0C7"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Zaprešić</w:t>
            </w:r>
          </w:p>
        </w:tc>
        <w:tc>
          <w:tcPr>
            <w:tcW w:w="1116" w:type="dxa"/>
            <w:tcBorders>
              <w:top w:val="nil"/>
              <w:left w:val="nil"/>
              <w:bottom w:val="nil"/>
              <w:right w:val="nil"/>
            </w:tcBorders>
            <w:shd w:val="clear" w:color="auto" w:fill="auto"/>
            <w:noWrap/>
            <w:vAlign w:val="bottom"/>
            <w:hideMark/>
          </w:tcPr>
          <w:p w14:paraId="5B65928B"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772</w:t>
            </w:r>
          </w:p>
        </w:tc>
        <w:tc>
          <w:tcPr>
            <w:tcW w:w="1116" w:type="dxa"/>
            <w:tcBorders>
              <w:top w:val="nil"/>
              <w:left w:val="nil"/>
              <w:bottom w:val="nil"/>
              <w:right w:val="nil"/>
            </w:tcBorders>
            <w:shd w:val="clear" w:color="auto" w:fill="auto"/>
            <w:noWrap/>
            <w:vAlign w:val="bottom"/>
            <w:hideMark/>
          </w:tcPr>
          <w:p w14:paraId="62B3BD94"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62</w:t>
            </w:r>
          </w:p>
        </w:tc>
        <w:tc>
          <w:tcPr>
            <w:tcW w:w="1116" w:type="dxa"/>
            <w:tcBorders>
              <w:top w:val="nil"/>
              <w:left w:val="nil"/>
              <w:bottom w:val="nil"/>
              <w:right w:val="nil"/>
            </w:tcBorders>
            <w:shd w:val="clear" w:color="auto" w:fill="auto"/>
            <w:noWrap/>
            <w:vAlign w:val="bottom"/>
            <w:hideMark/>
          </w:tcPr>
          <w:p w14:paraId="247CC3DD"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8</w:t>
            </w:r>
          </w:p>
        </w:tc>
        <w:tc>
          <w:tcPr>
            <w:tcW w:w="1116" w:type="dxa"/>
            <w:tcBorders>
              <w:top w:val="nil"/>
              <w:left w:val="nil"/>
              <w:bottom w:val="nil"/>
              <w:right w:val="nil"/>
            </w:tcBorders>
            <w:shd w:val="clear" w:color="auto" w:fill="auto"/>
            <w:noWrap/>
            <w:vAlign w:val="bottom"/>
            <w:hideMark/>
          </w:tcPr>
          <w:p w14:paraId="6172BAB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w:t>
            </w:r>
          </w:p>
        </w:tc>
        <w:tc>
          <w:tcPr>
            <w:tcW w:w="1449" w:type="dxa"/>
            <w:tcBorders>
              <w:top w:val="nil"/>
              <w:left w:val="nil"/>
              <w:bottom w:val="nil"/>
              <w:right w:val="nil"/>
            </w:tcBorders>
            <w:shd w:val="clear" w:color="000000" w:fill="BDD7EE"/>
            <w:vAlign w:val="bottom"/>
            <w:hideMark/>
          </w:tcPr>
          <w:p w14:paraId="0972F37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845</w:t>
            </w:r>
          </w:p>
        </w:tc>
      </w:tr>
      <w:tr w:rsidR="00AA1739" w:rsidRPr="00AA1739" w14:paraId="32FF35FE" w14:textId="77777777" w:rsidTr="00AA1739">
        <w:trPr>
          <w:trHeight w:val="359"/>
        </w:trPr>
        <w:tc>
          <w:tcPr>
            <w:tcW w:w="2447" w:type="dxa"/>
            <w:tcBorders>
              <w:top w:val="nil"/>
              <w:left w:val="nil"/>
              <w:bottom w:val="nil"/>
              <w:right w:val="nil"/>
            </w:tcBorders>
            <w:shd w:val="clear" w:color="000000" w:fill="BDD7EE"/>
            <w:noWrap/>
            <w:hideMark/>
          </w:tcPr>
          <w:p w14:paraId="25871013"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Ukupno LAG SAVA</w:t>
            </w:r>
          </w:p>
        </w:tc>
        <w:tc>
          <w:tcPr>
            <w:tcW w:w="1116" w:type="dxa"/>
            <w:tcBorders>
              <w:top w:val="nil"/>
              <w:left w:val="nil"/>
              <w:bottom w:val="nil"/>
              <w:right w:val="nil"/>
            </w:tcBorders>
            <w:shd w:val="clear" w:color="000000" w:fill="BDD7EE"/>
            <w:noWrap/>
            <w:vAlign w:val="bottom"/>
            <w:hideMark/>
          </w:tcPr>
          <w:p w14:paraId="49807375"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3655</w:t>
            </w:r>
          </w:p>
        </w:tc>
        <w:tc>
          <w:tcPr>
            <w:tcW w:w="1116" w:type="dxa"/>
            <w:tcBorders>
              <w:top w:val="nil"/>
              <w:left w:val="nil"/>
              <w:bottom w:val="nil"/>
              <w:right w:val="nil"/>
            </w:tcBorders>
            <w:shd w:val="clear" w:color="000000" w:fill="BDD7EE"/>
            <w:noWrap/>
            <w:vAlign w:val="bottom"/>
            <w:hideMark/>
          </w:tcPr>
          <w:p w14:paraId="5FDA1F1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442</w:t>
            </w:r>
          </w:p>
        </w:tc>
        <w:tc>
          <w:tcPr>
            <w:tcW w:w="1116" w:type="dxa"/>
            <w:tcBorders>
              <w:top w:val="nil"/>
              <w:left w:val="nil"/>
              <w:bottom w:val="nil"/>
              <w:right w:val="nil"/>
            </w:tcBorders>
            <w:shd w:val="clear" w:color="000000" w:fill="BDD7EE"/>
            <w:noWrap/>
            <w:vAlign w:val="bottom"/>
            <w:hideMark/>
          </w:tcPr>
          <w:p w14:paraId="4DE7185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78</w:t>
            </w:r>
          </w:p>
        </w:tc>
        <w:tc>
          <w:tcPr>
            <w:tcW w:w="1116" w:type="dxa"/>
            <w:tcBorders>
              <w:top w:val="nil"/>
              <w:left w:val="nil"/>
              <w:bottom w:val="nil"/>
              <w:right w:val="nil"/>
            </w:tcBorders>
            <w:shd w:val="clear" w:color="000000" w:fill="BDD7EE"/>
            <w:noWrap/>
            <w:vAlign w:val="bottom"/>
            <w:hideMark/>
          </w:tcPr>
          <w:p w14:paraId="359E4FF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15</w:t>
            </w:r>
          </w:p>
        </w:tc>
        <w:tc>
          <w:tcPr>
            <w:tcW w:w="1449" w:type="dxa"/>
            <w:tcBorders>
              <w:top w:val="nil"/>
              <w:left w:val="nil"/>
              <w:bottom w:val="nil"/>
              <w:right w:val="nil"/>
            </w:tcBorders>
            <w:shd w:val="clear" w:color="000000" w:fill="BDD7EE"/>
            <w:vAlign w:val="bottom"/>
            <w:hideMark/>
          </w:tcPr>
          <w:p w14:paraId="156DDE8B"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4190</w:t>
            </w:r>
          </w:p>
        </w:tc>
      </w:tr>
    </w:tbl>
    <w:p w14:paraId="74D9E6E6" w14:textId="1852B7C3" w:rsidR="005B4B26" w:rsidRPr="00222380" w:rsidRDefault="005B4B26" w:rsidP="00222380">
      <w:pPr>
        <w:jc w:val="both"/>
        <w:rPr>
          <w:rFonts w:ascii="Calibri Light" w:hAnsi="Calibri Light" w:cs="Calibri Light"/>
          <w:b/>
        </w:rPr>
      </w:pPr>
    </w:p>
    <w:p w14:paraId="667BF9EB"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Hrvatska gospodarska komora</w:t>
      </w:r>
    </w:p>
    <w:p w14:paraId="3D2F89A8" w14:textId="77777777" w:rsidR="005B4B26" w:rsidRPr="00222380" w:rsidRDefault="005B4B26" w:rsidP="00222380">
      <w:pPr>
        <w:jc w:val="both"/>
        <w:rPr>
          <w:rFonts w:ascii="Calibri Light" w:hAnsi="Calibri Light" w:cs="Calibri Light"/>
          <w:b/>
        </w:rPr>
      </w:pPr>
    </w:p>
    <w:p w14:paraId="63C0D157" w14:textId="77777777" w:rsidR="005B4B26" w:rsidRPr="00222380" w:rsidRDefault="005B4B26" w:rsidP="00222380">
      <w:pPr>
        <w:pStyle w:val="Naslov3"/>
        <w:jc w:val="both"/>
        <w:rPr>
          <w:rFonts w:ascii="Calibri Light" w:hAnsi="Calibri Light" w:cs="Calibri Light"/>
          <w:sz w:val="22"/>
        </w:rPr>
      </w:pPr>
      <w:bookmarkStart w:id="931" w:name="_Toc108093607"/>
      <w:bookmarkStart w:id="932" w:name="_Toc132615844"/>
      <w:r w:rsidRPr="00222380">
        <w:rPr>
          <w:rFonts w:ascii="Calibri Light" w:hAnsi="Calibri Light" w:cs="Calibri Light"/>
          <w:sz w:val="22"/>
        </w:rPr>
        <w:t>Tablica 5. Broj poduzetnika prema veličini tvrtke – 2019.</w:t>
      </w:r>
      <w:bookmarkEnd w:id="931"/>
      <w:bookmarkEnd w:id="932"/>
    </w:p>
    <w:tbl>
      <w:tblPr>
        <w:tblW w:w="8344" w:type="dxa"/>
        <w:tblLook w:val="04A0" w:firstRow="1" w:lastRow="0" w:firstColumn="1" w:lastColumn="0" w:noHBand="0" w:noVBand="1"/>
      </w:tblPr>
      <w:tblGrid>
        <w:gridCol w:w="2442"/>
        <w:gridCol w:w="1114"/>
        <w:gridCol w:w="1114"/>
        <w:gridCol w:w="1114"/>
        <w:gridCol w:w="1114"/>
        <w:gridCol w:w="1446"/>
      </w:tblGrid>
      <w:tr w:rsidR="00AA1739" w:rsidRPr="00AA1739" w14:paraId="65B1746E" w14:textId="77777777" w:rsidTr="00AA1739">
        <w:trPr>
          <w:trHeight w:val="722"/>
        </w:trPr>
        <w:tc>
          <w:tcPr>
            <w:tcW w:w="2442" w:type="dxa"/>
            <w:tcBorders>
              <w:top w:val="nil"/>
              <w:left w:val="nil"/>
              <w:bottom w:val="nil"/>
              <w:right w:val="nil"/>
            </w:tcBorders>
            <w:shd w:val="clear" w:color="000000" w:fill="BDD7EE"/>
            <w:noWrap/>
            <w:vAlign w:val="center"/>
            <w:hideMark/>
          </w:tcPr>
          <w:p w14:paraId="3C7E6143"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2019</w:t>
            </w:r>
          </w:p>
        </w:tc>
        <w:tc>
          <w:tcPr>
            <w:tcW w:w="1114" w:type="dxa"/>
            <w:tcBorders>
              <w:top w:val="nil"/>
              <w:left w:val="nil"/>
              <w:bottom w:val="nil"/>
              <w:right w:val="nil"/>
            </w:tcBorders>
            <w:shd w:val="clear" w:color="000000" w:fill="BDD7EE"/>
            <w:noWrap/>
            <w:vAlign w:val="center"/>
            <w:hideMark/>
          </w:tcPr>
          <w:p w14:paraId="576627C5"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Mikro</w:t>
            </w:r>
          </w:p>
        </w:tc>
        <w:tc>
          <w:tcPr>
            <w:tcW w:w="1114" w:type="dxa"/>
            <w:tcBorders>
              <w:top w:val="nil"/>
              <w:left w:val="nil"/>
              <w:bottom w:val="nil"/>
              <w:right w:val="nil"/>
            </w:tcBorders>
            <w:shd w:val="clear" w:color="000000" w:fill="BDD7EE"/>
            <w:noWrap/>
            <w:vAlign w:val="center"/>
            <w:hideMark/>
          </w:tcPr>
          <w:p w14:paraId="0510A802"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Malo</w:t>
            </w:r>
          </w:p>
        </w:tc>
        <w:tc>
          <w:tcPr>
            <w:tcW w:w="1114" w:type="dxa"/>
            <w:tcBorders>
              <w:top w:val="nil"/>
              <w:left w:val="nil"/>
              <w:bottom w:val="nil"/>
              <w:right w:val="nil"/>
            </w:tcBorders>
            <w:shd w:val="clear" w:color="000000" w:fill="BDD7EE"/>
            <w:noWrap/>
            <w:vAlign w:val="center"/>
            <w:hideMark/>
          </w:tcPr>
          <w:p w14:paraId="6B09F65E"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 xml:space="preserve">Srednje </w:t>
            </w:r>
          </w:p>
        </w:tc>
        <w:tc>
          <w:tcPr>
            <w:tcW w:w="1114" w:type="dxa"/>
            <w:tcBorders>
              <w:top w:val="nil"/>
              <w:left w:val="nil"/>
              <w:bottom w:val="nil"/>
              <w:right w:val="nil"/>
            </w:tcBorders>
            <w:shd w:val="clear" w:color="000000" w:fill="BDD7EE"/>
            <w:noWrap/>
            <w:vAlign w:val="center"/>
            <w:hideMark/>
          </w:tcPr>
          <w:p w14:paraId="783D6357"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Veliko</w:t>
            </w:r>
          </w:p>
        </w:tc>
        <w:tc>
          <w:tcPr>
            <w:tcW w:w="1446" w:type="dxa"/>
            <w:tcBorders>
              <w:top w:val="nil"/>
              <w:left w:val="nil"/>
              <w:bottom w:val="nil"/>
              <w:right w:val="nil"/>
            </w:tcBorders>
            <w:shd w:val="clear" w:color="000000" w:fill="BDD7EE"/>
            <w:vAlign w:val="center"/>
            <w:hideMark/>
          </w:tcPr>
          <w:p w14:paraId="6618EFB9"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 xml:space="preserve">Ukupno u </w:t>
            </w:r>
            <w:proofErr w:type="spellStart"/>
            <w:r w:rsidRPr="00AA1739">
              <w:rPr>
                <w:rFonts w:ascii="Calibri" w:eastAsia="Times New Roman" w:hAnsi="Calibri" w:cs="Calibri"/>
                <w:b/>
                <w:bCs/>
                <w:color w:val="000000"/>
                <w:lang w:eastAsia="hr-HR"/>
              </w:rPr>
              <w:t>JLS</w:t>
            </w:r>
            <w:proofErr w:type="spellEnd"/>
          </w:p>
        </w:tc>
      </w:tr>
      <w:tr w:rsidR="00AA1739" w:rsidRPr="00AA1739" w14:paraId="2DBCF1B4" w14:textId="77777777" w:rsidTr="00AA1739">
        <w:trPr>
          <w:trHeight w:val="361"/>
        </w:trPr>
        <w:tc>
          <w:tcPr>
            <w:tcW w:w="2442" w:type="dxa"/>
            <w:tcBorders>
              <w:top w:val="nil"/>
              <w:left w:val="nil"/>
              <w:bottom w:val="nil"/>
              <w:right w:val="nil"/>
            </w:tcBorders>
            <w:shd w:val="clear" w:color="auto" w:fill="auto"/>
            <w:noWrap/>
            <w:hideMark/>
          </w:tcPr>
          <w:p w14:paraId="63CC9333"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Brdovec</w:t>
            </w:r>
          </w:p>
        </w:tc>
        <w:tc>
          <w:tcPr>
            <w:tcW w:w="1114" w:type="dxa"/>
            <w:tcBorders>
              <w:top w:val="nil"/>
              <w:left w:val="nil"/>
              <w:bottom w:val="nil"/>
              <w:right w:val="nil"/>
            </w:tcBorders>
            <w:shd w:val="clear" w:color="auto" w:fill="auto"/>
            <w:noWrap/>
            <w:hideMark/>
          </w:tcPr>
          <w:p w14:paraId="3A37F34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246</w:t>
            </w:r>
          </w:p>
        </w:tc>
        <w:tc>
          <w:tcPr>
            <w:tcW w:w="1114" w:type="dxa"/>
            <w:tcBorders>
              <w:top w:val="nil"/>
              <w:left w:val="nil"/>
              <w:bottom w:val="nil"/>
              <w:right w:val="nil"/>
            </w:tcBorders>
            <w:shd w:val="clear" w:color="auto" w:fill="auto"/>
            <w:noWrap/>
            <w:hideMark/>
          </w:tcPr>
          <w:p w14:paraId="0F7DC0C5"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14</w:t>
            </w:r>
          </w:p>
        </w:tc>
        <w:tc>
          <w:tcPr>
            <w:tcW w:w="1114" w:type="dxa"/>
            <w:tcBorders>
              <w:top w:val="nil"/>
              <w:left w:val="nil"/>
              <w:bottom w:val="nil"/>
              <w:right w:val="nil"/>
            </w:tcBorders>
            <w:shd w:val="clear" w:color="auto" w:fill="auto"/>
            <w:noWrap/>
            <w:hideMark/>
          </w:tcPr>
          <w:p w14:paraId="6658F957"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w:t>
            </w:r>
          </w:p>
        </w:tc>
        <w:tc>
          <w:tcPr>
            <w:tcW w:w="1114" w:type="dxa"/>
            <w:tcBorders>
              <w:top w:val="nil"/>
              <w:left w:val="nil"/>
              <w:bottom w:val="nil"/>
              <w:right w:val="nil"/>
            </w:tcBorders>
            <w:shd w:val="clear" w:color="auto" w:fill="auto"/>
            <w:noWrap/>
            <w:hideMark/>
          </w:tcPr>
          <w:p w14:paraId="7E626C2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446" w:type="dxa"/>
            <w:tcBorders>
              <w:top w:val="nil"/>
              <w:left w:val="nil"/>
              <w:bottom w:val="nil"/>
              <w:right w:val="nil"/>
            </w:tcBorders>
            <w:shd w:val="clear" w:color="000000" w:fill="BDD7EE"/>
            <w:vAlign w:val="bottom"/>
            <w:hideMark/>
          </w:tcPr>
          <w:p w14:paraId="20DBDD1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263</w:t>
            </w:r>
          </w:p>
        </w:tc>
      </w:tr>
      <w:tr w:rsidR="00AA1739" w:rsidRPr="00AA1739" w14:paraId="6EEBF25E" w14:textId="77777777" w:rsidTr="00AA1739">
        <w:trPr>
          <w:trHeight w:val="361"/>
        </w:trPr>
        <w:tc>
          <w:tcPr>
            <w:tcW w:w="2442" w:type="dxa"/>
            <w:tcBorders>
              <w:top w:val="nil"/>
              <w:left w:val="nil"/>
              <w:bottom w:val="nil"/>
              <w:right w:val="nil"/>
            </w:tcBorders>
            <w:shd w:val="clear" w:color="auto" w:fill="auto"/>
            <w:noWrap/>
            <w:hideMark/>
          </w:tcPr>
          <w:p w14:paraId="44914B06"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Dubravica</w:t>
            </w:r>
          </w:p>
        </w:tc>
        <w:tc>
          <w:tcPr>
            <w:tcW w:w="1114" w:type="dxa"/>
            <w:tcBorders>
              <w:top w:val="nil"/>
              <w:left w:val="nil"/>
              <w:bottom w:val="nil"/>
              <w:right w:val="nil"/>
            </w:tcBorders>
            <w:shd w:val="clear" w:color="auto" w:fill="auto"/>
            <w:noWrap/>
            <w:hideMark/>
          </w:tcPr>
          <w:p w14:paraId="14F80DB5"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31</w:t>
            </w:r>
          </w:p>
        </w:tc>
        <w:tc>
          <w:tcPr>
            <w:tcW w:w="1114" w:type="dxa"/>
            <w:tcBorders>
              <w:top w:val="nil"/>
              <w:left w:val="nil"/>
              <w:bottom w:val="nil"/>
              <w:right w:val="nil"/>
            </w:tcBorders>
            <w:shd w:val="clear" w:color="auto" w:fill="auto"/>
            <w:noWrap/>
            <w:hideMark/>
          </w:tcPr>
          <w:p w14:paraId="0B329B25"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w:t>
            </w:r>
          </w:p>
        </w:tc>
        <w:tc>
          <w:tcPr>
            <w:tcW w:w="1114" w:type="dxa"/>
            <w:tcBorders>
              <w:top w:val="nil"/>
              <w:left w:val="nil"/>
              <w:bottom w:val="nil"/>
              <w:right w:val="nil"/>
            </w:tcBorders>
            <w:shd w:val="clear" w:color="auto" w:fill="auto"/>
            <w:noWrap/>
            <w:hideMark/>
          </w:tcPr>
          <w:p w14:paraId="2F768B5F"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114" w:type="dxa"/>
            <w:tcBorders>
              <w:top w:val="nil"/>
              <w:left w:val="nil"/>
              <w:bottom w:val="nil"/>
              <w:right w:val="nil"/>
            </w:tcBorders>
            <w:shd w:val="clear" w:color="auto" w:fill="auto"/>
            <w:noWrap/>
            <w:hideMark/>
          </w:tcPr>
          <w:p w14:paraId="71CD8670"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6" w:type="dxa"/>
            <w:tcBorders>
              <w:top w:val="nil"/>
              <w:left w:val="nil"/>
              <w:bottom w:val="nil"/>
              <w:right w:val="nil"/>
            </w:tcBorders>
            <w:shd w:val="clear" w:color="000000" w:fill="BDD7EE"/>
            <w:vAlign w:val="bottom"/>
            <w:hideMark/>
          </w:tcPr>
          <w:p w14:paraId="74AB691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34</w:t>
            </w:r>
          </w:p>
        </w:tc>
      </w:tr>
      <w:tr w:rsidR="00AA1739" w:rsidRPr="00AA1739" w14:paraId="7DDE263C" w14:textId="77777777" w:rsidTr="00AA1739">
        <w:trPr>
          <w:trHeight w:val="361"/>
        </w:trPr>
        <w:tc>
          <w:tcPr>
            <w:tcW w:w="2442" w:type="dxa"/>
            <w:tcBorders>
              <w:top w:val="nil"/>
              <w:left w:val="nil"/>
              <w:bottom w:val="nil"/>
              <w:right w:val="nil"/>
            </w:tcBorders>
            <w:shd w:val="clear" w:color="auto" w:fill="auto"/>
            <w:noWrap/>
            <w:hideMark/>
          </w:tcPr>
          <w:p w14:paraId="6CBDFDF3"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Klinča Sela</w:t>
            </w:r>
          </w:p>
        </w:tc>
        <w:tc>
          <w:tcPr>
            <w:tcW w:w="1114" w:type="dxa"/>
            <w:tcBorders>
              <w:top w:val="nil"/>
              <w:left w:val="nil"/>
              <w:bottom w:val="nil"/>
              <w:right w:val="nil"/>
            </w:tcBorders>
            <w:shd w:val="clear" w:color="auto" w:fill="auto"/>
            <w:noWrap/>
            <w:hideMark/>
          </w:tcPr>
          <w:p w14:paraId="4FC45294"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86</w:t>
            </w:r>
          </w:p>
        </w:tc>
        <w:tc>
          <w:tcPr>
            <w:tcW w:w="1114" w:type="dxa"/>
            <w:tcBorders>
              <w:top w:val="nil"/>
              <w:left w:val="nil"/>
              <w:bottom w:val="nil"/>
              <w:right w:val="nil"/>
            </w:tcBorders>
            <w:shd w:val="clear" w:color="auto" w:fill="auto"/>
            <w:noWrap/>
            <w:vAlign w:val="center"/>
            <w:hideMark/>
          </w:tcPr>
          <w:p w14:paraId="39A0E8F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13</w:t>
            </w:r>
          </w:p>
        </w:tc>
        <w:tc>
          <w:tcPr>
            <w:tcW w:w="1114" w:type="dxa"/>
            <w:tcBorders>
              <w:top w:val="nil"/>
              <w:left w:val="nil"/>
              <w:bottom w:val="nil"/>
              <w:right w:val="nil"/>
            </w:tcBorders>
            <w:shd w:val="clear" w:color="auto" w:fill="auto"/>
            <w:noWrap/>
            <w:hideMark/>
          </w:tcPr>
          <w:p w14:paraId="6D16D0A1"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114" w:type="dxa"/>
            <w:tcBorders>
              <w:top w:val="nil"/>
              <w:left w:val="nil"/>
              <w:bottom w:val="nil"/>
              <w:right w:val="nil"/>
            </w:tcBorders>
            <w:shd w:val="clear" w:color="auto" w:fill="auto"/>
            <w:noWrap/>
            <w:hideMark/>
          </w:tcPr>
          <w:p w14:paraId="1F4E9C7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6" w:type="dxa"/>
            <w:tcBorders>
              <w:top w:val="nil"/>
              <w:left w:val="nil"/>
              <w:bottom w:val="nil"/>
              <w:right w:val="nil"/>
            </w:tcBorders>
            <w:shd w:val="clear" w:color="000000" w:fill="BDD7EE"/>
            <w:vAlign w:val="bottom"/>
            <w:hideMark/>
          </w:tcPr>
          <w:p w14:paraId="25D52AF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99</w:t>
            </w:r>
          </w:p>
        </w:tc>
      </w:tr>
      <w:tr w:rsidR="00AA1739" w:rsidRPr="00AA1739" w14:paraId="44C03372" w14:textId="77777777" w:rsidTr="00AA1739">
        <w:trPr>
          <w:trHeight w:val="361"/>
        </w:trPr>
        <w:tc>
          <w:tcPr>
            <w:tcW w:w="2442" w:type="dxa"/>
            <w:tcBorders>
              <w:top w:val="nil"/>
              <w:left w:val="nil"/>
              <w:bottom w:val="nil"/>
              <w:right w:val="nil"/>
            </w:tcBorders>
            <w:shd w:val="clear" w:color="auto" w:fill="auto"/>
            <w:noWrap/>
            <w:hideMark/>
          </w:tcPr>
          <w:p w14:paraId="4E6DCA33"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Luka</w:t>
            </w:r>
          </w:p>
        </w:tc>
        <w:tc>
          <w:tcPr>
            <w:tcW w:w="1114" w:type="dxa"/>
            <w:tcBorders>
              <w:top w:val="nil"/>
              <w:left w:val="nil"/>
              <w:bottom w:val="nil"/>
              <w:right w:val="nil"/>
            </w:tcBorders>
            <w:shd w:val="clear" w:color="auto" w:fill="auto"/>
            <w:noWrap/>
            <w:hideMark/>
          </w:tcPr>
          <w:p w14:paraId="64F2F0D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22</w:t>
            </w:r>
          </w:p>
        </w:tc>
        <w:tc>
          <w:tcPr>
            <w:tcW w:w="1114" w:type="dxa"/>
            <w:tcBorders>
              <w:top w:val="nil"/>
              <w:left w:val="nil"/>
              <w:bottom w:val="nil"/>
              <w:right w:val="nil"/>
            </w:tcBorders>
            <w:shd w:val="clear" w:color="auto" w:fill="auto"/>
            <w:noWrap/>
            <w:hideMark/>
          </w:tcPr>
          <w:p w14:paraId="570EAB5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w:t>
            </w:r>
          </w:p>
        </w:tc>
        <w:tc>
          <w:tcPr>
            <w:tcW w:w="1114" w:type="dxa"/>
            <w:tcBorders>
              <w:top w:val="nil"/>
              <w:left w:val="nil"/>
              <w:bottom w:val="nil"/>
              <w:right w:val="nil"/>
            </w:tcBorders>
            <w:shd w:val="clear" w:color="auto" w:fill="auto"/>
            <w:noWrap/>
            <w:hideMark/>
          </w:tcPr>
          <w:p w14:paraId="68D11C9F"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114" w:type="dxa"/>
            <w:tcBorders>
              <w:top w:val="nil"/>
              <w:left w:val="nil"/>
              <w:bottom w:val="nil"/>
              <w:right w:val="nil"/>
            </w:tcBorders>
            <w:shd w:val="clear" w:color="auto" w:fill="auto"/>
            <w:noWrap/>
            <w:hideMark/>
          </w:tcPr>
          <w:p w14:paraId="3943FA0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6" w:type="dxa"/>
            <w:tcBorders>
              <w:top w:val="nil"/>
              <w:left w:val="nil"/>
              <w:bottom w:val="nil"/>
              <w:right w:val="nil"/>
            </w:tcBorders>
            <w:shd w:val="clear" w:color="000000" w:fill="BDD7EE"/>
            <w:vAlign w:val="bottom"/>
            <w:hideMark/>
          </w:tcPr>
          <w:p w14:paraId="7FDC629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28</w:t>
            </w:r>
          </w:p>
        </w:tc>
      </w:tr>
      <w:tr w:rsidR="00AA1739" w:rsidRPr="00AA1739" w14:paraId="617F5F2E" w14:textId="77777777" w:rsidTr="00AA1739">
        <w:trPr>
          <w:trHeight w:val="361"/>
        </w:trPr>
        <w:tc>
          <w:tcPr>
            <w:tcW w:w="2442" w:type="dxa"/>
            <w:tcBorders>
              <w:top w:val="nil"/>
              <w:left w:val="nil"/>
              <w:bottom w:val="nil"/>
              <w:right w:val="nil"/>
            </w:tcBorders>
            <w:shd w:val="clear" w:color="auto" w:fill="auto"/>
            <w:noWrap/>
            <w:hideMark/>
          </w:tcPr>
          <w:p w14:paraId="1C82738F"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Marija Gorica</w:t>
            </w:r>
          </w:p>
        </w:tc>
        <w:tc>
          <w:tcPr>
            <w:tcW w:w="1114" w:type="dxa"/>
            <w:tcBorders>
              <w:top w:val="nil"/>
              <w:left w:val="nil"/>
              <w:bottom w:val="nil"/>
              <w:right w:val="nil"/>
            </w:tcBorders>
            <w:shd w:val="clear" w:color="auto" w:fill="auto"/>
            <w:noWrap/>
            <w:hideMark/>
          </w:tcPr>
          <w:p w14:paraId="5397F1F1"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28</w:t>
            </w:r>
          </w:p>
        </w:tc>
        <w:tc>
          <w:tcPr>
            <w:tcW w:w="1114" w:type="dxa"/>
            <w:tcBorders>
              <w:top w:val="nil"/>
              <w:left w:val="nil"/>
              <w:bottom w:val="nil"/>
              <w:right w:val="nil"/>
            </w:tcBorders>
            <w:shd w:val="clear" w:color="auto" w:fill="auto"/>
            <w:noWrap/>
            <w:hideMark/>
          </w:tcPr>
          <w:p w14:paraId="07297ED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114" w:type="dxa"/>
            <w:tcBorders>
              <w:top w:val="nil"/>
              <w:left w:val="nil"/>
              <w:bottom w:val="nil"/>
              <w:right w:val="nil"/>
            </w:tcBorders>
            <w:shd w:val="clear" w:color="auto" w:fill="auto"/>
            <w:noWrap/>
            <w:hideMark/>
          </w:tcPr>
          <w:p w14:paraId="5DF40B92"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114" w:type="dxa"/>
            <w:tcBorders>
              <w:top w:val="nil"/>
              <w:left w:val="nil"/>
              <w:bottom w:val="nil"/>
              <w:right w:val="nil"/>
            </w:tcBorders>
            <w:shd w:val="clear" w:color="auto" w:fill="auto"/>
            <w:noWrap/>
            <w:hideMark/>
          </w:tcPr>
          <w:p w14:paraId="766CB77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6" w:type="dxa"/>
            <w:tcBorders>
              <w:top w:val="nil"/>
              <w:left w:val="nil"/>
              <w:bottom w:val="nil"/>
              <w:right w:val="nil"/>
            </w:tcBorders>
            <w:shd w:val="clear" w:color="000000" w:fill="BDD7EE"/>
            <w:vAlign w:val="bottom"/>
            <w:hideMark/>
          </w:tcPr>
          <w:p w14:paraId="43C7C28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30</w:t>
            </w:r>
          </w:p>
        </w:tc>
      </w:tr>
      <w:tr w:rsidR="00AA1739" w:rsidRPr="00AA1739" w14:paraId="2F44518B" w14:textId="77777777" w:rsidTr="00AA1739">
        <w:trPr>
          <w:trHeight w:val="361"/>
        </w:trPr>
        <w:tc>
          <w:tcPr>
            <w:tcW w:w="2442" w:type="dxa"/>
            <w:tcBorders>
              <w:top w:val="nil"/>
              <w:left w:val="nil"/>
              <w:bottom w:val="nil"/>
              <w:right w:val="nil"/>
            </w:tcBorders>
            <w:shd w:val="clear" w:color="auto" w:fill="auto"/>
            <w:noWrap/>
            <w:hideMark/>
          </w:tcPr>
          <w:p w14:paraId="6E735E3F"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proofErr w:type="spellStart"/>
            <w:r w:rsidRPr="00AA1739">
              <w:rPr>
                <w:rFonts w:ascii="Calibri" w:eastAsia="Times New Roman" w:hAnsi="Calibri" w:cs="Calibri"/>
                <w:b/>
                <w:bCs/>
                <w:color w:val="000000"/>
                <w:lang w:eastAsia="hr-HR"/>
              </w:rPr>
              <w:t>Pušća</w:t>
            </w:r>
            <w:proofErr w:type="spellEnd"/>
          </w:p>
        </w:tc>
        <w:tc>
          <w:tcPr>
            <w:tcW w:w="1114" w:type="dxa"/>
            <w:tcBorders>
              <w:top w:val="nil"/>
              <w:left w:val="nil"/>
              <w:bottom w:val="nil"/>
              <w:right w:val="nil"/>
            </w:tcBorders>
            <w:shd w:val="clear" w:color="auto" w:fill="auto"/>
            <w:noWrap/>
            <w:hideMark/>
          </w:tcPr>
          <w:p w14:paraId="5AF37E5D"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46</w:t>
            </w:r>
          </w:p>
        </w:tc>
        <w:tc>
          <w:tcPr>
            <w:tcW w:w="1114" w:type="dxa"/>
            <w:tcBorders>
              <w:top w:val="nil"/>
              <w:left w:val="nil"/>
              <w:bottom w:val="nil"/>
              <w:right w:val="nil"/>
            </w:tcBorders>
            <w:shd w:val="clear" w:color="auto" w:fill="auto"/>
            <w:noWrap/>
            <w:hideMark/>
          </w:tcPr>
          <w:p w14:paraId="4A4389C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6</w:t>
            </w:r>
          </w:p>
        </w:tc>
        <w:tc>
          <w:tcPr>
            <w:tcW w:w="1114" w:type="dxa"/>
            <w:tcBorders>
              <w:top w:val="nil"/>
              <w:left w:val="nil"/>
              <w:bottom w:val="nil"/>
              <w:right w:val="nil"/>
            </w:tcBorders>
            <w:shd w:val="clear" w:color="auto" w:fill="auto"/>
            <w:noWrap/>
            <w:hideMark/>
          </w:tcPr>
          <w:p w14:paraId="1C0988E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114" w:type="dxa"/>
            <w:tcBorders>
              <w:top w:val="nil"/>
              <w:left w:val="nil"/>
              <w:bottom w:val="nil"/>
              <w:right w:val="nil"/>
            </w:tcBorders>
            <w:shd w:val="clear" w:color="auto" w:fill="auto"/>
            <w:noWrap/>
            <w:hideMark/>
          </w:tcPr>
          <w:p w14:paraId="34D52E07"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6" w:type="dxa"/>
            <w:tcBorders>
              <w:top w:val="nil"/>
              <w:left w:val="nil"/>
              <w:bottom w:val="nil"/>
              <w:right w:val="nil"/>
            </w:tcBorders>
            <w:shd w:val="clear" w:color="000000" w:fill="BDD7EE"/>
            <w:vAlign w:val="bottom"/>
            <w:hideMark/>
          </w:tcPr>
          <w:p w14:paraId="715399E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52</w:t>
            </w:r>
          </w:p>
        </w:tc>
      </w:tr>
      <w:tr w:rsidR="00AA1739" w:rsidRPr="00AA1739" w14:paraId="560C3F16" w14:textId="77777777" w:rsidTr="00AA1739">
        <w:trPr>
          <w:trHeight w:val="361"/>
        </w:trPr>
        <w:tc>
          <w:tcPr>
            <w:tcW w:w="2442" w:type="dxa"/>
            <w:tcBorders>
              <w:top w:val="nil"/>
              <w:left w:val="nil"/>
              <w:bottom w:val="nil"/>
              <w:right w:val="nil"/>
            </w:tcBorders>
            <w:shd w:val="clear" w:color="auto" w:fill="auto"/>
            <w:noWrap/>
            <w:hideMark/>
          </w:tcPr>
          <w:p w14:paraId="6AF90980"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Stupnik</w:t>
            </w:r>
          </w:p>
        </w:tc>
        <w:tc>
          <w:tcPr>
            <w:tcW w:w="1114" w:type="dxa"/>
            <w:tcBorders>
              <w:top w:val="nil"/>
              <w:left w:val="nil"/>
              <w:bottom w:val="nil"/>
              <w:right w:val="nil"/>
            </w:tcBorders>
            <w:shd w:val="clear" w:color="auto" w:fill="auto"/>
            <w:noWrap/>
            <w:hideMark/>
          </w:tcPr>
          <w:p w14:paraId="6EEE62B1"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166</w:t>
            </w:r>
          </w:p>
        </w:tc>
        <w:tc>
          <w:tcPr>
            <w:tcW w:w="1114" w:type="dxa"/>
            <w:tcBorders>
              <w:top w:val="nil"/>
              <w:left w:val="nil"/>
              <w:bottom w:val="nil"/>
              <w:right w:val="nil"/>
            </w:tcBorders>
            <w:shd w:val="clear" w:color="auto" w:fill="auto"/>
            <w:noWrap/>
            <w:hideMark/>
          </w:tcPr>
          <w:p w14:paraId="4A4D0F6B"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40</w:t>
            </w:r>
          </w:p>
        </w:tc>
        <w:tc>
          <w:tcPr>
            <w:tcW w:w="1114" w:type="dxa"/>
            <w:tcBorders>
              <w:top w:val="nil"/>
              <w:left w:val="nil"/>
              <w:bottom w:val="nil"/>
              <w:right w:val="nil"/>
            </w:tcBorders>
            <w:shd w:val="clear" w:color="auto" w:fill="auto"/>
            <w:noWrap/>
            <w:hideMark/>
          </w:tcPr>
          <w:p w14:paraId="0955641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12</w:t>
            </w:r>
          </w:p>
        </w:tc>
        <w:tc>
          <w:tcPr>
            <w:tcW w:w="1114" w:type="dxa"/>
            <w:tcBorders>
              <w:top w:val="nil"/>
              <w:left w:val="nil"/>
              <w:bottom w:val="nil"/>
              <w:right w:val="nil"/>
            </w:tcBorders>
            <w:shd w:val="clear" w:color="auto" w:fill="auto"/>
            <w:noWrap/>
            <w:hideMark/>
          </w:tcPr>
          <w:p w14:paraId="2BEDDFF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w:t>
            </w:r>
          </w:p>
        </w:tc>
        <w:tc>
          <w:tcPr>
            <w:tcW w:w="1446" w:type="dxa"/>
            <w:tcBorders>
              <w:top w:val="nil"/>
              <w:left w:val="nil"/>
              <w:bottom w:val="nil"/>
              <w:right w:val="nil"/>
            </w:tcBorders>
            <w:shd w:val="clear" w:color="000000" w:fill="BDD7EE"/>
            <w:vAlign w:val="bottom"/>
            <w:hideMark/>
          </w:tcPr>
          <w:p w14:paraId="5FB5A1C7"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222</w:t>
            </w:r>
          </w:p>
        </w:tc>
      </w:tr>
      <w:tr w:rsidR="00AA1739" w:rsidRPr="00AA1739" w14:paraId="18DE45DF" w14:textId="77777777" w:rsidTr="00AA1739">
        <w:trPr>
          <w:trHeight w:val="361"/>
        </w:trPr>
        <w:tc>
          <w:tcPr>
            <w:tcW w:w="2442" w:type="dxa"/>
            <w:tcBorders>
              <w:top w:val="nil"/>
              <w:left w:val="nil"/>
              <w:bottom w:val="nil"/>
              <w:right w:val="nil"/>
            </w:tcBorders>
            <w:shd w:val="clear" w:color="auto" w:fill="auto"/>
            <w:noWrap/>
            <w:hideMark/>
          </w:tcPr>
          <w:p w14:paraId="2EDD0922"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Jastrebarsko</w:t>
            </w:r>
          </w:p>
        </w:tc>
        <w:tc>
          <w:tcPr>
            <w:tcW w:w="1114" w:type="dxa"/>
            <w:tcBorders>
              <w:top w:val="nil"/>
              <w:left w:val="nil"/>
              <w:bottom w:val="nil"/>
              <w:right w:val="nil"/>
            </w:tcBorders>
            <w:shd w:val="clear" w:color="auto" w:fill="auto"/>
            <w:noWrap/>
            <w:hideMark/>
          </w:tcPr>
          <w:p w14:paraId="70B4248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353</w:t>
            </w:r>
          </w:p>
        </w:tc>
        <w:tc>
          <w:tcPr>
            <w:tcW w:w="1114" w:type="dxa"/>
            <w:tcBorders>
              <w:top w:val="nil"/>
              <w:left w:val="nil"/>
              <w:bottom w:val="nil"/>
              <w:right w:val="nil"/>
            </w:tcBorders>
            <w:shd w:val="clear" w:color="auto" w:fill="auto"/>
            <w:noWrap/>
            <w:hideMark/>
          </w:tcPr>
          <w:p w14:paraId="49EA64AD"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39</w:t>
            </w:r>
          </w:p>
        </w:tc>
        <w:tc>
          <w:tcPr>
            <w:tcW w:w="1114" w:type="dxa"/>
            <w:tcBorders>
              <w:top w:val="nil"/>
              <w:left w:val="nil"/>
              <w:bottom w:val="nil"/>
              <w:right w:val="nil"/>
            </w:tcBorders>
            <w:shd w:val="clear" w:color="auto" w:fill="auto"/>
            <w:noWrap/>
            <w:hideMark/>
          </w:tcPr>
          <w:p w14:paraId="402510A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5</w:t>
            </w:r>
          </w:p>
        </w:tc>
        <w:tc>
          <w:tcPr>
            <w:tcW w:w="1114" w:type="dxa"/>
            <w:tcBorders>
              <w:top w:val="nil"/>
              <w:left w:val="nil"/>
              <w:bottom w:val="nil"/>
              <w:right w:val="nil"/>
            </w:tcBorders>
            <w:shd w:val="clear" w:color="auto" w:fill="auto"/>
            <w:noWrap/>
            <w:hideMark/>
          </w:tcPr>
          <w:p w14:paraId="68FC74F0"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446" w:type="dxa"/>
            <w:tcBorders>
              <w:top w:val="nil"/>
              <w:left w:val="nil"/>
              <w:bottom w:val="nil"/>
              <w:right w:val="nil"/>
            </w:tcBorders>
            <w:shd w:val="clear" w:color="000000" w:fill="BDD7EE"/>
            <w:vAlign w:val="bottom"/>
            <w:hideMark/>
          </w:tcPr>
          <w:p w14:paraId="381F03B7"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397</w:t>
            </w:r>
          </w:p>
        </w:tc>
      </w:tr>
      <w:tr w:rsidR="00AA1739" w:rsidRPr="00AA1739" w14:paraId="0B1C0668" w14:textId="77777777" w:rsidTr="00AA1739">
        <w:trPr>
          <w:trHeight w:val="361"/>
        </w:trPr>
        <w:tc>
          <w:tcPr>
            <w:tcW w:w="2442" w:type="dxa"/>
            <w:tcBorders>
              <w:top w:val="nil"/>
              <w:left w:val="nil"/>
              <w:bottom w:val="nil"/>
              <w:right w:val="nil"/>
            </w:tcBorders>
            <w:shd w:val="clear" w:color="auto" w:fill="auto"/>
            <w:noWrap/>
            <w:hideMark/>
          </w:tcPr>
          <w:p w14:paraId="222B2CF1"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Samobor</w:t>
            </w:r>
          </w:p>
        </w:tc>
        <w:tc>
          <w:tcPr>
            <w:tcW w:w="1114" w:type="dxa"/>
            <w:tcBorders>
              <w:top w:val="nil"/>
              <w:left w:val="nil"/>
              <w:bottom w:val="nil"/>
              <w:right w:val="nil"/>
            </w:tcBorders>
            <w:shd w:val="clear" w:color="auto" w:fill="auto"/>
            <w:noWrap/>
            <w:hideMark/>
          </w:tcPr>
          <w:p w14:paraId="6D67E47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1295</w:t>
            </w:r>
          </w:p>
        </w:tc>
        <w:tc>
          <w:tcPr>
            <w:tcW w:w="1114" w:type="dxa"/>
            <w:tcBorders>
              <w:top w:val="nil"/>
              <w:left w:val="nil"/>
              <w:bottom w:val="nil"/>
              <w:right w:val="nil"/>
            </w:tcBorders>
            <w:shd w:val="clear" w:color="auto" w:fill="auto"/>
            <w:noWrap/>
            <w:hideMark/>
          </w:tcPr>
          <w:p w14:paraId="45B50EB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134</w:t>
            </w:r>
          </w:p>
        </w:tc>
        <w:tc>
          <w:tcPr>
            <w:tcW w:w="1114" w:type="dxa"/>
            <w:tcBorders>
              <w:top w:val="nil"/>
              <w:left w:val="nil"/>
              <w:bottom w:val="nil"/>
              <w:right w:val="nil"/>
            </w:tcBorders>
            <w:shd w:val="clear" w:color="auto" w:fill="auto"/>
            <w:noWrap/>
            <w:hideMark/>
          </w:tcPr>
          <w:p w14:paraId="4E032A3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14</w:t>
            </w:r>
          </w:p>
        </w:tc>
        <w:tc>
          <w:tcPr>
            <w:tcW w:w="1114" w:type="dxa"/>
            <w:tcBorders>
              <w:top w:val="nil"/>
              <w:left w:val="nil"/>
              <w:bottom w:val="nil"/>
              <w:right w:val="nil"/>
            </w:tcBorders>
            <w:shd w:val="clear" w:color="auto" w:fill="auto"/>
            <w:noWrap/>
            <w:hideMark/>
          </w:tcPr>
          <w:p w14:paraId="6A77A412"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w:t>
            </w:r>
          </w:p>
        </w:tc>
        <w:tc>
          <w:tcPr>
            <w:tcW w:w="1446" w:type="dxa"/>
            <w:tcBorders>
              <w:top w:val="nil"/>
              <w:left w:val="nil"/>
              <w:bottom w:val="nil"/>
              <w:right w:val="nil"/>
            </w:tcBorders>
            <w:shd w:val="clear" w:color="000000" w:fill="BDD7EE"/>
            <w:vAlign w:val="bottom"/>
            <w:hideMark/>
          </w:tcPr>
          <w:p w14:paraId="0ADE3ECD"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1446</w:t>
            </w:r>
          </w:p>
        </w:tc>
      </w:tr>
      <w:tr w:rsidR="00AA1739" w:rsidRPr="00AA1739" w14:paraId="531C8257" w14:textId="77777777" w:rsidTr="00AA1739">
        <w:trPr>
          <w:trHeight w:val="361"/>
        </w:trPr>
        <w:tc>
          <w:tcPr>
            <w:tcW w:w="2442" w:type="dxa"/>
            <w:tcBorders>
              <w:top w:val="nil"/>
              <w:left w:val="nil"/>
              <w:bottom w:val="nil"/>
              <w:right w:val="nil"/>
            </w:tcBorders>
            <w:shd w:val="clear" w:color="auto" w:fill="auto"/>
            <w:noWrap/>
            <w:hideMark/>
          </w:tcPr>
          <w:p w14:paraId="4D2E85A5"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 xml:space="preserve">Sveta </w:t>
            </w:r>
            <w:proofErr w:type="spellStart"/>
            <w:r w:rsidRPr="00AA1739">
              <w:rPr>
                <w:rFonts w:ascii="Calibri" w:eastAsia="Times New Roman" w:hAnsi="Calibri" w:cs="Calibri"/>
                <w:b/>
                <w:bCs/>
                <w:color w:val="000000"/>
                <w:lang w:eastAsia="hr-HR"/>
              </w:rPr>
              <w:t>Nedelja</w:t>
            </w:r>
            <w:proofErr w:type="spellEnd"/>
          </w:p>
        </w:tc>
        <w:tc>
          <w:tcPr>
            <w:tcW w:w="1114" w:type="dxa"/>
            <w:tcBorders>
              <w:top w:val="nil"/>
              <w:left w:val="nil"/>
              <w:bottom w:val="nil"/>
              <w:right w:val="nil"/>
            </w:tcBorders>
            <w:shd w:val="clear" w:color="auto" w:fill="auto"/>
            <w:noWrap/>
            <w:hideMark/>
          </w:tcPr>
          <w:p w14:paraId="0CC9D7D2"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736</w:t>
            </w:r>
          </w:p>
        </w:tc>
        <w:tc>
          <w:tcPr>
            <w:tcW w:w="1114" w:type="dxa"/>
            <w:tcBorders>
              <w:top w:val="nil"/>
              <w:left w:val="nil"/>
              <w:bottom w:val="nil"/>
              <w:right w:val="nil"/>
            </w:tcBorders>
            <w:shd w:val="clear" w:color="auto" w:fill="auto"/>
            <w:noWrap/>
            <w:hideMark/>
          </w:tcPr>
          <w:p w14:paraId="366954B4"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141</w:t>
            </w:r>
          </w:p>
        </w:tc>
        <w:tc>
          <w:tcPr>
            <w:tcW w:w="1114" w:type="dxa"/>
            <w:tcBorders>
              <w:top w:val="nil"/>
              <w:left w:val="nil"/>
              <w:bottom w:val="nil"/>
              <w:right w:val="nil"/>
            </w:tcBorders>
            <w:shd w:val="clear" w:color="auto" w:fill="auto"/>
            <w:noWrap/>
            <w:hideMark/>
          </w:tcPr>
          <w:p w14:paraId="01E346D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38</w:t>
            </w:r>
          </w:p>
        </w:tc>
        <w:tc>
          <w:tcPr>
            <w:tcW w:w="1114" w:type="dxa"/>
            <w:tcBorders>
              <w:top w:val="nil"/>
              <w:left w:val="nil"/>
              <w:bottom w:val="nil"/>
              <w:right w:val="nil"/>
            </w:tcBorders>
            <w:shd w:val="clear" w:color="auto" w:fill="auto"/>
            <w:noWrap/>
            <w:hideMark/>
          </w:tcPr>
          <w:p w14:paraId="0720C06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w:t>
            </w:r>
          </w:p>
        </w:tc>
        <w:tc>
          <w:tcPr>
            <w:tcW w:w="1446" w:type="dxa"/>
            <w:tcBorders>
              <w:top w:val="nil"/>
              <w:left w:val="nil"/>
              <w:bottom w:val="nil"/>
              <w:right w:val="nil"/>
            </w:tcBorders>
            <w:shd w:val="clear" w:color="000000" w:fill="BDD7EE"/>
            <w:vAlign w:val="bottom"/>
            <w:hideMark/>
          </w:tcPr>
          <w:p w14:paraId="0E83032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919</w:t>
            </w:r>
          </w:p>
        </w:tc>
      </w:tr>
      <w:tr w:rsidR="00AA1739" w:rsidRPr="00AA1739" w14:paraId="1363CF0A" w14:textId="77777777" w:rsidTr="00AA1739">
        <w:trPr>
          <w:trHeight w:val="361"/>
        </w:trPr>
        <w:tc>
          <w:tcPr>
            <w:tcW w:w="2442" w:type="dxa"/>
            <w:tcBorders>
              <w:top w:val="nil"/>
              <w:left w:val="nil"/>
              <w:bottom w:val="nil"/>
              <w:right w:val="nil"/>
            </w:tcBorders>
            <w:shd w:val="clear" w:color="auto" w:fill="auto"/>
            <w:noWrap/>
            <w:hideMark/>
          </w:tcPr>
          <w:p w14:paraId="07C12162"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Zaprešić</w:t>
            </w:r>
          </w:p>
        </w:tc>
        <w:tc>
          <w:tcPr>
            <w:tcW w:w="1114" w:type="dxa"/>
            <w:tcBorders>
              <w:top w:val="nil"/>
              <w:left w:val="nil"/>
              <w:bottom w:val="nil"/>
              <w:right w:val="nil"/>
            </w:tcBorders>
            <w:shd w:val="clear" w:color="auto" w:fill="auto"/>
            <w:noWrap/>
            <w:hideMark/>
          </w:tcPr>
          <w:p w14:paraId="172A594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785</w:t>
            </w:r>
          </w:p>
        </w:tc>
        <w:tc>
          <w:tcPr>
            <w:tcW w:w="1114" w:type="dxa"/>
            <w:tcBorders>
              <w:top w:val="nil"/>
              <w:left w:val="nil"/>
              <w:bottom w:val="nil"/>
              <w:right w:val="nil"/>
            </w:tcBorders>
            <w:shd w:val="clear" w:color="auto" w:fill="auto"/>
            <w:noWrap/>
            <w:hideMark/>
          </w:tcPr>
          <w:p w14:paraId="4EAF1CB5"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69</w:t>
            </w:r>
          </w:p>
        </w:tc>
        <w:tc>
          <w:tcPr>
            <w:tcW w:w="1114" w:type="dxa"/>
            <w:tcBorders>
              <w:top w:val="nil"/>
              <w:left w:val="nil"/>
              <w:bottom w:val="nil"/>
              <w:right w:val="nil"/>
            </w:tcBorders>
            <w:shd w:val="clear" w:color="auto" w:fill="auto"/>
            <w:noWrap/>
            <w:hideMark/>
          </w:tcPr>
          <w:p w14:paraId="2EED1C87"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7</w:t>
            </w:r>
          </w:p>
        </w:tc>
        <w:tc>
          <w:tcPr>
            <w:tcW w:w="1114" w:type="dxa"/>
            <w:tcBorders>
              <w:top w:val="nil"/>
              <w:left w:val="nil"/>
              <w:bottom w:val="nil"/>
              <w:right w:val="nil"/>
            </w:tcBorders>
            <w:shd w:val="clear" w:color="auto" w:fill="auto"/>
            <w:noWrap/>
            <w:hideMark/>
          </w:tcPr>
          <w:p w14:paraId="596C398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w:t>
            </w:r>
          </w:p>
        </w:tc>
        <w:tc>
          <w:tcPr>
            <w:tcW w:w="1446" w:type="dxa"/>
            <w:tcBorders>
              <w:top w:val="nil"/>
              <w:left w:val="nil"/>
              <w:bottom w:val="nil"/>
              <w:right w:val="nil"/>
            </w:tcBorders>
            <w:shd w:val="clear" w:color="000000" w:fill="BDD7EE"/>
            <w:vAlign w:val="bottom"/>
            <w:hideMark/>
          </w:tcPr>
          <w:p w14:paraId="27E83C7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864</w:t>
            </w:r>
          </w:p>
        </w:tc>
      </w:tr>
      <w:tr w:rsidR="00AA1739" w:rsidRPr="00AA1739" w14:paraId="3032C3F5" w14:textId="77777777" w:rsidTr="00AA1739">
        <w:trPr>
          <w:trHeight w:val="361"/>
        </w:trPr>
        <w:tc>
          <w:tcPr>
            <w:tcW w:w="2442" w:type="dxa"/>
            <w:tcBorders>
              <w:top w:val="nil"/>
              <w:left w:val="nil"/>
              <w:bottom w:val="nil"/>
              <w:right w:val="nil"/>
            </w:tcBorders>
            <w:shd w:val="clear" w:color="000000" w:fill="BDD7EE"/>
            <w:noWrap/>
            <w:hideMark/>
          </w:tcPr>
          <w:p w14:paraId="770A5C24"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Ukupno LAG SAVA</w:t>
            </w:r>
          </w:p>
        </w:tc>
        <w:tc>
          <w:tcPr>
            <w:tcW w:w="1114" w:type="dxa"/>
            <w:tcBorders>
              <w:top w:val="nil"/>
              <w:left w:val="nil"/>
              <w:bottom w:val="nil"/>
              <w:right w:val="nil"/>
            </w:tcBorders>
            <w:shd w:val="clear" w:color="000000" w:fill="BDD7EE"/>
            <w:noWrap/>
            <w:hideMark/>
          </w:tcPr>
          <w:p w14:paraId="637DC30B"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3794</w:t>
            </w:r>
          </w:p>
        </w:tc>
        <w:tc>
          <w:tcPr>
            <w:tcW w:w="1114" w:type="dxa"/>
            <w:tcBorders>
              <w:top w:val="nil"/>
              <w:left w:val="nil"/>
              <w:bottom w:val="nil"/>
              <w:right w:val="nil"/>
            </w:tcBorders>
            <w:shd w:val="clear" w:color="000000" w:fill="BDD7EE"/>
            <w:noWrap/>
            <w:hideMark/>
          </w:tcPr>
          <w:p w14:paraId="6AB0617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463</w:t>
            </w:r>
          </w:p>
        </w:tc>
        <w:tc>
          <w:tcPr>
            <w:tcW w:w="1114" w:type="dxa"/>
            <w:tcBorders>
              <w:top w:val="nil"/>
              <w:left w:val="nil"/>
              <w:bottom w:val="nil"/>
              <w:right w:val="nil"/>
            </w:tcBorders>
            <w:shd w:val="clear" w:color="000000" w:fill="BDD7EE"/>
            <w:noWrap/>
            <w:hideMark/>
          </w:tcPr>
          <w:p w14:paraId="0B984F0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81</w:t>
            </w:r>
          </w:p>
        </w:tc>
        <w:tc>
          <w:tcPr>
            <w:tcW w:w="1114" w:type="dxa"/>
            <w:tcBorders>
              <w:top w:val="nil"/>
              <w:left w:val="nil"/>
              <w:bottom w:val="nil"/>
              <w:right w:val="nil"/>
            </w:tcBorders>
            <w:shd w:val="clear" w:color="000000" w:fill="BDD7EE"/>
            <w:noWrap/>
            <w:hideMark/>
          </w:tcPr>
          <w:p w14:paraId="6D1D755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16</w:t>
            </w:r>
          </w:p>
        </w:tc>
        <w:tc>
          <w:tcPr>
            <w:tcW w:w="1446" w:type="dxa"/>
            <w:tcBorders>
              <w:top w:val="nil"/>
              <w:left w:val="nil"/>
              <w:bottom w:val="nil"/>
              <w:right w:val="nil"/>
            </w:tcBorders>
            <w:shd w:val="clear" w:color="000000" w:fill="BDD7EE"/>
            <w:vAlign w:val="bottom"/>
            <w:hideMark/>
          </w:tcPr>
          <w:p w14:paraId="1E2C9A9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4354</w:t>
            </w:r>
          </w:p>
        </w:tc>
      </w:tr>
    </w:tbl>
    <w:p w14:paraId="772BD23D" w14:textId="22342F29" w:rsidR="005B4B26" w:rsidRPr="00222380" w:rsidRDefault="005B4B26" w:rsidP="00222380">
      <w:pPr>
        <w:jc w:val="both"/>
        <w:rPr>
          <w:rFonts w:ascii="Calibri Light" w:hAnsi="Calibri Light" w:cs="Calibri Light"/>
          <w:b/>
        </w:rPr>
      </w:pPr>
    </w:p>
    <w:p w14:paraId="672D73FB"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Hrvatska gospodarska komora</w:t>
      </w:r>
    </w:p>
    <w:p w14:paraId="55C74DE8" w14:textId="77777777" w:rsidR="005B4B26" w:rsidRPr="00222380" w:rsidRDefault="005B4B26" w:rsidP="00222380">
      <w:pPr>
        <w:jc w:val="both"/>
        <w:rPr>
          <w:rFonts w:ascii="Calibri Light" w:hAnsi="Calibri Light" w:cs="Calibri Light"/>
          <w:b/>
        </w:rPr>
      </w:pPr>
    </w:p>
    <w:p w14:paraId="5A04A26F" w14:textId="77777777" w:rsidR="005B4B26" w:rsidRPr="00222380" w:rsidRDefault="005B4B26" w:rsidP="00222380">
      <w:pPr>
        <w:pStyle w:val="Naslov3"/>
        <w:jc w:val="both"/>
        <w:rPr>
          <w:rFonts w:ascii="Calibri Light" w:hAnsi="Calibri Light" w:cs="Calibri Light"/>
          <w:sz w:val="22"/>
        </w:rPr>
      </w:pPr>
      <w:bookmarkStart w:id="933" w:name="_Toc108093608"/>
      <w:bookmarkStart w:id="934" w:name="_Toc132615845"/>
      <w:r w:rsidRPr="00222380">
        <w:rPr>
          <w:rFonts w:ascii="Calibri Light" w:hAnsi="Calibri Light" w:cs="Calibri Light"/>
          <w:sz w:val="22"/>
        </w:rPr>
        <w:lastRenderedPageBreak/>
        <w:t>Tablica 6. Broj poduzetnika prema veličini tvrtke – 2020.</w:t>
      </w:r>
      <w:bookmarkEnd w:id="933"/>
      <w:bookmarkEnd w:id="934"/>
    </w:p>
    <w:tbl>
      <w:tblPr>
        <w:tblW w:w="8015" w:type="dxa"/>
        <w:tblLook w:val="04A0" w:firstRow="1" w:lastRow="0" w:firstColumn="1" w:lastColumn="0" w:noHBand="0" w:noVBand="1"/>
      </w:tblPr>
      <w:tblGrid>
        <w:gridCol w:w="2346"/>
        <w:gridCol w:w="1070"/>
        <w:gridCol w:w="1070"/>
        <w:gridCol w:w="1070"/>
        <w:gridCol w:w="1070"/>
        <w:gridCol w:w="1389"/>
      </w:tblGrid>
      <w:tr w:rsidR="00AA1739" w:rsidRPr="00AA1739" w14:paraId="627D81BF" w14:textId="77777777" w:rsidTr="00AA1739">
        <w:trPr>
          <w:trHeight w:val="628"/>
        </w:trPr>
        <w:tc>
          <w:tcPr>
            <w:tcW w:w="2346" w:type="dxa"/>
            <w:tcBorders>
              <w:top w:val="nil"/>
              <w:left w:val="nil"/>
              <w:bottom w:val="nil"/>
              <w:right w:val="nil"/>
            </w:tcBorders>
            <w:shd w:val="clear" w:color="000000" w:fill="BDD7EE"/>
            <w:noWrap/>
            <w:vAlign w:val="center"/>
            <w:hideMark/>
          </w:tcPr>
          <w:p w14:paraId="68C81BD4"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2020</w:t>
            </w:r>
          </w:p>
        </w:tc>
        <w:tc>
          <w:tcPr>
            <w:tcW w:w="1070" w:type="dxa"/>
            <w:tcBorders>
              <w:top w:val="nil"/>
              <w:left w:val="nil"/>
              <w:bottom w:val="nil"/>
              <w:right w:val="nil"/>
            </w:tcBorders>
            <w:shd w:val="clear" w:color="000000" w:fill="BDD7EE"/>
            <w:noWrap/>
            <w:vAlign w:val="center"/>
            <w:hideMark/>
          </w:tcPr>
          <w:p w14:paraId="5FE08515"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Mikro</w:t>
            </w:r>
          </w:p>
        </w:tc>
        <w:tc>
          <w:tcPr>
            <w:tcW w:w="1070" w:type="dxa"/>
            <w:tcBorders>
              <w:top w:val="nil"/>
              <w:left w:val="nil"/>
              <w:bottom w:val="nil"/>
              <w:right w:val="nil"/>
            </w:tcBorders>
            <w:shd w:val="clear" w:color="000000" w:fill="BDD7EE"/>
            <w:noWrap/>
            <w:vAlign w:val="center"/>
            <w:hideMark/>
          </w:tcPr>
          <w:p w14:paraId="435E5424"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Malo</w:t>
            </w:r>
          </w:p>
        </w:tc>
        <w:tc>
          <w:tcPr>
            <w:tcW w:w="1070" w:type="dxa"/>
            <w:tcBorders>
              <w:top w:val="nil"/>
              <w:left w:val="nil"/>
              <w:bottom w:val="nil"/>
              <w:right w:val="nil"/>
            </w:tcBorders>
            <w:shd w:val="clear" w:color="000000" w:fill="BDD7EE"/>
            <w:noWrap/>
            <w:vAlign w:val="center"/>
            <w:hideMark/>
          </w:tcPr>
          <w:p w14:paraId="14CEB6EE"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 xml:space="preserve">Srednje </w:t>
            </w:r>
          </w:p>
        </w:tc>
        <w:tc>
          <w:tcPr>
            <w:tcW w:w="1070" w:type="dxa"/>
            <w:tcBorders>
              <w:top w:val="nil"/>
              <w:left w:val="nil"/>
              <w:bottom w:val="nil"/>
              <w:right w:val="nil"/>
            </w:tcBorders>
            <w:shd w:val="clear" w:color="000000" w:fill="BDD7EE"/>
            <w:noWrap/>
            <w:vAlign w:val="center"/>
            <w:hideMark/>
          </w:tcPr>
          <w:p w14:paraId="594C97BC"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Veliko</w:t>
            </w:r>
          </w:p>
        </w:tc>
        <w:tc>
          <w:tcPr>
            <w:tcW w:w="1389" w:type="dxa"/>
            <w:tcBorders>
              <w:top w:val="nil"/>
              <w:left w:val="nil"/>
              <w:bottom w:val="nil"/>
              <w:right w:val="nil"/>
            </w:tcBorders>
            <w:shd w:val="clear" w:color="000000" w:fill="BDD7EE"/>
            <w:vAlign w:val="center"/>
            <w:hideMark/>
          </w:tcPr>
          <w:p w14:paraId="6A65E7E1"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 xml:space="preserve">Ukupno u </w:t>
            </w:r>
            <w:proofErr w:type="spellStart"/>
            <w:r w:rsidRPr="00AA1739">
              <w:rPr>
                <w:rFonts w:ascii="Calibri" w:eastAsia="Times New Roman" w:hAnsi="Calibri" w:cs="Calibri"/>
                <w:b/>
                <w:bCs/>
                <w:color w:val="000000"/>
                <w:lang w:eastAsia="hr-HR"/>
              </w:rPr>
              <w:t>JLS</w:t>
            </w:r>
            <w:proofErr w:type="spellEnd"/>
          </w:p>
        </w:tc>
      </w:tr>
      <w:tr w:rsidR="00AA1739" w:rsidRPr="00AA1739" w14:paraId="60E6AD64" w14:textId="77777777" w:rsidTr="00AA1739">
        <w:trPr>
          <w:trHeight w:val="314"/>
        </w:trPr>
        <w:tc>
          <w:tcPr>
            <w:tcW w:w="2346" w:type="dxa"/>
            <w:tcBorders>
              <w:top w:val="nil"/>
              <w:left w:val="nil"/>
              <w:bottom w:val="nil"/>
              <w:right w:val="nil"/>
            </w:tcBorders>
            <w:shd w:val="clear" w:color="auto" w:fill="auto"/>
            <w:noWrap/>
            <w:hideMark/>
          </w:tcPr>
          <w:p w14:paraId="03E76285"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Brdovec</w:t>
            </w:r>
          </w:p>
        </w:tc>
        <w:tc>
          <w:tcPr>
            <w:tcW w:w="1070" w:type="dxa"/>
            <w:tcBorders>
              <w:top w:val="nil"/>
              <w:left w:val="nil"/>
              <w:bottom w:val="nil"/>
              <w:right w:val="nil"/>
            </w:tcBorders>
            <w:shd w:val="clear" w:color="auto" w:fill="auto"/>
            <w:noWrap/>
            <w:vAlign w:val="bottom"/>
            <w:hideMark/>
          </w:tcPr>
          <w:p w14:paraId="5EBB2B8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251</w:t>
            </w:r>
          </w:p>
        </w:tc>
        <w:tc>
          <w:tcPr>
            <w:tcW w:w="1070" w:type="dxa"/>
            <w:tcBorders>
              <w:top w:val="nil"/>
              <w:left w:val="nil"/>
              <w:bottom w:val="nil"/>
              <w:right w:val="nil"/>
            </w:tcBorders>
            <w:shd w:val="clear" w:color="auto" w:fill="auto"/>
            <w:noWrap/>
            <w:vAlign w:val="bottom"/>
            <w:hideMark/>
          </w:tcPr>
          <w:p w14:paraId="4D81E87B"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18</w:t>
            </w:r>
          </w:p>
        </w:tc>
        <w:tc>
          <w:tcPr>
            <w:tcW w:w="1070" w:type="dxa"/>
            <w:tcBorders>
              <w:top w:val="nil"/>
              <w:left w:val="nil"/>
              <w:bottom w:val="nil"/>
              <w:right w:val="nil"/>
            </w:tcBorders>
            <w:shd w:val="clear" w:color="auto" w:fill="auto"/>
            <w:noWrap/>
            <w:vAlign w:val="bottom"/>
            <w:hideMark/>
          </w:tcPr>
          <w:p w14:paraId="0BC09BFD"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w:t>
            </w:r>
          </w:p>
        </w:tc>
        <w:tc>
          <w:tcPr>
            <w:tcW w:w="1070" w:type="dxa"/>
            <w:tcBorders>
              <w:top w:val="nil"/>
              <w:left w:val="nil"/>
              <w:bottom w:val="nil"/>
              <w:right w:val="nil"/>
            </w:tcBorders>
            <w:shd w:val="clear" w:color="auto" w:fill="auto"/>
            <w:noWrap/>
            <w:vAlign w:val="bottom"/>
            <w:hideMark/>
          </w:tcPr>
          <w:p w14:paraId="772D0290"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389" w:type="dxa"/>
            <w:tcBorders>
              <w:top w:val="nil"/>
              <w:left w:val="nil"/>
              <w:bottom w:val="nil"/>
              <w:right w:val="nil"/>
            </w:tcBorders>
            <w:shd w:val="clear" w:color="000000" w:fill="BDD7EE"/>
            <w:vAlign w:val="bottom"/>
            <w:hideMark/>
          </w:tcPr>
          <w:p w14:paraId="14C83D5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272</w:t>
            </w:r>
          </w:p>
        </w:tc>
      </w:tr>
      <w:tr w:rsidR="00AA1739" w:rsidRPr="00AA1739" w14:paraId="152D4F96" w14:textId="77777777" w:rsidTr="00AA1739">
        <w:trPr>
          <w:trHeight w:val="314"/>
        </w:trPr>
        <w:tc>
          <w:tcPr>
            <w:tcW w:w="2346" w:type="dxa"/>
            <w:tcBorders>
              <w:top w:val="nil"/>
              <w:left w:val="nil"/>
              <w:bottom w:val="nil"/>
              <w:right w:val="nil"/>
            </w:tcBorders>
            <w:shd w:val="clear" w:color="auto" w:fill="auto"/>
            <w:noWrap/>
            <w:hideMark/>
          </w:tcPr>
          <w:p w14:paraId="0C96AD4C"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Dubravica</w:t>
            </w:r>
          </w:p>
        </w:tc>
        <w:tc>
          <w:tcPr>
            <w:tcW w:w="1070" w:type="dxa"/>
            <w:tcBorders>
              <w:top w:val="nil"/>
              <w:left w:val="nil"/>
              <w:bottom w:val="nil"/>
              <w:right w:val="nil"/>
            </w:tcBorders>
            <w:shd w:val="clear" w:color="auto" w:fill="auto"/>
            <w:noWrap/>
            <w:vAlign w:val="bottom"/>
            <w:hideMark/>
          </w:tcPr>
          <w:p w14:paraId="0B82F98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32</w:t>
            </w:r>
          </w:p>
        </w:tc>
        <w:tc>
          <w:tcPr>
            <w:tcW w:w="1070" w:type="dxa"/>
            <w:tcBorders>
              <w:top w:val="nil"/>
              <w:left w:val="nil"/>
              <w:bottom w:val="nil"/>
              <w:right w:val="nil"/>
            </w:tcBorders>
            <w:shd w:val="clear" w:color="auto" w:fill="auto"/>
            <w:noWrap/>
            <w:vAlign w:val="bottom"/>
            <w:hideMark/>
          </w:tcPr>
          <w:p w14:paraId="3AAB7D5F"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070" w:type="dxa"/>
            <w:tcBorders>
              <w:top w:val="nil"/>
              <w:left w:val="nil"/>
              <w:bottom w:val="nil"/>
              <w:right w:val="nil"/>
            </w:tcBorders>
            <w:shd w:val="clear" w:color="auto" w:fill="auto"/>
            <w:noWrap/>
            <w:vAlign w:val="bottom"/>
            <w:hideMark/>
          </w:tcPr>
          <w:p w14:paraId="5FF56A5F"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070" w:type="dxa"/>
            <w:tcBorders>
              <w:top w:val="nil"/>
              <w:left w:val="nil"/>
              <w:bottom w:val="nil"/>
              <w:right w:val="nil"/>
            </w:tcBorders>
            <w:shd w:val="clear" w:color="auto" w:fill="auto"/>
            <w:noWrap/>
            <w:vAlign w:val="bottom"/>
            <w:hideMark/>
          </w:tcPr>
          <w:p w14:paraId="64FE9594"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389" w:type="dxa"/>
            <w:tcBorders>
              <w:top w:val="nil"/>
              <w:left w:val="nil"/>
              <w:bottom w:val="nil"/>
              <w:right w:val="nil"/>
            </w:tcBorders>
            <w:shd w:val="clear" w:color="000000" w:fill="BDD7EE"/>
            <w:vAlign w:val="bottom"/>
            <w:hideMark/>
          </w:tcPr>
          <w:p w14:paraId="15BD2B2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36</w:t>
            </w:r>
          </w:p>
        </w:tc>
      </w:tr>
      <w:tr w:rsidR="00AA1739" w:rsidRPr="00AA1739" w14:paraId="53807AFA" w14:textId="77777777" w:rsidTr="00AA1739">
        <w:trPr>
          <w:trHeight w:val="314"/>
        </w:trPr>
        <w:tc>
          <w:tcPr>
            <w:tcW w:w="2346" w:type="dxa"/>
            <w:tcBorders>
              <w:top w:val="nil"/>
              <w:left w:val="nil"/>
              <w:bottom w:val="nil"/>
              <w:right w:val="nil"/>
            </w:tcBorders>
            <w:shd w:val="clear" w:color="auto" w:fill="auto"/>
            <w:noWrap/>
            <w:hideMark/>
          </w:tcPr>
          <w:p w14:paraId="0652EDDC"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Klinča Sela</w:t>
            </w:r>
          </w:p>
        </w:tc>
        <w:tc>
          <w:tcPr>
            <w:tcW w:w="1070" w:type="dxa"/>
            <w:tcBorders>
              <w:top w:val="nil"/>
              <w:left w:val="nil"/>
              <w:bottom w:val="nil"/>
              <w:right w:val="nil"/>
            </w:tcBorders>
            <w:shd w:val="clear" w:color="auto" w:fill="auto"/>
            <w:noWrap/>
            <w:vAlign w:val="bottom"/>
            <w:hideMark/>
          </w:tcPr>
          <w:p w14:paraId="367BC58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81</w:t>
            </w:r>
          </w:p>
        </w:tc>
        <w:tc>
          <w:tcPr>
            <w:tcW w:w="1070" w:type="dxa"/>
            <w:tcBorders>
              <w:top w:val="nil"/>
              <w:left w:val="nil"/>
              <w:bottom w:val="nil"/>
              <w:right w:val="nil"/>
            </w:tcBorders>
            <w:shd w:val="clear" w:color="auto" w:fill="auto"/>
            <w:noWrap/>
            <w:vAlign w:val="bottom"/>
            <w:hideMark/>
          </w:tcPr>
          <w:p w14:paraId="45556CC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14</w:t>
            </w:r>
          </w:p>
        </w:tc>
        <w:tc>
          <w:tcPr>
            <w:tcW w:w="1070" w:type="dxa"/>
            <w:tcBorders>
              <w:top w:val="nil"/>
              <w:left w:val="nil"/>
              <w:bottom w:val="nil"/>
              <w:right w:val="nil"/>
            </w:tcBorders>
            <w:shd w:val="clear" w:color="auto" w:fill="auto"/>
            <w:noWrap/>
            <w:vAlign w:val="bottom"/>
            <w:hideMark/>
          </w:tcPr>
          <w:p w14:paraId="793B4351"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070" w:type="dxa"/>
            <w:tcBorders>
              <w:top w:val="nil"/>
              <w:left w:val="nil"/>
              <w:bottom w:val="nil"/>
              <w:right w:val="nil"/>
            </w:tcBorders>
            <w:shd w:val="clear" w:color="auto" w:fill="auto"/>
            <w:noWrap/>
            <w:vAlign w:val="bottom"/>
            <w:hideMark/>
          </w:tcPr>
          <w:p w14:paraId="719274A2"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389" w:type="dxa"/>
            <w:tcBorders>
              <w:top w:val="nil"/>
              <w:left w:val="nil"/>
              <w:bottom w:val="nil"/>
              <w:right w:val="nil"/>
            </w:tcBorders>
            <w:shd w:val="clear" w:color="000000" w:fill="BDD7EE"/>
            <w:vAlign w:val="bottom"/>
            <w:hideMark/>
          </w:tcPr>
          <w:p w14:paraId="1A914E95"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95</w:t>
            </w:r>
          </w:p>
        </w:tc>
      </w:tr>
      <w:tr w:rsidR="00AA1739" w:rsidRPr="00AA1739" w14:paraId="555FA83A" w14:textId="77777777" w:rsidTr="00AA1739">
        <w:trPr>
          <w:trHeight w:val="314"/>
        </w:trPr>
        <w:tc>
          <w:tcPr>
            <w:tcW w:w="2346" w:type="dxa"/>
            <w:tcBorders>
              <w:top w:val="nil"/>
              <w:left w:val="nil"/>
              <w:bottom w:val="nil"/>
              <w:right w:val="nil"/>
            </w:tcBorders>
            <w:shd w:val="clear" w:color="auto" w:fill="auto"/>
            <w:noWrap/>
            <w:hideMark/>
          </w:tcPr>
          <w:p w14:paraId="02FAA24A"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Luka</w:t>
            </w:r>
          </w:p>
        </w:tc>
        <w:tc>
          <w:tcPr>
            <w:tcW w:w="1070" w:type="dxa"/>
            <w:tcBorders>
              <w:top w:val="nil"/>
              <w:left w:val="nil"/>
              <w:bottom w:val="nil"/>
              <w:right w:val="nil"/>
            </w:tcBorders>
            <w:shd w:val="clear" w:color="auto" w:fill="auto"/>
            <w:noWrap/>
            <w:vAlign w:val="bottom"/>
            <w:hideMark/>
          </w:tcPr>
          <w:p w14:paraId="64309FB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22</w:t>
            </w:r>
          </w:p>
        </w:tc>
        <w:tc>
          <w:tcPr>
            <w:tcW w:w="1070" w:type="dxa"/>
            <w:tcBorders>
              <w:top w:val="nil"/>
              <w:left w:val="nil"/>
              <w:bottom w:val="nil"/>
              <w:right w:val="nil"/>
            </w:tcBorders>
            <w:shd w:val="clear" w:color="auto" w:fill="auto"/>
            <w:noWrap/>
            <w:vAlign w:val="bottom"/>
            <w:hideMark/>
          </w:tcPr>
          <w:p w14:paraId="386BF71D"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w:t>
            </w:r>
          </w:p>
        </w:tc>
        <w:tc>
          <w:tcPr>
            <w:tcW w:w="1070" w:type="dxa"/>
            <w:tcBorders>
              <w:top w:val="nil"/>
              <w:left w:val="nil"/>
              <w:bottom w:val="nil"/>
              <w:right w:val="nil"/>
            </w:tcBorders>
            <w:shd w:val="clear" w:color="auto" w:fill="auto"/>
            <w:noWrap/>
            <w:vAlign w:val="bottom"/>
            <w:hideMark/>
          </w:tcPr>
          <w:p w14:paraId="20F3F6E4"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070" w:type="dxa"/>
            <w:tcBorders>
              <w:top w:val="nil"/>
              <w:left w:val="nil"/>
              <w:bottom w:val="nil"/>
              <w:right w:val="nil"/>
            </w:tcBorders>
            <w:shd w:val="clear" w:color="auto" w:fill="auto"/>
            <w:noWrap/>
            <w:vAlign w:val="bottom"/>
            <w:hideMark/>
          </w:tcPr>
          <w:p w14:paraId="4A535D1F"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389" w:type="dxa"/>
            <w:tcBorders>
              <w:top w:val="nil"/>
              <w:left w:val="nil"/>
              <w:bottom w:val="nil"/>
              <w:right w:val="nil"/>
            </w:tcBorders>
            <w:shd w:val="clear" w:color="000000" w:fill="BDD7EE"/>
            <w:vAlign w:val="bottom"/>
            <w:hideMark/>
          </w:tcPr>
          <w:p w14:paraId="7B28555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27</w:t>
            </w:r>
          </w:p>
        </w:tc>
      </w:tr>
      <w:tr w:rsidR="00AA1739" w:rsidRPr="00AA1739" w14:paraId="698FAF25" w14:textId="77777777" w:rsidTr="00AA1739">
        <w:trPr>
          <w:trHeight w:val="314"/>
        </w:trPr>
        <w:tc>
          <w:tcPr>
            <w:tcW w:w="2346" w:type="dxa"/>
            <w:tcBorders>
              <w:top w:val="nil"/>
              <w:left w:val="nil"/>
              <w:bottom w:val="nil"/>
              <w:right w:val="nil"/>
            </w:tcBorders>
            <w:shd w:val="clear" w:color="auto" w:fill="auto"/>
            <w:noWrap/>
            <w:hideMark/>
          </w:tcPr>
          <w:p w14:paraId="51C59202"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Marija Gorica</w:t>
            </w:r>
          </w:p>
        </w:tc>
        <w:tc>
          <w:tcPr>
            <w:tcW w:w="1070" w:type="dxa"/>
            <w:tcBorders>
              <w:top w:val="nil"/>
              <w:left w:val="nil"/>
              <w:bottom w:val="nil"/>
              <w:right w:val="nil"/>
            </w:tcBorders>
            <w:shd w:val="clear" w:color="auto" w:fill="auto"/>
            <w:noWrap/>
            <w:vAlign w:val="bottom"/>
            <w:hideMark/>
          </w:tcPr>
          <w:p w14:paraId="237F47DF"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29</w:t>
            </w:r>
          </w:p>
        </w:tc>
        <w:tc>
          <w:tcPr>
            <w:tcW w:w="1070" w:type="dxa"/>
            <w:tcBorders>
              <w:top w:val="nil"/>
              <w:left w:val="nil"/>
              <w:bottom w:val="nil"/>
              <w:right w:val="nil"/>
            </w:tcBorders>
            <w:shd w:val="clear" w:color="auto" w:fill="auto"/>
            <w:noWrap/>
            <w:vAlign w:val="bottom"/>
            <w:hideMark/>
          </w:tcPr>
          <w:p w14:paraId="64F4F420"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070" w:type="dxa"/>
            <w:tcBorders>
              <w:top w:val="nil"/>
              <w:left w:val="nil"/>
              <w:bottom w:val="nil"/>
              <w:right w:val="nil"/>
            </w:tcBorders>
            <w:shd w:val="clear" w:color="auto" w:fill="auto"/>
            <w:noWrap/>
            <w:vAlign w:val="bottom"/>
            <w:hideMark/>
          </w:tcPr>
          <w:p w14:paraId="24465FB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070" w:type="dxa"/>
            <w:tcBorders>
              <w:top w:val="nil"/>
              <w:left w:val="nil"/>
              <w:bottom w:val="nil"/>
              <w:right w:val="nil"/>
            </w:tcBorders>
            <w:shd w:val="clear" w:color="auto" w:fill="auto"/>
            <w:noWrap/>
            <w:vAlign w:val="bottom"/>
            <w:hideMark/>
          </w:tcPr>
          <w:p w14:paraId="3AD2E57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389" w:type="dxa"/>
            <w:tcBorders>
              <w:top w:val="nil"/>
              <w:left w:val="nil"/>
              <w:bottom w:val="nil"/>
              <w:right w:val="nil"/>
            </w:tcBorders>
            <w:shd w:val="clear" w:color="000000" w:fill="BDD7EE"/>
            <w:vAlign w:val="bottom"/>
            <w:hideMark/>
          </w:tcPr>
          <w:p w14:paraId="47BAEFD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31</w:t>
            </w:r>
          </w:p>
        </w:tc>
      </w:tr>
      <w:tr w:rsidR="00AA1739" w:rsidRPr="00AA1739" w14:paraId="1F6DA479" w14:textId="77777777" w:rsidTr="00AA1739">
        <w:trPr>
          <w:trHeight w:val="314"/>
        </w:trPr>
        <w:tc>
          <w:tcPr>
            <w:tcW w:w="2346" w:type="dxa"/>
            <w:tcBorders>
              <w:top w:val="nil"/>
              <w:left w:val="nil"/>
              <w:bottom w:val="nil"/>
              <w:right w:val="nil"/>
            </w:tcBorders>
            <w:shd w:val="clear" w:color="auto" w:fill="auto"/>
            <w:noWrap/>
            <w:hideMark/>
          </w:tcPr>
          <w:p w14:paraId="483F0671"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proofErr w:type="spellStart"/>
            <w:r w:rsidRPr="00AA1739">
              <w:rPr>
                <w:rFonts w:ascii="Calibri" w:eastAsia="Times New Roman" w:hAnsi="Calibri" w:cs="Calibri"/>
                <w:b/>
                <w:bCs/>
                <w:color w:val="000000"/>
                <w:lang w:eastAsia="hr-HR"/>
              </w:rPr>
              <w:t>Pušća</w:t>
            </w:r>
            <w:proofErr w:type="spellEnd"/>
          </w:p>
        </w:tc>
        <w:tc>
          <w:tcPr>
            <w:tcW w:w="1070" w:type="dxa"/>
            <w:tcBorders>
              <w:top w:val="nil"/>
              <w:left w:val="nil"/>
              <w:bottom w:val="nil"/>
              <w:right w:val="nil"/>
            </w:tcBorders>
            <w:shd w:val="clear" w:color="auto" w:fill="auto"/>
            <w:noWrap/>
            <w:vAlign w:val="bottom"/>
            <w:hideMark/>
          </w:tcPr>
          <w:p w14:paraId="34E6FB6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48</w:t>
            </w:r>
          </w:p>
        </w:tc>
        <w:tc>
          <w:tcPr>
            <w:tcW w:w="1070" w:type="dxa"/>
            <w:tcBorders>
              <w:top w:val="nil"/>
              <w:left w:val="nil"/>
              <w:bottom w:val="nil"/>
              <w:right w:val="nil"/>
            </w:tcBorders>
            <w:shd w:val="clear" w:color="auto" w:fill="auto"/>
            <w:noWrap/>
            <w:vAlign w:val="bottom"/>
            <w:hideMark/>
          </w:tcPr>
          <w:p w14:paraId="1C46D2B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7</w:t>
            </w:r>
          </w:p>
        </w:tc>
        <w:tc>
          <w:tcPr>
            <w:tcW w:w="1070" w:type="dxa"/>
            <w:tcBorders>
              <w:top w:val="nil"/>
              <w:left w:val="nil"/>
              <w:bottom w:val="nil"/>
              <w:right w:val="nil"/>
            </w:tcBorders>
            <w:shd w:val="clear" w:color="auto" w:fill="auto"/>
            <w:noWrap/>
            <w:vAlign w:val="bottom"/>
            <w:hideMark/>
          </w:tcPr>
          <w:p w14:paraId="640F8B54"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w:t>
            </w:r>
          </w:p>
        </w:tc>
        <w:tc>
          <w:tcPr>
            <w:tcW w:w="1070" w:type="dxa"/>
            <w:tcBorders>
              <w:top w:val="nil"/>
              <w:left w:val="nil"/>
              <w:bottom w:val="nil"/>
              <w:right w:val="nil"/>
            </w:tcBorders>
            <w:shd w:val="clear" w:color="auto" w:fill="auto"/>
            <w:noWrap/>
            <w:vAlign w:val="bottom"/>
            <w:hideMark/>
          </w:tcPr>
          <w:p w14:paraId="4360FA3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389" w:type="dxa"/>
            <w:tcBorders>
              <w:top w:val="nil"/>
              <w:left w:val="nil"/>
              <w:bottom w:val="nil"/>
              <w:right w:val="nil"/>
            </w:tcBorders>
            <w:shd w:val="clear" w:color="000000" w:fill="BDD7EE"/>
            <w:vAlign w:val="bottom"/>
            <w:hideMark/>
          </w:tcPr>
          <w:p w14:paraId="7A6C14F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56</w:t>
            </w:r>
          </w:p>
        </w:tc>
      </w:tr>
      <w:tr w:rsidR="00AA1739" w:rsidRPr="00AA1739" w14:paraId="78628D5A" w14:textId="77777777" w:rsidTr="00AA1739">
        <w:trPr>
          <w:trHeight w:val="314"/>
        </w:trPr>
        <w:tc>
          <w:tcPr>
            <w:tcW w:w="2346" w:type="dxa"/>
            <w:tcBorders>
              <w:top w:val="nil"/>
              <w:left w:val="nil"/>
              <w:bottom w:val="nil"/>
              <w:right w:val="nil"/>
            </w:tcBorders>
            <w:shd w:val="clear" w:color="auto" w:fill="auto"/>
            <w:noWrap/>
            <w:hideMark/>
          </w:tcPr>
          <w:p w14:paraId="4C4B6DEE"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Stupnik</w:t>
            </w:r>
          </w:p>
        </w:tc>
        <w:tc>
          <w:tcPr>
            <w:tcW w:w="1070" w:type="dxa"/>
            <w:tcBorders>
              <w:top w:val="nil"/>
              <w:left w:val="nil"/>
              <w:bottom w:val="nil"/>
              <w:right w:val="nil"/>
            </w:tcBorders>
            <w:shd w:val="clear" w:color="auto" w:fill="auto"/>
            <w:noWrap/>
            <w:vAlign w:val="bottom"/>
            <w:hideMark/>
          </w:tcPr>
          <w:p w14:paraId="04C5113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166</w:t>
            </w:r>
          </w:p>
        </w:tc>
        <w:tc>
          <w:tcPr>
            <w:tcW w:w="1070" w:type="dxa"/>
            <w:tcBorders>
              <w:top w:val="nil"/>
              <w:left w:val="nil"/>
              <w:bottom w:val="nil"/>
              <w:right w:val="nil"/>
            </w:tcBorders>
            <w:shd w:val="clear" w:color="auto" w:fill="auto"/>
            <w:noWrap/>
            <w:vAlign w:val="bottom"/>
            <w:hideMark/>
          </w:tcPr>
          <w:p w14:paraId="1733197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45</w:t>
            </w:r>
          </w:p>
        </w:tc>
        <w:tc>
          <w:tcPr>
            <w:tcW w:w="1070" w:type="dxa"/>
            <w:tcBorders>
              <w:top w:val="nil"/>
              <w:left w:val="nil"/>
              <w:bottom w:val="nil"/>
              <w:right w:val="nil"/>
            </w:tcBorders>
            <w:shd w:val="clear" w:color="auto" w:fill="auto"/>
            <w:noWrap/>
            <w:vAlign w:val="bottom"/>
            <w:hideMark/>
          </w:tcPr>
          <w:p w14:paraId="1E64CEF0"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11</w:t>
            </w:r>
          </w:p>
        </w:tc>
        <w:tc>
          <w:tcPr>
            <w:tcW w:w="1070" w:type="dxa"/>
            <w:tcBorders>
              <w:top w:val="nil"/>
              <w:left w:val="nil"/>
              <w:bottom w:val="nil"/>
              <w:right w:val="nil"/>
            </w:tcBorders>
            <w:shd w:val="clear" w:color="auto" w:fill="auto"/>
            <w:noWrap/>
            <w:vAlign w:val="bottom"/>
            <w:hideMark/>
          </w:tcPr>
          <w:p w14:paraId="1C63857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w:t>
            </w:r>
          </w:p>
        </w:tc>
        <w:tc>
          <w:tcPr>
            <w:tcW w:w="1389" w:type="dxa"/>
            <w:tcBorders>
              <w:top w:val="nil"/>
              <w:left w:val="nil"/>
              <w:bottom w:val="nil"/>
              <w:right w:val="nil"/>
            </w:tcBorders>
            <w:shd w:val="clear" w:color="000000" w:fill="BDD7EE"/>
            <w:vAlign w:val="bottom"/>
            <w:hideMark/>
          </w:tcPr>
          <w:p w14:paraId="3103C327"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225</w:t>
            </w:r>
          </w:p>
        </w:tc>
      </w:tr>
      <w:tr w:rsidR="00AA1739" w:rsidRPr="00AA1739" w14:paraId="5A07E142" w14:textId="77777777" w:rsidTr="00AA1739">
        <w:trPr>
          <w:trHeight w:val="314"/>
        </w:trPr>
        <w:tc>
          <w:tcPr>
            <w:tcW w:w="2346" w:type="dxa"/>
            <w:tcBorders>
              <w:top w:val="nil"/>
              <w:left w:val="nil"/>
              <w:bottom w:val="nil"/>
              <w:right w:val="nil"/>
            </w:tcBorders>
            <w:shd w:val="clear" w:color="auto" w:fill="auto"/>
            <w:noWrap/>
            <w:hideMark/>
          </w:tcPr>
          <w:p w14:paraId="77D59BE5"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Jastrebarsko</w:t>
            </w:r>
          </w:p>
        </w:tc>
        <w:tc>
          <w:tcPr>
            <w:tcW w:w="1070" w:type="dxa"/>
            <w:tcBorders>
              <w:top w:val="nil"/>
              <w:left w:val="nil"/>
              <w:bottom w:val="nil"/>
              <w:right w:val="nil"/>
            </w:tcBorders>
            <w:shd w:val="clear" w:color="auto" w:fill="auto"/>
            <w:noWrap/>
            <w:vAlign w:val="bottom"/>
            <w:hideMark/>
          </w:tcPr>
          <w:p w14:paraId="58CA971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367</w:t>
            </w:r>
          </w:p>
        </w:tc>
        <w:tc>
          <w:tcPr>
            <w:tcW w:w="1070" w:type="dxa"/>
            <w:tcBorders>
              <w:top w:val="nil"/>
              <w:left w:val="nil"/>
              <w:bottom w:val="nil"/>
              <w:right w:val="nil"/>
            </w:tcBorders>
            <w:shd w:val="clear" w:color="auto" w:fill="auto"/>
            <w:noWrap/>
            <w:vAlign w:val="bottom"/>
            <w:hideMark/>
          </w:tcPr>
          <w:p w14:paraId="6F13A47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43</w:t>
            </w:r>
          </w:p>
        </w:tc>
        <w:tc>
          <w:tcPr>
            <w:tcW w:w="1070" w:type="dxa"/>
            <w:tcBorders>
              <w:top w:val="nil"/>
              <w:left w:val="nil"/>
              <w:bottom w:val="nil"/>
              <w:right w:val="nil"/>
            </w:tcBorders>
            <w:shd w:val="clear" w:color="auto" w:fill="auto"/>
            <w:noWrap/>
            <w:vAlign w:val="bottom"/>
            <w:hideMark/>
          </w:tcPr>
          <w:p w14:paraId="5F99A29A"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6</w:t>
            </w:r>
          </w:p>
        </w:tc>
        <w:tc>
          <w:tcPr>
            <w:tcW w:w="1070" w:type="dxa"/>
            <w:tcBorders>
              <w:top w:val="nil"/>
              <w:left w:val="nil"/>
              <w:bottom w:val="nil"/>
              <w:right w:val="nil"/>
            </w:tcBorders>
            <w:shd w:val="clear" w:color="auto" w:fill="auto"/>
            <w:noWrap/>
            <w:vAlign w:val="bottom"/>
            <w:hideMark/>
          </w:tcPr>
          <w:p w14:paraId="23FFD67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0</w:t>
            </w:r>
          </w:p>
        </w:tc>
        <w:tc>
          <w:tcPr>
            <w:tcW w:w="1389" w:type="dxa"/>
            <w:tcBorders>
              <w:top w:val="nil"/>
              <w:left w:val="nil"/>
              <w:bottom w:val="nil"/>
              <w:right w:val="nil"/>
            </w:tcBorders>
            <w:shd w:val="clear" w:color="000000" w:fill="BDD7EE"/>
            <w:vAlign w:val="bottom"/>
            <w:hideMark/>
          </w:tcPr>
          <w:p w14:paraId="28D3A25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416</w:t>
            </w:r>
          </w:p>
        </w:tc>
      </w:tr>
      <w:tr w:rsidR="00AA1739" w:rsidRPr="00AA1739" w14:paraId="48EE9E5F" w14:textId="77777777" w:rsidTr="00AA1739">
        <w:trPr>
          <w:trHeight w:val="314"/>
        </w:trPr>
        <w:tc>
          <w:tcPr>
            <w:tcW w:w="2346" w:type="dxa"/>
            <w:tcBorders>
              <w:top w:val="nil"/>
              <w:left w:val="nil"/>
              <w:bottom w:val="nil"/>
              <w:right w:val="nil"/>
            </w:tcBorders>
            <w:shd w:val="clear" w:color="auto" w:fill="auto"/>
            <w:noWrap/>
            <w:hideMark/>
          </w:tcPr>
          <w:p w14:paraId="7B599244"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Samobor</w:t>
            </w:r>
          </w:p>
        </w:tc>
        <w:tc>
          <w:tcPr>
            <w:tcW w:w="1070" w:type="dxa"/>
            <w:tcBorders>
              <w:top w:val="nil"/>
              <w:left w:val="nil"/>
              <w:bottom w:val="nil"/>
              <w:right w:val="nil"/>
            </w:tcBorders>
            <w:shd w:val="clear" w:color="auto" w:fill="auto"/>
            <w:noWrap/>
            <w:vAlign w:val="bottom"/>
            <w:hideMark/>
          </w:tcPr>
          <w:p w14:paraId="364D2D1F"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1317</w:t>
            </w:r>
          </w:p>
        </w:tc>
        <w:tc>
          <w:tcPr>
            <w:tcW w:w="1070" w:type="dxa"/>
            <w:tcBorders>
              <w:top w:val="nil"/>
              <w:left w:val="nil"/>
              <w:bottom w:val="nil"/>
              <w:right w:val="nil"/>
            </w:tcBorders>
            <w:shd w:val="clear" w:color="auto" w:fill="auto"/>
            <w:noWrap/>
            <w:vAlign w:val="bottom"/>
            <w:hideMark/>
          </w:tcPr>
          <w:p w14:paraId="49C8BFD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150</w:t>
            </w:r>
          </w:p>
        </w:tc>
        <w:tc>
          <w:tcPr>
            <w:tcW w:w="1070" w:type="dxa"/>
            <w:tcBorders>
              <w:top w:val="nil"/>
              <w:left w:val="nil"/>
              <w:bottom w:val="nil"/>
              <w:right w:val="nil"/>
            </w:tcBorders>
            <w:shd w:val="clear" w:color="auto" w:fill="auto"/>
            <w:noWrap/>
            <w:vAlign w:val="bottom"/>
            <w:hideMark/>
          </w:tcPr>
          <w:p w14:paraId="3573D905"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15</w:t>
            </w:r>
          </w:p>
        </w:tc>
        <w:tc>
          <w:tcPr>
            <w:tcW w:w="1070" w:type="dxa"/>
            <w:tcBorders>
              <w:top w:val="nil"/>
              <w:left w:val="nil"/>
              <w:bottom w:val="nil"/>
              <w:right w:val="nil"/>
            </w:tcBorders>
            <w:shd w:val="clear" w:color="auto" w:fill="auto"/>
            <w:noWrap/>
            <w:vAlign w:val="bottom"/>
            <w:hideMark/>
          </w:tcPr>
          <w:p w14:paraId="385966B7"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2</w:t>
            </w:r>
          </w:p>
        </w:tc>
        <w:tc>
          <w:tcPr>
            <w:tcW w:w="1389" w:type="dxa"/>
            <w:tcBorders>
              <w:top w:val="nil"/>
              <w:left w:val="nil"/>
              <w:bottom w:val="nil"/>
              <w:right w:val="nil"/>
            </w:tcBorders>
            <w:shd w:val="clear" w:color="000000" w:fill="BDD7EE"/>
            <w:vAlign w:val="bottom"/>
            <w:hideMark/>
          </w:tcPr>
          <w:p w14:paraId="58C6426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1484</w:t>
            </w:r>
          </w:p>
        </w:tc>
      </w:tr>
      <w:tr w:rsidR="00AA1739" w:rsidRPr="00AA1739" w14:paraId="19B27251" w14:textId="77777777" w:rsidTr="00AA1739">
        <w:trPr>
          <w:trHeight w:val="314"/>
        </w:trPr>
        <w:tc>
          <w:tcPr>
            <w:tcW w:w="2346" w:type="dxa"/>
            <w:tcBorders>
              <w:top w:val="nil"/>
              <w:left w:val="nil"/>
              <w:bottom w:val="nil"/>
              <w:right w:val="nil"/>
            </w:tcBorders>
            <w:shd w:val="clear" w:color="auto" w:fill="auto"/>
            <w:noWrap/>
            <w:hideMark/>
          </w:tcPr>
          <w:p w14:paraId="053E6F64"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 xml:space="preserve">Sveta </w:t>
            </w:r>
            <w:proofErr w:type="spellStart"/>
            <w:r w:rsidRPr="00AA1739">
              <w:rPr>
                <w:rFonts w:ascii="Calibri" w:eastAsia="Times New Roman" w:hAnsi="Calibri" w:cs="Calibri"/>
                <w:b/>
                <w:bCs/>
                <w:color w:val="000000"/>
                <w:lang w:eastAsia="hr-HR"/>
              </w:rPr>
              <w:t>Nedelja</w:t>
            </w:r>
            <w:proofErr w:type="spellEnd"/>
          </w:p>
        </w:tc>
        <w:tc>
          <w:tcPr>
            <w:tcW w:w="1070" w:type="dxa"/>
            <w:tcBorders>
              <w:top w:val="nil"/>
              <w:left w:val="nil"/>
              <w:bottom w:val="nil"/>
              <w:right w:val="nil"/>
            </w:tcBorders>
            <w:shd w:val="clear" w:color="auto" w:fill="auto"/>
            <w:noWrap/>
            <w:vAlign w:val="bottom"/>
            <w:hideMark/>
          </w:tcPr>
          <w:p w14:paraId="474410BE"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734</w:t>
            </w:r>
          </w:p>
        </w:tc>
        <w:tc>
          <w:tcPr>
            <w:tcW w:w="1070" w:type="dxa"/>
            <w:tcBorders>
              <w:top w:val="nil"/>
              <w:left w:val="nil"/>
              <w:bottom w:val="nil"/>
              <w:right w:val="nil"/>
            </w:tcBorders>
            <w:shd w:val="clear" w:color="auto" w:fill="auto"/>
            <w:noWrap/>
            <w:vAlign w:val="bottom"/>
            <w:hideMark/>
          </w:tcPr>
          <w:p w14:paraId="19431275"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144</w:t>
            </w:r>
          </w:p>
        </w:tc>
        <w:tc>
          <w:tcPr>
            <w:tcW w:w="1070" w:type="dxa"/>
            <w:tcBorders>
              <w:top w:val="nil"/>
              <w:left w:val="nil"/>
              <w:bottom w:val="nil"/>
              <w:right w:val="nil"/>
            </w:tcBorders>
            <w:shd w:val="clear" w:color="auto" w:fill="auto"/>
            <w:noWrap/>
            <w:vAlign w:val="bottom"/>
            <w:hideMark/>
          </w:tcPr>
          <w:p w14:paraId="3D27C648"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42</w:t>
            </w:r>
          </w:p>
        </w:tc>
        <w:tc>
          <w:tcPr>
            <w:tcW w:w="1070" w:type="dxa"/>
            <w:tcBorders>
              <w:top w:val="nil"/>
              <w:left w:val="nil"/>
              <w:bottom w:val="nil"/>
              <w:right w:val="nil"/>
            </w:tcBorders>
            <w:shd w:val="clear" w:color="auto" w:fill="auto"/>
            <w:noWrap/>
            <w:vAlign w:val="bottom"/>
            <w:hideMark/>
          </w:tcPr>
          <w:p w14:paraId="39EE7F57"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w:t>
            </w:r>
          </w:p>
        </w:tc>
        <w:tc>
          <w:tcPr>
            <w:tcW w:w="1389" w:type="dxa"/>
            <w:tcBorders>
              <w:top w:val="nil"/>
              <w:left w:val="nil"/>
              <w:bottom w:val="nil"/>
              <w:right w:val="nil"/>
            </w:tcBorders>
            <w:shd w:val="clear" w:color="000000" w:fill="BDD7EE"/>
            <w:vAlign w:val="bottom"/>
            <w:hideMark/>
          </w:tcPr>
          <w:p w14:paraId="0D97F584"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924</w:t>
            </w:r>
          </w:p>
        </w:tc>
      </w:tr>
      <w:tr w:rsidR="00AA1739" w:rsidRPr="00AA1739" w14:paraId="56F7DE03" w14:textId="77777777" w:rsidTr="00AA1739">
        <w:trPr>
          <w:trHeight w:val="314"/>
        </w:trPr>
        <w:tc>
          <w:tcPr>
            <w:tcW w:w="2346" w:type="dxa"/>
            <w:tcBorders>
              <w:top w:val="nil"/>
              <w:left w:val="nil"/>
              <w:bottom w:val="nil"/>
              <w:right w:val="nil"/>
            </w:tcBorders>
            <w:shd w:val="clear" w:color="auto" w:fill="auto"/>
            <w:noWrap/>
            <w:hideMark/>
          </w:tcPr>
          <w:p w14:paraId="6DD84B17"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Zaprešić</w:t>
            </w:r>
          </w:p>
        </w:tc>
        <w:tc>
          <w:tcPr>
            <w:tcW w:w="1070" w:type="dxa"/>
            <w:tcBorders>
              <w:top w:val="nil"/>
              <w:left w:val="nil"/>
              <w:bottom w:val="nil"/>
              <w:right w:val="nil"/>
            </w:tcBorders>
            <w:shd w:val="clear" w:color="auto" w:fill="auto"/>
            <w:noWrap/>
            <w:vAlign w:val="bottom"/>
            <w:hideMark/>
          </w:tcPr>
          <w:p w14:paraId="1DC59E01"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796</w:t>
            </w:r>
          </w:p>
        </w:tc>
        <w:tc>
          <w:tcPr>
            <w:tcW w:w="1070" w:type="dxa"/>
            <w:tcBorders>
              <w:top w:val="nil"/>
              <w:left w:val="nil"/>
              <w:bottom w:val="nil"/>
              <w:right w:val="nil"/>
            </w:tcBorders>
            <w:shd w:val="clear" w:color="auto" w:fill="auto"/>
            <w:noWrap/>
            <w:vAlign w:val="bottom"/>
            <w:hideMark/>
          </w:tcPr>
          <w:p w14:paraId="414B4E8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81</w:t>
            </w:r>
          </w:p>
        </w:tc>
        <w:tc>
          <w:tcPr>
            <w:tcW w:w="1070" w:type="dxa"/>
            <w:tcBorders>
              <w:top w:val="nil"/>
              <w:left w:val="nil"/>
              <w:bottom w:val="nil"/>
              <w:right w:val="nil"/>
            </w:tcBorders>
            <w:shd w:val="clear" w:color="auto" w:fill="auto"/>
            <w:noWrap/>
            <w:vAlign w:val="bottom"/>
            <w:hideMark/>
          </w:tcPr>
          <w:p w14:paraId="0110536F"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7</w:t>
            </w:r>
          </w:p>
        </w:tc>
        <w:tc>
          <w:tcPr>
            <w:tcW w:w="1070" w:type="dxa"/>
            <w:tcBorders>
              <w:top w:val="nil"/>
              <w:left w:val="nil"/>
              <w:bottom w:val="nil"/>
              <w:right w:val="nil"/>
            </w:tcBorders>
            <w:shd w:val="clear" w:color="auto" w:fill="auto"/>
            <w:noWrap/>
            <w:vAlign w:val="bottom"/>
            <w:hideMark/>
          </w:tcPr>
          <w:p w14:paraId="6A5D7A40"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w:t>
            </w:r>
          </w:p>
        </w:tc>
        <w:tc>
          <w:tcPr>
            <w:tcW w:w="1389" w:type="dxa"/>
            <w:tcBorders>
              <w:top w:val="nil"/>
              <w:left w:val="nil"/>
              <w:bottom w:val="nil"/>
              <w:right w:val="nil"/>
            </w:tcBorders>
            <w:shd w:val="clear" w:color="000000" w:fill="BDD7EE"/>
            <w:vAlign w:val="bottom"/>
            <w:hideMark/>
          </w:tcPr>
          <w:p w14:paraId="1F27DA8C"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887</w:t>
            </w:r>
          </w:p>
        </w:tc>
      </w:tr>
      <w:tr w:rsidR="00AA1739" w:rsidRPr="00AA1739" w14:paraId="61DBDC95" w14:textId="77777777" w:rsidTr="00AA1739">
        <w:trPr>
          <w:trHeight w:val="314"/>
        </w:trPr>
        <w:tc>
          <w:tcPr>
            <w:tcW w:w="2346" w:type="dxa"/>
            <w:tcBorders>
              <w:top w:val="nil"/>
              <w:left w:val="nil"/>
              <w:bottom w:val="nil"/>
              <w:right w:val="nil"/>
            </w:tcBorders>
            <w:shd w:val="clear" w:color="000000" w:fill="BDD7EE"/>
            <w:noWrap/>
            <w:hideMark/>
          </w:tcPr>
          <w:p w14:paraId="7E0CF8EB" w14:textId="77777777" w:rsidR="00AA1739" w:rsidRPr="00AA1739" w:rsidRDefault="00AA1739" w:rsidP="00AA1739">
            <w:pPr>
              <w:spacing w:after="0" w:line="240" w:lineRule="auto"/>
              <w:jc w:val="center"/>
              <w:rPr>
                <w:rFonts w:ascii="Calibri" w:eastAsia="Times New Roman" w:hAnsi="Calibri" w:cs="Calibri"/>
                <w:b/>
                <w:bCs/>
                <w:color w:val="000000"/>
                <w:lang w:eastAsia="hr-HR"/>
              </w:rPr>
            </w:pPr>
            <w:r w:rsidRPr="00AA1739">
              <w:rPr>
                <w:rFonts w:ascii="Calibri" w:eastAsia="Times New Roman" w:hAnsi="Calibri" w:cs="Calibri"/>
                <w:b/>
                <w:bCs/>
                <w:color w:val="000000"/>
                <w:lang w:eastAsia="hr-HR"/>
              </w:rPr>
              <w:t>Ukupno LAG SAVA</w:t>
            </w:r>
          </w:p>
        </w:tc>
        <w:tc>
          <w:tcPr>
            <w:tcW w:w="1070" w:type="dxa"/>
            <w:tcBorders>
              <w:top w:val="nil"/>
              <w:left w:val="nil"/>
              <w:bottom w:val="nil"/>
              <w:right w:val="nil"/>
            </w:tcBorders>
            <w:shd w:val="clear" w:color="000000" w:fill="BDD7EE"/>
            <w:noWrap/>
            <w:hideMark/>
          </w:tcPr>
          <w:p w14:paraId="52B65BC9"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3843</w:t>
            </w:r>
          </w:p>
        </w:tc>
        <w:tc>
          <w:tcPr>
            <w:tcW w:w="1070" w:type="dxa"/>
            <w:tcBorders>
              <w:top w:val="nil"/>
              <w:left w:val="nil"/>
              <w:bottom w:val="nil"/>
              <w:right w:val="nil"/>
            </w:tcBorders>
            <w:shd w:val="clear" w:color="000000" w:fill="BDD7EE"/>
            <w:noWrap/>
            <w:hideMark/>
          </w:tcPr>
          <w:p w14:paraId="38EC1725"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509</w:t>
            </w:r>
          </w:p>
        </w:tc>
        <w:tc>
          <w:tcPr>
            <w:tcW w:w="1070" w:type="dxa"/>
            <w:tcBorders>
              <w:top w:val="nil"/>
              <w:left w:val="nil"/>
              <w:bottom w:val="nil"/>
              <w:right w:val="nil"/>
            </w:tcBorders>
            <w:shd w:val="clear" w:color="000000" w:fill="BDD7EE"/>
            <w:noWrap/>
            <w:hideMark/>
          </w:tcPr>
          <w:p w14:paraId="5440BA36"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87</w:t>
            </w:r>
          </w:p>
        </w:tc>
        <w:tc>
          <w:tcPr>
            <w:tcW w:w="1070" w:type="dxa"/>
            <w:tcBorders>
              <w:top w:val="nil"/>
              <w:left w:val="nil"/>
              <w:bottom w:val="nil"/>
              <w:right w:val="nil"/>
            </w:tcBorders>
            <w:shd w:val="clear" w:color="000000" w:fill="BDD7EE"/>
            <w:noWrap/>
            <w:hideMark/>
          </w:tcPr>
          <w:p w14:paraId="5234864D"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14</w:t>
            </w:r>
          </w:p>
        </w:tc>
        <w:tc>
          <w:tcPr>
            <w:tcW w:w="1389" w:type="dxa"/>
            <w:tcBorders>
              <w:top w:val="nil"/>
              <w:left w:val="nil"/>
              <w:bottom w:val="nil"/>
              <w:right w:val="nil"/>
            </w:tcBorders>
            <w:shd w:val="clear" w:color="000000" w:fill="BDD7EE"/>
            <w:vAlign w:val="bottom"/>
            <w:hideMark/>
          </w:tcPr>
          <w:p w14:paraId="44112C43" w14:textId="77777777" w:rsidR="00AA1739" w:rsidRPr="00AA1739" w:rsidRDefault="00AA1739" w:rsidP="00AA1739">
            <w:pPr>
              <w:spacing w:after="0" w:line="240" w:lineRule="auto"/>
              <w:jc w:val="center"/>
              <w:rPr>
                <w:rFonts w:ascii="Calibri" w:eastAsia="Times New Roman" w:hAnsi="Calibri" w:cs="Calibri"/>
                <w:color w:val="000000"/>
                <w:lang w:eastAsia="hr-HR"/>
              </w:rPr>
            </w:pPr>
            <w:r w:rsidRPr="00AA1739">
              <w:rPr>
                <w:rFonts w:ascii="Calibri" w:eastAsia="Times New Roman" w:hAnsi="Calibri" w:cs="Calibri"/>
                <w:color w:val="000000"/>
                <w:lang w:eastAsia="hr-HR"/>
              </w:rPr>
              <w:t>4453</w:t>
            </w:r>
          </w:p>
        </w:tc>
      </w:tr>
    </w:tbl>
    <w:p w14:paraId="7ED85E67" w14:textId="5F7DE272" w:rsidR="005B4B26" w:rsidRPr="00222380" w:rsidRDefault="005B4B26" w:rsidP="00222380">
      <w:pPr>
        <w:jc w:val="both"/>
        <w:rPr>
          <w:rFonts w:ascii="Calibri Light" w:hAnsi="Calibri Light" w:cs="Calibri Light"/>
          <w:b/>
        </w:rPr>
      </w:pPr>
    </w:p>
    <w:p w14:paraId="4DAA8CB4" w14:textId="77777777" w:rsidR="005B4B26" w:rsidRPr="00222380" w:rsidRDefault="005B4B26" w:rsidP="00222380">
      <w:pPr>
        <w:jc w:val="both"/>
        <w:rPr>
          <w:rFonts w:ascii="Calibri Light" w:hAnsi="Calibri Light" w:cs="Calibri Light"/>
          <w:i/>
        </w:rPr>
      </w:pPr>
      <w:r w:rsidRPr="00222380">
        <w:rPr>
          <w:rFonts w:ascii="Calibri Light" w:hAnsi="Calibri Light" w:cs="Calibri Light"/>
        </w:rPr>
        <w:t xml:space="preserve">Izvor: </w:t>
      </w:r>
      <w:r w:rsidRPr="00222380">
        <w:rPr>
          <w:rFonts w:ascii="Calibri Light" w:hAnsi="Calibri Light" w:cs="Calibri Light"/>
          <w:i/>
        </w:rPr>
        <w:t>Hrvatska gospodarska komora</w:t>
      </w:r>
    </w:p>
    <w:p w14:paraId="22E4B5D3" w14:textId="77777777" w:rsidR="005B4B26" w:rsidRPr="00222380" w:rsidRDefault="005B4B26" w:rsidP="00222380">
      <w:pPr>
        <w:jc w:val="both"/>
        <w:rPr>
          <w:rFonts w:ascii="Calibri Light" w:hAnsi="Calibri Light" w:cs="Calibri Light"/>
          <w:b/>
        </w:rPr>
      </w:pPr>
    </w:p>
    <w:p w14:paraId="3B2030BA" w14:textId="77777777" w:rsidR="005B4B26" w:rsidRPr="00222380" w:rsidRDefault="005B4B26" w:rsidP="00222380">
      <w:pPr>
        <w:pStyle w:val="Naslov2"/>
        <w:jc w:val="both"/>
        <w:rPr>
          <w:rFonts w:ascii="Calibri Light" w:hAnsi="Calibri Light" w:cs="Calibri Light"/>
        </w:rPr>
      </w:pPr>
      <w:r w:rsidRPr="00222380">
        <w:rPr>
          <w:rFonts w:ascii="Calibri Light" w:hAnsi="Calibri Light" w:cs="Calibri Light"/>
        </w:rPr>
        <w:br w:type="page"/>
      </w:r>
      <w:bookmarkStart w:id="935" w:name="_Toc108093609"/>
      <w:bookmarkStart w:id="936" w:name="_Toc132615846"/>
      <w:r w:rsidRPr="00222380">
        <w:rPr>
          <w:rFonts w:ascii="Calibri Light" w:hAnsi="Calibri Light" w:cs="Calibri Light"/>
        </w:rPr>
        <w:lastRenderedPageBreak/>
        <w:t>Prilog 8. Demografske značajke područja LAG-a SAVA</w:t>
      </w:r>
      <w:bookmarkEnd w:id="935"/>
      <w:bookmarkEnd w:id="936"/>
    </w:p>
    <w:p w14:paraId="5CFA1793" w14:textId="77777777" w:rsidR="005B4B26" w:rsidRPr="00222380" w:rsidRDefault="005B4B26" w:rsidP="00222380">
      <w:pPr>
        <w:jc w:val="both"/>
        <w:rPr>
          <w:rFonts w:ascii="Calibri Light" w:hAnsi="Calibri Light" w:cs="Calibri Light"/>
          <w:b/>
          <w:sz w:val="20"/>
        </w:rPr>
      </w:pPr>
    </w:p>
    <w:p w14:paraId="0167519A" w14:textId="77777777" w:rsidR="005B4B26" w:rsidRPr="00222380" w:rsidRDefault="005B4B26" w:rsidP="00222380">
      <w:pPr>
        <w:pStyle w:val="Naslov3"/>
        <w:jc w:val="both"/>
        <w:rPr>
          <w:rFonts w:ascii="Calibri Light" w:hAnsi="Calibri Light" w:cs="Calibri Light"/>
          <w:sz w:val="22"/>
        </w:rPr>
      </w:pPr>
      <w:bookmarkStart w:id="937" w:name="_Toc108093610"/>
      <w:bookmarkStart w:id="938" w:name="_Toc132615847"/>
      <w:r w:rsidRPr="00222380">
        <w:rPr>
          <w:rFonts w:ascii="Calibri Light" w:hAnsi="Calibri Light" w:cs="Calibri Light"/>
          <w:sz w:val="22"/>
        </w:rPr>
        <w:t>Tablica 1. Usporedba broja stanovnika i gustoće naseljenosti 2011. i 2021.</w:t>
      </w:r>
      <w:bookmarkEnd w:id="937"/>
      <w:bookmarkEnd w:id="938"/>
    </w:p>
    <w:tbl>
      <w:tblPr>
        <w:tblStyle w:val="Reetkatablice"/>
        <w:tblW w:w="9119" w:type="dxa"/>
        <w:tblLook w:val="04A0" w:firstRow="1" w:lastRow="0" w:firstColumn="1" w:lastColumn="0" w:noHBand="0" w:noVBand="1"/>
      </w:tblPr>
      <w:tblGrid>
        <w:gridCol w:w="2143"/>
        <w:gridCol w:w="1673"/>
        <w:gridCol w:w="1979"/>
        <w:gridCol w:w="1645"/>
        <w:gridCol w:w="1679"/>
      </w:tblGrid>
      <w:tr w:rsidR="005B4B26" w:rsidRPr="00222380" w14:paraId="6612758B" w14:textId="77777777" w:rsidTr="005A4039">
        <w:trPr>
          <w:trHeight w:val="162"/>
        </w:trPr>
        <w:tc>
          <w:tcPr>
            <w:tcW w:w="2143" w:type="dxa"/>
            <w:shd w:val="clear" w:color="auto" w:fill="B4C6E7" w:themeFill="accent1" w:themeFillTint="66"/>
            <w:noWrap/>
            <w:hideMark/>
          </w:tcPr>
          <w:p w14:paraId="73B22356" w14:textId="77777777" w:rsidR="005B4B26" w:rsidRPr="00222380" w:rsidRDefault="005B4B26" w:rsidP="00222380">
            <w:pPr>
              <w:spacing w:after="160" w:line="259" w:lineRule="auto"/>
              <w:jc w:val="both"/>
              <w:rPr>
                <w:rFonts w:ascii="Calibri Light" w:hAnsi="Calibri Light" w:cs="Calibri Light"/>
                <w:b/>
                <w:bCs/>
              </w:rPr>
            </w:pPr>
            <w:proofErr w:type="spellStart"/>
            <w:r w:rsidRPr="00222380">
              <w:rPr>
                <w:rFonts w:ascii="Calibri Light" w:hAnsi="Calibri Light" w:cs="Calibri Light"/>
                <w:b/>
                <w:bCs/>
              </w:rPr>
              <w:t>JLS</w:t>
            </w:r>
            <w:proofErr w:type="spellEnd"/>
          </w:p>
        </w:tc>
        <w:tc>
          <w:tcPr>
            <w:tcW w:w="1673" w:type="dxa"/>
            <w:shd w:val="clear" w:color="auto" w:fill="B4C6E7" w:themeFill="accent1" w:themeFillTint="66"/>
            <w:vAlign w:val="bottom"/>
          </w:tcPr>
          <w:p w14:paraId="14028266" w14:textId="77777777" w:rsidR="005B4B26" w:rsidRPr="00222380" w:rsidRDefault="005B4B26" w:rsidP="00222380">
            <w:pPr>
              <w:spacing w:after="160" w:line="259" w:lineRule="auto"/>
              <w:jc w:val="both"/>
              <w:rPr>
                <w:rFonts w:ascii="Calibri Light" w:hAnsi="Calibri Light" w:cs="Calibri Light"/>
                <w:b/>
              </w:rPr>
            </w:pPr>
            <w:r w:rsidRPr="00222380">
              <w:rPr>
                <w:rFonts w:ascii="Calibri Light" w:hAnsi="Calibri Light" w:cs="Calibri Light"/>
                <w:b/>
              </w:rPr>
              <w:t>Broj stanovnika 2011.</w:t>
            </w:r>
          </w:p>
        </w:tc>
        <w:tc>
          <w:tcPr>
            <w:tcW w:w="1979" w:type="dxa"/>
            <w:shd w:val="clear" w:color="auto" w:fill="B4C6E7" w:themeFill="accent1" w:themeFillTint="66"/>
            <w:vAlign w:val="bottom"/>
          </w:tcPr>
          <w:p w14:paraId="3F512E24" w14:textId="77777777" w:rsidR="005B4B26" w:rsidRPr="00222380" w:rsidRDefault="005B4B26" w:rsidP="00222380">
            <w:pPr>
              <w:spacing w:after="160" w:line="259" w:lineRule="auto"/>
              <w:jc w:val="both"/>
              <w:rPr>
                <w:rFonts w:ascii="Calibri Light" w:hAnsi="Calibri Light" w:cs="Calibri Light"/>
                <w:b/>
              </w:rPr>
            </w:pPr>
            <w:r w:rsidRPr="00222380">
              <w:rPr>
                <w:rFonts w:ascii="Calibri Light" w:hAnsi="Calibri Light" w:cs="Calibri Light"/>
                <w:b/>
              </w:rPr>
              <w:t xml:space="preserve"> Gustoća naseljenosti 2011.(st/km</w:t>
            </w:r>
            <w:r w:rsidRPr="00222380">
              <w:rPr>
                <w:rFonts w:ascii="Calibri Light" w:hAnsi="Calibri Light" w:cs="Calibri Light"/>
                <w:b/>
                <w:vertAlign w:val="superscript"/>
              </w:rPr>
              <w:t>2</w:t>
            </w:r>
            <w:r w:rsidRPr="00222380">
              <w:rPr>
                <w:rFonts w:ascii="Calibri Light" w:hAnsi="Calibri Light" w:cs="Calibri Light"/>
                <w:b/>
              </w:rPr>
              <w:t xml:space="preserve">] </w:t>
            </w:r>
          </w:p>
        </w:tc>
        <w:tc>
          <w:tcPr>
            <w:tcW w:w="1645" w:type="dxa"/>
            <w:shd w:val="clear" w:color="auto" w:fill="B4C6E7" w:themeFill="accent1" w:themeFillTint="66"/>
            <w:vAlign w:val="bottom"/>
          </w:tcPr>
          <w:p w14:paraId="2863DF90" w14:textId="77777777" w:rsidR="005B4B26" w:rsidRPr="00222380" w:rsidRDefault="005B4B26" w:rsidP="00222380">
            <w:pPr>
              <w:spacing w:after="160" w:line="259" w:lineRule="auto"/>
              <w:jc w:val="both"/>
              <w:rPr>
                <w:rFonts w:ascii="Calibri Light" w:hAnsi="Calibri Light" w:cs="Calibri Light"/>
                <w:b/>
              </w:rPr>
            </w:pPr>
            <w:r w:rsidRPr="00222380">
              <w:rPr>
                <w:rFonts w:ascii="Calibri Light" w:hAnsi="Calibri Light" w:cs="Calibri Light"/>
                <w:b/>
              </w:rPr>
              <w:t>Broj stanovnika 2021.</w:t>
            </w:r>
          </w:p>
        </w:tc>
        <w:tc>
          <w:tcPr>
            <w:tcW w:w="1679" w:type="dxa"/>
            <w:shd w:val="clear" w:color="auto" w:fill="B4C6E7" w:themeFill="accent1" w:themeFillTint="66"/>
            <w:vAlign w:val="bottom"/>
          </w:tcPr>
          <w:p w14:paraId="1A8471E7" w14:textId="77777777" w:rsidR="005B4B26" w:rsidRPr="00222380" w:rsidRDefault="005B4B26" w:rsidP="00222380">
            <w:pPr>
              <w:spacing w:after="160" w:line="259" w:lineRule="auto"/>
              <w:jc w:val="both"/>
              <w:rPr>
                <w:rFonts w:ascii="Calibri Light" w:hAnsi="Calibri Light" w:cs="Calibri Light"/>
                <w:b/>
              </w:rPr>
            </w:pPr>
            <w:r w:rsidRPr="00222380">
              <w:rPr>
                <w:rFonts w:ascii="Calibri Light" w:hAnsi="Calibri Light" w:cs="Calibri Light"/>
                <w:b/>
              </w:rPr>
              <w:t>Gustoća naseljenosti 2021.(st/km</w:t>
            </w:r>
            <w:r w:rsidRPr="00222380">
              <w:rPr>
                <w:rFonts w:ascii="Calibri Light" w:hAnsi="Calibri Light" w:cs="Calibri Light"/>
                <w:b/>
                <w:vertAlign w:val="superscript"/>
              </w:rPr>
              <w:t>2</w:t>
            </w:r>
            <w:r w:rsidRPr="00222380">
              <w:rPr>
                <w:rFonts w:ascii="Calibri Light" w:hAnsi="Calibri Light" w:cs="Calibri Light"/>
                <w:b/>
              </w:rPr>
              <w:t>]</w:t>
            </w:r>
          </w:p>
        </w:tc>
      </w:tr>
      <w:tr w:rsidR="00C1077B" w:rsidRPr="00222380" w14:paraId="2D6DE03E" w14:textId="77777777" w:rsidTr="005A4039">
        <w:trPr>
          <w:trHeight w:val="340"/>
        </w:trPr>
        <w:tc>
          <w:tcPr>
            <w:tcW w:w="2143" w:type="dxa"/>
            <w:noWrap/>
            <w:hideMark/>
          </w:tcPr>
          <w:p w14:paraId="6D345266" w14:textId="77777777" w:rsidR="00C1077B" w:rsidRPr="00222380" w:rsidRDefault="00C1077B" w:rsidP="00C1077B">
            <w:pPr>
              <w:spacing w:after="160" w:line="259" w:lineRule="auto"/>
              <w:jc w:val="both"/>
              <w:rPr>
                <w:rFonts w:ascii="Calibri Light" w:hAnsi="Calibri Light" w:cs="Calibri Light"/>
                <w:bCs/>
              </w:rPr>
            </w:pPr>
            <w:r w:rsidRPr="00222380">
              <w:rPr>
                <w:rFonts w:ascii="Calibri Light" w:hAnsi="Calibri Light" w:cs="Calibri Light"/>
                <w:bCs/>
              </w:rPr>
              <w:t>Brdovec</w:t>
            </w:r>
          </w:p>
        </w:tc>
        <w:tc>
          <w:tcPr>
            <w:tcW w:w="1673" w:type="dxa"/>
            <w:vAlign w:val="bottom"/>
          </w:tcPr>
          <w:p w14:paraId="0B4A0B65"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11.134</w:t>
            </w:r>
          </w:p>
        </w:tc>
        <w:tc>
          <w:tcPr>
            <w:tcW w:w="1979" w:type="dxa"/>
            <w:vAlign w:val="bottom"/>
          </w:tcPr>
          <w:p w14:paraId="32A3CA61"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296,85</w:t>
            </w:r>
          </w:p>
        </w:tc>
        <w:tc>
          <w:tcPr>
            <w:tcW w:w="1645" w:type="dxa"/>
          </w:tcPr>
          <w:p w14:paraId="5097B6EA" w14:textId="7F9F51EB"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10.780</w:t>
            </w:r>
          </w:p>
        </w:tc>
        <w:tc>
          <w:tcPr>
            <w:tcW w:w="1679" w:type="dxa"/>
            <w:vAlign w:val="bottom"/>
          </w:tcPr>
          <w:p w14:paraId="67511A61" w14:textId="154BF2E3"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289,78</w:t>
            </w:r>
          </w:p>
        </w:tc>
      </w:tr>
      <w:tr w:rsidR="00C1077B" w:rsidRPr="00222380" w14:paraId="25BDA5A0" w14:textId="77777777" w:rsidTr="005A4039">
        <w:trPr>
          <w:trHeight w:val="304"/>
        </w:trPr>
        <w:tc>
          <w:tcPr>
            <w:tcW w:w="2143" w:type="dxa"/>
            <w:noWrap/>
            <w:hideMark/>
          </w:tcPr>
          <w:p w14:paraId="6B407EAA" w14:textId="77777777" w:rsidR="00C1077B" w:rsidRPr="00222380" w:rsidRDefault="00C1077B" w:rsidP="00C1077B">
            <w:pPr>
              <w:spacing w:after="160" w:line="259" w:lineRule="auto"/>
              <w:jc w:val="both"/>
              <w:rPr>
                <w:rFonts w:ascii="Calibri Light" w:hAnsi="Calibri Light" w:cs="Calibri Light"/>
                <w:bCs/>
              </w:rPr>
            </w:pPr>
            <w:r w:rsidRPr="00222380">
              <w:rPr>
                <w:rFonts w:ascii="Calibri Light" w:hAnsi="Calibri Light" w:cs="Calibri Light"/>
                <w:bCs/>
              </w:rPr>
              <w:t>Dubravica</w:t>
            </w:r>
          </w:p>
        </w:tc>
        <w:tc>
          <w:tcPr>
            <w:tcW w:w="1673" w:type="dxa"/>
            <w:vAlign w:val="bottom"/>
          </w:tcPr>
          <w:p w14:paraId="24483F4A"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1.437</w:t>
            </w:r>
          </w:p>
        </w:tc>
        <w:tc>
          <w:tcPr>
            <w:tcW w:w="1979" w:type="dxa"/>
            <w:vAlign w:val="bottom"/>
          </w:tcPr>
          <w:p w14:paraId="02B0B35B"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70,22</w:t>
            </w:r>
          </w:p>
        </w:tc>
        <w:tc>
          <w:tcPr>
            <w:tcW w:w="1645" w:type="dxa"/>
          </w:tcPr>
          <w:p w14:paraId="4FDD69BF" w14:textId="63A384F1"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1.198</w:t>
            </w:r>
          </w:p>
        </w:tc>
        <w:tc>
          <w:tcPr>
            <w:tcW w:w="1679" w:type="dxa"/>
            <w:vAlign w:val="bottom"/>
          </w:tcPr>
          <w:p w14:paraId="7C2EAD5C" w14:textId="413FBC00"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58,73</w:t>
            </w:r>
          </w:p>
        </w:tc>
      </w:tr>
      <w:tr w:rsidR="00C1077B" w:rsidRPr="00222380" w14:paraId="76D6D36F" w14:textId="77777777" w:rsidTr="005A4039">
        <w:trPr>
          <w:trHeight w:val="85"/>
        </w:trPr>
        <w:tc>
          <w:tcPr>
            <w:tcW w:w="2143" w:type="dxa"/>
            <w:noWrap/>
            <w:hideMark/>
          </w:tcPr>
          <w:p w14:paraId="7787A0B2" w14:textId="77777777" w:rsidR="00C1077B" w:rsidRPr="00222380" w:rsidRDefault="00C1077B" w:rsidP="00C1077B">
            <w:pPr>
              <w:spacing w:after="160" w:line="259" w:lineRule="auto"/>
              <w:jc w:val="both"/>
              <w:rPr>
                <w:rFonts w:ascii="Calibri Light" w:hAnsi="Calibri Light" w:cs="Calibri Light"/>
                <w:bCs/>
              </w:rPr>
            </w:pPr>
            <w:r w:rsidRPr="00222380">
              <w:rPr>
                <w:rFonts w:ascii="Calibri Light" w:hAnsi="Calibri Light" w:cs="Calibri Light"/>
                <w:bCs/>
              </w:rPr>
              <w:t>Jastrebarsko</w:t>
            </w:r>
          </w:p>
        </w:tc>
        <w:tc>
          <w:tcPr>
            <w:tcW w:w="1673" w:type="dxa"/>
            <w:vAlign w:val="bottom"/>
          </w:tcPr>
          <w:p w14:paraId="292CC7FF"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15.866</w:t>
            </w:r>
          </w:p>
        </w:tc>
        <w:tc>
          <w:tcPr>
            <w:tcW w:w="1979" w:type="dxa"/>
            <w:vAlign w:val="bottom"/>
          </w:tcPr>
          <w:p w14:paraId="36015AE1"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70,02</w:t>
            </w:r>
          </w:p>
        </w:tc>
        <w:tc>
          <w:tcPr>
            <w:tcW w:w="1645" w:type="dxa"/>
          </w:tcPr>
          <w:p w14:paraId="6D082A06" w14:textId="35C70F0E"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14.657</w:t>
            </w:r>
          </w:p>
        </w:tc>
        <w:tc>
          <w:tcPr>
            <w:tcW w:w="1679" w:type="dxa"/>
            <w:vAlign w:val="bottom"/>
          </w:tcPr>
          <w:p w14:paraId="6D412289" w14:textId="646E7491"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64,71</w:t>
            </w:r>
          </w:p>
        </w:tc>
      </w:tr>
      <w:tr w:rsidR="00C1077B" w:rsidRPr="00222380" w14:paraId="3A13E5E0" w14:textId="77777777" w:rsidTr="005A4039">
        <w:trPr>
          <w:trHeight w:val="85"/>
        </w:trPr>
        <w:tc>
          <w:tcPr>
            <w:tcW w:w="2143" w:type="dxa"/>
            <w:noWrap/>
            <w:hideMark/>
          </w:tcPr>
          <w:p w14:paraId="2A7A384B" w14:textId="77777777" w:rsidR="00C1077B" w:rsidRPr="00222380" w:rsidRDefault="00C1077B" w:rsidP="00C1077B">
            <w:pPr>
              <w:spacing w:after="160" w:line="259" w:lineRule="auto"/>
              <w:jc w:val="both"/>
              <w:rPr>
                <w:rFonts w:ascii="Calibri Light" w:hAnsi="Calibri Light" w:cs="Calibri Light"/>
                <w:bCs/>
              </w:rPr>
            </w:pPr>
            <w:r w:rsidRPr="00222380">
              <w:rPr>
                <w:rFonts w:ascii="Calibri Light" w:hAnsi="Calibri Light" w:cs="Calibri Light"/>
                <w:bCs/>
              </w:rPr>
              <w:t>Klinča Sela</w:t>
            </w:r>
          </w:p>
        </w:tc>
        <w:tc>
          <w:tcPr>
            <w:tcW w:w="1673" w:type="dxa"/>
            <w:vAlign w:val="bottom"/>
          </w:tcPr>
          <w:p w14:paraId="2DCE6F89"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5.231</w:t>
            </w:r>
          </w:p>
        </w:tc>
        <w:tc>
          <w:tcPr>
            <w:tcW w:w="1979" w:type="dxa"/>
            <w:vAlign w:val="bottom"/>
          </w:tcPr>
          <w:p w14:paraId="6399AFE3"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67,66</w:t>
            </w:r>
          </w:p>
        </w:tc>
        <w:tc>
          <w:tcPr>
            <w:tcW w:w="1645" w:type="dxa"/>
          </w:tcPr>
          <w:p w14:paraId="19FD7E7E" w14:textId="053905AF"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5.078</w:t>
            </w:r>
          </w:p>
        </w:tc>
        <w:tc>
          <w:tcPr>
            <w:tcW w:w="1679" w:type="dxa"/>
            <w:vAlign w:val="bottom"/>
          </w:tcPr>
          <w:p w14:paraId="2CEA783F" w14:textId="0FCDFA89"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65,78</w:t>
            </w:r>
          </w:p>
        </w:tc>
      </w:tr>
      <w:tr w:rsidR="00C1077B" w:rsidRPr="00222380" w14:paraId="362CBA11" w14:textId="77777777" w:rsidTr="005A4039">
        <w:trPr>
          <w:trHeight w:val="85"/>
        </w:trPr>
        <w:tc>
          <w:tcPr>
            <w:tcW w:w="2143" w:type="dxa"/>
            <w:noWrap/>
            <w:hideMark/>
          </w:tcPr>
          <w:p w14:paraId="286685D0" w14:textId="77777777" w:rsidR="00C1077B" w:rsidRPr="00222380" w:rsidRDefault="00C1077B" w:rsidP="00C1077B">
            <w:pPr>
              <w:spacing w:after="160" w:line="259" w:lineRule="auto"/>
              <w:jc w:val="both"/>
              <w:rPr>
                <w:rFonts w:ascii="Calibri Light" w:hAnsi="Calibri Light" w:cs="Calibri Light"/>
                <w:bCs/>
              </w:rPr>
            </w:pPr>
            <w:r w:rsidRPr="00222380">
              <w:rPr>
                <w:rFonts w:ascii="Calibri Light" w:hAnsi="Calibri Light" w:cs="Calibri Light"/>
                <w:bCs/>
              </w:rPr>
              <w:t>Luka</w:t>
            </w:r>
          </w:p>
        </w:tc>
        <w:tc>
          <w:tcPr>
            <w:tcW w:w="1673" w:type="dxa"/>
            <w:vAlign w:val="bottom"/>
          </w:tcPr>
          <w:p w14:paraId="00284253"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1.351</w:t>
            </w:r>
          </w:p>
        </w:tc>
        <w:tc>
          <w:tcPr>
            <w:tcW w:w="1979" w:type="dxa"/>
            <w:vAlign w:val="bottom"/>
          </w:tcPr>
          <w:p w14:paraId="238521C0"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78,65</w:t>
            </w:r>
          </w:p>
        </w:tc>
        <w:tc>
          <w:tcPr>
            <w:tcW w:w="1645" w:type="dxa"/>
          </w:tcPr>
          <w:p w14:paraId="456C940C" w14:textId="2AE580C5"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1.274</w:t>
            </w:r>
          </w:p>
        </w:tc>
        <w:tc>
          <w:tcPr>
            <w:tcW w:w="1679" w:type="dxa"/>
            <w:vAlign w:val="bottom"/>
          </w:tcPr>
          <w:p w14:paraId="71787BA7" w14:textId="66836C8E"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74,07</w:t>
            </w:r>
          </w:p>
        </w:tc>
      </w:tr>
      <w:tr w:rsidR="00C1077B" w:rsidRPr="00222380" w14:paraId="3659E6FC" w14:textId="77777777" w:rsidTr="005A4039">
        <w:trPr>
          <w:trHeight w:val="85"/>
        </w:trPr>
        <w:tc>
          <w:tcPr>
            <w:tcW w:w="2143" w:type="dxa"/>
            <w:noWrap/>
            <w:hideMark/>
          </w:tcPr>
          <w:p w14:paraId="6CEAF684" w14:textId="77777777" w:rsidR="00C1077B" w:rsidRPr="00222380" w:rsidRDefault="00C1077B" w:rsidP="00C1077B">
            <w:pPr>
              <w:spacing w:after="160" w:line="259" w:lineRule="auto"/>
              <w:jc w:val="both"/>
              <w:rPr>
                <w:rFonts w:ascii="Calibri Light" w:hAnsi="Calibri Light" w:cs="Calibri Light"/>
                <w:bCs/>
              </w:rPr>
            </w:pPr>
            <w:r w:rsidRPr="00222380">
              <w:rPr>
                <w:rFonts w:ascii="Calibri Light" w:hAnsi="Calibri Light" w:cs="Calibri Light"/>
                <w:bCs/>
              </w:rPr>
              <w:t>Marija Gorica</w:t>
            </w:r>
          </w:p>
        </w:tc>
        <w:tc>
          <w:tcPr>
            <w:tcW w:w="1673" w:type="dxa"/>
            <w:vAlign w:val="bottom"/>
          </w:tcPr>
          <w:p w14:paraId="0D0005B7"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2.233</w:t>
            </w:r>
          </w:p>
        </w:tc>
        <w:tc>
          <w:tcPr>
            <w:tcW w:w="1979" w:type="dxa"/>
            <w:vAlign w:val="bottom"/>
          </w:tcPr>
          <w:p w14:paraId="54E7F65A"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130,57</w:t>
            </w:r>
          </w:p>
        </w:tc>
        <w:tc>
          <w:tcPr>
            <w:tcW w:w="1645" w:type="dxa"/>
          </w:tcPr>
          <w:p w14:paraId="61E2AF5D" w14:textId="5ED9C6A5"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2.112</w:t>
            </w:r>
          </w:p>
        </w:tc>
        <w:tc>
          <w:tcPr>
            <w:tcW w:w="1679" w:type="dxa"/>
            <w:vAlign w:val="bottom"/>
          </w:tcPr>
          <w:p w14:paraId="506E665D" w14:textId="2262CD18"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123,51</w:t>
            </w:r>
          </w:p>
        </w:tc>
      </w:tr>
      <w:tr w:rsidR="00C1077B" w:rsidRPr="00222380" w14:paraId="0F88F68A" w14:textId="77777777" w:rsidTr="005A4039">
        <w:trPr>
          <w:trHeight w:val="85"/>
        </w:trPr>
        <w:tc>
          <w:tcPr>
            <w:tcW w:w="2143" w:type="dxa"/>
            <w:noWrap/>
            <w:hideMark/>
          </w:tcPr>
          <w:p w14:paraId="31FF2C49" w14:textId="77777777" w:rsidR="00C1077B" w:rsidRPr="00222380" w:rsidRDefault="00C1077B" w:rsidP="00C1077B">
            <w:pPr>
              <w:spacing w:after="160" w:line="259" w:lineRule="auto"/>
              <w:jc w:val="both"/>
              <w:rPr>
                <w:rFonts w:ascii="Calibri Light" w:hAnsi="Calibri Light" w:cs="Calibri Light"/>
                <w:bCs/>
              </w:rPr>
            </w:pPr>
            <w:proofErr w:type="spellStart"/>
            <w:r w:rsidRPr="00222380">
              <w:rPr>
                <w:rFonts w:ascii="Calibri Light" w:hAnsi="Calibri Light" w:cs="Calibri Light"/>
                <w:bCs/>
              </w:rPr>
              <w:t>Pušća</w:t>
            </w:r>
            <w:proofErr w:type="spellEnd"/>
          </w:p>
        </w:tc>
        <w:tc>
          <w:tcPr>
            <w:tcW w:w="1673" w:type="dxa"/>
            <w:vAlign w:val="bottom"/>
          </w:tcPr>
          <w:p w14:paraId="2552C516"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2.700</w:t>
            </w:r>
          </w:p>
        </w:tc>
        <w:tc>
          <w:tcPr>
            <w:tcW w:w="1979" w:type="dxa"/>
            <w:vAlign w:val="bottom"/>
          </w:tcPr>
          <w:p w14:paraId="735FAB4A"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158,21</w:t>
            </w:r>
          </w:p>
        </w:tc>
        <w:tc>
          <w:tcPr>
            <w:tcW w:w="1645" w:type="dxa"/>
          </w:tcPr>
          <w:p w14:paraId="383B2EF8" w14:textId="08238C6F"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2.554</w:t>
            </w:r>
          </w:p>
        </w:tc>
        <w:tc>
          <w:tcPr>
            <w:tcW w:w="1679" w:type="dxa"/>
            <w:vAlign w:val="bottom"/>
          </w:tcPr>
          <w:p w14:paraId="5185A7F3" w14:textId="43A06DE2"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150,24</w:t>
            </w:r>
          </w:p>
        </w:tc>
      </w:tr>
      <w:tr w:rsidR="00C1077B" w:rsidRPr="00222380" w14:paraId="2E171178" w14:textId="77777777" w:rsidTr="005A4039">
        <w:trPr>
          <w:trHeight w:val="85"/>
        </w:trPr>
        <w:tc>
          <w:tcPr>
            <w:tcW w:w="2143" w:type="dxa"/>
            <w:noWrap/>
            <w:hideMark/>
          </w:tcPr>
          <w:p w14:paraId="1466B6C5" w14:textId="77777777" w:rsidR="00C1077B" w:rsidRPr="00222380" w:rsidRDefault="00C1077B" w:rsidP="00C1077B">
            <w:pPr>
              <w:spacing w:after="160" w:line="259" w:lineRule="auto"/>
              <w:jc w:val="both"/>
              <w:rPr>
                <w:rFonts w:ascii="Calibri Light" w:hAnsi="Calibri Light" w:cs="Calibri Light"/>
                <w:bCs/>
              </w:rPr>
            </w:pPr>
            <w:r w:rsidRPr="00222380">
              <w:rPr>
                <w:rFonts w:ascii="Calibri Light" w:hAnsi="Calibri Light" w:cs="Calibri Light"/>
                <w:bCs/>
              </w:rPr>
              <w:t>Samobor</w:t>
            </w:r>
          </w:p>
        </w:tc>
        <w:tc>
          <w:tcPr>
            <w:tcW w:w="1673" w:type="dxa"/>
            <w:vAlign w:val="bottom"/>
          </w:tcPr>
          <w:p w14:paraId="437E649B"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37.633</w:t>
            </w:r>
          </w:p>
        </w:tc>
        <w:tc>
          <w:tcPr>
            <w:tcW w:w="1979" w:type="dxa"/>
            <w:vAlign w:val="bottom"/>
          </w:tcPr>
          <w:p w14:paraId="62E65B42"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150,18</w:t>
            </w:r>
          </w:p>
        </w:tc>
        <w:tc>
          <w:tcPr>
            <w:tcW w:w="1645" w:type="dxa"/>
          </w:tcPr>
          <w:p w14:paraId="3A47E1B9" w14:textId="63AB2EAE"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37.481</w:t>
            </w:r>
          </w:p>
        </w:tc>
        <w:tc>
          <w:tcPr>
            <w:tcW w:w="1679" w:type="dxa"/>
            <w:vAlign w:val="bottom"/>
          </w:tcPr>
          <w:p w14:paraId="72AB3B83" w14:textId="44D395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149,51</w:t>
            </w:r>
          </w:p>
        </w:tc>
      </w:tr>
      <w:tr w:rsidR="00C1077B" w:rsidRPr="00222380" w14:paraId="2930C75A" w14:textId="77777777" w:rsidTr="005A4039">
        <w:trPr>
          <w:trHeight w:val="85"/>
        </w:trPr>
        <w:tc>
          <w:tcPr>
            <w:tcW w:w="2143" w:type="dxa"/>
            <w:noWrap/>
            <w:hideMark/>
          </w:tcPr>
          <w:p w14:paraId="4605EC41" w14:textId="77777777" w:rsidR="00C1077B" w:rsidRPr="00222380" w:rsidRDefault="00C1077B" w:rsidP="00C1077B">
            <w:pPr>
              <w:spacing w:after="160" w:line="259" w:lineRule="auto"/>
              <w:jc w:val="both"/>
              <w:rPr>
                <w:rFonts w:ascii="Calibri Light" w:hAnsi="Calibri Light" w:cs="Calibri Light"/>
                <w:bCs/>
              </w:rPr>
            </w:pPr>
            <w:r w:rsidRPr="00222380">
              <w:rPr>
                <w:rFonts w:ascii="Calibri Light" w:hAnsi="Calibri Light" w:cs="Calibri Light"/>
                <w:bCs/>
              </w:rPr>
              <w:t>Stupnik</w:t>
            </w:r>
          </w:p>
        </w:tc>
        <w:tc>
          <w:tcPr>
            <w:tcW w:w="1673" w:type="dxa"/>
            <w:vAlign w:val="bottom"/>
          </w:tcPr>
          <w:p w14:paraId="6C455446"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3.735</w:t>
            </w:r>
          </w:p>
        </w:tc>
        <w:tc>
          <w:tcPr>
            <w:tcW w:w="1979" w:type="dxa"/>
            <w:vAlign w:val="bottom"/>
          </w:tcPr>
          <w:p w14:paraId="3ABEF964"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150,09</w:t>
            </w:r>
          </w:p>
        </w:tc>
        <w:tc>
          <w:tcPr>
            <w:tcW w:w="1645" w:type="dxa"/>
          </w:tcPr>
          <w:p w14:paraId="4B7243D3" w14:textId="36D757B4"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3.896</w:t>
            </w:r>
          </w:p>
        </w:tc>
        <w:tc>
          <w:tcPr>
            <w:tcW w:w="1679" w:type="dxa"/>
            <w:vAlign w:val="bottom"/>
          </w:tcPr>
          <w:p w14:paraId="79A0CEF7" w14:textId="7001F52C"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157,10</w:t>
            </w:r>
          </w:p>
        </w:tc>
      </w:tr>
      <w:tr w:rsidR="00C1077B" w:rsidRPr="00222380" w14:paraId="1C219D30" w14:textId="77777777" w:rsidTr="005A4039">
        <w:trPr>
          <w:trHeight w:val="85"/>
        </w:trPr>
        <w:tc>
          <w:tcPr>
            <w:tcW w:w="2143" w:type="dxa"/>
            <w:noWrap/>
            <w:hideMark/>
          </w:tcPr>
          <w:p w14:paraId="4F5C97A5" w14:textId="77777777" w:rsidR="00C1077B" w:rsidRPr="00222380" w:rsidRDefault="00C1077B" w:rsidP="00C1077B">
            <w:pPr>
              <w:spacing w:after="160" w:line="259" w:lineRule="auto"/>
              <w:jc w:val="both"/>
              <w:rPr>
                <w:rFonts w:ascii="Calibri Light" w:hAnsi="Calibri Light" w:cs="Calibri Light"/>
                <w:bCs/>
              </w:rPr>
            </w:pPr>
            <w:r w:rsidRPr="00222380">
              <w:rPr>
                <w:rFonts w:ascii="Calibri Light" w:hAnsi="Calibri Light" w:cs="Calibri Light"/>
                <w:bCs/>
              </w:rPr>
              <w:t>Sveta Nedjelja</w:t>
            </w:r>
          </w:p>
        </w:tc>
        <w:tc>
          <w:tcPr>
            <w:tcW w:w="1673" w:type="dxa"/>
            <w:vAlign w:val="bottom"/>
          </w:tcPr>
          <w:p w14:paraId="2E326784"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18.059</w:t>
            </w:r>
          </w:p>
        </w:tc>
        <w:tc>
          <w:tcPr>
            <w:tcW w:w="1979" w:type="dxa"/>
            <w:vAlign w:val="bottom"/>
          </w:tcPr>
          <w:p w14:paraId="5EB9ECDF"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457,29</w:t>
            </w:r>
          </w:p>
        </w:tc>
        <w:tc>
          <w:tcPr>
            <w:tcW w:w="1645" w:type="dxa"/>
          </w:tcPr>
          <w:p w14:paraId="1DC11083" w14:textId="51620AD1"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18.307</w:t>
            </w:r>
          </w:p>
        </w:tc>
        <w:tc>
          <w:tcPr>
            <w:tcW w:w="1679" w:type="dxa"/>
            <w:vAlign w:val="bottom"/>
          </w:tcPr>
          <w:p w14:paraId="12A341D7" w14:textId="039D8CB2"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464,64</w:t>
            </w:r>
          </w:p>
        </w:tc>
      </w:tr>
      <w:tr w:rsidR="00C1077B" w:rsidRPr="00222380" w14:paraId="010C432B" w14:textId="77777777" w:rsidTr="005A4039">
        <w:trPr>
          <w:trHeight w:val="85"/>
        </w:trPr>
        <w:tc>
          <w:tcPr>
            <w:tcW w:w="2143" w:type="dxa"/>
            <w:noWrap/>
            <w:hideMark/>
          </w:tcPr>
          <w:p w14:paraId="50980A3C" w14:textId="77777777" w:rsidR="00C1077B" w:rsidRPr="00222380" w:rsidRDefault="00C1077B" w:rsidP="00C1077B">
            <w:pPr>
              <w:spacing w:after="160" w:line="259" w:lineRule="auto"/>
              <w:jc w:val="both"/>
              <w:rPr>
                <w:rFonts w:ascii="Calibri Light" w:hAnsi="Calibri Light" w:cs="Calibri Light"/>
                <w:bCs/>
              </w:rPr>
            </w:pPr>
            <w:r w:rsidRPr="00222380">
              <w:rPr>
                <w:rFonts w:ascii="Calibri Light" w:hAnsi="Calibri Light" w:cs="Calibri Light"/>
                <w:bCs/>
              </w:rPr>
              <w:t>Zaprešić</w:t>
            </w:r>
          </w:p>
        </w:tc>
        <w:tc>
          <w:tcPr>
            <w:tcW w:w="1673" w:type="dxa"/>
            <w:vAlign w:val="bottom"/>
          </w:tcPr>
          <w:p w14:paraId="73CD8ACB"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25.223</w:t>
            </w:r>
          </w:p>
        </w:tc>
        <w:tc>
          <w:tcPr>
            <w:tcW w:w="1979" w:type="dxa"/>
            <w:vAlign w:val="bottom"/>
          </w:tcPr>
          <w:p w14:paraId="2F527646" w14:textId="77777777"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470,21</w:t>
            </w:r>
          </w:p>
        </w:tc>
        <w:tc>
          <w:tcPr>
            <w:tcW w:w="1645" w:type="dxa"/>
          </w:tcPr>
          <w:p w14:paraId="09901DE5" w14:textId="47A89638"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25.223</w:t>
            </w:r>
          </w:p>
        </w:tc>
        <w:tc>
          <w:tcPr>
            <w:tcW w:w="1679" w:type="dxa"/>
            <w:vAlign w:val="bottom"/>
          </w:tcPr>
          <w:p w14:paraId="78D79216" w14:textId="6A6FF11A" w:rsidR="00C1077B" w:rsidRPr="00222380" w:rsidRDefault="00C1077B" w:rsidP="00C1077B">
            <w:pPr>
              <w:spacing w:after="160" w:line="259" w:lineRule="auto"/>
              <w:jc w:val="both"/>
              <w:rPr>
                <w:rFonts w:ascii="Calibri Light" w:hAnsi="Calibri Light" w:cs="Calibri Light"/>
              </w:rPr>
            </w:pPr>
            <w:r w:rsidRPr="00222380">
              <w:rPr>
                <w:rFonts w:ascii="Calibri Light" w:hAnsi="Calibri Light" w:cs="Calibri Light"/>
              </w:rPr>
              <w:t>470,58</w:t>
            </w:r>
          </w:p>
        </w:tc>
      </w:tr>
      <w:tr w:rsidR="00C1077B" w:rsidRPr="00222380" w14:paraId="0E759DFB" w14:textId="77777777" w:rsidTr="005A4039">
        <w:trPr>
          <w:trHeight w:val="85"/>
        </w:trPr>
        <w:tc>
          <w:tcPr>
            <w:tcW w:w="2143" w:type="dxa"/>
            <w:shd w:val="clear" w:color="auto" w:fill="D9D9D9" w:themeFill="background1" w:themeFillShade="D9"/>
            <w:noWrap/>
            <w:hideMark/>
          </w:tcPr>
          <w:p w14:paraId="4E796EC2" w14:textId="77777777" w:rsidR="00C1077B" w:rsidRPr="00222380" w:rsidRDefault="00C1077B" w:rsidP="00C1077B">
            <w:pPr>
              <w:spacing w:after="160" w:line="259" w:lineRule="auto"/>
              <w:jc w:val="both"/>
              <w:rPr>
                <w:rFonts w:ascii="Calibri Light" w:hAnsi="Calibri Light" w:cs="Calibri Light"/>
                <w:b/>
                <w:bCs/>
              </w:rPr>
            </w:pPr>
            <w:r w:rsidRPr="00222380">
              <w:rPr>
                <w:rFonts w:ascii="Calibri Light" w:hAnsi="Calibri Light" w:cs="Calibri Light"/>
                <w:b/>
                <w:bCs/>
              </w:rPr>
              <w:t>LAG ukupno</w:t>
            </w:r>
          </w:p>
        </w:tc>
        <w:tc>
          <w:tcPr>
            <w:tcW w:w="1673" w:type="dxa"/>
            <w:shd w:val="clear" w:color="auto" w:fill="D9D9D9" w:themeFill="background1" w:themeFillShade="D9"/>
            <w:vAlign w:val="bottom"/>
          </w:tcPr>
          <w:p w14:paraId="239AF3C7" w14:textId="77777777" w:rsidR="00C1077B" w:rsidRPr="00222380" w:rsidRDefault="00C1077B" w:rsidP="00C1077B">
            <w:pPr>
              <w:spacing w:after="160" w:line="259" w:lineRule="auto"/>
              <w:jc w:val="both"/>
              <w:rPr>
                <w:rFonts w:ascii="Calibri Light" w:hAnsi="Calibri Light" w:cs="Calibri Light"/>
                <w:b/>
              </w:rPr>
            </w:pPr>
            <w:r w:rsidRPr="00222380">
              <w:rPr>
                <w:rFonts w:ascii="Calibri Light" w:hAnsi="Calibri Light" w:cs="Calibri Light"/>
                <w:b/>
              </w:rPr>
              <w:t>124.602,00</w:t>
            </w:r>
          </w:p>
        </w:tc>
        <w:tc>
          <w:tcPr>
            <w:tcW w:w="1979" w:type="dxa"/>
            <w:shd w:val="clear" w:color="auto" w:fill="D9D9D9" w:themeFill="background1" w:themeFillShade="D9"/>
            <w:vAlign w:val="bottom"/>
          </w:tcPr>
          <w:p w14:paraId="0A86DC6F" w14:textId="77777777" w:rsidR="00C1077B" w:rsidRPr="00222380" w:rsidRDefault="00C1077B" w:rsidP="00C1077B">
            <w:pPr>
              <w:spacing w:after="160" w:line="259" w:lineRule="auto"/>
              <w:jc w:val="both"/>
              <w:rPr>
                <w:rFonts w:ascii="Calibri Light" w:hAnsi="Calibri Light" w:cs="Calibri Light"/>
                <w:b/>
              </w:rPr>
            </w:pPr>
            <w:r w:rsidRPr="00222380">
              <w:rPr>
                <w:rFonts w:ascii="Calibri Light" w:hAnsi="Calibri Light" w:cs="Calibri Light"/>
                <w:b/>
              </w:rPr>
              <w:t>159,37</w:t>
            </w:r>
          </w:p>
        </w:tc>
        <w:tc>
          <w:tcPr>
            <w:tcW w:w="1645" w:type="dxa"/>
            <w:shd w:val="clear" w:color="auto" w:fill="D9D9D9" w:themeFill="background1" w:themeFillShade="D9"/>
          </w:tcPr>
          <w:p w14:paraId="72C33835" w14:textId="3B26FF40" w:rsidR="00C1077B" w:rsidRPr="00222380" w:rsidRDefault="00C1077B" w:rsidP="00C1077B">
            <w:pPr>
              <w:spacing w:after="160" w:line="259" w:lineRule="auto"/>
              <w:jc w:val="both"/>
              <w:rPr>
                <w:rFonts w:ascii="Calibri Light" w:hAnsi="Calibri Light" w:cs="Calibri Light"/>
                <w:b/>
              </w:rPr>
            </w:pPr>
            <w:r w:rsidRPr="00222380">
              <w:rPr>
                <w:rFonts w:ascii="Calibri Light" w:hAnsi="Calibri Light" w:cs="Calibri Light"/>
                <w:b/>
              </w:rPr>
              <w:t>124.602</w:t>
            </w:r>
          </w:p>
        </w:tc>
        <w:tc>
          <w:tcPr>
            <w:tcW w:w="1679" w:type="dxa"/>
            <w:shd w:val="clear" w:color="auto" w:fill="D9D9D9" w:themeFill="background1" w:themeFillShade="D9"/>
            <w:vAlign w:val="bottom"/>
          </w:tcPr>
          <w:p w14:paraId="465037B3" w14:textId="7796C1CB" w:rsidR="00C1077B" w:rsidRPr="00222380" w:rsidRDefault="00C1077B" w:rsidP="00C1077B">
            <w:pPr>
              <w:spacing w:after="160" w:line="259" w:lineRule="auto"/>
              <w:jc w:val="both"/>
              <w:rPr>
                <w:rFonts w:ascii="Calibri Light" w:hAnsi="Calibri Light" w:cs="Calibri Light"/>
                <w:b/>
              </w:rPr>
            </w:pPr>
            <w:r w:rsidRPr="00222380">
              <w:rPr>
                <w:rFonts w:ascii="Calibri Light" w:hAnsi="Calibri Light" w:cs="Calibri Light"/>
                <w:b/>
                <w:bCs/>
              </w:rPr>
              <w:t>159,52</w:t>
            </w:r>
          </w:p>
        </w:tc>
      </w:tr>
    </w:tbl>
    <w:p w14:paraId="513A5264" w14:textId="716FDC34" w:rsidR="005B4B26" w:rsidRPr="00222380" w:rsidRDefault="005B4B26" w:rsidP="00222380">
      <w:pPr>
        <w:jc w:val="both"/>
        <w:rPr>
          <w:rFonts w:ascii="Calibri Light" w:hAnsi="Calibri Light" w:cs="Calibri Light"/>
          <w:i/>
        </w:rPr>
      </w:pPr>
      <w:r w:rsidRPr="00222380">
        <w:rPr>
          <w:rFonts w:ascii="Calibri Light" w:hAnsi="Calibri Light" w:cs="Calibri Light"/>
          <w:i/>
        </w:rPr>
        <w:t xml:space="preserve">  </w:t>
      </w:r>
      <w:r w:rsidRPr="00222380">
        <w:rPr>
          <w:rFonts w:ascii="Calibri Light" w:hAnsi="Calibri Light" w:cs="Calibri Light"/>
        </w:rPr>
        <w:t>Izvor</w:t>
      </w:r>
      <w:r w:rsidRPr="00222380">
        <w:rPr>
          <w:rFonts w:ascii="Calibri Light" w:hAnsi="Calibri Light" w:cs="Calibri Light"/>
          <w:i/>
        </w:rPr>
        <w:t>: Državni zavod za statistiku, 2011. i 2021.</w:t>
      </w:r>
    </w:p>
    <w:p w14:paraId="1A3F982C" w14:textId="77777777" w:rsidR="005B4B26" w:rsidRPr="00222380" w:rsidRDefault="005B4B26" w:rsidP="00222380">
      <w:pPr>
        <w:pStyle w:val="Naslov3"/>
        <w:jc w:val="both"/>
        <w:rPr>
          <w:rFonts w:ascii="Calibri Light" w:hAnsi="Calibri Light" w:cs="Calibri Light"/>
          <w:i/>
        </w:rPr>
      </w:pPr>
      <w:bookmarkStart w:id="939" w:name="_Toc108093611"/>
      <w:bookmarkStart w:id="940" w:name="_Toc132615848"/>
      <w:r w:rsidRPr="00222380">
        <w:rPr>
          <w:rFonts w:ascii="Calibri Light" w:hAnsi="Calibri Light" w:cs="Calibri Light"/>
        </w:rPr>
        <w:t>Tablica 2. Udio visokoobrazovanog stanovništva na području LAG-a SAVA</w:t>
      </w:r>
      <w:bookmarkEnd w:id="939"/>
      <w:bookmarkEnd w:id="940"/>
    </w:p>
    <w:tbl>
      <w:tblPr>
        <w:tblpPr w:leftFromText="180" w:rightFromText="180" w:vertAnchor="text" w:horzAnchor="margin" w:tblpY="180"/>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2360"/>
        <w:gridCol w:w="2268"/>
        <w:gridCol w:w="2126"/>
      </w:tblGrid>
      <w:tr w:rsidR="005B4B26" w:rsidRPr="00222380" w14:paraId="79F429BA" w14:textId="77777777" w:rsidTr="00951E2E">
        <w:trPr>
          <w:trHeight w:val="563"/>
        </w:trPr>
        <w:tc>
          <w:tcPr>
            <w:tcW w:w="1304" w:type="dxa"/>
            <w:shd w:val="clear" w:color="auto" w:fill="B4C6E7" w:themeFill="accent1" w:themeFillTint="66"/>
            <w:noWrap/>
            <w:hideMark/>
          </w:tcPr>
          <w:p w14:paraId="14BDA03C" w14:textId="77777777"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 xml:space="preserve">Naziv </w:t>
            </w:r>
            <w:proofErr w:type="spellStart"/>
            <w:r w:rsidRPr="00222380">
              <w:rPr>
                <w:rFonts w:ascii="Calibri Light" w:eastAsia="Times New Roman" w:hAnsi="Calibri Light" w:cs="Calibri Light"/>
                <w:b/>
                <w:bCs/>
                <w:lang w:eastAsia="hr-HR"/>
              </w:rPr>
              <w:t>JLS</w:t>
            </w:r>
            <w:proofErr w:type="spellEnd"/>
          </w:p>
        </w:tc>
        <w:tc>
          <w:tcPr>
            <w:tcW w:w="2377" w:type="dxa"/>
            <w:shd w:val="clear" w:color="auto" w:fill="B4C6E7" w:themeFill="accent1" w:themeFillTint="66"/>
            <w:hideMark/>
          </w:tcPr>
          <w:p w14:paraId="49B8E5E1" w14:textId="77777777"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Osobe s drugim stupnjevima obrazovanja</w:t>
            </w:r>
          </w:p>
        </w:tc>
        <w:tc>
          <w:tcPr>
            <w:tcW w:w="2268" w:type="dxa"/>
            <w:shd w:val="clear" w:color="auto" w:fill="B4C6E7" w:themeFill="accent1" w:themeFillTint="66"/>
            <w:noWrap/>
            <w:hideMark/>
          </w:tcPr>
          <w:p w14:paraId="5557B889" w14:textId="77777777"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Osobe s visokoškolskim obrazovanjem</w:t>
            </w:r>
          </w:p>
        </w:tc>
        <w:tc>
          <w:tcPr>
            <w:tcW w:w="2126" w:type="dxa"/>
            <w:shd w:val="clear" w:color="auto" w:fill="B4C6E7" w:themeFill="accent1" w:themeFillTint="66"/>
            <w:hideMark/>
          </w:tcPr>
          <w:p w14:paraId="214F4AC5" w14:textId="77777777" w:rsidR="005B4B26" w:rsidRPr="00222380" w:rsidRDefault="005B4B26" w:rsidP="00222380">
            <w:pPr>
              <w:spacing w:after="0" w:line="240" w:lineRule="auto"/>
              <w:jc w:val="both"/>
              <w:rPr>
                <w:rFonts w:ascii="Calibri Light" w:eastAsia="Times New Roman" w:hAnsi="Calibri Light" w:cs="Calibri Light"/>
                <w:b/>
                <w:bCs/>
                <w:lang w:eastAsia="hr-HR"/>
              </w:rPr>
            </w:pPr>
            <w:r w:rsidRPr="00222380">
              <w:rPr>
                <w:rFonts w:ascii="Calibri Light" w:eastAsia="Times New Roman" w:hAnsi="Calibri Light" w:cs="Calibri Light"/>
                <w:b/>
                <w:bCs/>
                <w:lang w:eastAsia="hr-HR"/>
              </w:rPr>
              <w:t>Udio osoba s visokoškolskim obrazovanjem (%)</w:t>
            </w:r>
          </w:p>
        </w:tc>
      </w:tr>
      <w:tr w:rsidR="005B4B26" w:rsidRPr="00222380" w14:paraId="2992EC42" w14:textId="77777777" w:rsidTr="00951E2E">
        <w:trPr>
          <w:trHeight w:val="290"/>
        </w:trPr>
        <w:tc>
          <w:tcPr>
            <w:tcW w:w="1304" w:type="dxa"/>
            <w:shd w:val="clear" w:color="auto" w:fill="auto"/>
            <w:noWrap/>
            <w:vAlign w:val="bottom"/>
            <w:hideMark/>
          </w:tcPr>
          <w:p w14:paraId="26F1AD52" w14:textId="77777777" w:rsidR="005B4B26" w:rsidRPr="00222380" w:rsidRDefault="005B4B26"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Brdovec</w:t>
            </w:r>
          </w:p>
        </w:tc>
        <w:tc>
          <w:tcPr>
            <w:tcW w:w="2377" w:type="dxa"/>
            <w:shd w:val="clear" w:color="auto" w:fill="auto"/>
            <w:vAlign w:val="bottom"/>
            <w:hideMark/>
          </w:tcPr>
          <w:p w14:paraId="2092FA3C"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7627</w:t>
            </w:r>
          </w:p>
        </w:tc>
        <w:tc>
          <w:tcPr>
            <w:tcW w:w="2268" w:type="dxa"/>
            <w:shd w:val="clear" w:color="auto" w:fill="auto"/>
            <w:noWrap/>
            <w:vAlign w:val="bottom"/>
            <w:hideMark/>
          </w:tcPr>
          <w:p w14:paraId="4196824C"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1025</w:t>
            </w:r>
          </w:p>
        </w:tc>
        <w:tc>
          <w:tcPr>
            <w:tcW w:w="2126" w:type="dxa"/>
            <w:shd w:val="clear" w:color="auto" w:fill="auto"/>
            <w:noWrap/>
            <w:vAlign w:val="bottom"/>
            <w:hideMark/>
          </w:tcPr>
          <w:p w14:paraId="461187C8"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13,439098</w:t>
            </w:r>
          </w:p>
        </w:tc>
      </w:tr>
      <w:tr w:rsidR="005B4B26" w:rsidRPr="00222380" w14:paraId="36FFCFB0" w14:textId="77777777" w:rsidTr="00951E2E">
        <w:trPr>
          <w:trHeight w:val="290"/>
        </w:trPr>
        <w:tc>
          <w:tcPr>
            <w:tcW w:w="1304" w:type="dxa"/>
            <w:shd w:val="clear" w:color="auto" w:fill="auto"/>
            <w:noWrap/>
            <w:vAlign w:val="bottom"/>
            <w:hideMark/>
          </w:tcPr>
          <w:p w14:paraId="047E6956" w14:textId="77777777" w:rsidR="005B4B26" w:rsidRPr="00222380" w:rsidRDefault="005B4B26"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Dubravica</w:t>
            </w:r>
          </w:p>
        </w:tc>
        <w:tc>
          <w:tcPr>
            <w:tcW w:w="2377" w:type="dxa"/>
            <w:shd w:val="clear" w:color="auto" w:fill="auto"/>
            <w:vAlign w:val="bottom"/>
            <w:hideMark/>
          </w:tcPr>
          <w:p w14:paraId="009BB50E"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1036</w:t>
            </w:r>
          </w:p>
        </w:tc>
        <w:tc>
          <w:tcPr>
            <w:tcW w:w="2268" w:type="dxa"/>
            <w:shd w:val="clear" w:color="auto" w:fill="auto"/>
            <w:noWrap/>
            <w:vAlign w:val="bottom"/>
            <w:hideMark/>
          </w:tcPr>
          <w:p w14:paraId="707D7F06"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89</w:t>
            </w:r>
          </w:p>
        </w:tc>
        <w:tc>
          <w:tcPr>
            <w:tcW w:w="2126" w:type="dxa"/>
            <w:shd w:val="clear" w:color="auto" w:fill="auto"/>
            <w:noWrap/>
            <w:vAlign w:val="bottom"/>
            <w:hideMark/>
          </w:tcPr>
          <w:p w14:paraId="197EF814"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8,5907336</w:t>
            </w:r>
          </w:p>
        </w:tc>
      </w:tr>
      <w:tr w:rsidR="005B4B26" w:rsidRPr="00222380" w14:paraId="568F6EBA" w14:textId="77777777" w:rsidTr="00951E2E">
        <w:trPr>
          <w:trHeight w:val="290"/>
        </w:trPr>
        <w:tc>
          <w:tcPr>
            <w:tcW w:w="1304" w:type="dxa"/>
            <w:shd w:val="clear" w:color="auto" w:fill="auto"/>
            <w:noWrap/>
            <w:vAlign w:val="bottom"/>
            <w:hideMark/>
          </w:tcPr>
          <w:p w14:paraId="0ECF642A" w14:textId="77777777" w:rsidR="005B4B26" w:rsidRPr="00222380" w:rsidRDefault="005B4B26"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Klinča Sela</w:t>
            </w:r>
          </w:p>
        </w:tc>
        <w:tc>
          <w:tcPr>
            <w:tcW w:w="2377" w:type="dxa"/>
            <w:shd w:val="clear" w:color="auto" w:fill="auto"/>
            <w:vAlign w:val="bottom"/>
            <w:hideMark/>
          </w:tcPr>
          <w:p w14:paraId="45424ED6"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3577</w:t>
            </w:r>
          </w:p>
        </w:tc>
        <w:tc>
          <w:tcPr>
            <w:tcW w:w="2268" w:type="dxa"/>
            <w:shd w:val="clear" w:color="auto" w:fill="auto"/>
            <w:noWrap/>
            <w:vAlign w:val="bottom"/>
            <w:hideMark/>
          </w:tcPr>
          <w:p w14:paraId="1BD74EB2"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374</w:t>
            </w:r>
          </w:p>
        </w:tc>
        <w:tc>
          <w:tcPr>
            <w:tcW w:w="2126" w:type="dxa"/>
            <w:shd w:val="clear" w:color="auto" w:fill="auto"/>
            <w:noWrap/>
            <w:vAlign w:val="bottom"/>
            <w:hideMark/>
          </w:tcPr>
          <w:p w14:paraId="2DF2CC2C"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10,455689</w:t>
            </w:r>
          </w:p>
        </w:tc>
      </w:tr>
      <w:tr w:rsidR="005B4B26" w:rsidRPr="00222380" w14:paraId="070F9F0C" w14:textId="77777777" w:rsidTr="00951E2E">
        <w:trPr>
          <w:trHeight w:val="290"/>
        </w:trPr>
        <w:tc>
          <w:tcPr>
            <w:tcW w:w="1304" w:type="dxa"/>
            <w:shd w:val="clear" w:color="auto" w:fill="auto"/>
            <w:noWrap/>
            <w:vAlign w:val="bottom"/>
            <w:hideMark/>
          </w:tcPr>
          <w:p w14:paraId="5797BEFE" w14:textId="77777777" w:rsidR="005B4B26" w:rsidRPr="00222380" w:rsidRDefault="005B4B26"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Luka</w:t>
            </w:r>
          </w:p>
        </w:tc>
        <w:tc>
          <w:tcPr>
            <w:tcW w:w="2377" w:type="dxa"/>
            <w:shd w:val="clear" w:color="auto" w:fill="auto"/>
            <w:vAlign w:val="bottom"/>
            <w:hideMark/>
          </w:tcPr>
          <w:p w14:paraId="738705EA"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883</w:t>
            </w:r>
          </w:p>
        </w:tc>
        <w:tc>
          <w:tcPr>
            <w:tcW w:w="2268" w:type="dxa"/>
            <w:shd w:val="clear" w:color="auto" w:fill="auto"/>
            <w:noWrap/>
            <w:vAlign w:val="bottom"/>
            <w:hideMark/>
          </w:tcPr>
          <w:p w14:paraId="1DFAD493"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62</w:t>
            </w:r>
          </w:p>
        </w:tc>
        <w:tc>
          <w:tcPr>
            <w:tcW w:w="2126" w:type="dxa"/>
            <w:shd w:val="clear" w:color="auto" w:fill="auto"/>
            <w:noWrap/>
            <w:vAlign w:val="bottom"/>
            <w:hideMark/>
          </w:tcPr>
          <w:p w14:paraId="3AB9DAE7"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7,0215176</w:t>
            </w:r>
          </w:p>
        </w:tc>
      </w:tr>
      <w:tr w:rsidR="005B4B26" w:rsidRPr="00222380" w14:paraId="76D009C3" w14:textId="77777777" w:rsidTr="00951E2E">
        <w:trPr>
          <w:trHeight w:val="290"/>
        </w:trPr>
        <w:tc>
          <w:tcPr>
            <w:tcW w:w="1304" w:type="dxa"/>
            <w:shd w:val="clear" w:color="auto" w:fill="auto"/>
            <w:noWrap/>
            <w:vAlign w:val="bottom"/>
            <w:hideMark/>
          </w:tcPr>
          <w:p w14:paraId="7D553BA3" w14:textId="77777777" w:rsidR="005B4B26" w:rsidRPr="00222380" w:rsidRDefault="005B4B26"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Marija Gorica</w:t>
            </w:r>
          </w:p>
        </w:tc>
        <w:tc>
          <w:tcPr>
            <w:tcW w:w="2377" w:type="dxa"/>
            <w:shd w:val="clear" w:color="auto" w:fill="auto"/>
            <w:vAlign w:val="bottom"/>
            <w:hideMark/>
          </w:tcPr>
          <w:p w14:paraId="49DDE9D4"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1504</w:t>
            </w:r>
          </w:p>
        </w:tc>
        <w:tc>
          <w:tcPr>
            <w:tcW w:w="2268" w:type="dxa"/>
            <w:shd w:val="clear" w:color="auto" w:fill="auto"/>
            <w:noWrap/>
            <w:vAlign w:val="bottom"/>
            <w:hideMark/>
          </w:tcPr>
          <w:p w14:paraId="61604F8B"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211</w:t>
            </w:r>
          </w:p>
        </w:tc>
        <w:tc>
          <w:tcPr>
            <w:tcW w:w="2126" w:type="dxa"/>
            <w:shd w:val="clear" w:color="auto" w:fill="auto"/>
            <w:noWrap/>
            <w:vAlign w:val="bottom"/>
            <w:hideMark/>
          </w:tcPr>
          <w:p w14:paraId="46D8660E"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14,029255</w:t>
            </w:r>
          </w:p>
        </w:tc>
      </w:tr>
      <w:tr w:rsidR="005B4B26" w:rsidRPr="00222380" w14:paraId="49D3B360" w14:textId="77777777" w:rsidTr="00951E2E">
        <w:trPr>
          <w:trHeight w:val="290"/>
        </w:trPr>
        <w:tc>
          <w:tcPr>
            <w:tcW w:w="1304" w:type="dxa"/>
            <w:shd w:val="clear" w:color="auto" w:fill="auto"/>
            <w:noWrap/>
            <w:vAlign w:val="bottom"/>
            <w:hideMark/>
          </w:tcPr>
          <w:p w14:paraId="26138683" w14:textId="77777777" w:rsidR="005B4B26" w:rsidRPr="00222380" w:rsidRDefault="005B4B26" w:rsidP="00222380">
            <w:pPr>
              <w:spacing w:after="0" w:line="240" w:lineRule="auto"/>
              <w:jc w:val="both"/>
              <w:rPr>
                <w:rFonts w:ascii="Calibri Light" w:eastAsia="Times New Roman" w:hAnsi="Calibri Light" w:cs="Calibri Light"/>
                <w:lang w:eastAsia="hr-HR"/>
              </w:rPr>
            </w:pPr>
            <w:proofErr w:type="spellStart"/>
            <w:r w:rsidRPr="00222380">
              <w:rPr>
                <w:rFonts w:ascii="Calibri Light" w:eastAsia="Times New Roman" w:hAnsi="Calibri Light" w:cs="Calibri Light"/>
                <w:lang w:eastAsia="hr-HR"/>
              </w:rPr>
              <w:t>Pušća</w:t>
            </w:r>
            <w:proofErr w:type="spellEnd"/>
          </w:p>
        </w:tc>
        <w:tc>
          <w:tcPr>
            <w:tcW w:w="2377" w:type="dxa"/>
            <w:shd w:val="clear" w:color="auto" w:fill="auto"/>
            <w:vAlign w:val="bottom"/>
            <w:hideMark/>
          </w:tcPr>
          <w:p w14:paraId="561C0F0E"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1727</w:t>
            </w:r>
          </w:p>
        </w:tc>
        <w:tc>
          <w:tcPr>
            <w:tcW w:w="2268" w:type="dxa"/>
            <w:shd w:val="clear" w:color="auto" w:fill="auto"/>
            <w:noWrap/>
            <w:vAlign w:val="bottom"/>
            <w:hideMark/>
          </w:tcPr>
          <w:p w14:paraId="0D7A6029"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232</w:t>
            </w:r>
          </w:p>
        </w:tc>
        <w:tc>
          <w:tcPr>
            <w:tcW w:w="2126" w:type="dxa"/>
            <w:shd w:val="clear" w:color="auto" w:fill="auto"/>
            <w:noWrap/>
            <w:vAlign w:val="bottom"/>
            <w:hideMark/>
          </w:tcPr>
          <w:p w14:paraId="2AC7B0BB"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13,4337</w:t>
            </w:r>
          </w:p>
        </w:tc>
      </w:tr>
      <w:tr w:rsidR="005B4B26" w:rsidRPr="00222380" w14:paraId="1237A9C5" w14:textId="77777777" w:rsidTr="00951E2E">
        <w:trPr>
          <w:trHeight w:val="290"/>
        </w:trPr>
        <w:tc>
          <w:tcPr>
            <w:tcW w:w="1304" w:type="dxa"/>
            <w:shd w:val="clear" w:color="auto" w:fill="auto"/>
            <w:noWrap/>
            <w:vAlign w:val="bottom"/>
            <w:hideMark/>
          </w:tcPr>
          <w:p w14:paraId="5995419D" w14:textId="77777777" w:rsidR="005B4B26" w:rsidRPr="00222380" w:rsidRDefault="005B4B26"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Stupnik</w:t>
            </w:r>
          </w:p>
        </w:tc>
        <w:tc>
          <w:tcPr>
            <w:tcW w:w="2377" w:type="dxa"/>
            <w:shd w:val="clear" w:color="auto" w:fill="auto"/>
            <w:vAlign w:val="bottom"/>
            <w:hideMark/>
          </w:tcPr>
          <w:p w14:paraId="4E0318C6"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2541</w:t>
            </w:r>
          </w:p>
        </w:tc>
        <w:tc>
          <w:tcPr>
            <w:tcW w:w="2268" w:type="dxa"/>
            <w:shd w:val="clear" w:color="auto" w:fill="auto"/>
            <w:noWrap/>
            <w:vAlign w:val="bottom"/>
            <w:hideMark/>
          </w:tcPr>
          <w:p w14:paraId="67DA3D9E"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382</w:t>
            </w:r>
          </w:p>
        </w:tc>
        <w:tc>
          <w:tcPr>
            <w:tcW w:w="2126" w:type="dxa"/>
            <w:shd w:val="clear" w:color="auto" w:fill="auto"/>
            <w:noWrap/>
            <w:vAlign w:val="bottom"/>
            <w:hideMark/>
          </w:tcPr>
          <w:p w14:paraId="3A7AC07F"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15,033451</w:t>
            </w:r>
          </w:p>
        </w:tc>
      </w:tr>
      <w:tr w:rsidR="005B4B26" w:rsidRPr="00222380" w14:paraId="7F8E199B" w14:textId="77777777" w:rsidTr="00951E2E">
        <w:trPr>
          <w:trHeight w:val="290"/>
        </w:trPr>
        <w:tc>
          <w:tcPr>
            <w:tcW w:w="1304" w:type="dxa"/>
            <w:shd w:val="clear" w:color="auto" w:fill="auto"/>
            <w:noWrap/>
            <w:vAlign w:val="bottom"/>
            <w:hideMark/>
          </w:tcPr>
          <w:p w14:paraId="7C78B80A" w14:textId="77777777" w:rsidR="005B4B26" w:rsidRPr="00222380" w:rsidRDefault="005B4B26"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Jastrebarsko</w:t>
            </w:r>
          </w:p>
        </w:tc>
        <w:tc>
          <w:tcPr>
            <w:tcW w:w="2377" w:type="dxa"/>
            <w:shd w:val="clear" w:color="auto" w:fill="auto"/>
            <w:vAlign w:val="bottom"/>
            <w:hideMark/>
          </w:tcPr>
          <w:p w14:paraId="3E3950CB"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10364</w:t>
            </w:r>
          </w:p>
        </w:tc>
        <w:tc>
          <w:tcPr>
            <w:tcW w:w="2268" w:type="dxa"/>
            <w:shd w:val="clear" w:color="auto" w:fill="auto"/>
            <w:noWrap/>
            <w:vAlign w:val="bottom"/>
            <w:hideMark/>
          </w:tcPr>
          <w:p w14:paraId="37DD4AA5"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1545</w:t>
            </w:r>
          </w:p>
        </w:tc>
        <w:tc>
          <w:tcPr>
            <w:tcW w:w="2126" w:type="dxa"/>
            <w:shd w:val="clear" w:color="auto" w:fill="auto"/>
            <w:noWrap/>
            <w:vAlign w:val="bottom"/>
            <w:hideMark/>
          </w:tcPr>
          <w:p w14:paraId="3F85800C"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14,907372</w:t>
            </w:r>
          </w:p>
        </w:tc>
      </w:tr>
      <w:tr w:rsidR="005B4B26" w:rsidRPr="00222380" w14:paraId="45297E58" w14:textId="77777777" w:rsidTr="00951E2E">
        <w:trPr>
          <w:trHeight w:val="290"/>
        </w:trPr>
        <w:tc>
          <w:tcPr>
            <w:tcW w:w="1304" w:type="dxa"/>
            <w:shd w:val="clear" w:color="auto" w:fill="auto"/>
            <w:noWrap/>
            <w:vAlign w:val="bottom"/>
            <w:hideMark/>
          </w:tcPr>
          <w:p w14:paraId="097959EE" w14:textId="77777777" w:rsidR="005B4B26" w:rsidRPr="00222380" w:rsidRDefault="005B4B26"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Samobor</w:t>
            </w:r>
          </w:p>
        </w:tc>
        <w:tc>
          <w:tcPr>
            <w:tcW w:w="2377" w:type="dxa"/>
            <w:shd w:val="clear" w:color="auto" w:fill="auto"/>
            <w:vAlign w:val="bottom"/>
            <w:hideMark/>
          </w:tcPr>
          <w:p w14:paraId="0F7BB470"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23681</w:t>
            </w:r>
          </w:p>
        </w:tc>
        <w:tc>
          <w:tcPr>
            <w:tcW w:w="2268" w:type="dxa"/>
            <w:shd w:val="clear" w:color="auto" w:fill="auto"/>
            <w:noWrap/>
            <w:vAlign w:val="bottom"/>
            <w:hideMark/>
          </w:tcPr>
          <w:p w14:paraId="17C5F047"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5495</w:t>
            </w:r>
          </w:p>
        </w:tc>
        <w:tc>
          <w:tcPr>
            <w:tcW w:w="2126" w:type="dxa"/>
            <w:shd w:val="clear" w:color="auto" w:fill="auto"/>
            <w:noWrap/>
            <w:vAlign w:val="bottom"/>
            <w:hideMark/>
          </w:tcPr>
          <w:p w14:paraId="1F9F8120"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23,204257</w:t>
            </w:r>
          </w:p>
        </w:tc>
      </w:tr>
      <w:tr w:rsidR="005B4B26" w:rsidRPr="00222380" w14:paraId="3682C152" w14:textId="77777777" w:rsidTr="00951E2E">
        <w:trPr>
          <w:trHeight w:val="290"/>
        </w:trPr>
        <w:tc>
          <w:tcPr>
            <w:tcW w:w="1304" w:type="dxa"/>
            <w:shd w:val="clear" w:color="auto" w:fill="auto"/>
            <w:noWrap/>
            <w:vAlign w:val="bottom"/>
            <w:hideMark/>
          </w:tcPr>
          <w:p w14:paraId="63E0C803" w14:textId="77777777" w:rsidR="005B4B26" w:rsidRPr="00222380" w:rsidRDefault="005B4B26"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 xml:space="preserve">Sveta </w:t>
            </w:r>
            <w:proofErr w:type="spellStart"/>
            <w:r w:rsidRPr="00222380">
              <w:rPr>
                <w:rFonts w:ascii="Calibri Light" w:eastAsia="Times New Roman" w:hAnsi="Calibri Light" w:cs="Calibri Light"/>
                <w:lang w:eastAsia="hr-HR"/>
              </w:rPr>
              <w:t>Nedelja</w:t>
            </w:r>
            <w:proofErr w:type="spellEnd"/>
          </w:p>
        </w:tc>
        <w:tc>
          <w:tcPr>
            <w:tcW w:w="2377" w:type="dxa"/>
            <w:shd w:val="clear" w:color="auto" w:fill="auto"/>
            <w:vAlign w:val="bottom"/>
            <w:hideMark/>
          </w:tcPr>
          <w:p w14:paraId="41661752"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11663</w:t>
            </w:r>
          </w:p>
        </w:tc>
        <w:tc>
          <w:tcPr>
            <w:tcW w:w="2268" w:type="dxa"/>
            <w:shd w:val="clear" w:color="auto" w:fill="auto"/>
            <w:noWrap/>
            <w:vAlign w:val="bottom"/>
            <w:hideMark/>
          </w:tcPr>
          <w:p w14:paraId="049984C7"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2187</w:t>
            </w:r>
          </w:p>
        </w:tc>
        <w:tc>
          <w:tcPr>
            <w:tcW w:w="2126" w:type="dxa"/>
            <w:shd w:val="clear" w:color="auto" w:fill="auto"/>
            <w:noWrap/>
            <w:vAlign w:val="bottom"/>
            <w:hideMark/>
          </w:tcPr>
          <w:p w14:paraId="10876D8F"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18,751608</w:t>
            </w:r>
          </w:p>
        </w:tc>
      </w:tr>
      <w:tr w:rsidR="005B4B26" w:rsidRPr="00222380" w14:paraId="3D20A362" w14:textId="77777777" w:rsidTr="00951E2E">
        <w:trPr>
          <w:trHeight w:val="290"/>
        </w:trPr>
        <w:tc>
          <w:tcPr>
            <w:tcW w:w="1304" w:type="dxa"/>
            <w:shd w:val="clear" w:color="auto" w:fill="auto"/>
            <w:noWrap/>
            <w:vAlign w:val="bottom"/>
            <w:hideMark/>
          </w:tcPr>
          <w:p w14:paraId="513F2D5F" w14:textId="77777777" w:rsidR="005B4B26" w:rsidRPr="00222380" w:rsidRDefault="005B4B26" w:rsidP="00222380">
            <w:pPr>
              <w:spacing w:after="0" w:line="240" w:lineRule="auto"/>
              <w:jc w:val="both"/>
              <w:rPr>
                <w:rFonts w:ascii="Calibri Light" w:eastAsia="Times New Roman" w:hAnsi="Calibri Light" w:cs="Calibri Light"/>
                <w:lang w:eastAsia="hr-HR"/>
              </w:rPr>
            </w:pPr>
            <w:r w:rsidRPr="00222380">
              <w:rPr>
                <w:rFonts w:ascii="Calibri Light" w:eastAsia="Times New Roman" w:hAnsi="Calibri Light" w:cs="Calibri Light"/>
                <w:lang w:eastAsia="hr-HR"/>
              </w:rPr>
              <w:t>Zaprešić</w:t>
            </w:r>
          </w:p>
        </w:tc>
        <w:tc>
          <w:tcPr>
            <w:tcW w:w="2377" w:type="dxa"/>
            <w:shd w:val="clear" w:color="auto" w:fill="auto"/>
            <w:vAlign w:val="bottom"/>
            <w:hideMark/>
          </w:tcPr>
          <w:p w14:paraId="7FBC7365"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15836</w:t>
            </w:r>
          </w:p>
        </w:tc>
        <w:tc>
          <w:tcPr>
            <w:tcW w:w="2268" w:type="dxa"/>
            <w:shd w:val="clear" w:color="auto" w:fill="auto"/>
            <w:noWrap/>
            <w:vAlign w:val="bottom"/>
            <w:hideMark/>
          </w:tcPr>
          <w:p w14:paraId="7BA3DA61"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4135</w:t>
            </w:r>
          </w:p>
        </w:tc>
        <w:tc>
          <w:tcPr>
            <w:tcW w:w="2126" w:type="dxa"/>
            <w:shd w:val="clear" w:color="auto" w:fill="auto"/>
            <w:noWrap/>
            <w:vAlign w:val="bottom"/>
            <w:hideMark/>
          </w:tcPr>
          <w:p w14:paraId="57FDC2A2" w14:textId="77777777" w:rsidR="005B4B26" w:rsidRPr="005A4039" w:rsidRDefault="005B4B26" w:rsidP="00222380">
            <w:pPr>
              <w:spacing w:after="0" w:line="240" w:lineRule="auto"/>
              <w:jc w:val="both"/>
              <w:rPr>
                <w:rFonts w:ascii="Calibri Light" w:eastAsia="Times New Roman" w:hAnsi="Calibri Light" w:cs="Calibri Light"/>
                <w:lang w:eastAsia="hr-HR"/>
              </w:rPr>
            </w:pPr>
            <w:r w:rsidRPr="005A4039">
              <w:rPr>
                <w:rFonts w:ascii="Calibri Light" w:eastAsia="Times New Roman" w:hAnsi="Calibri Light" w:cs="Calibri Light"/>
                <w:lang w:eastAsia="hr-HR"/>
              </w:rPr>
              <w:t>26,111392</w:t>
            </w:r>
          </w:p>
        </w:tc>
      </w:tr>
      <w:tr w:rsidR="005B4B26" w:rsidRPr="00222380" w14:paraId="49C97804" w14:textId="77777777" w:rsidTr="00951E2E">
        <w:trPr>
          <w:trHeight w:val="290"/>
        </w:trPr>
        <w:tc>
          <w:tcPr>
            <w:tcW w:w="1304" w:type="dxa"/>
            <w:shd w:val="clear" w:color="auto" w:fill="D9D9D9" w:themeFill="background1" w:themeFillShade="D9"/>
            <w:noWrap/>
            <w:vAlign w:val="bottom"/>
            <w:hideMark/>
          </w:tcPr>
          <w:p w14:paraId="2828BAF9" w14:textId="77777777" w:rsidR="005B4B26" w:rsidRPr="00222380" w:rsidRDefault="005B4B26" w:rsidP="00222380">
            <w:pPr>
              <w:spacing w:after="0" w:line="240" w:lineRule="auto"/>
              <w:jc w:val="both"/>
              <w:rPr>
                <w:rFonts w:ascii="Calibri Light" w:eastAsia="Times New Roman" w:hAnsi="Calibri Light" w:cs="Calibri Light"/>
                <w:b/>
                <w:lang w:eastAsia="hr-HR"/>
              </w:rPr>
            </w:pPr>
            <w:r w:rsidRPr="00222380">
              <w:rPr>
                <w:rFonts w:ascii="Calibri Light" w:eastAsia="Times New Roman" w:hAnsi="Calibri Light" w:cs="Calibri Light"/>
                <w:b/>
                <w:lang w:eastAsia="hr-HR"/>
              </w:rPr>
              <w:t>Ukupno LAG</w:t>
            </w:r>
          </w:p>
        </w:tc>
        <w:tc>
          <w:tcPr>
            <w:tcW w:w="2377" w:type="dxa"/>
            <w:shd w:val="clear" w:color="auto" w:fill="D9D9D9" w:themeFill="background1" w:themeFillShade="D9"/>
            <w:vAlign w:val="bottom"/>
            <w:hideMark/>
          </w:tcPr>
          <w:p w14:paraId="3D99AA2A" w14:textId="77777777" w:rsidR="005B4B26" w:rsidRPr="00222380" w:rsidRDefault="005B4B26" w:rsidP="00222380">
            <w:pPr>
              <w:spacing w:after="0" w:line="240" w:lineRule="auto"/>
              <w:jc w:val="both"/>
              <w:rPr>
                <w:rFonts w:ascii="Calibri Light" w:eastAsia="Times New Roman" w:hAnsi="Calibri Light" w:cs="Calibri Light"/>
                <w:b/>
                <w:lang w:eastAsia="hr-HR"/>
              </w:rPr>
            </w:pPr>
            <w:r w:rsidRPr="00222380">
              <w:rPr>
                <w:rFonts w:ascii="Calibri Light" w:eastAsia="Times New Roman" w:hAnsi="Calibri Light" w:cs="Calibri Light"/>
                <w:b/>
                <w:lang w:eastAsia="hr-HR"/>
              </w:rPr>
              <w:t>80439</w:t>
            </w:r>
          </w:p>
        </w:tc>
        <w:tc>
          <w:tcPr>
            <w:tcW w:w="2268" w:type="dxa"/>
            <w:shd w:val="clear" w:color="auto" w:fill="D9D9D9" w:themeFill="background1" w:themeFillShade="D9"/>
            <w:noWrap/>
            <w:vAlign w:val="bottom"/>
            <w:hideMark/>
          </w:tcPr>
          <w:p w14:paraId="4B21E094" w14:textId="77777777" w:rsidR="005B4B26" w:rsidRPr="00222380" w:rsidRDefault="005B4B26" w:rsidP="00222380">
            <w:pPr>
              <w:spacing w:after="0" w:line="240" w:lineRule="auto"/>
              <w:jc w:val="both"/>
              <w:rPr>
                <w:rFonts w:ascii="Calibri Light" w:eastAsia="Times New Roman" w:hAnsi="Calibri Light" w:cs="Calibri Light"/>
                <w:b/>
                <w:lang w:eastAsia="hr-HR"/>
              </w:rPr>
            </w:pPr>
            <w:r w:rsidRPr="00222380">
              <w:rPr>
                <w:rFonts w:ascii="Calibri Light" w:eastAsia="Times New Roman" w:hAnsi="Calibri Light" w:cs="Calibri Light"/>
                <w:b/>
                <w:lang w:eastAsia="hr-HR"/>
              </w:rPr>
              <w:t>15737</w:t>
            </w:r>
          </w:p>
        </w:tc>
        <w:tc>
          <w:tcPr>
            <w:tcW w:w="2126" w:type="dxa"/>
            <w:shd w:val="clear" w:color="auto" w:fill="D9D9D9" w:themeFill="background1" w:themeFillShade="D9"/>
            <w:noWrap/>
            <w:vAlign w:val="bottom"/>
            <w:hideMark/>
          </w:tcPr>
          <w:p w14:paraId="6DB16701" w14:textId="77777777" w:rsidR="005B4B26" w:rsidRPr="00222380" w:rsidRDefault="005B4B26" w:rsidP="00222380">
            <w:pPr>
              <w:spacing w:after="0" w:line="240" w:lineRule="auto"/>
              <w:jc w:val="both"/>
              <w:rPr>
                <w:rFonts w:ascii="Calibri Light" w:eastAsia="Times New Roman" w:hAnsi="Calibri Light" w:cs="Calibri Light"/>
                <w:b/>
                <w:lang w:eastAsia="hr-HR"/>
              </w:rPr>
            </w:pPr>
            <w:r w:rsidRPr="00222380">
              <w:rPr>
                <w:rFonts w:ascii="Calibri Light" w:eastAsia="Times New Roman" w:hAnsi="Calibri Light" w:cs="Calibri Light"/>
                <w:b/>
                <w:lang w:eastAsia="hr-HR"/>
              </w:rPr>
              <w:t>19,563893</w:t>
            </w:r>
          </w:p>
        </w:tc>
      </w:tr>
    </w:tbl>
    <w:p w14:paraId="510E0599" w14:textId="77777777" w:rsidR="005B4B26" w:rsidRPr="00222380" w:rsidRDefault="005B4B26" w:rsidP="00222380">
      <w:pPr>
        <w:jc w:val="both"/>
        <w:rPr>
          <w:rFonts w:ascii="Calibri Light" w:hAnsi="Calibri Light" w:cs="Calibri Light"/>
        </w:rPr>
      </w:pPr>
    </w:p>
    <w:p w14:paraId="21F997C0" w14:textId="77777777" w:rsidR="005B4B26" w:rsidRPr="00222380" w:rsidRDefault="005B4B26" w:rsidP="00222380">
      <w:pPr>
        <w:jc w:val="both"/>
        <w:rPr>
          <w:rFonts w:ascii="Calibri Light" w:hAnsi="Calibri Light" w:cs="Calibri Light"/>
        </w:rPr>
      </w:pPr>
    </w:p>
    <w:p w14:paraId="7F3F5A11" w14:textId="77777777" w:rsidR="005B4B26" w:rsidRPr="00222380" w:rsidRDefault="005B4B26" w:rsidP="00222380">
      <w:pPr>
        <w:jc w:val="both"/>
        <w:rPr>
          <w:rFonts w:ascii="Calibri Light" w:hAnsi="Calibri Light" w:cs="Calibri Light"/>
        </w:rPr>
      </w:pPr>
    </w:p>
    <w:p w14:paraId="3C6F3CA8" w14:textId="77777777" w:rsidR="005B4B26" w:rsidRPr="00222380" w:rsidRDefault="005B4B26" w:rsidP="00222380">
      <w:pPr>
        <w:jc w:val="both"/>
        <w:rPr>
          <w:rFonts w:ascii="Calibri Light" w:hAnsi="Calibri Light" w:cs="Calibri Light"/>
        </w:rPr>
      </w:pPr>
    </w:p>
    <w:p w14:paraId="1276C3E3" w14:textId="77777777" w:rsidR="005B4B26" w:rsidRPr="00222380" w:rsidRDefault="005B4B26" w:rsidP="00222380">
      <w:pPr>
        <w:jc w:val="both"/>
        <w:rPr>
          <w:rFonts w:ascii="Calibri Light" w:hAnsi="Calibri Light" w:cs="Calibri Light"/>
        </w:rPr>
      </w:pPr>
    </w:p>
    <w:p w14:paraId="7145A08C" w14:textId="77777777" w:rsidR="005B4B26" w:rsidRPr="00222380" w:rsidRDefault="005B4B26" w:rsidP="00222380">
      <w:pPr>
        <w:jc w:val="both"/>
        <w:rPr>
          <w:rFonts w:ascii="Calibri Light" w:hAnsi="Calibri Light" w:cs="Calibri Light"/>
        </w:rPr>
      </w:pPr>
    </w:p>
    <w:p w14:paraId="172D06D5" w14:textId="77777777" w:rsidR="005B4B26" w:rsidRPr="00222380" w:rsidRDefault="005B4B26" w:rsidP="00222380">
      <w:pPr>
        <w:jc w:val="both"/>
        <w:rPr>
          <w:rFonts w:ascii="Calibri Light" w:hAnsi="Calibri Light" w:cs="Calibri Light"/>
        </w:rPr>
      </w:pPr>
    </w:p>
    <w:p w14:paraId="356BE97A" w14:textId="77777777" w:rsidR="005B4B26" w:rsidRPr="00222380" w:rsidRDefault="005B4B26" w:rsidP="00222380">
      <w:pPr>
        <w:jc w:val="both"/>
        <w:rPr>
          <w:rFonts w:ascii="Calibri Light" w:hAnsi="Calibri Light" w:cs="Calibri Light"/>
        </w:rPr>
      </w:pPr>
    </w:p>
    <w:p w14:paraId="07E8CDD5" w14:textId="77777777" w:rsidR="005B4B26" w:rsidRPr="00222380" w:rsidRDefault="005B4B26" w:rsidP="00222380">
      <w:pPr>
        <w:jc w:val="both"/>
        <w:rPr>
          <w:rFonts w:ascii="Calibri Light" w:hAnsi="Calibri Light" w:cs="Calibri Light"/>
        </w:rPr>
      </w:pPr>
    </w:p>
    <w:p w14:paraId="092D160F" w14:textId="77777777" w:rsidR="005B4B26" w:rsidRPr="00222380" w:rsidRDefault="005B4B26" w:rsidP="00222380">
      <w:pPr>
        <w:jc w:val="both"/>
        <w:rPr>
          <w:rFonts w:ascii="Calibri Light" w:hAnsi="Calibri Light" w:cs="Calibri Light"/>
        </w:rPr>
      </w:pPr>
    </w:p>
    <w:p w14:paraId="21B40156" w14:textId="77777777" w:rsidR="005B4B26" w:rsidRPr="00222380" w:rsidRDefault="005B4B26" w:rsidP="00222380">
      <w:pPr>
        <w:jc w:val="both"/>
        <w:rPr>
          <w:rFonts w:ascii="Calibri Light" w:hAnsi="Calibri Light" w:cs="Calibri Light"/>
        </w:rPr>
      </w:pPr>
    </w:p>
    <w:p w14:paraId="01E39900" w14:textId="79384E12" w:rsidR="005B4B26" w:rsidRPr="00222380" w:rsidRDefault="005A4039" w:rsidP="005A4039">
      <w:pPr>
        <w:jc w:val="both"/>
        <w:rPr>
          <w:rFonts w:ascii="Calibri Light" w:hAnsi="Calibri Light" w:cs="Calibri Light"/>
        </w:rPr>
      </w:pPr>
      <w:r>
        <w:rPr>
          <w:rFonts w:ascii="Calibri Light" w:hAnsi="Calibri Light" w:cs="Calibri Light"/>
        </w:rPr>
        <w:br/>
      </w:r>
      <w:r w:rsidR="005B4B26" w:rsidRPr="00222380">
        <w:rPr>
          <w:rFonts w:ascii="Calibri Light" w:hAnsi="Calibri Light" w:cs="Calibri Light"/>
        </w:rPr>
        <w:t xml:space="preserve">Izvor: </w:t>
      </w:r>
      <w:r w:rsidR="005B4B26" w:rsidRPr="00222380">
        <w:rPr>
          <w:rFonts w:ascii="Calibri Light" w:hAnsi="Calibri Light" w:cs="Calibri Light"/>
          <w:i/>
        </w:rPr>
        <w:t>Državni zavod za statistiku.</w:t>
      </w:r>
    </w:p>
    <w:p w14:paraId="137148EE" w14:textId="62186065" w:rsidR="005B4B26" w:rsidRPr="00222380" w:rsidRDefault="002B4706" w:rsidP="00222380">
      <w:pPr>
        <w:pStyle w:val="Naslov2"/>
        <w:jc w:val="both"/>
        <w:rPr>
          <w:rFonts w:ascii="Calibri Light" w:hAnsi="Calibri Light" w:cs="Calibri Light"/>
        </w:rPr>
      </w:pPr>
      <w:bookmarkStart w:id="941" w:name="_Toc132615849"/>
      <w:r w:rsidRPr="00222380">
        <w:rPr>
          <w:rFonts w:ascii="Calibri Light" w:hAnsi="Calibri Light" w:cs="Calibri Light"/>
        </w:rPr>
        <w:lastRenderedPageBreak/>
        <w:t>Prilog 9. Problemsko stablo</w:t>
      </w:r>
      <w:bookmarkEnd w:id="941"/>
    </w:p>
    <w:p w14:paraId="1D46E365" w14:textId="77777777" w:rsidR="00EF2A83" w:rsidRPr="00222380" w:rsidRDefault="00EF2A83" w:rsidP="00222380">
      <w:pPr>
        <w:jc w:val="both"/>
        <w:rPr>
          <w:rFonts w:ascii="Calibri Light" w:hAnsi="Calibri Light" w:cs="Calibri Light"/>
        </w:rPr>
      </w:pPr>
    </w:p>
    <w:p w14:paraId="41384DC0" w14:textId="5F21041C" w:rsidR="002B4706" w:rsidRPr="00222380" w:rsidRDefault="00EF2A83" w:rsidP="00222380">
      <w:pPr>
        <w:jc w:val="both"/>
        <w:rPr>
          <w:rFonts w:ascii="Calibri Light" w:hAnsi="Calibri Light" w:cs="Calibri Light"/>
        </w:rPr>
      </w:pPr>
      <w:r w:rsidRPr="00222380">
        <w:rPr>
          <w:rFonts w:ascii="Calibri Light" w:hAnsi="Calibri Light" w:cs="Calibri Light"/>
        </w:rPr>
        <w:t xml:space="preserve">Problemsko stablo je alat koji nam pomaže identificirati probleme, ograničenja i mogućnosti te odrediti uzročno-posljedične veze. Problemsko stablo izrađeno je na </w:t>
      </w:r>
      <w:proofErr w:type="spellStart"/>
      <w:r w:rsidRPr="00222380">
        <w:rPr>
          <w:rFonts w:ascii="Calibri Light" w:hAnsi="Calibri Light" w:cs="Calibri Light"/>
        </w:rPr>
        <w:t>temlju</w:t>
      </w:r>
      <w:proofErr w:type="spellEnd"/>
      <w:r w:rsidRPr="00222380">
        <w:rPr>
          <w:rFonts w:ascii="Calibri Light" w:hAnsi="Calibri Light" w:cs="Calibri Light"/>
        </w:rPr>
        <w:t xml:space="preserve"> prikupljenih podataka </w:t>
      </w:r>
      <w:r w:rsidR="007C7AC8" w:rsidRPr="00222380">
        <w:rPr>
          <w:rFonts w:ascii="Calibri Light" w:hAnsi="Calibri Light" w:cs="Calibri Light"/>
        </w:rPr>
        <w:t>uvrštenih</w:t>
      </w:r>
      <w:r w:rsidRPr="00222380">
        <w:rPr>
          <w:rFonts w:ascii="Calibri Light" w:hAnsi="Calibri Light" w:cs="Calibri Light"/>
        </w:rPr>
        <w:t xml:space="preserve"> u </w:t>
      </w:r>
      <w:proofErr w:type="spellStart"/>
      <w:r w:rsidRPr="00222380">
        <w:rPr>
          <w:rFonts w:ascii="Calibri Light" w:hAnsi="Calibri Light" w:cs="Calibri Light"/>
        </w:rPr>
        <w:t>SWOT</w:t>
      </w:r>
      <w:proofErr w:type="spellEnd"/>
      <w:r w:rsidRPr="00222380">
        <w:rPr>
          <w:rFonts w:ascii="Calibri Light" w:hAnsi="Calibri Light" w:cs="Calibri Light"/>
        </w:rPr>
        <w:t xml:space="preserve"> analizu. </w:t>
      </w:r>
    </w:p>
    <w:p w14:paraId="5A1CA7AA" w14:textId="77777777" w:rsidR="00D55663" w:rsidRPr="00222380" w:rsidRDefault="00D55663" w:rsidP="00222380">
      <w:pPr>
        <w:jc w:val="both"/>
        <w:rPr>
          <w:rStyle w:val="Jakoisticanje"/>
          <w:rFonts w:ascii="Calibri Light" w:hAnsi="Calibri Light" w:cs="Calibri Light"/>
        </w:rPr>
      </w:pPr>
      <w:bookmarkStart w:id="942" w:name="_Hlk489254982"/>
      <w:r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69504" behindDoc="0" locked="0" layoutInCell="1" allowOverlap="1" wp14:anchorId="158E32BD" wp14:editId="0B3D27AC">
                <wp:simplePos x="0" y="0"/>
                <wp:positionH relativeFrom="column">
                  <wp:posOffset>-71120</wp:posOffset>
                </wp:positionH>
                <wp:positionV relativeFrom="paragraph">
                  <wp:posOffset>243839</wp:posOffset>
                </wp:positionV>
                <wp:extent cx="6262370" cy="897255"/>
                <wp:effectExtent l="0" t="0" r="24130" b="17145"/>
                <wp:wrapNone/>
                <wp:docPr id="28" name="Pravokutnik: zaobljeni kutovi 28"/>
                <wp:cNvGraphicFramePr/>
                <a:graphic xmlns:a="http://schemas.openxmlformats.org/drawingml/2006/main">
                  <a:graphicData uri="http://schemas.microsoft.com/office/word/2010/wordprocessingShape">
                    <wps:wsp>
                      <wps:cNvSpPr/>
                      <wps:spPr>
                        <a:xfrm>
                          <a:off x="0" y="0"/>
                          <a:ext cx="6262370" cy="897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130A68" id="Pravokutnik: zaobljeni kutovi 28" o:spid="_x0000_s1026" style="position:absolute;margin-left:-5.6pt;margin-top:19.2pt;width:493.1pt;height:70.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" fillcolor="#4472c4 [3204]" strokecolor="#1f3763 [1604]" strokeweight="1pt">
                <v:stroke joinstyle="miter"/>
              </v:roundrect>
            </w:pict>
          </mc:Fallback>
        </mc:AlternateContent>
      </w:r>
    </w:p>
    <w:p w14:paraId="1858FC6D" w14:textId="5A6534F9" w:rsidR="00D55663" w:rsidRPr="00222380" w:rsidRDefault="009060DF" w:rsidP="00222380">
      <w:pPr>
        <w:jc w:val="both"/>
        <w:rPr>
          <w:rStyle w:val="Jakoisticanje"/>
          <w:rFonts w:ascii="Calibri Light" w:hAnsi="Calibri Light" w:cs="Calibri Light"/>
        </w:rPr>
      </w:pPr>
      <w:r w:rsidRPr="00222380">
        <w:rPr>
          <w:rFonts w:ascii="Calibri Light" w:hAnsi="Calibri Light" w:cs="Calibri Light"/>
          <w:noProof/>
          <w:lang w:eastAsia="hr-HR"/>
        </w:rPr>
        <mc:AlternateContent>
          <mc:Choice Requires="wps">
            <w:drawing>
              <wp:anchor distT="45720" distB="45720" distL="114300" distR="114300" simplePos="0" relativeHeight="251676672" behindDoc="0" locked="0" layoutInCell="1" allowOverlap="1" wp14:anchorId="38241D5F" wp14:editId="03CE0844">
                <wp:simplePos x="0" y="0"/>
                <wp:positionH relativeFrom="margin">
                  <wp:posOffset>5050790</wp:posOffset>
                </wp:positionH>
                <wp:positionV relativeFrom="paragraph">
                  <wp:posOffset>1740535</wp:posOffset>
                </wp:positionV>
                <wp:extent cx="1179830" cy="1122045"/>
                <wp:effectExtent l="0" t="0" r="0" b="1905"/>
                <wp:wrapSquare wrapText="bothSides"/>
                <wp:docPr id="2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122045"/>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049228F" w14:textId="2085864B" w:rsidR="00D55663" w:rsidRPr="0033768A" w:rsidRDefault="009060DF" w:rsidP="00D55663">
                            <w:pPr>
                              <w:jc w:val="center"/>
                              <w:rPr>
                                <w:rFonts w:ascii="Times New Roman" w:hAnsi="Times New Roman" w:cs="Times New Roman"/>
                                <w:sz w:val="24"/>
                              </w:rPr>
                            </w:pPr>
                            <w:r>
                              <w:rPr>
                                <w:rFonts w:ascii="Times New Roman" w:hAnsi="Times New Roman" w:cs="Times New Roman"/>
                                <w:sz w:val="24"/>
                              </w:rPr>
                              <w:t>Zapuštene kulturne, povijesne i prirodne znamenitosti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41D5F" id="_x0000_t202" coordsize="21600,21600" o:spt="202" path="m,l,21600r21600,l21600,xe">
                <v:stroke joinstyle="miter"/>
                <v:path gradientshapeok="t" o:connecttype="rect"/>
              </v:shapetype>
              <v:shape id="Tekstni okvir 2" o:spid="_x0000_s1026" type="#_x0000_t202" style="position:absolute;left:0;text-align:left;margin-left:397.7pt;margin-top:137.05pt;width:92.9pt;height:88.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" filled="f" stroked="f" strokeweight="1pt">
                <v:textbox>
                  <w:txbxContent>
                    <w:p w14:paraId="0049228F" w14:textId="2085864B" w:rsidR="00D55663" w:rsidRPr="0033768A" w:rsidRDefault="009060DF" w:rsidP="00D55663">
                      <w:pPr>
                        <w:jc w:val="center"/>
                        <w:rPr>
                          <w:rFonts w:ascii="Times New Roman" w:hAnsi="Times New Roman" w:cs="Times New Roman"/>
                          <w:sz w:val="24"/>
                        </w:rPr>
                      </w:pPr>
                      <w:r>
                        <w:rPr>
                          <w:rFonts w:ascii="Times New Roman" w:hAnsi="Times New Roman" w:cs="Times New Roman"/>
                          <w:sz w:val="24"/>
                        </w:rPr>
                        <w:t>Zapuštene kulturne, povijesne i prirodne znamenitosti</w:t>
                      </w:r>
                    </w:p>
                  </w:txbxContent>
                </v:textbox>
                <w10:wrap type="square" anchorx="margin"/>
              </v:shape>
            </w:pict>
          </mc:Fallback>
        </mc:AlternateContent>
      </w:r>
      <w:r w:rsidR="00877F9D" w:rsidRPr="00222380">
        <w:rPr>
          <w:rFonts w:ascii="Calibri Light" w:hAnsi="Calibri Light" w:cs="Calibri Light"/>
          <w:noProof/>
          <w:lang w:eastAsia="hr-HR"/>
        </w:rPr>
        <mc:AlternateContent>
          <mc:Choice Requires="wps">
            <w:drawing>
              <wp:anchor distT="45720" distB="45720" distL="114300" distR="114300" simplePos="0" relativeHeight="251683840" behindDoc="0" locked="0" layoutInCell="1" allowOverlap="1" wp14:anchorId="5A01B0FA" wp14:editId="0D34BA1C">
                <wp:simplePos x="0" y="0"/>
                <wp:positionH relativeFrom="margin">
                  <wp:posOffset>4853305</wp:posOffset>
                </wp:positionH>
                <wp:positionV relativeFrom="paragraph">
                  <wp:posOffset>5932170</wp:posOffset>
                </wp:positionV>
                <wp:extent cx="1573530" cy="1179830"/>
                <wp:effectExtent l="0" t="0" r="0" b="1270"/>
                <wp:wrapNone/>
                <wp:docPr id="3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179830"/>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F13DD92" w14:textId="6162FDBC" w:rsidR="00D55663" w:rsidRPr="0033768A" w:rsidRDefault="00143599" w:rsidP="00D55663">
                            <w:pPr>
                              <w:jc w:val="center"/>
                              <w:rPr>
                                <w:rFonts w:ascii="Times New Roman" w:hAnsi="Times New Roman" w:cs="Times New Roman"/>
                                <w:sz w:val="28"/>
                              </w:rPr>
                            </w:pPr>
                            <w:r>
                              <w:rPr>
                                <w:rStyle w:val="Jakoisticanje"/>
                                <w:rFonts w:ascii="Times New Roman" w:hAnsi="Times New Roman" w:cs="Times New Roman"/>
                                <w:color w:val="FFFFFF" w:themeColor="background1"/>
                                <w:sz w:val="24"/>
                              </w:rPr>
                              <w:t>Nedovoljno iskorišteni turistički potencijali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1B0FA" id="_x0000_s1027" type="#_x0000_t202" style="position:absolute;left:0;text-align:left;margin-left:382.15pt;margin-top:467.1pt;width:123.9pt;height:92.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" filled="f" stroked="f" strokeweight="1pt">
                <v:textbox>
                  <w:txbxContent>
                    <w:p w14:paraId="1F13DD92" w14:textId="6162FDBC" w:rsidR="00D55663" w:rsidRPr="0033768A" w:rsidRDefault="00143599" w:rsidP="00D55663">
                      <w:pPr>
                        <w:jc w:val="center"/>
                        <w:rPr>
                          <w:rFonts w:ascii="Times New Roman" w:hAnsi="Times New Roman" w:cs="Times New Roman"/>
                          <w:sz w:val="28"/>
                        </w:rPr>
                      </w:pPr>
                      <w:r>
                        <w:rPr>
                          <w:rStyle w:val="Jakoisticanje"/>
                          <w:rFonts w:ascii="Times New Roman" w:hAnsi="Times New Roman" w:cs="Times New Roman"/>
                          <w:color w:val="FFFFFF" w:themeColor="background1"/>
                          <w:sz w:val="24"/>
                        </w:rPr>
                        <w:t>Nedovoljno iskorišteni turistički potencijali</w:t>
                      </w:r>
                    </w:p>
                  </w:txbxContent>
                </v:textbox>
                <w10:wrap anchorx="margin"/>
              </v:shape>
            </w:pict>
          </mc:Fallback>
        </mc:AlternateContent>
      </w:r>
      <w:r w:rsidR="00877F9D" w:rsidRPr="00222380">
        <w:rPr>
          <w:rFonts w:ascii="Calibri Light" w:hAnsi="Calibri Light" w:cs="Calibri Light"/>
          <w:noProof/>
          <w:lang w:eastAsia="hr-HR"/>
        </w:rPr>
        <mc:AlternateContent>
          <mc:Choice Requires="wps">
            <w:drawing>
              <wp:anchor distT="45720" distB="45720" distL="114300" distR="114300" simplePos="0" relativeHeight="251670528" behindDoc="0" locked="0" layoutInCell="1" allowOverlap="1" wp14:anchorId="62F2CD61" wp14:editId="43512B24">
                <wp:simplePos x="0" y="0"/>
                <wp:positionH relativeFrom="column">
                  <wp:posOffset>3291205</wp:posOffset>
                </wp:positionH>
                <wp:positionV relativeFrom="paragraph">
                  <wp:posOffset>1742440</wp:posOffset>
                </wp:positionV>
                <wp:extent cx="981075" cy="1594485"/>
                <wp:effectExtent l="0" t="0" r="0" b="0"/>
                <wp:wrapSquare wrapText="bothSides"/>
                <wp:docPr id="41" name="Tekstni okvir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594485"/>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BA51A81" w14:textId="6D70998C" w:rsidR="00D55663" w:rsidRPr="0033768A" w:rsidRDefault="00877F9D" w:rsidP="00877F9D">
                            <w:pPr>
                              <w:rPr>
                                <w:rFonts w:ascii="Times New Roman" w:hAnsi="Times New Roman" w:cs="Times New Roman"/>
                              </w:rPr>
                            </w:pPr>
                            <w:r>
                              <w:rPr>
                                <w:rFonts w:ascii="Times New Roman" w:hAnsi="Times New Roman" w:cs="Times New Roman"/>
                              </w:rPr>
                              <w:t>Energetsko siromaštvo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2CD61" id="Tekstni okvir 41" o:spid="_x0000_s1028" type="#_x0000_t202" style="position:absolute;left:0;text-align:left;margin-left:259.15pt;margin-top:137.2pt;width:77.25pt;height:125.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" filled="f" stroked="f" strokeweight="1pt">
                <v:textbox>
                  <w:txbxContent>
                    <w:p w14:paraId="2BA51A81" w14:textId="6D70998C" w:rsidR="00D55663" w:rsidRPr="0033768A" w:rsidRDefault="00877F9D" w:rsidP="00877F9D">
                      <w:pPr>
                        <w:rPr>
                          <w:rFonts w:ascii="Times New Roman" w:hAnsi="Times New Roman" w:cs="Times New Roman"/>
                        </w:rPr>
                      </w:pPr>
                      <w:r>
                        <w:rPr>
                          <w:rFonts w:ascii="Times New Roman" w:hAnsi="Times New Roman" w:cs="Times New Roman"/>
                        </w:rPr>
                        <w:t>Energetsko siromaštvo</w:t>
                      </w:r>
                    </w:p>
                  </w:txbxContent>
                </v:textbox>
                <w10:wrap type="square"/>
              </v:shape>
            </w:pict>
          </mc:Fallback>
        </mc:AlternateContent>
      </w:r>
      <w:r w:rsidR="00877F9D"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64384" behindDoc="0" locked="0" layoutInCell="1" allowOverlap="1" wp14:anchorId="003F695E" wp14:editId="51AADF6C">
                <wp:simplePos x="0" y="0"/>
                <wp:positionH relativeFrom="column">
                  <wp:posOffset>3234055</wp:posOffset>
                </wp:positionH>
                <wp:positionV relativeFrom="paragraph">
                  <wp:posOffset>1343660</wp:posOffset>
                </wp:positionV>
                <wp:extent cx="962025" cy="1520190"/>
                <wp:effectExtent l="0" t="0" r="28575" b="22860"/>
                <wp:wrapNone/>
                <wp:docPr id="37" name="Pravokutnik: zaobljeni kutovi 37"/>
                <wp:cNvGraphicFramePr/>
                <a:graphic xmlns:a="http://schemas.openxmlformats.org/drawingml/2006/main">
                  <a:graphicData uri="http://schemas.microsoft.com/office/word/2010/wordprocessingShape">
                    <wps:wsp>
                      <wps:cNvSpPr/>
                      <wps:spPr>
                        <a:xfrm>
                          <a:off x="0" y="0"/>
                          <a:ext cx="962025" cy="15201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9FD17A" id="Pravokutnik: zaobljeni kutovi 37" o:spid="_x0000_s1026" style="position:absolute;margin-left:254.65pt;margin-top:105.8pt;width:75.75pt;height:119.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" fillcolor="#4472c4 [3204]" strokecolor="#1f3763 [1604]" strokeweight="1pt">
                <v:stroke joinstyle="miter"/>
              </v:roundrect>
            </w:pict>
          </mc:Fallback>
        </mc:AlternateContent>
      </w:r>
      <w:r w:rsidR="00C37F5D" w:rsidRPr="00222380">
        <w:rPr>
          <w:rFonts w:ascii="Calibri Light" w:hAnsi="Calibri Light" w:cs="Calibri Light"/>
          <w:noProof/>
          <w:lang w:eastAsia="hr-HR"/>
        </w:rPr>
        <mc:AlternateContent>
          <mc:Choice Requires="wps">
            <w:drawing>
              <wp:anchor distT="45720" distB="45720" distL="114300" distR="114300" simplePos="0" relativeHeight="251674624" behindDoc="0" locked="0" layoutInCell="1" allowOverlap="1" wp14:anchorId="326498F8" wp14:editId="5470AD95">
                <wp:simplePos x="0" y="0"/>
                <wp:positionH relativeFrom="column">
                  <wp:posOffset>3186430</wp:posOffset>
                </wp:positionH>
                <wp:positionV relativeFrom="paragraph">
                  <wp:posOffset>5604510</wp:posOffset>
                </wp:positionV>
                <wp:extent cx="1390650" cy="1638300"/>
                <wp:effectExtent l="0" t="0" r="0" b="0"/>
                <wp:wrapNone/>
                <wp:docPr id="3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638300"/>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827FDF0" w14:textId="1D8E8D86" w:rsidR="00D55663" w:rsidRPr="00C37F5D" w:rsidRDefault="0044532C" w:rsidP="00D55663">
                            <w:pPr>
                              <w:jc w:val="center"/>
                              <w:rPr>
                                <w:rFonts w:ascii="Times New Roman" w:hAnsi="Times New Roman" w:cs="Times New Roman"/>
                                <w:i/>
                                <w:color w:val="FFFFFF" w:themeColor="background1"/>
                                <w:szCs w:val="20"/>
                              </w:rPr>
                            </w:pPr>
                            <w:r w:rsidRPr="00C37F5D">
                              <w:rPr>
                                <w:rStyle w:val="Jakoisticanje"/>
                                <w:rFonts w:ascii="Times New Roman" w:hAnsi="Times New Roman" w:cs="Times New Roman"/>
                                <w:color w:val="FFFFFF" w:themeColor="background1"/>
                                <w:sz w:val="20"/>
                                <w:szCs w:val="20"/>
                              </w:rPr>
                              <w:t xml:space="preserve">Nedovoljno mogućnosti za financiranje  uvođenja digitalizacije te obnovljivih izvora energije </w:t>
                            </w:r>
                            <w:r w:rsidR="00305F7A" w:rsidRPr="00C37F5D">
                              <w:rPr>
                                <w:rStyle w:val="Jakoisticanje"/>
                                <w:rFonts w:ascii="Times New Roman" w:hAnsi="Times New Roman" w:cs="Times New Roman"/>
                                <w:color w:val="FFFFFF" w:themeColor="background1"/>
                                <w:sz w:val="20"/>
                                <w:szCs w:val="20"/>
                              </w:rPr>
                              <w:t xml:space="preserve"> </w:t>
                            </w:r>
                            <w:r w:rsidR="00FC4D47" w:rsidRPr="00C37F5D">
                              <w:rPr>
                                <w:rStyle w:val="Jakoisticanje"/>
                                <w:rFonts w:ascii="Times New Roman" w:hAnsi="Times New Roman" w:cs="Times New Roman"/>
                                <w:color w:val="FFFFFF" w:themeColor="background1"/>
                                <w:sz w:val="20"/>
                                <w:szCs w:val="20"/>
                              </w:rPr>
                              <w:t>kod poljoprivrednih subjekata te javno dostupnih sadržaja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498F8" id="_x0000_s1029" type="#_x0000_t202" style="position:absolute;left:0;text-align:left;margin-left:250.9pt;margin-top:441.3pt;width:109.5pt;height:12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" filled="f" stroked="f" strokeweight="1pt">
                <v:textbox>
                  <w:txbxContent>
                    <w:p w14:paraId="5827FDF0" w14:textId="1D8E8D86" w:rsidR="00D55663" w:rsidRPr="00C37F5D" w:rsidRDefault="0044532C" w:rsidP="00D55663">
                      <w:pPr>
                        <w:jc w:val="center"/>
                        <w:rPr>
                          <w:rFonts w:ascii="Times New Roman" w:hAnsi="Times New Roman" w:cs="Times New Roman"/>
                          <w:i/>
                          <w:color w:val="FFFFFF" w:themeColor="background1"/>
                          <w:szCs w:val="20"/>
                        </w:rPr>
                      </w:pPr>
                      <w:r w:rsidRPr="00C37F5D">
                        <w:rPr>
                          <w:rStyle w:val="Jakoisticanje"/>
                          <w:rFonts w:ascii="Times New Roman" w:hAnsi="Times New Roman" w:cs="Times New Roman"/>
                          <w:color w:val="FFFFFF" w:themeColor="background1"/>
                          <w:sz w:val="20"/>
                          <w:szCs w:val="20"/>
                        </w:rPr>
                        <w:t xml:space="preserve">Nedovoljno mogućnosti za financiranje  uvođenja digitalizacije te obnovljivih izvora energije </w:t>
                      </w:r>
                      <w:r w:rsidR="00305F7A" w:rsidRPr="00C37F5D">
                        <w:rPr>
                          <w:rStyle w:val="Jakoisticanje"/>
                          <w:rFonts w:ascii="Times New Roman" w:hAnsi="Times New Roman" w:cs="Times New Roman"/>
                          <w:color w:val="FFFFFF" w:themeColor="background1"/>
                          <w:sz w:val="20"/>
                          <w:szCs w:val="20"/>
                        </w:rPr>
                        <w:t xml:space="preserve"> </w:t>
                      </w:r>
                      <w:r w:rsidR="00FC4D47" w:rsidRPr="00C37F5D">
                        <w:rPr>
                          <w:rStyle w:val="Jakoisticanje"/>
                          <w:rFonts w:ascii="Times New Roman" w:hAnsi="Times New Roman" w:cs="Times New Roman"/>
                          <w:color w:val="FFFFFF" w:themeColor="background1"/>
                          <w:sz w:val="20"/>
                          <w:szCs w:val="20"/>
                        </w:rPr>
                        <w:t>kod poljoprivrednih subjekata te javno dostupnih sadržaja</w:t>
                      </w:r>
                    </w:p>
                  </w:txbxContent>
                </v:textbox>
              </v:shape>
            </w:pict>
          </mc:Fallback>
        </mc:AlternateContent>
      </w:r>
      <w:r w:rsidR="00C37F5D" w:rsidRPr="00222380">
        <w:rPr>
          <w:rFonts w:ascii="Calibri Light" w:hAnsi="Calibri Light" w:cs="Calibri Light"/>
          <w:noProof/>
          <w:lang w:eastAsia="hr-HR"/>
        </w:rPr>
        <mc:AlternateContent>
          <mc:Choice Requires="wps">
            <w:drawing>
              <wp:anchor distT="45720" distB="45720" distL="114300" distR="114300" simplePos="0" relativeHeight="251673600" behindDoc="0" locked="0" layoutInCell="1" allowOverlap="1" wp14:anchorId="224F5C0C" wp14:editId="5DA8403C">
                <wp:simplePos x="0" y="0"/>
                <wp:positionH relativeFrom="margin">
                  <wp:posOffset>1470025</wp:posOffset>
                </wp:positionH>
                <wp:positionV relativeFrom="paragraph">
                  <wp:posOffset>5658485</wp:posOffset>
                </wp:positionV>
                <wp:extent cx="1428750" cy="1347470"/>
                <wp:effectExtent l="0" t="0" r="0" b="0"/>
                <wp:wrapNone/>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347470"/>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145D2AE" w14:textId="080062A7" w:rsidR="00D55663" w:rsidRPr="00305F7A" w:rsidRDefault="00305F7A" w:rsidP="00D55663">
                            <w:pPr>
                              <w:jc w:val="center"/>
                              <w:rPr>
                                <w:rFonts w:ascii="Times New Roman" w:hAnsi="Times New Roman" w:cs="Times New Roman"/>
                                <w:i/>
                                <w:color w:val="FFFFFF" w:themeColor="background1"/>
                                <w:szCs w:val="18"/>
                              </w:rPr>
                            </w:pPr>
                            <w:r w:rsidRPr="00305F7A">
                              <w:rPr>
                                <w:rFonts w:ascii="Times New Roman" w:hAnsi="Times New Roman" w:cs="Times New Roman"/>
                                <w:i/>
                                <w:color w:val="FFFFFF" w:themeColor="background1"/>
                                <w:szCs w:val="18"/>
                              </w:rPr>
                              <w:t>Visok indeks razvijenosti JLS-ova smanjuje mogućnosti svim subjektima za apliciranje na nacionalne natječaje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F5C0C" id="_x0000_s1030" type="#_x0000_t202" style="position:absolute;left:0;text-align:left;margin-left:115.75pt;margin-top:445.55pt;width:112.5pt;height:106.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" filled="f" stroked="f" strokeweight="1pt">
                <v:textbox>
                  <w:txbxContent>
                    <w:p w14:paraId="1145D2AE" w14:textId="080062A7" w:rsidR="00D55663" w:rsidRPr="00305F7A" w:rsidRDefault="00305F7A" w:rsidP="00D55663">
                      <w:pPr>
                        <w:jc w:val="center"/>
                        <w:rPr>
                          <w:rFonts w:ascii="Times New Roman" w:hAnsi="Times New Roman" w:cs="Times New Roman"/>
                          <w:i/>
                          <w:color w:val="FFFFFF" w:themeColor="background1"/>
                          <w:szCs w:val="18"/>
                        </w:rPr>
                      </w:pPr>
                      <w:r w:rsidRPr="00305F7A">
                        <w:rPr>
                          <w:rFonts w:ascii="Times New Roman" w:hAnsi="Times New Roman" w:cs="Times New Roman"/>
                          <w:i/>
                          <w:color w:val="FFFFFF" w:themeColor="background1"/>
                          <w:szCs w:val="18"/>
                        </w:rPr>
                        <w:t>Visok indeks razvijenosti JLS-ova smanjuje mogućnosti svim subjektima za apliciranje na nacionalne natječaje</w:t>
                      </w:r>
                    </w:p>
                  </w:txbxContent>
                </v:textbox>
                <w10:wrap anchorx="margin"/>
              </v:shape>
            </w:pict>
          </mc:Fallback>
        </mc:AlternateContent>
      </w:r>
      <w:r w:rsidR="00DE2756" w:rsidRPr="00222380">
        <w:rPr>
          <w:rFonts w:ascii="Calibri Light" w:hAnsi="Calibri Light" w:cs="Calibri Light"/>
          <w:noProof/>
          <w:lang w:eastAsia="hr-HR"/>
        </w:rPr>
        <mc:AlternateContent>
          <mc:Choice Requires="wps">
            <w:drawing>
              <wp:anchor distT="45720" distB="45720" distL="114300" distR="114300" simplePos="0" relativeHeight="251672576" behindDoc="0" locked="0" layoutInCell="1" allowOverlap="1" wp14:anchorId="483AB3D5" wp14:editId="375B5F28">
                <wp:simplePos x="0" y="0"/>
                <wp:positionH relativeFrom="column">
                  <wp:posOffset>-187325</wp:posOffset>
                </wp:positionH>
                <wp:positionV relativeFrom="paragraph">
                  <wp:posOffset>5654675</wp:posOffset>
                </wp:positionV>
                <wp:extent cx="1371600" cy="1381125"/>
                <wp:effectExtent l="0" t="0" r="0" b="0"/>
                <wp:wrapNone/>
                <wp:docPr id="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81125"/>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A15D5BE" w14:textId="288F665B" w:rsidR="00D55663" w:rsidRPr="0033768A" w:rsidRDefault="00D55663" w:rsidP="00D55663">
                            <w:pPr>
                              <w:jc w:val="center"/>
                              <w:rPr>
                                <w:rFonts w:ascii="Times New Roman" w:hAnsi="Times New Roman" w:cs="Times New Roman"/>
                                <w:color w:val="FFFFFF" w:themeColor="background1"/>
                                <w:sz w:val="24"/>
                              </w:rPr>
                            </w:pPr>
                            <w:r w:rsidRPr="0033768A">
                              <w:rPr>
                                <w:rStyle w:val="Jakoisticanje"/>
                                <w:rFonts w:ascii="Times New Roman" w:hAnsi="Times New Roman" w:cs="Times New Roman"/>
                                <w:color w:val="FFFFFF" w:themeColor="background1"/>
                              </w:rPr>
                              <w:t xml:space="preserve">Nedovoljna </w:t>
                            </w:r>
                            <w:r w:rsidR="00DE2756">
                              <w:rPr>
                                <w:rStyle w:val="Jakoisticanje"/>
                                <w:rFonts w:ascii="Times New Roman" w:hAnsi="Times New Roman" w:cs="Times New Roman"/>
                                <w:color w:val="FFFFFF" w:themeColor="background1"/>
                              </w:rPr>
                              <w:t xml:space="preserve">sredstva </w:t>
                            </w:r>
                            <w:r w:rsidR="00EC3BF6">
                              <w:rPr>
                                <w:rStyle w:val="Jakoisticanje"/>
                                <w:rFonts w:ascii="Times New Roman" w:hAnsi="Times New Roman" w:cs="Times New Roman"/>
                                <w:color w:val="FFFFFF" w:themeColor="background1"/>
                              </w:rPr>
                              <w:t xml:space="preserve">poljoprivrednih gospodarstava </w:t>
                            </w:r>
                            <w:r w:rsidR="00305F7A">
                              <w:rPr>
                                <w:rStyle w:val="Jakoisticanje"/>
                                <w:rFonts w:ascii="Times New Roman" w:hAnsi="Times New Roman" w:cs="Times New Roman"/>
                                <w:color w:val="FFFFFF" w:themeColor="background1"/>
                              </w:rPr>
                              <w:t xml:space="preserve"> </w:t>
                            </w:r>
                            <w:r w:rsidR="00DE2756">
                              <w:rPr>
                                <w:rStyle w:val="Jakoisticanje"/>
                                <w:rFonts w:ascii="Times New Roman" w:hAnsi="Times New Roman" w:cs="Times New Roman"/>
                                <w:color w:val="FFFFFF" w:themeColor="background1"/>
                              </w:rPr>
                              <w:t>za ulaganja u modernizaciju</w:t>
                            </w:r>
                            <w:r w:rsidR="0044532C">
                              <w:rPr>
                                <w:rStyle w:val="Jakoisticanje"/>
                                <w:rFonts w:ascii="Times New Roman" w:hAnsi="Times New Roman" w:cs="Times New Roman"/>
                                <w:color w:val="FFFFFF" w:themeColor="background1"/>
                              </w:rPr>
                              <w:t xml:space="preserve"> poslovanja</w:t>
                            </w:r>
                            <w:r w:rsidR="00EC3BF6">
                              <w:rPr>
                                <w:rStyle w:val="Jakoisticanje"/>
                                <w:rFonts w:ascii="Times New Roman" w:hAnsi="Times New Roman" w:cs="Times New Roman"/>
                                <w:color w:val="FFFFFF" w:themeColor="background1"/>
                              </w:rPr>
                              <w:t>, te preradu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AB3D5" id="_x0000_s1031" type="#_x0000_t202" style="position:absolute;left:0;text-align:left;margin-left:-14.75pt;margin-top:445.25pt;width:108pt;height:108.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" filled="f" stroked="f" strokeweight="1pt">
                <v:textbox>
                  <w:txbxContent>
                    <w:p w14:paraId="6A15D5BE" w14:textId="288F665B" w:rsidR="00D55663" w:rsidRPr="0033768A" w:rsidRDefault="00D55663" w:rsidP="00D55663">
                      <w:pPr>
                        <w:jc w:val="center"/>
                        <w:rPr>
                          <w:rFonts w:ascii="Times New Roman" w:hAnsi="Times New Roman" w:cs="Times New Roman"/>
                          <w:color w:val="FFFFFF" w:themeColor="background1"/>
                          <w:sz w:val="24"/>
                        </w:rPr>
                      </w:pPr>
                      <w:r w:rsidRPr="0033768A">
                        <w:rPr>
                          <w:rStyle w:val="Jakoisticanje"/>
                          <w:rFonts w:ascii="Times New Roman" w:hAnsi="Times New Roman" w:cs="Times New Roman"/>
                          <w:color w:val="FFFFFF" w:themeColor="background1"/>
                        </w:rPr>
                        <w:t xml:space="preserve">Nedovoljna </w:t>
                      </w:r>
                      <w:r w:rsidR="00DE2756">
                        <w:rPr>
                          <w:rStyle w:val="Jakoisticanje"/>
                          <w:rFonts w:ascii="Times New Roman" w:hAnsi="Times New Roman" w:cs="Times New Roman"/>
                          <w:color w:val="FFFFFF" w:themeColor="background1"/>
                        </w:rPr>
                        <w:t xml:space="preserve">sredstva </w:t>
                      </w:r>
                      <w:r w:rsidR="00EC3BF6">
                        <w:rPr>
                          <w:rStyle w:val="Jakoisticanje"/>
                          <w:rFonts w:ascii="Times New Roman" w:hAnsi="Times New Roman" w:cs="Times New Roman"/>
                          <w:color w:val="FFFFFF" w:themeColor="background1"/>
                        </w:rPr>
                        <w:t xml:space="preserve">poljoprivrednih gospodarstava </w:t>
                      </w:r>
                      <w:r w:rsidR="00305F7A">
                        <w:rPr>
                          <w:rStyle w:val="Jakoisticanje"/>
                          <w:rFonts w:ascii="Times New Roman" w:hAnsi="Times New Roman" w:cs="Times New Roman"/>
                          <w:color w:val="FFFFFF" w:themeColor="background1"/>
                        </w:rPr>
                        <w:t xml:space="preserve"> </w:t>
                      </w:r>
                      <w:r w:rsidR="00DE2756">
                        <w:rPr>
                          <w:rStyle w:val="Jakoisticanje"/>
                          <w:rFonts w:ascii="Times New Roman" w:hAnsi="Times New Roman" w:cs="Times New Roman"/>
                          <w:color w:val="FFFFFF" w:themeColor="background1"/>
                        </w:rPr>
                        <w:t>za ulaganja u modernizaciju</w:t>
                      </w:r>
                      <w:r w:rsidR="0044532C">
                        <w:rPr>
                          <w:rStyle w:val="Jakoisticanje"/>
                          <w:rFonts w:ascii="Times New Roman" w:hAnsi="Times New Roman" w:cs="Times New Roman"/>
                          <w:color w:val="FFFFFF" w:themeColor="background1"/>
                        </w:rPr>
                        <w:t xml:space="preserve"> poslovanja</w:t>
                      </w:r>
                      <w:r w:rsidR="00EC3BF6">
                        <w:rPr>
                          <w:rStyle w:val="Jakoisticanje"/>
                          <w:rFonts w:ascii="Times New Roman" w:hAnsi="Times New Roman" w:cs="Times New Roman"/>
                          <w:color w:val="FFFFFF" w:themeColor="background1"/>
                        </w:rPr>
                        <w:t>, te preradu</w:t>
                      </w:r>
                    </w:p>
                  </w:txbxContent>
                </v:textbox>
              </v:shape>
            </w:pict>
          </mc:Fallback>
        </mc:AlternateContent>
      </w:r>
      <w:r w:rsidR="00D55663" w:rsidRPr="00222380">
        <w:rPr>
          <w:rFonts w:ascii="Calibri Light" w:hAnsi="Calibri Light" w:cs="Calibri Light"/>
          <w:noProof/>
          <w:lang w:eastAsia="hr-HR"/>
        </w:rPr>
        <mc:AlternateContent>
          <mc:Choice Requires="wps">
            <w:drawing>
              <wp:anchor distT="45720" distB="45720" distL="114300" distR="114300" simplePos="0" relativeHeight="251675648" behindDoc="0" locked="0" layoutInCell="1" allowOverlap="1" wp14:anchorId="4427AF00" wp14:editId="0E2746AB">
                <wp:simplePos x="0" y="0"/>
                <wp:positionH relativeFrom="margin">
                  <wp:align>left</wp:align>
                </wp:positionH>
                <wp:positionV relativeFrom="paragraph">
                  <wp:posOffset>6985</wp:posOffset>
                </wp:positionV>
                <wp:extent cx="6085205" cy="847725"/>
                <wp:effectExtent l="0" t="0" r="0" b="9525"/>
                <wp:wrapNone/>
                <wp:docPr id="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847725"/>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92F72E3" w14:textId="77777777" w:rsidR="001C678F" w:rsidRPr="0033768A" w:rsidRDefault="001C678F" w:rsidP="001C678F">
                            <w:pPr>
                              <w:jc w:val="both"/>
                              <w:rPr>
                                <w:rFonts w:ascii="Times New Roman" w:hAnsi="Times New Roman" w:cs="Times New Roman"/>
                                <w:i/>
                                <w:color w:val="FFFFFF" w:themeColor="background1"/>
                                <w:sz w:val="44"/>
                              </w:rPr>
                            </w:pPr>
                            <w:r w:rsidRPr="0033768A">
                              <w:rPr>
                                <w:rStyle w:val="Jakoisticanje"/>
                                <w:rFonts w:ascii="Times New Roman" w:hAnsi="Times New Roman" w:cs="Times New Roman"/>
                                <w:color w:val="FFFFFF" w:themeColor="background1"/>
                                <w:sz w:val="28"/>
                              </w:rPr>
                              <w:t>N</w:t>
                            </w:r>
                            <w:r>
                              <w:rPr>
                                <w:rStyle w:val="Jakoisticanje"/>
                                <w:rFonts w:ascii="Times New Roman" w:hAnsi="Times New Roman" w:cs="Times New Roman"/>
                                <w:color w:val="FFFFFF" w:themeColor="background1"/>
                                <w:sz w:val="28"/>
                              </w:rPr>
                              <w:t>edovoljno financijskih sredstava za jačanje konkurentnosti i modernizaciju subjekata na ruralnom prostoru LAG-a SAVA</w:t>
                            </w:r>
                          </w:p>
                          <w:p w14:paraId="6074EA30" w14:textId="77777777" w:rsidR="00D55663" w:rsidRPr="0033768A" w:rsidRDefault="00D55663" w:rsidP="00D55663">
                            <w:pPr>
                              <w:jc w:val="center"/>
                              <w:rPr>
                                <w:rFonts w:ascii="Times New Roman" w:hAnsi="Times New Roman" w:cs="Times New Roman"/>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7AF00" id="_x0000_s1032" type="#_x0000_t202" style="position:absolute;left:0;text-align:left;margin-left:0;margin-top:.55pt;width:479.15pt;height:66.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" fillcolor="#4472c4 [3204]" stroked="f" strokeweight="1pt">
                <v:textbox>
                  <w:txbxContent>
                    <w:p w14:paraId="292F72E3" w14:textId="77777777" w:rsidR="001C678F" w:rsidRPr="0033768A" w:rsidRDefault="001C678F" w:rsidP="001C678F">
                      <w:pPr>
                        <w:jc w:val="both"/>
                        <w:rPr>
                          <w:rFonts w:ascii="Times New Roman" w:hAnsi="Times New Roman" w:cs="Times New Roman"/>
                          <w:i/>
                          <w:color w:val="FFFFFF" w:themeColor="background1"/>
                          <w:sz w:val="44"/>
                        </w:rPr>
                      </w:pPr>
                      <w:r w:rsidRPr="0033768A">
                        <w:rPr>
                          <w:rStyle w:val="Jakoisticanje"/>
                          <w:rFonts w:ascii="Times New Roman" w:hAnsi="Times New Roman" w:cs="Times New Roman"/>
                          <w:color w:val="FFFFFF" w:themeColor="background1"/>
                          <w:sz w:val="28"/>
                        </w:rPr>
                        <w:t>N</w:t>
                      </w:r>
                      <w:r>
                        <w:rPr>
                          <w:rStyle w:val="Jakoisticanje"/>
                          <w:rFonts w:ascii="Times New Roman" w:hAnsi="Times New Roman" w:cs="Times New Roman"/>
                          <w:color w:val="FFFFFF" w:themeColor="background1"/>
                          <w:sz w:val="28"/>
                        </w:rPr>
                        <w:t>edovoljno financijskih sredstava za jačanje konkurentnosti i modernizaciju subjekata na ruralnom prostoru LAG-a SAVA</w:t>
                      </w:r>
                    </w:p>
                    <w:p w14:paraId="6074EA30" w14:textId="77777777" w:rsidR="00D55663" w:rsidRPr="0033768A" w:rsidRDefault="00D55663" w:rsidP="00D55663">
                      <w:pPr>
                        <w:jc w:val="center"/>
                        <w:rPr>
                          <w:rFonts w:ascii="Times New Roman" w:hAnsi="Times New Roman" w:cs="Times New Roman"/>
                          <w:sz w:val="28"/>
                        </w:rPr>
                      </w:pPr>
                    </w:p>
                  </w:txbxContent>
                </v:textbox>
                <w10:wrap anchorx="margin"/>
              </v:shape>
            </w:pict>
          </mc:Fallback>
        </mc:AlternateContent>
      </w:r>
      <w:r w:rsidR="00D55663" w:rsidRPr="00222380">
        <w:rPr>
          <w:rFonts w:ascii="Calibri Light" w:hAnsi="Calibri Light" w:cs="Calibri Light"/>
          <w:noProof/>
          <w:lang w:eastAsia="hr-HR"/>
        </w:rPr>
        <mc:AlternateContent>
          <mc:Choice Requires="wps">
            <w:drawing>
              <wp:anchor distT="45720" distB="45720" distL="114300" distR="114300" simplePos="0" relativeHeight="251667456" behindDoc="0" locked="0" layoutInCell="1" allowOverlap="1" wp14:anchorId="436C0C8F" wp14:editId="278644C7">
                <wp:simplePos x="0" y="0"/>
                <wp:positionH relativeFrom="margin">
                  <wp:posOffset>1397199</wp:posOffset>
                </wp:positionH>
                <wp:positionV relativeFrom="paragraph">
                  <wp:posOffset>1614350</wp:posOffset>
                </wp:positionV>
                <wp:extent cx="1190625" cy="1005205"/>
                <wp:effectExtent l="0" t="0" r="0" b="4445"/>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05205"/>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6A1DD67" w14:textId="68820BB4" w:rsidR="00D55663" w:rsidRPr="0033768A" w:rsidRDefault="00D55663" w:rsidP="00C37F5D">
                            <w:pPr>
                              <w:jc w:val="center"/>
                              <w:rPr>
                                <w:rFonts w:ascii="Times New Roman" w:hAnsi="Times New Roman" w:cs="Times New Roman"/>
                              </w:rPr>
                            </w:pPr>
                            <w:r w:rsidRPr="0033768A">
                              <w:rPr>
                                <w:rFonts w:ascii="Times New Roman" w:hAnsi="Times New Roman" w:cs="Times New Roman"/>
                              </w:rPr>
                              <w:t xml:space="preserve">Nedostatak </w:t>
                            </w:r>
                            <w:r w:rsidR="00C37F5D">
                              <w:rPr>
                                <w:rFonts w:ascii="Times New Roman" w:hAnsi="Times New Roman" w:cs="Times New Roman"/>
                              </w:rPr>
                              <w:t>financijskih sredstava za financiranje projekata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C0C8F" id="_x0000_s1033" type="#_x0000_t202" style="position:absolute;left:0;text-align:left;margin-left:110pt;margin-top:127.1pt;width:93.75pt;height:79.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" filled="f" stroked="f" strokeweight="1pt">
                <v:textbox>
                  <w:txbxContent>
                    <w:p w14:paraId="06A1DD67" w14:textId="68820BB4" w:rsidR="00D55663" w:rsidRPr="0033768A" w:rsidRDefault="00D55663" w:rsidP="00C37F5D">
                      <w:pPr>
                        <w:jc w:val="center"/>
                        <w:rPr>
                          <w:rFonts w:ascii="Times New Roman" w:hAnsi="Times New Roman" w:cs="Times New Roman"/>
                        </w:rPr>
                      </w:pPr>
                      <w:r w:rsidRPr="0033768A">
                        <w:rPr>
                          <w:rFonts w:ascii="Times New Roman" w:hAnsi="Times New Roman" w:cs="Times New Roman"/>
                        </w:rPr>
                        <w:t xml:space="preserve">Nedostatak </w:t>
                      </w:r>
                      <w:r w:rsidR="00C37F5D">
                        <w:rPr>
                          <w:rFonts w:ascii="Times New Roman" w:hAnsi="Times New Roman" w:cs="Times New Roman"/>
                        </w:rPr>
                        <w:t>financijskih sredstava za financiranje projekata</w:t>
                      </w:r>
                    </w:p>
                  </w:txbxContent>
                </v:textbox>
                <w10:wrap type="square" anchorx="margin"/>
              </v:shape>
            </w:pict>
          </mc:Fallback>
        </mc:AlternateContent>
      </w:r>
      <w:r w:rsidR="00D55663" w:rsidRPr="00222380">
        <w:rPr>
          <w:rFonts w:ascii="Calibri Light" w:hAnsi="Calibri Light" w:cs="Calibri Light"/>
          <w:noProof/>
          <w:lang w:eastAsia="hr-HR"/>
        </w:rPr>
        <mc:AlternateContent>
          <mc:Choice Requires="wps">
            <w:drawing>
              <wp:anchor distT="45720" distB="45720" distL="114300" distR="114300" simplePos="0" relativeHeight="251668480" behindDoc="0" locked="0" layoutInCell="1" allowOverlap="1" wp14:anchorId="34E5F90C" wp14:editId="75901FC4">
                <wp:simplePos x="0" y="0"/>
                <wp:positionH relativeFrom="column">
                  <wp:posOffset>-145061</wp:posOffset>
                </wp:positionH>
                <wp:positionV relativeFrom="paragraph">
                  <wp:posOffset>1497212</wp:posOffset>
                </wp:positionV>
                <wp:extent cx="1217930" cy="1251585"/>
                <wp:effectExtent l="0" t="0" r="1270" b="5715"/>
                <wp:wrapSquare wrapText="bothSides"/>
                <wp:docPr id="3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51585"/>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92EC7D0" w14:textId="1D7701FE" w:rsidR="00D55663" w:rsidRPr="0033768A" w:rsidRDefault="00D55663" w:rsidP="00C37F5D">
                            <w:pPr>
                              <w:jc w:val="center"/>
                              <w:rPr>
                                <w:rFonts w:ascii="Times New Roman" w:hAnsi="Times New Roman" w:cs="Times New Roman"/>
                              </w:rPr>
                            </w:pPr>
                            <w:r w:rsidRPr="0033768A">
                              <w:rPr>
                                <w:rFonts w:ascii="Times New Roman" w:hAnsi="Times New Roman" w:cs="Times New Roman"/>
                              </w:rPr>
                              <w:t>Nedovoljn</w:t>
                            </w:r>
                            <w:r w:rsidR="00C37F5D">
                              <w:rPr>
                                <w:rFonts w:ascii="Times New Roman" w:hAnsi="Times New Roman" w:cs="Times New Roman"/>
                              </w:rPr>
                              <w:t>o modernizirana poljoprivredna gospodarstva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5F90C" id="_x0000_s1034" type="#_x0000_t202" style="position:absolute;left:0;text-align:left;margin-left:-11.4pt;margin-top:117.9pt;width:95.9pt;height:98.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" fillcolor="#4472c4 [3204]" stroked="f" strokeweight="1pt">
                <v:textbox>
                  <w:txbxContent>
                    <w:p w14:paraId="392EC7D0" w14:textId="1D7701FE" w:rsidR="00D55663" w:rsidRPr="0033768A" w:rsidRDefault="00D55663" w:rsidP="00C37F5D">
                      <w:pPr>
                        <w:jc w:val="center"/>
                        <w:rPr>
                          <w:rFonts w:ascii="Times New Roman" w:hAnsi="Times New Roman" w:cs="Times New Roman"/>
                        </w:rPr>
                      </w:pPr>
                      <w:r w:rsidRPr="0033768A">
                        <w:rPr>
                          <w:rFonts w:ascii="Times New Roman" w:hAnsi="Times New Roman" w:cs="Times New Roman"/>
                        </w:rPr>
                        <w:t>Nedovoljn</w:t>
                      </w:r>
                      <w:r w:rsidR="00C37F5D">
                        <w:rPr>
                          <w:rFonts w:ascii="Times New Roman" w:hAnsi="Times New Roman" w:cs="Times New Roman"/>
                        </w:rPr>
                        <w:t>o modernizirana poljoprivredna gospodarstva</w:t>
                      </w:r>
                    </w:p>
                  </w:txbxContent>
                </v:textbox>
                <w10:wrap type="square"/>
              </v:shape>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88960" behindDoc="0" locked="0" layoutInCell="1" allowOverlap="1" wp14:anchorId="351F9D50" wp14:editId="18E2CA53">
                <wp:simplePos x="0" y="0"/>
                <wp:positionH relativeFrom="column">
                  <wp:posOffset>3023619</wp:posOffset>
                </wp:positionH>
                <wp:positionV relativeFrom="paragraph">
                  <wp:posOffset>3336363</wp:posOffset>
                </wp:positionV>
                <wp:extent cx="266" cy="276948"/>
                <wp:effectExtent l="0" t="0" r="38100" b="27940"/>
                <wp:wrapNone/>
                <wp:docPr id="33" name="Ravni poveznik 33"/>
                <wp:cNvGraphicFramePr/>
                <a:graphic xmlns:a="http://schemas.openxmlformats.org/drawingml/2006/main">
                  <a:graphicData uri="http://schemas.microsoft.com/office/word/2010/wordprocessingShape">
                    <wps:wsp>
                      <wps:cNvCnPr/>
                      <wps:spPr>
                        <a:xfrm flipH="1" flipV="1">
                          <a:off x="0" y="0"/>
                          <a:ext cx="266" cy="2769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6A8A25" id="Ravni poveznik 33" o:spid="_x0000_s1026" style="position:absolute;flip:x 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1pt,262.7pt" to="238.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" strokecolor="#4472c4 [3204]" strokeweight=".5pt">
                <v:stroke joinstyle="miter"/>
              </v:line>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63360" behindDoc="0" locked="0" layoutInCell="1" allowOverlap="1" wp14:anchorId="4F7897D6" wp14:editId="6065C3BB">
                <wp:simplePos x="0" y="0"/>
                <wp:positionH relativeFrom="column">
                  <wp:posOffset>5096968</wp:posOffset>
                </wp:positionH>
                <wp:positionV relativeFrom="paragraph">
                  <wp:posOffset>1369680</wp:posOffset>
                </wp:positionV>
                <wp:extent cx="1126490" cy="1499191"/>
                <wp:effectExtent l="0" t="0" r="16510" b="25400"/>
                <wp:wrapNone/>
                <wp:docPr id="34" name="Pravokutnik: zaobljeni kutovi 34"/>
                <wp:cNvGraphicFramePr/>
                <a:graphic xmlns:a="http://schemas.openxmlformats.org/drawingml/2006/main">
                  <a:graphicData uri="http://schemas.microsoft.com/office/word/2010/wordprocessingShape">
                    <wps:wsp>
                      <wps:cNvSpPr/>
                      <wps:spPr>
                        <a:xfrm>
                          <a:off x="0" y="0"/>
                          <a:ext cx="1126490" cy="149919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0F21C" id="Pravokutnik: zaobljeni kutovi 34" o:spid="_x0000_s1026" style="position:absolute;margin-left:401.35pt;margin-top:107.85pt;width:88.7pt;height:11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" fillcolor="#4472c4 [3204]" strokecolor="#1f3763 [1604]" strokeweight="1pt">
                <v:stroke joinstyle="miter"/>
              </v:roundrect>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87936" behindDoc="0" locked="0" layoutInCell="1" allowOverlap="1" wp14:anchorId="3B12D8B7" wp14:editId="5D10C104">
                <wp:simplePos x="0" y="0"/>
                <wp:positionH relativeFrom="column">
                  <wp:posOffset>5663285</wp:posOffset>
                </wp:positionH>
                <wp:positionV relativeFrom="paragraph">
                  <wp:posOffset>2871337</wp:posOffset>
                </wp:positionV>
                <wp:extent cx="266" cy="468202"/>
                <wp:effectExtent l="0" t="0" r="38100" b="27305"/>
                <wp:wrapNone/>
                <wp:docPr id="35" name="Ravni poveznik 35"/>
                <wp:cNvGraphicFramePr/>
                <a:graphic xmlns:a="http://schemas.openxmlformats.org/drawingml/2006/main">
                  <a:graphicData uri="http://schemas.microsoft.com/office/word/2010/wordprocessingShape">
                    <wps:wsp>
                      <wps:cNvCnPr/>
                      <wps:spPr>
                        <a:xfrm flipH="1" flipV="1">
                          <a:off x="0" y="0"/>
                          <a:ext cx="266" cy="4682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B13F3A" id="Ravni poveznik 35" o:spid="_x0000_s1026" style="position:absolute;flip:x 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5.95pt,226.1pt" to="445.95pt,2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" strokecolor="#4472c4 [3204]" strokeweight=".5pt">
                <v:stroke joinstyle="miter"/>
              </v:line>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86912" behindDoc="0" locked="0" layoutInCell="1" allowOverlap="1" wp14:anchorId="66C99CCE" wp14:editId="5F916952">
                <wp:simplePos x="0" y="0"/>
                <wp:positionH relativeFrom="column">
                  <wp:posOffset>3750059</wp:posOffset>
                </wp:positionH>
                <wp:positionV relativeFrom="paragraph">
                  <wp:posOffset>2871337</wp:posOffset>
                </wp:positionV>
                <wp:extent cx="266" cy="468202"/>
                <wp:effectExtent l="0" t="0" r="38100" b="27305"/>
                <wp:wrapNone/>
                <wp:docPr id="36" name="Ravni poveznik 36"/>
                <wp:cNvGraphicFramePr/>
                <a:graphic xmlns:a="http://schemas.openxmlformats.org/drawingml/2006/main">
                  <a:graphicData uri="http://schemas.microsoft.com/office/word/2010/wordprocessingShape">
                    <wps:wsp>
                      <wps:cNvCnPr/>
                      <wps:spPr>
                        <a:xfrm flipH="1" flipV="1">
                          <a:off x="0" y="0"/>
                          <a:ext cx="266" cy="4682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A51F3B" id="Ravni poveznik 36" o:spid="_x0000_s1026" style="position:absolute;flip:x 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3pt,226.1pt" to="295.3pt,2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" strokecolor="#4472c4 [3204]" strokeweight=".5pt">
                <v:stroke joinstyle="miter"/>
              </v:line>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85888" behindDoc="0" locked="0" layoutInCell="1" allowOverlap="1" wp14:anchorId="68824A80" wp14:editId="6970F6ED">
                <wp:simplePos x="0" y="0"/>
                <wp:positionH relativeFrom="column">
                  <wp:posOffset>1963583</wp:posOffset>
                </wp:positionH>
                <wp:positionV relativeFrom="paragraph">
                  <wp:posOffset>2866183</wp:posOffset>
                </wp:positionV>
                <wp:extent cx="266" cy="468202"/>
                <wp:effectExtent l="0" t="0" r="38100" b="27305"/>
                <wp:wrapNone/>
                <wp:docPr id="27" name="Ravni poveznik 27"/>
                <wp:cNvGraphicFramePr/>
                <a:graphic xmlns:a="http://schemas.openxmlformats.org/drawingml/2006/main">
                  <a:graphicData uri="http://schemas.microsoft.com/office/word/2010/wordprocessingShape">
                    <wps:wsp>
                      <wps:cNvCnPr/>
                      <wps:spPr>
                        <a:xfrm flipH="1" flipV="1">
                          <a:off x="0" y="0"/>
                          <a:ext cx="266" cy="4682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7783C7" id="Ravni poveznik 27" o:spid="_x0000_s1026" style="position:absolute;flip:x 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6pt,225.7pt" to="154.6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" strokecolor="#4472c4 [3204]" strokeweight=".5pt">
                <v:stroke joinstyle="miter"/>
              </v:line>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84864" behindDoc="0" locked="0" layoutInCell="1" allowOverlap="1" wp14:anchorId="2DBDC78D" wp14:editId="703AEBA9">
                <wp:simplePos x="0" y="0"/>
                <wp:positionH relativeFrom="column">
                  <wp:posOffset>142196</wp:posOffset>
                </wp:positionH>
                <wp:positionV relativeFrom="paragraph">
                  <wp:posOffset>2943299</wp:posOffset>
                </wp:positionV>
                <wp:extent cx="5528310" cy="393404"/>
                <wp:effectExtent l="0" t="0" r="15240" b="26035"/>
                <wp:wrapNone/>
                <wp:docPr id="26" name="Poveznik: kutno 26"/>
                <wp:cNvGraphicFramePr/>
                <a:graphic xmlns:a="http://schemas.openxmlformats.org/drawingml/2006/main">
                  <a:graphicData uri="http://schemas.microsoft.com/office/word/2010/wordprocessingShape">
                    <wps:wsp>
                      <wps:cNvCnPr/>
                      <wps:spPr>
                        <a:xfrm>
                          <a:off x="0" y="0"/>
                          <a:ext cx="5528310" cy="393404"/>
                        </a:xfrm>
                        <a:prstGeom prst="bentConnector3">
                          <a:avLst>
                            <a:gd name="adj1" fmla="val 578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D9D984" id="_x0000_t34" coordsize="21600,21600" o:spt="34" o:oned="t" adj="10800" path="m,l@0,0@0,21600,21600,21600e" filled="f">
                <v:stroke joinstyle="miter"/>
                <v:formulas>
                  <v:f eqn="val #0"/>
                </v:formulas>
                <v:path arrowok="t" fillok="f" o:connecttype="none"/>
                <v:handles>
                  <v:h position="#0,center"/>
                </v:handles>
                <o:lock v:ext="edit" shapetype="t"/>
              </v:shapetype>
              <v:shape id="Poveznik: kutno 26" o:spid="_x0000_s1026" type="#_x0000_t34" style="position:absolute;margin-left:11.2pt;margin-top:231.75pt;width:435.3pt;height: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" adj="1249" strokecolor="#4472c4 [3204]" strokeweight=".5pt"/>
            </w:pict>
          </mc:Fallback>
        </mc:AlternateContent>
      </w:r>
      <w:r w:rsidR="00D55663" w:rsidRPr="00222380">
        <w:rPr>
          <w:rFonts w:ascii="Calibri Light" w:hAnsi="Calibri Light" w:cs="Calibri Light"/>
          <w:noProof/>
          <w:lang w:eastAsia="hr-HR"/>
        </w:rPr>
        <mc:AlternateContent>
          <mc:Choice Requires="wps">
            <w:drawing>
              <wp:anchor distT="45720" distB="45720" distL="114300" distR="114300" simplePos="0" relativeHeight="251671552" behindDoc="0" locked="0" layoutInCell="1" allowOverlap="1" wp14:anchorId="3775A1CB" wp14:editId="36CCC62F">
                <wp:simplePos x="0" y="0"/>
                <wp:positionH relativeFrom="margin">
                  <wp:posOffset>141605</wp:posOffset>
                </wp:positionH>
                <wp:positionV relativeFrom="paragraph">
                  <wp:posOffset>3779373</wp:posOffset>
                </wp:positionV>
                <wp:extent cx="5528310" cy="894080"/>
                <wp:effectExtent l="0" t="0" r="0" b="1270"/>
                <wp:wrapSquare wrapText="bothSides"/>
                <wp:docPr id="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894080"/>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2B5D4AE" w14:textId="3F1FA882" w:rsidR="00D55663" w:rsidRPr="0033768A" w:rsidRDefault="00D55663" w:rsidP="00D55663">
                            <w:pPr>
                              <w:jc w:val="both"/>
                              <w:rPr>
                                <w:rFonts w:ascii="Times New Roman" w:hAnsi="Times New Roman" w:cs="Times New Roman"/>
                                <w:i/>
                                <w:color w:val="FFFFFF" w:themeColor="background1"/>
                                <w:sz w:val="44"/>
                              </w:rPr>
                            </w:pPr>
                            <w:r w:rsidRPr="0033768A">
                              <w:rPr>
                                <w:rStyle w:val="Jakoisticanje"/>
                                <w:rFonts w:ascii="Times New Roman" w:hAnsi="Times New Roman" w:cs="Times New Roman"/>
                                <w:color w:val="FFFFFF" w:themeColor="background1"/>
                                <w:sz w:val="28"/>
                              </w:rPr>
                              <w:t>N</w:t>
                            </w:r>
                            <w:r w:rsidR="008A1BF6">
                              <w:rPr>
                                <w:rStyle w:val="Jakoisticanje"/>
                                <w:rFonts w:ascii="Times New Roman" w:hAnsi="Times New Roman" w:cs="Times New Roman"/>
                                <w:color w:val="FFFFFF" w:themeColor="background1"/>
                                <w:sz w:val="28"/>
                              </w:rPr>
                              <w:t>e</w:t>
                            </w:r>
                            <w:r w:rsidR="000522E5">
                              <w:rPr>
                                <w:rStyle w:val="Jakoisticanje"/>
                                <w:rFonts w:ascii="Times New Roman" w:hAnsi="Times New Roman" w:cs="Times New Roman"/>
                                <w:color w:val="FFFFFF" w:themeColor="background1"/>
                                <w:sz w:val="28"/>
                              </w:rPr>
                              <w:t>dovoljno financijskih sredstava za</w:t>
                            </w:r>
                            <w:r w:rsidR="008A1BF6">
                              <w:rPr>
                                <w:rStyle w:val="Jakoisticanje"/>
                                <w:rFonts w:ascii="Times New Roman" w:hAnsi="Times New Roman" w:cs="Times New Roman"/>
                                <w:color w:val="FFFFFF" w:themeColor="background1"/>
                                <w:sz w:val="28"/>
                              </w:rPr>
                              <w:t xml:space="preserve"> </w:t>
                            </w:r>
                            <w:r w:rsidR="000522E5">
                              <w:rPr>
                                <w:rStyle w:val="Jakoisticanje"/>
                                <w:rFonts w:ascii="Times New Roman" w:hAnsi="Times New Roman" w:cs="Times New Roman"/>
                                <w:color w:val="FFFFFF" w:themeColor="background1"/>
                                <w:sz w:val="28"/>
                              </w:rPr>
                              <w:t>jačanje konkurentnosti i modernizaciju subjekata na ruralnom prostoru</w:t>
                            </w:r>
                            <w:r w:rsidR="001C678F">
                              <w:rPr>
                                <w:rStyle w:val="Jakoisticanje"/>
                                <w:rFonts w:ascii="Times New Roman" w:hAnsi="Times New Roman" w:cs="Times New Roman"/>
                                <w:color w:val="FFFFFF" w:themeColor="background1"/>
                                <w:sz w:val="28"/>
                              </w:rPr>
                              <w:t xml:space="preserve"> LAG-a SAVA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5A1CB" id="_x0000_s1035" type="#_x0000_t202" style="position:absolute;left:0;text-align:left;margin-left:11.15pt;margin-top:297.6pt;width:435.3pt;height:70.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" filled="f" stroked="f" strokeweight="1pt">
                <v:textbox>
                  <w:txbxContent>
                    <w:p w14:paraId="62B5D4AE" w14:textId="3F1FA882" w:rsidR="00D55663" w:rsidRPr="0033768A" w:rsidRDefault="00D55663" w:rsidP="00D55663">
                      <w:pPr>
                        <w:jc w:val="both"/>
                        <w:rPr>
                          <w:rFonts w:ascii="Times New Roman" w:hAnsi="Times New Roman" w:cs="Times New Roman"/>
                          <w:i/>
                          <w:color w:val="FFFFFF" w:themeColor="background1"/>
                          <w:sz w:val="44"/>
                        </w:rPr>
                      </w:pPr>
                      <w:r w:rsidRPr="0033768A">
                        <w:rPr>
                          <w:rStyle w:val="Jakoisticanje"/>
                          <w:rFonts w:ascii="Times New Roman" w:hAnsi="Times New Roman" w:cs="Times New Roman"/>
                          <w:color w:val="FFFFFF" w:themeColor="background1"/>
                          <w:sz w:val="28"/>
                        </w:rPr>
                        <w:t>N</w:t>
                      </w:r>
                      <w:r w:rsidR="008A1BF6">
                        <w:rPr>
                          <w:rStyle w:val="Jakoisticanje"/>
                          <w:rFonts w:ascii="Times New Roman" w:hAnsi="Times New Roman" w:cs="Times New Roman"/>
                          <w:color w:val="FFFFFF" w:themeColor="background1"/>
                          <w:sz w:val="28"/>
                        </w:rPr>
                        <w:t>e</w:t>
                      </w:r>
                      <w:r w:rsidR="000522E5">
                        <w:rPr>
                          <w:rStyle w:val="Jakoisticanje"/>
                          <w:rFonts w:ascii="Times New Roman" w:hAnsi="Times New Roman" w:cs="Times New Roman"/>
                          <w:color w:val="FFFFFF" w:themeColor="background1"/>
                          <w:sz w:val="28"/>
                        </w:rPr>
                        <w:t>dovoljno financijskih sredstava za</w:t>
                      </w:r>
                      <w:r w:rsidR="008A1BF6">
                        <w:rPr>
                          <w:rStyle w:val="Jakoisticanje"/>
                          <w:rFonts w:ascii="Times New Roman" w:hAnsi="Times New Roman" w:cs="Times New Roman"/>
                          <w:color w:val="FFFFFF" w:themeColor="background1"/>
                          <w:sz w:val="28"/>
                        </w:rPr>
                        <w:t xml:space="preserve"> </w:t>
                      </w:r>
                      <w:r w:rsidR="000522E5">
                        <w:rPr>
                          <w:rStyle w:val="Jakoisticanje"/>
                          <w:rFonts w:ascii="Times New Roman" w:hAnsi="Times New Roman" w:cs="Times New Roman"/>
                          <w:color w:val="FFFFFF" w:themeColor="background1"/>
                          <w:sz w:val="28"/>
                        </w:rPr>
                        <w:t>jačanje konkurentnosti i modernizaciju subjekata na ruralnom prostoru</w:t>
                      </w:r>
                      <w:r w:rsidR="001C678F">
                        <w:rPr>
                          <w:rStyle w:val="Jakoisticanje"/>
                          <w:rFonts w:ascii="Times New Roman" w:hAnsi="Times New Roman" w:cs="Times New Roman"/>
                          <w:color w:val="FFFFFF" w:themeColor="background1"/>
                          <w:sz w:val="28"/>
                        </w:rPr>
                        <w:t xml:space="preserve"> LAG-a SAVA</w:t>
                      </w:r>
                    </w:p>
                  </w:txbxContent>
                </v:textbox>
                <w10:wrap type="square" anchorx="margin"/>
              </v:shape>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82816" behindDoc="0" locked="0" layoutInCell="1" allowOverlap="1" wp14:anchorId="68DBBFF4" wp14:editId="515FED66">
                <wp:simplePos x="0" y="0"/>
                <wp:positionH relativeFrom="column">
                  <wp:posOffset>3033986</wp:posOffset>
                </wp:positionH>
                <wp:positionV relativeFrom="paragraph">
                  <wp:posOffset>4705808</wp:posOffset>
                </wp:positionV>
                <wp:extent cx="266" cy="468202"/>
                <wp:effectExtent l="0" t="0" r="38100" b="27305"/>
                <wp:wrapNone/>
                <wp:docPr id="25" name="Ravni poveznik 25"/>
                <wp:cNvGraphicFramePr/>
                <a:graphic xmlns:a="http://schemas.openxmlformats.org/drawingml/2006/main">
                  <a:graphicData uri="http://schemas.microsoft.com/office/word/2010/wordprocessingShape">
                    <wps:wsp>
                      <wps:cNvCnPr/>
                      <wps:spPr>
                        <a:xfrm flipH="1" flipV="1">
                          <a:off x="0" y="0"/>
                          <a:ext cx="266" cy="4682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2DFFA2" id="Ravni poveznik 25" o:spid="_x0000_s1026" style="position:absolute;flip:x 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9pt,370.55pt" to="238.9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" strokecolor="#4472c4 [3204]" strokeweight=".5pt">
                <v:stroke joinstyle="miter"/>
              </v:line>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62336" behindDoc="0" locked="0" layoutInCell="1" allowOverlap="1" wp14:anchorId="68234243" wp14:editId="67C6B35C">
                <wp:simplePos x="0" y="0"/>
                <wp:positionH relativeFrom="column">
                  <wp:posOffset>-38100</wp:posOffset>
                </wp:positionH>
                <wp:positionV relativeFrom="paragraph">
                  <wp:posOffset>3610181</wp:posOffset>
                </wp:positionV>
                <wp:extent cx="5847907" cy="1095154"/>
                <wp:effectExtent l="0" t="0" r="19685" b="10160"/>
                <wp:wrapNone/>
                <wp:docPr id="40" name="Pravokutnik: zaobljeni kutovi 40"/>
                <wp:cNvGraphicFramePr/>
                <a:graphic xmlns:a="http://schemas.openxmlformats.org/drawingml/2006/main">
                  <a:graphicData uri="http://schemas.microsoft.com/office/word/2010/wordprocessingShape">
                    <wps:wsp>
                      <wps:cNvSpPr/>
                      <wps:spPr>
                        <a:xfrm>
                          <a:off x="0" y="0"/>
                          <a:ext cx="5847907" cy="109515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ACE62C" id="Pravokutnik: zaobljeni kutovi 40" o:spid="_x0000_s1026" style="position:absolute;margin-left:-3pt;margin-top:284.25pt;width:460.45pt;height:86.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" fillcolor="#4472c4 [3204]" strokecolor="#1f3763 [1604]" strokeweight="1pt">
                <v:stroke joinstyle="miter"/>
              </v:roundrect>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65408" behindDoc="0" locked="0" layoutInCell="1" allowOverlap="1" wp14:anchorId="6CB8DA04" wp14:editId="0A90CB0F">
                <wp:simplePos x="0" y="0"/>
                <wp:positionH relativeFrom="column">
                  <wp:posOffset>1396839</wp:posOffset>
                </wp:positionH>
                <wp:positionV relativeFrom="paragraph">
                  <wp:posOffset>1367598</wp:posOffset>
                </wp:positionV>
                <wp:extent cx="1233376" cy="1520190"/>
                <wp:effectExtent l="0" t="0" r="24130" b="22860"/>
                <wp:wrapNone/>
                <wp:docPr id="42" name="Pravokutnik: zaobljeni kutovi 42"/>
                <wp:cNvGraphicFramePr/>
                <a:graphic xmlns:a="http://schemas.openxmlformats.org/drawingml/2006/main">
                  <a:graphicData uri="http://schemas.microsoft.com/office/word/2010/wordprocessingShape">
                    <wps:wsp>
                      <wps:cNvSpPr/>
                      <wps:spPr>
                        <a:xfrm>
                          <a:off x="0" y="0"/>
                          <a:ext cx="1233376" cy="15201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40BF49" id="Pravokutnik: zaobljeni kutovi 42" o:spid="_x0000_s1026" style="position:absolute;margin-left:110pt;margin-top:107.7pt;width:97.1pt;height:119.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" fillcolor="#4472c4 [3204]" strokecolor="#1f3763 [1604]" strokeweight="1pt">
                <v:stroke joinstyle="miter"/>
              </v:roundrect>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81792" behindDoc="0" locked="0" layoutInCell="1" allowOverlap="1" wp14:anchorId="6FCABECF" wp14:editId="50070C86">
                <wp:simplePos x="0" y="0"/>
                <wp:positionH relativeFrom="column">
                  <wp:posOffset>3827145</wp:posOffset>
                </wp:positionH>
                <wp:positionV relativeFrom="paragraph">
                  <wp:posOffset>5178898</wp:posOffset>
                </wp:positionV>
                <wp:extent cx="0" cy="403225"/>
                <wp:effectExtent l="0" t="0" r="38100" b="15875"/>
                <wp:wrapNone/>
                <wp:docPr id="24" name="Ravni poveznik 24"/>
                <wp:cNvGraphicFramePr/>
                <a:graphic xmlns:a="http://schemas.openxmlformats.org/drawingml/2006/main">
                  <a:graphicData uri="http://schemas.microsoft.com/office/word/2010/wordprocessingShape">
                    <wps:wsp>
                      <wps:cNvCnPr/>
                      <wps:spPr>
                        <a:xfrm flipV="1">
                          <a:off x="0" y="0"/>
                          <a:ext cx="0" cy="403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027AD" id="Ravni poveznik 24"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301.35pt,407.8pt" to="301.35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" strokecolor="#4472c4 [3204]" strokeweight=".5pt">
                <v:stroke joinstyle="miter"/>
              </v:line>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59264" behindDoc="0" locked="0" layoutInCell="1" allowOverlap="1" wp14:anchorId="39785E4D" wp14:editId="59C67FD8">
                <wp:simplePos x="0" y="0"/>
                <wp:positionH relativeFrom="column">
                  <wp:posOffset>3186430</wp:posOffset>
                </wp:positionH>
                <wp:positionV relativeFrom="paragraph">
                  <wp:posOffset>5580380</wp:posOffset>
                </wp:positionV>
                <wp:extent cx="1445895" cy="1520190"/>
                <wp:effectExtent l="0" t="0" r="20955" b="22860"/>
                <wp:wrapNone/>
                <wp:docPr id="18" name="Pravokutnik: zaobljeni kutovi 18"/>
                <wp:cNvGraphicFramePr/>
                <a:graphic xmlns:a="http://schemas.openxmlformats.org/drawingml/2006/main">
                  <a:graphicData uri="http://schemas.microsoft.com/office/word/2010/wordprocessingShape">
                    <wps:wsp>
                      <wps:cNvSpPr/>
                      <wps:spPr>
                        <a:xfrm>
                          <a:off x="0" y="0"/>
                          <a:ext cx="1445895" cy="15201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81EB1A" id="Pravokutnik: zaobljeni kutovi 18" o:spid="_x0000_s1026" style="position:absolute;margin-left:250.9pt;margin-top:439.4pt;width:113.85pt;height:119.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" fillcolor="#4472c4 [3204]" strokecolor="#1f3763 [1604]" strokeweight="1pt">
                <v:stroke joinstyle="miter"/>
              </v:roundrect>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80768" behindDoc="0" locked="0" layoutInCell="1" allowOverlap="1" wp14:anchorId="2F237370" wp14:editId="7E104DBA">
                <wp:simplePos x="0" y="0"/>
                <wp:positionH relativeFrom="column">
                  <wp:posOffset>2130484</wp:posOffset>
                </wp:positionH>
                <wp:positionV relativeFrom="paragraph">
                  <wp:posOffset>5174054</wp:posOffset>
                </wp:positionV>
                <wp:extent cx="0" cy="403225"/>
                <wp:effectExtent l="0" t="0" r="38100" b="15875"/>
                <wp:wrapNone/>
                <wp:docPr id="23" name="Ravni poveznik 23"/>
                <wp:cNvGraphicFramePr/>
                <a:graphic xmlns:a="http://schemas.openxmlformats.org/drawingml/2006/main">
                  <a:graphicData uri="http://schemas.microsoft.com/office/word/2010/wordprocessingShape">
                    <wps:wsp>
                      <wps:cNvCnPr/>
                      <wps:spPr>
                        <a:xfrm flipV="1">
                          <a:off x="0" y="0"/>
                          <a:ext cx="0" cy="403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BA3FB" id="Ravni poveznik 23"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67.75pt,407.4pt" to="167.75pt,4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" strokecolor="#4472c4 [3204]" strokeweight=".5pt">
                <v:stroke joinstyle="miter"/>
              </v:line>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79744" behindDoc="0" locked="0" layoutInCell="1" allowOverlap="1" wp14:anchorId="5282C1B2" wp14:editId="7D4D9D81">
                <wp:simplePos x="0" y="0"/>
                <wp:positionH relativeFrom="column">
                  <wp:posOffset>142195</wp:posOffset>
                </wp:positionH>
                <wp:positionV relativeFrom="paragraph">
                  <wp:posOffset>5174053</wp:posOffset>
                </wp:positionV>
                <wp:extent cx="2892056" cy="403417"/>
                <wp:effectExtent l="0" t="0" r="22860" b="34925"/>
                <wp:wrapNone/>
                <wp:docPr id="22" name="Poveznik: kutno 22"/>
                <wp:cNvGraphicFramePr/>
                <a:graphic xmlns:a="http://schemas.openxmlformats.org/drawingml/2006/main">
                  <a:graphicData uri="http://schemas.microsoft.com/office/word/2010/wordprocessingShape">
                    <wps:wsp>
                      <wps:cNvCnPr/>
                      <wps:spPr>
                        <a:xfrm flipH="1">
                          <a:off x="0" y="0"/>
                          <a:ext cx="2892056" cy="403417"/>
                        </a:xfrm>
                        <a:prstGeom prst="bentConnector3">
                          <a:avLst>
                            <a:gd name="adj1" fmla="val 9269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6E843" id="Poveznik: kutno 22" o:spid="_x0000_s1026" type="#_x0000_t34" style="position:absolute;margin-left:11.2pt;margin-top:407.4pt;width:227.7pt;height:31.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" adj="20023" strokecolor="#4472c4 [3204]" strokeweight=".5pt"/>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78720" behindDoc="0" locked="0" layoutInCell="1" allowOverlap="1" wp14:anchorId="25A067E2" wp14:editId="15BE130F">
                <wp:simplePos x="0" y="0"/>
                <wp:positionH relativeFrom="column">
                  <wp:posOffset>3034252</wp:posOffset>
                </wp:positionH>
                <wp:positionV relativeFrom="paragraph">
                  <wp:posOffset>5174054</wp:posOffset>
                </wp:positionV>
                <wp:extent cx="3039907" cy="339592"/>
                <wp:effectExtent l="0" t="0" r="27305" b="22860"/>
                <wp:wrapNone/>
                <wp:docPr id="21" name="Poveznik: kutno 21"/>
                <wp:cNvGraphicFramePr/>
                <a:graphic xmlns:a="http://schemas.openxmlformats.org/drawingml/2006/main">
                  <a:graphicData uri="http://schemas.microsoft.com/office/word/2010/wordprocessingShape">
                    <wps:wsp>
                      <wps:cNvCnPr/>
                      <wps:spPr>
                        <a:xfrm>
                          <a:off x="0" y="0"/>
                          <a:ext cx="3039907" cy="339592"/>
                        </a:xfrm>
                        <a:prstGeom prst="bentConnector3">
                          <a:avLst>
                            <a:gd name="adj1" fmla="val 83225"/>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16AC7" id="Poveznik: kutno 21" o:spid="_x0000_s1026" type="#_x0000_t34" style="position:absolute;margin-left:238.9pt;margin-top:407.4pt;width:239.35pt;height:2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" adj="17977" strokecolor="#4472c4 [3204]" strokeweight=".5pt"/>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77696" behindDoc="0" locked="0" layoutInCell="1" allowOverlap="1" wp14:anchorId="37EDE4A4" wp14:editId="3C693847">
                <wp:simplePos x="0" y="0"/>
                <wp:positionH relativeFrom="column">
                  <wp:posOffset>4855475</wp:posOffset>
                </wp:positionH>
                <wp:positionV relativeFrom="paragraph">
                  <wp:posOffset>5517249</wp:posOffset>
                </wp:positionV>
                <wp:extent cx="1446028" cy="1520456"/>
                <wp:effectExtent l="0" t="0" r="20955" b="22860"/>
                <wp:wrapNone/>
                <wp:docPr id="19" name="Pravokutnik: zaobljeni kutovi 19"/>
                <wp:cNvGraphicFramePr/>
                <a:graphic xmlns:a="http://schemas.openxmlformats.org/drawingml/2006/main">
                  <a:graphicData uri="http://schemas.microsoft.com/office/word/2010/wordprocessingShape">
                    <wps:wsp>
                      <wps:cNvSpPr/>
                      <wps:spPr>
                        <a:xfrm>
                          <a:off x="0" y="0"/>
                          <a:ext cx="1446028" cy="15204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4ED13C" id="Pravokutnik: zaobljeni kutovi 19" o:spid="_x0000_s1026" style="position:absolute;margin-left:382.3pt;margin-top:434.45pt;width:113.85pt;height:119.7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" fillcolor="#4472c4 [3204]" strokecolor="#1f3763 [1604]" strokeweight="1pt">
                <v:stroke joinstyle="miter"/>
              </v:roundrect>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60288" behindDoc="0" locked="0" layoutInCell="1" allowOverlap="1" wp14:anchorId="2BA0C752" wp14:editId="520B7239">
                <wp:simplePos x="0" y="0"/>
                <wp:positionH relativeFrom="column">
                  <wp:posOffset>1453929</wp:posOffset>
                </wp:positionH>
                <wp:positionV relativeFrom="paragraph">
                  <wp:posOffset>5581384</wp:posOffset>
                </wp:positionV>
                <wp:extent cx="1446028" cy="1520456"/>
                <wp:effectExtent l="0" t="0" r="20955" b="22860"/>
                <wp:wrapNone/>
                <wp:docPr id="17" name="Pravokutnik: zaobljeni kutovi 17"/>
                <wp:cNvGraphicFramePr/>
                <a:graphic xmlns:a="http://schemas.openxmlformats.org/drawingml/2006/main">
                  <a:graphicData uri="http://schemas.microsoft.com/office/word/2010/wordprocessingShape">
                    <wps:wsp>
                      <wps:cNvSpPr/>
                      <wps:spPr>
                        <a:xfrm>
                          <a:off x="0" y="0"/>
                          <a:ext cx="1446028" cy="15204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D458A8" id="Pravokutnik: zaobljeni kutovi 17" o:spid="_x0000_s1026" style="position:absolute;margin-left:114.5pt;margin-top:439.5pt;width:113.85pt;height:119.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" fillcolor="#4472c4 [3204]" strokecolor="#1f3763 [1604]" strokeweight="1pt">
                <v:stroke joinstyle="miter"/>
              </v:roundrect>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61312" behindDoc="0" locked="0" layoutInCell="1" allowOverlap="1" wp14:anchorId="1C29E1F4" wp14:editId="0DCE210A">
                <wp:simplePos x="0" y="0"/>
                <wp:positionH relativeFrom="column">
                  <wp:posOffset>-247015</wp:posOffset>
                </wp:positionH>
                <wp:positionV relativeFrom="paragraph">
                  <wp:posOffset>5580956</wp:posOffset>
                </wp:positionV>
                <wp:extent cx="1446028" cy="1520456"/>
                <wp:effectExtent l="0" t="0" r="20955" b="22860"/>
                <wp:wrapNone/>
                <wp:docPr id="43" name="Pravokutnik: zaobljeni kutovi 43"/>
                <wp:cNvGraphicFramePr/>
                <a:graphic xmlns:a="http://schemas.openxmlformats.org/drawingml/2006/main">
                  <a:graphicData uri="http://schemas.microsoft.com/office/word/2010/wordprocessingShape">
                    <wps:wsp>
                      <wps:cNvSpPr/>
                      <wps:spPr>
                        <a:xfrm>
                          <a:off x="0" y="0"/>
                          <a:ext cx="1446028" cy="15204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4F71E1" id="Pravokutnik: zaobljeni kutovi 43" o:spid="_x0000_s1026" style="position:absolute;margin-left:-19.45pt;margin-top:439.45pt;width:113.85pt;height:119.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" fillcolor="#4472c4 [3204]" strokecolor="#1f3763 [1604]" strokeweight="1pt">
                <v:stroke joinstyle="miter"/>
              </v:roundrect>
            </w:pict>
          </mc:Fallback>
        </mc:AlternateContent>
      </w:r>
      <w:r w:rsidR="00D55663"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66432" behindDoc="0" locked="0" layoutInCell="1" allowOverlap="1" wp14:anchorId="37D6367A" wp14:editId="2FF4C8DA">
                <wp:simplePos x="0" y="0"/>
                <wp:positionH relativeFrom="column">
                  <wp:posOffset>-251209</wp:posOffset>
                </wp:positionH>
                <wp:positionV relativeFrom="paragraph">
                  <wp:posOffset>1420761</wp:posOffset>
                </wp:positionV>
                <wp:extent cx="1446028" cy="1520456"/>
                <wp:effectExtent l="0" t="0" r="20955" b="22860"/>
                <wp:wrapNone/>
                <wp:docPr id="44" name="Pravokutnik: zaobljeni kutovi 44"/>
                <wp:cNvGraphicFramePr/>
                <a:graphic xmlns:a="http://schemas.openxmlformats.org/drawingml/2006/main">
                  <a:graphicData uri="http://schemas.microsoft.com/office/word/2010/wordprocessingShape">
                    <wps:wsp>
                      <wps:cNvSpPr/>
                      <wps:spPr>
                        <a:xfrm>
                          <a:off x="0" y="0"/>
                          <a:ext cx="1446028" cy="15204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99F767" id="Pravokutnik: zaobljeni kutovi 44" o:spid="_x0000_s1026" style="position:absolute;margin-left:-19.8pt;margin-top:111.85pt;width:113.85pt;height:119.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" fillcolor="#4472c4 [3204]" strokecolor="#1f3763 [1604]" strokeweight="1pt">
                <v:stroke joinstyle="miter"/>
              </v:roundrect>
            </w:pict>
          </mc:Fallback>
        </mc:AlternateContent>
      </w:r>
      <w:r w:rsidR="00D55663" w:rsidRPr="00222380">
        <w:rPr>
          <w:rStyle w:val="Jakoisticanje"/>
          <w:rFonts w:ascii="Calibri Light" w:hAnsi="Calibri Light" w:cs="Calibri Light"/>
        </w:rPr>
        <w:br w:type="page"/>
      </w:r>
    </w:p>
    <w:p w14:paraId="1AD8692D" w14:textId="295E7DB9" w:rsidR="00D55663" w:rsidRPr="00222380" w:rsidRDefault="00D55663" w:rsidP="00222380">
      <w:pPr>
        <w:jc w:val="both"/>
        <w:rPr>
          <w:rStyle w:val="Jakoisticanje"/>
          <w:rFonts w:ascii="Calibri Light" w:hAnsi="Calibri Light" w:cs="Calibri Light"/>
        </w:rPr>
      </w:pPr>
      <w:bookmarkStart w:id="943" w:name="_Hlk495251025"/>
      <w:bookmarkEnd w:id="942"/>
      <w:r w:rsidRPr="00222380">
        <w:rPr>
          <w:rStyle w:val="Jakoisticanje"/>
          <w:rFonts w:ascii="Calibri Light" w:hAnsi="Calibri Light" w:cs="Calibri Light"/>
        </w:rPr>
        <w:lastRenderedPageBreak/>
        <w:t xml:space="preserve">Uzrok 1 – </w:t>
      </w:r>
      <w:r w:rsidR="009060DF" w:rsidRPr="00222380">
        <w:rPr>
          <w:rStyle w:val="Jakoisticanje"/>
          <w:rFonts w:ascii="Calibri Light" w:hAnsi="Calibri Light" w:cs="Calibri Light"/>
        </w:rPr>
        <w:t>Nedovoljna sredstva poljoprivrednih gospodarstava  za ulaganja u modernizaciju poslovanja, te preradu</w:t>
      </w:r>
    </w:p>
    <w:p w14:paraId="56ED4B76" w14:textId="113847A1" w:rsidR="009060DF" w:rsidRPr="00222380" w:rsidRDefault="009060DF" w:rsidP="00222380">
      <w:pPr>
        <w:jc w:val="both"/>
        <w:rPr>
          <w:rFonts w:ascii="Calibri Light" w:hAnsi="Calibri Light" w:cs="Calibri Light"/>
          <w:color w:val="FFFFFF" w:themeColor="background1"/>
          <w:sz w:val="24"/>
        </w:rPr>
      </w:pPr>
      <w:r w:rsidRPr="00222380">
        <w:rPr>
          <w:rFonts w:ascii="Calibri Light" w:hAnsi="Calibri Light" w:cs="Calibri Light"/>
        </w:rPr>
        <w:t xml:space="preserve">Na području LAG-a SAVA nalazi se ukupno </w:t>
      </w:r>
      <w:r w:rsidR="00236D89" w:rsidRPr="00222380">
        <w:rPr>
          <w:rFonts w:ascii="Calibri Light" w:hAnsi="Calibri Light" w:cs="Calibri Light"/>
        </w:rPr>
        <w:t>3.923 subjekta upisana u Upisnik poljoprivrednika/OPG</w:t>
      </w:r>
      <w:r w:rsidR="00D0379F" w:rsidRPr="00222380">
        <w:rPr>
          <w:rFonts w:ascii="Calibri Light" w:hAnsi="Calibri Light" w:cs="Calibri Light"/>
        </w:rPr>
        <w:t xml:space="preserve"> </w:t>
      </w:r>
      <w:r w:rsidR="00236D89" w:rsidRPr="00222380">
        <w:rPr>
          <w:rFonts w:ascii="Calibri Light" w:hAnsi="Calibri Light" w:cs="Calibri Light"/>
        </w:rPr>
        <w:t xml:space="preserve">a </w:t>
      </w:r>
      <w:r w:rsidR="00D0379F" w:rsidRPr="00222380">
        <w:rPr>
          <w:rFonts w:ascii="Calibri Light" w:hAnsi="Calibri Light" w:cs="Calibri Light"/>
        </w:rPr>
        <w:t>(Tablica 10.) Jedinice lokalne samouprave koje se nalaze u sastav</w:t>
      </w:r>
      <w:r w:rsidR="003138AE" w:rsidRPr="00222380">
        <w:rPr>
          <w:rFonts w:ascii="Calibri Light" w:hAnsi="Calibri Light" w:cs="Calibri Light"/>
        </w:rPr>
        <w:t xml:space="preserve">u LAG-a razvrstane su u 4 kategorije sukladno indeksu razvijenosti. 4 </w:t>
      </w:r>
      <w:proofErr w:type="spellStart"/>
      <w:r w:rsidR="003138AE" w:rsidRPr="00222380">
        <w:rPr>
          <w:rFonts w:ascii="Calibri Light" w:hAnsi="Calibri Light" w:cs="Calibri Light"/>
        </w:rPr>
        <w:t>JLS</w:t>
      </w:r>
      <w:proofErr w:type="spellEnd"/>
      <w:r w:rsidR="003138AE" w:rsidRPr="00222380">
        <w:rPr>
          <w:rFonts w:ascii="Calibri Light" w:hAnsi="Calibri Light" w:cs="Calibri Light"/>
        </w:rPr>
        <w:t xml:space="preserve"> svrstane su u najvišu 8. kategoriju, 3 </w:t>
      </w:r>
      <w:proofErr w:type="spellStart"/>
      <w:r w:rsidR="003138AE" w:rsidRPr="00222380">
        <w:rPr>
          <w:rFonts w:ascii="Calibri Light" w:hAnsi="Calibri Light" w:cs="Calibri Light"/>
        </w:rPr>
        <w:t>JLS</w:t>
      </w:r>
      <w:proofErr w:type="spellEnd"/>
      <w:r w:rsidR="003138AE" w:rsidRPr="00222380">
        <w:rPr>
          <w:rFonts w:ascii="Calibri Light" w:hAnsi="Calibri Light" w:cs="Calibri Light"/>
        </w:rPr>
        <w:t xml:space="preserve"> svrstane su u kategoriju 7, 3JLS u kategoriju 6 te jedna u kategoriju 4. </w:t>
      </w:r>
      <w:r w:rsidR="00A5493C" w:rsidRPr="00222380">
        <w:rPr>
          <w:rFonts w:ascii="Calibri Light" w:hAnsi="Calibri Light" w:cs="Calibri Light"/>
        </w:rPr>
        <w:t>O</w:t>
      </w:r>
      <w:r w:rsidR="003138AE" w:rsidRPr="00222380">
        <w:rPr>
          <w:rFonts w:ascii="Calibri Light" w:hAnsi="Calibri Light" w:cs="Calibri Light"/>
        </w:rPr>
        <w:t>bzirom na navedeno te činjenicu kako su u</w:t>
      </w:r>
      <w:r w:rsidR="00E138D3" w:rsidRPr="00222380">
        <w:rPr>
          <w:rFonts w:ascii="Calibri Light" w:hAnsi="Calibri Light" w:cs="Calibri Light"/>
        </w:rPr>
        <w:t xml:space="preserve"> </w:t>
      </w:r>
      <w:r w:rsidR="003138AE" w:rsidRPr="00222380">
        <w:rPr>
          <w:rFonts w:ascii="Calibri Light" w:hAnsi="Calibri Light" w:cs="Calibri Light"/>
        </w:rPr>
        <w:t xml:space="preserve">dosadašnjim raspisima Natječaja koji se financiraju iz sredstava EU, </w:t>
      </w:r>
      <w:r w:rsidR="001C707A" w:rsidRPr="00222380">
        <w:rPr>
          <w:rFonts w:ascii="Calibri Light" w:hAnsi="Calibri Light" w:cs="Calibri Light"/>
        </w:rPr>
        <w:t>kao kriterij bodovanja uveli indeks razvijenosti, većina poljoprivrednika s područja LAG-a SAVA ima</w:t>
      </w:r>
      <w:r w:rsidR="00E138D3" w:rsidRPr="00222380">
        <w:rPr>
          <w:rFonts w:ascii="Calibri Light" w:hAnsi="Calibri Light" w:cs="Calibri Light"/>
        </w:rPr>
        <w:t>la je</w:t>
      </w:r>
      <w:r w:rsidR="001C707A" w:rsidRPr="00222380">
        <w:rPr>
          <w:rFonts w:ascii="Calibri Light" w:hAnsi="Calibri Light" w:cs="Calibri Light"/>
        </w:rPr>
        <w:t xml:space="preserve"> manje šanse za ostvarivanje sredstava potrebnih za modernizaciju</w:t>
      </w:r>
      <w:r w:rsidR="00E138D3" w:rsidRPr="00222380">
        <w:rPr>
          <w:rFonts w:ascii="Calibri Light" w:hAnsi="Calibri Light" w:cs="Calibri Light"/>
        </w:rPr>
        <w:t xml:space="preserve"> svog poslovanja putem Natječaja koji su se provodili kroz Program ruralnog razvoja. </w:t>
      </w:r>
    </w:p>
    <w:p w14:paraId="74207082" w14:textId="6C4C8269" w:rsidR="00D55663" w:rsidRPr="00222380" w:rsidRDefault="00D55663" w:rsidP="00222380">
      <w:pPr>
        <w:jc w:val="both"/>
        <w:rPr>
          <w:rFonts w:ascii="Calibri Light" w:hAnsi="Calibri Light" w:cs="Calibri Light"/>
        </w:rPr>
      </w:pPr>
      <w:r w:rsidRPr="00222380">
        <w:rPr>
          <w:rFonts w:ascii="Calibri Light" w:hAnsi="Calibri Light" w:cs="Calibri Light"/>
        </w:rPr>
        <w:t>Mladi bavljenje poljoprivredom vide kao zadnju opciju (ukoliko barataju potrebnim poljoprivrednim resursima) ili kao hobi uz postojeći posao te će svoje zaposlenje primarno pokušati pronaći u ''sigurnijim'' granama gospodarstva. Nedovoljna educiranost mladih osoba o poljoprivredi te  širokom spektru djelatnosti u sektoru poljoprivrede, rezultira podcjenjivanjem i zanemarivanjem poljoprivrede kao zanimanja i budućeg segmenta poslovanja.</w:t>
      </w:r>
      <w:r w:rsidR="00A94EE2" w:rsidRPr="00222380">
        <w:rPr>
          <w:rFonts w:ascii="Calibri Light" w:hAnsi="Calibri Light" w:cs="Calibri Light"/>
        </w:rPr>
        <w:t xml:space="preserve"> Ovom razmišljanju uvelike </w:t>
      </w:r>
      <w:r w:rsidR="00862482" w:rsidRPr="00222380">
        <w:rPr>
          <w:rFonts w:ascii="Calibri Light" w:hAnsi="Calibri Light" w:cs="Calibri Light"/>
        </w:rPr>
        <w:t>pridonosi</w:t>
      </w:r>
      <w:r w:rsidR="00A94EE2" w:rsidRPr="00222380">
        <w:rPr>
          <w:rFonts w:ascii="Calibri Light" w:hAnsi="Calibri Light" w:cs="Calibri Light"/>
        </w:rPr>
        <w:t xml:space="preserve"> i činjenica kako su ulaganja u poljoprivrednu proizvodnju visoka obzirom na stanje na tržištu te cijene koje </w:t>
      </w:r>
      <w:r w:rsidR="00862482" w:rsidRPr="00222380">
        <w:rPr>
          <w:rFonts w:ascii="Calibri Light" w:hAnsi="Calibri Light" w:cs="Calibri Light"/>
        </w:rPr>
        <w:t>su trenutno za poljoprivrednu mehanizaciju, strojeve i opremu kao i za repromaterijale.</w:t>
      </w:r>
      <w:r w:rsidR="00B93888" w:rsidRPr="00222380">
        <w:rPr>
          <w:rFonts w:ascii="Calibri Light" w:hAnsi="Calibri Light" w:cs="Calibri Light"/>
        </w:rPr>
        <w:t xml:space="preserve"> Povrat ulaganja </w:t>
      </w:r>
      <w:r w:rsidR="009A3C16" w:rsidRPr="00222380">
        <w:rPr>
          <w:rFonts w:ascii="Calibri Light" w:hAnsi="Calibri Light" w:cs="Calibri Light"/>
        </w:rPr>
        <w:t xml:space="preserve">nije brz kao u drugim djelatnostima naročito ukoliko se ulaže u podizanje trajnih nasada te je potrebna stimulacija poljoprivrednicima kao bi iskorištavali poljoprivredne potencijale koji su im na raspolaganju. </w:t>
      </w:r>
    </w:p>
    <w:p w14:paraId="2B4BFC0C" w14:textId="26B4DF98" w:rsidR="00862482" w:rsidRPr="00222380" w:rsidRDefault="00862482" w:rsidP="00222380">
      <w:pPr>
        <w:jc w:val="both"/>
        <w:rPr>
          <w:rFonts w:ascii="Calibri Light" w:hAnsi="Calibri Light" w:cs="Calibri Light"/>
        </w:rPr>
      </w:pPr>
    </w:p>
    <w:p w14:paraId="1B893074" w14:textId="3BD9B747" w:rsidR="00D55663" w:rsidRPr="00222380" w:rsidRDefault="00D55663" w:rsidP="00222380">
      <w:pPr>
        <w:jc w:val="both"/>
        <w:rPr>
          <w:rFonts w:ascii="Calibri Light" w:hAnsi="Calibri Light" w:cs="Calibri Light"/>
          <w:sz w:val="24"/>
        </w:rPr>
      </w:pPr>
      <w:r w:rsidRPr="00222380">
        <w:rPr>
          <w:rStyle w:val="Jakoisticanje"/>
          <w:rFonts w:ascii="Calibri Light" w:hAnsi="Calibri Light" w:cs="Calibri Light"/>
        </w:rPr>
        <w:t xml:space="preserve">Uzrok 2- </w:t>
      </w:r>
      <w:r w:rsidR="009A3C16" w:rsidRPr="00222380">
        <w:rPr>
          <w:rStyle w:val="Jakoisticanje"/>
          <w:rFonts w:ascii="Calibri Light" w:hAnsi="Calibri Light" w:cs="Calibri Light"/>
        </w:rPr>
        <w:t xml:space="preserve">Visok indeks razvijenosti </w:t>
      </w:r>
      <w:proofErr w:type="spellStart"/>
      <w:r w:rsidR="009A3C16" w:rsidRPr="00222380">
        <w:rPr>
          <w:rStyle w:val="Jakoisticanje"/>
          <w:rFonts w:ascii="Calibri Light" w:hAnsi="Calibri Light" w:cs="Calibri Light"/>
        </w:rPr>
        <w:t>JLS</w:t>
      </w:r>
      <w:proofErr w:type="spellEnd"/>
      <w:r w:rsidR="009A3C16" w:rsidRPr="00222380">
        <w:rPr>
          <w:rStyle w:val="Jakoisticanje"/>
          <w:rFonts w:ascii="Calibri Light" w:hAnsi="Calibri Light" w:cs="Calibri Light"/>
        </w:rPr>
        <w:t>-ova smanjuje mogućnosti svim subjektima za apliciranje na nacionalne natječaje</w:t>
      </w:r>
    </w:p>
    <w:p w14:paraId="7914841D" w14:textId="0189F924" w:rsidR="00D55663" w:rsidRPr="00222380" w:rsidRDefault="009A3C16" w:rsidP="00222380">
      <w:pPr>
        <w:jc w:val="both"/>
        <w:rPr>
          <w:rFonts w:ascii="Calibri Light" w:hAnsi="Calibri Light" w:cs="Calibri Light"/>
        </w:rPr>
      </w:pPr>
      <w:r w:rsidRPr="00222380">
        <w:rPr>
          <w:rFonts w:ascii="Calibri Light" w:hAnsi="Calibri Light" w:cs="Calibri Light"/>
        </w:rPr>
        <w:t xml:space="preserve">Kao što </w:t>
      </w:r>
      <w:r w:rsidR="0064085C" w:rsidRPr="00222380">
        <w:rPr>
          <w:rFonts w:ascii="Calibri Light" w:hAnsi="Calibri Light" w:cs="Calibri Light"/>
        </w:rPr>
        <w:t xml:space="preserve">je opisano i u uzroku 1, indeks razvijenosti </w:t>
      </w:r>
      <w:proofErr w:type="spellStart"/>
      <w:r w:rsidR="0064085C" w:rsidRPr="00222380">
        <w:rPr>
          <w:rFonts w:ascii="Calibri Light" w:hAnsi="Calibri Light" w:cs="Calibri Light"/>
        </w:rPr>
        <w:t>JLS</w:t>
      </w:r>
      <w:proofErr w:type="spellEnd"/>
      <w:r w:rsidR="0064085C" w:rsidRPr="00222380">
        <w:rPr>
          <w:rFonts w:ascii="Calibri Light" w:hAnsi="Calibri Light" w:cs="Calibri Light"/>
        </w:rPr>
        <w:t xml:space="preserve">, uvelike smanjuje mogućnosti ostvarivanja sredstava subjektima s područja LAG-a </w:t>
      </w:r>
      <w:r w:rsidR="00313C8F" w:rsidRPr="00222380">
        <w:rPr>
          <w:rFonts w:ascii="Calibri Light" w:hAnsi="Calibri Light" w:cs="Calibri Light"/>
        </w:rPr>
        <w:t>obzirom</w:t>
      </w:r>
      <w:r w:rsidR="0064085C" w:rsidRPr="00222380">
        <w:rPr>
          <w:rFonts w:ascii="Calibri Light" w:hAnsi="Calibri Light" w:cs="Calibri Light"/>
        </w:rPr>
        <w:t xml:space="preserve"> da se indeks razvijenosti bodovao unutar Natječaja koji su se do sada raspisivali unutar </w:t>
      </w:r>
      <w:r w:rsidR="00313C8F" w:rsidRPr="00222380">
        <w:rPr>
          <w:rFonts w:ascii="Calibri Light" w:hAnsi="Calibri Light" w:cs="Calibri Light"/>
        </w:rPr>
        <w:t>Programa</w:t>
      </w:r>
      <w:r w:rsidR="0064085C" w:rsidRPr="00222380">
        <w:rPr>
          <w:rFonts w:ascii="Calibri Light" w:hAnsi="Calibri Light" w:cs="Calibri Light"/>
        </w:rPr>
        <w:t xml:space="preserve"> ruralnog razvoja. U sastavu LAG-a SAVA, </w:t>
      </w:r>
      <w:r w:rsidR="009D3B8D" w:rsidRPr="00222380">
        <w:rPr>
          <w:rFonts w:ascii="Calibri Light" w:hAnsi="Calibri Light" w:cs="Calibri Light"/>
        </w:rPr>
        <w:t xml:space="preserve">Gradovi Samobor, Sveta Nedjelja i Zaprešić te Općina Stupnik spadaju u 8 skupinu razvijenosti, Grad Jastrebarsko, Općina </w:t>
      </w:r>
      <w:proofErr w:type="spellStart"/>
      <w:r w:rsidR="009D3B8D" w:rsidRPr="00222380">
        <w:rPr>
          <w:rFonts w:ascii="Calibri Light" w:hAnsi="Calibri Light" w:cs="Calibri Light"/>
        </w:rPr>
        <w:t>Pušća</w:t>
      </w:r>
      <w:proofErr w:type="spellEnd"/>
      <w:r w:rsidR="002972F4" w:rsidRPr="00222380">
        <w:rPr>
          <w:rFonts w:ascii="Calibri Light" w:hAnsi="Calibri Light" w:cs="Calibri Light"/>
        </w:rPr>
        <w:t xml:space="preserve"> i Brdovec spadaju u 7 skupinu, Općina Klinča Sela, Luka i Marija Gorica spadaju u 6 skupinu dok Dubravica spada u 4 skupinu razvijenosti. Indeks razvijenosti ne odražava pravo stanje na terenu te su primjerice na području Grada Samobora vidljive izrazito velike razvojne mogućnosti i razlike unutar područja koje se nalazi uz samo sjedište Grada od područja koje se nalazi na periferiji naročito naselja koja se nalaze unutar </w:t>
      </w:r>
      <w:r w:rsidR="00313C8F" w:rsidRPr="00222380">
        <w:rPr>
          <w:rFonts w:ascii="Calibri Light" w:hAnsi="Calibri Light" w:cs="Calibri Light"/>
        </w:rPr>
        <w:t xml:space="preserve">Samoborskog Gorja. </w:t>
      </w:r>
    </w:p>
    <w:p w14:paraId="24F971E1" w14:textId="77777777" w:rsidR="00313C8F" w:rsidRPr="00222380" w:rsidRDefault="00D55663" w:rsidP="00222380">
      <w:pPr>
        <w:jc w:val="both"/>
        <w:rPr>
          <w:rStyle w:val="Jakoisticanje"/>
          <w:rFonts w:ascii="Calibri Light" w:hAnsi="Calibri Light" w:cs="Calibri Light"/>
        </w:rPr>
      </w:pPr>
      <w:r w:rsidRPr="00222380">
        <w:rPr>
          <w:rStyle w:val="Jakoisticanje"/>
          <w:rFonts w:ascii="Calibri Light" w:hAnsi="Calibri Light" w:cs="Calibri Light"/>
        </w:rPr>
        <w:t xml:space="preserve">Uzrok 3- </w:t>
      </w:r>
      <w:r w:rsidR="00313C8F" w:rsidRPr="00222380">
        <w:rPr>
          <w:rStyle w:val="Jakoisticanje"/>
          <w:rFonts w:ascii="Calibri Light" w:hAnsi="Calibri Light" w:cs="Calibri Light"/>
        </w:rPr>
        <w:t>Nedovoljno mogućnosti za financiranje  uvođenja digitalizacije te obnovljivih izvora energije  kod poljoprivrednih subjekata te javno dostupnih sadržaja</w:t>
      </w:r>
    </w:p>
    <w:p w14:paraId="557B168E" w14:textId="38BBB0CF" w:rsidR="00D55663" w:rsidRPr="00222380" w:rsidRDefault="00313C8F" w:rsidP="00222380">
      <w:pPr>
        <w:jc w:val="both"/>
        <w:rPr>
          <w:rFonts w:ascii="Calibri Light" w:hAnsi="Calibri Light" w:cs="Calibri Light"/>
        </w:rPr>
      </w:pPr>
      <w:r w:rsidRPr="00222380">
        <w:rPr>
          <w:rFonts w:ascii="Calibri Light" w:hAnsi="Calibri Light" w:cs="Calibri Light"/>
        </w:rPr>
        <w:t xml:space="preserve">Uvođenje obnovljivih izvora energije te digitalizacija ključni su </w:t>
      </w:r>
      <w:r w:rsidR="002F2507" w:rsidRPr="00222380">
        <w:rPr>
          <w:rFonts w:ascii="Calibri Light" w:hAnsi="Calibri Light" w:cs="Calibri Light"/>
        </w:rPr>
        <w:t>za smanjenje troškova energenata, radne snage</w:t>
      </w:r>
      <w:r w:rsidR="0005490B" w:rsidRPr="00222380">
        <w:rPr>
          <w:rFonts w:ascii="Calibri Light" w:hAnsi="Calibri Light" w:cs="Calibri Light"/>
        </w:rPr>
        <w:t xml:space="preserve"> te</w:t>
      </w:r>
      <w:r w:rsidR="002F2507" w:rsidRPr="00222380">
        <w:rPr>
          <w:rFonts w:ascii="Calibri Light" w:hAnsi="Calibri Light" w:cs="Calibri Light"/>
        </w:rPr>
        <w:t xml:space="preserve"> poboljšanje procesa proizvodnje</w:t>
      </w:r>
      <w:r w:rsidR="0005490B" w:rsidRPr="00222380">
        <w:rPr>
          <w:rFonts w:ascii="Calibri Light" w:hAnsi="Calibri Light" w:cs="Calibri Light"/>
        </w:rPr>
        <w:t xml:space="preserve">. Mogućnosti financiranja projekata ovog tipa i dalje su nedovoljne za namirenje </w:t>
      </w:r>
      <w:r w:rsidR="00292974" w:rsidRPr="00222380">
        <w:rPr>
          <w:rFonts w:ascii="Calibri Light" w:hAnsi="Calibri Light" w:cs="Calibri Light"/>
        </w:rPr>
        <w:t xml:space="preserve">potreba </w:t>
      </w:r>
      <w:r w:rsidR="00B548F0" w:rsidRPr="00222380">
        <w:rPr>
          <w:rFonts w:ascii="Calibri Light" w:hAnsi="Calibri Light" w:cs="Calibri Light"/>
        </w:rPr>
        <w:t xml:space="preserve">naročito sada kada je u tijeku energetska kriza te </w:t>
      </w:r>
      <w:r w:rsidR="000B4CAC" w:rsidRPr="00222380">
        <w:rPr>
          <w:rFonts w:ascii="Calibri Light" w:hAnsi="Calibri Light" w:cs="Calibri Light"/>
        </w:rPr>
        <w:t xml:space="preserve">nije poznato koliko vremena će Vlada RH biti u mogućnosti putem svojih paketa mjera </w:t>
      </w:r>
      <w:r w:rsidR="00913547" w:rsidRPr="00222380">
        <w:rPr>
          <w:rFonts w:ascii="Calibri Light" w:hAnsi="Calibri Light" w:cs="Calibri Light"/>
        </w:rPr>
        <w:t>cijene energenata držati</w:t>
      </w:r>
      <w:r w:rsidR="006F53A1" w:rsidRPr="00222380">
        <w:rPr>
          <w:rFonts w:ascii="Calibri Light" w:hAnsi="Calibri Light" w:cs="Calibri Light"/>
        </w:rPr>
        <w:t xml:space="preserve"> u razmjerima koji su prihvatljivi stanovništvu. </w:t>
      </w:r>
      <w:r w:rsidR="00C67BDD" w:rsidRPr="00222380">
        <w:rPr>
          <w:rFonts w:ascii="Calibri Light" w:hAnsi="Calibri Light" w:cs="Calibri Light"/>
        </w:rPr>
        <w:t>Visoka potrošnja električne i to</w:t>
      </w:r>
      <w:r w:rsidR="00BB62A2" w:rsidRPr="00222380">
        <w:rPr>
          <w:rFonts w:ascii="Calibri Light" w:hAnsi="Calibri Light" w:cs="Calibri Light"/>
        </w:rPr>
        <w:t>pl</w:t>
      </w:r>
      <w:r w:rsidR="00C67BDD" w:rsidRPr="00222380">
        <w:rPr>
          <w:rFonts w:ascii="Calibri Light" w:hAnsi="Calibri Light" w:cs="Calibri Light"/>
        </w:rPr>
        <w:t>inske energije naročito u određenim sektorima poljoprivrede te u određenim procesima proizvodnje</w:t>
      </w:r>
      <w:r w:rsidR="00BB62A2" w:rsidRPr="00222380">
        <w:rPr>
          <w:rFonts w:ascii="Calibri Light" w:hAnsi="Calibri Light" w:cs="Calibri Light"/>
        </w:rPr>
        <w:t xml:space="preserve">, uz vjerojatnost povećanja cijena energenata </w:t>
      </w:r>
      <w:r w:rsidR="003F77E8" w:rsidRPr="00222380">
        <w:rPr>
          <w:rFonts w:ascii="Calibri Light" w:hAnsi="Calibri Light" w:cs="Calibri Light"/>
        </w:rPr>
        <w:t xml:space="preserve">dovodi u opasnost opstanak poljoprivrednih gospodarstava koji ne će uspjeti ostvariti energetsku neovisnost. </w:t>
      </w:r>
    </w:p>
    <w:p w14:paraId="66802214" w14:textId="77777777" w:rsidR="003F77E8" w:rsidRPr="00222380" w:rsidRDefault="00D55663" w:rsidP="00222380">
      <w:pPr>
        <w:jc w:val="both"/>
        <w:rPr>
          <w:rStyle w:val="Jakoisticanje"/>
          <w:rFonts w:ascii="Calibri Light" w:hAnsi="Calibri Light" w:cs="Calibri Light"/>
        </w:rPr>
      </w:pPr>
      <w:r w:rsidRPr="00222380">
        <w:rPr>
          <w:rStyle w:val="Jakoisticanje"/>
          <w:rFonts w:ascii="Calibri Light" w:hAnsi="Calibri Light" w:cs="Calibri Light"/>
        </w:rPr>
        <w:t xml:space="preserve">Uzrok 4: </w:t>
      </w:r>
      <w:r w:rsidR="003F77E8" w:rsidRPr="00222380">
        <w:rPr>
          <w:rStyle w:val="Jakoisticanje"/>
          <w:rFonts w:ascii="Calibri Light" w:hAnsi="Calibri Light" w:cs="Calibri Light"/>
        </w:rPr>
        <w:t>Nedovoljno iskorišteni turistički potencijali</w:t>
      </w:r>
    </w:p>
    <w:p w14:paraId="71E06103" w14:textId="672ED5CB" w:rsidR="00D55663" w:rsidRPr="00222380" w:rsidRDefault="003F77E8" w:rsidP="00222380">
      <w:pPr>
        <w:jc w:val="both"/>
        <w:rPr>
          <w:rFonts w:ascii="Calibri Light" w:hAnsi="Calibri Light" w:cs="Calibri Light"/>
        </w:rPr>
      </w:pPr>
      <w:r w:rsidRPr="00222380">
        <w:rPr>
          <w:rFonts w:ascii="Calibri Light" w:hAnsi="Calibri Light" w:cs="Calibri Light"/>
        </w:rPr>
        <w:t>LAG SAVA obiluje materijalnim i nematerijalnim kulturnim dobrima te velikim brojem kulturnih</w:t>
      </w:r>
      <w:r w:rsidR="009E6132" w:rsidRPr="00222380">
        <w:rPr>
          <w:rFonts w:ascii="Calibri Light" w:hAnsi="Calibri Light" w:cs="Calibri Light"/>
        </w:rPr>
        <w:t xml:space="preserve">, povijesnih i prirodnih </w:t>
      </w:r>
      <w:proofErr w:type="spellStart"/>
      <w:r w:rsidR="009E6132" w:rsidRPr="005A4039">
        <w:rPr>
          <w:rFonts w:ascii="Calibri Light" w:hAnsi="Calibri Light" w:cs="Calibri Light"/>
        </w:rPr>
        <w:t>znamentosti</w:t>
      </w:r>
      <w:proofErr w:type="spellEnd"/>
      <w:r w:rsidR="009E6132" w:rsidRPr="005A4039">
        <w:rPr>
          <w:rFonts w:ascii="Calibri Light" w:hAnsi="Calibri Light" w:cs="Calibri Light"/>
        </w:rPr>
        <w:t xml:space="preserve"> (Prilog</w:t>
      </w:r>
      <w:r w:rsidR="005A4039" w:rsidRPr="005A4039">
        <w:rPr>
          <w:rFonts w:ascii="Calibri Light" w:hAnsi="Calibri Light" w:cs="Calibri Light"/>
        </w:rPr>
        <w:t xml:space="preserve"> 8</w:t>
      </w:r>
      <w:r w:rsidR="009E6132" w:rsidRPr="005A4039">
        <w:rPr>
          <w:rFonts w:ascii="Calibri Light" w:hAnsi="Calibri Light" w:cs="Calibri Light"/>
        </w:rPr>
        <w:t>).</w:t>
      </w:r>
      <w:r w:rsidR="009E6132" w:rsidRPr="00222380">
        <w:rPr>
          <w:rFonts w:ascii="Calibri Light" w:hAnsi="Calibri Light" w:cs="Calibri Light"/>
        </w:rPr>
        <w:t xml:space="preserve"> Blizina Grada </w:t>
      </w:r>
      <w:proofErr w:type="spellStart"/>
      <w:r w:rsidR="009E6132" w:rsidRPr="00222380">
        <w:rPr>
          <w:rFonts w:ascii="Calibri Light" w:hAnsi="Calibri Light" w:cs="Calibri Light"/>
        </w:rPr>
        <w:t>Zagrba</w:t>
      </w:r>
      <w:proofErr w:type="spellEnd"/>
      <w:r w:rsidR="009E6132" w:rsidRPr="00222380">
        <w:rPr>
          <w:rFonts w:ascii="Calibri Light" w:hAnsi="Calibri Light" w:cs="Calibri Light"/>
        </w:rPr>
        <w:t xml:space="preserve"> pruža ovom području iznimnu </w:t>
      </w:r>
      <w:r w:rsidR="009E6132" w:rsidRPr="00222380">
        <w:rPr>
          <w:rFonts w:ascii="Calibri Light" w:hAnsi="Calibri Light" w:cs="Calibri Light"/>
        </w:rPr>
        <w:lastRenderedPageBreak/>
        <w:t xml:space="preserve">prednost </w:t>
      </w:r>
      <w:r w:rsidR="006F1907" w:rsidRPr="00222380">
        <w:rPr>
          <w:rFonts w:ascii="Calibri Light" w:hAnsi="Calibri Light" w:cs="Calibri Light"/>
        </w:rPr>
        <w:t xml:space="preserve">u odnosu na ostatak kopnenog dijela RH obzirom da turiste koji ciljano dolaze u Zagreb možemo privući na naše područje. </w:t>
      </w:r>
      <w:r w:rsidR="00547F29" w:rsidRPr="00222380">
        <w:rPr>
          <w:rFonts w:ascii="Calibri Light" w:hAnsi="Calibri Light" w:cs="Calibri Light"/>
        </w:rPr>
        <w:t>Isto tako osim turista koji ciljano dolaze u Grad Zagreb velik je broj tranzitnih turista koji su t</w:t>
      </w:r>
      <w:r w:rsidR="00F3570B" w:rsidRPr="00222380">
        <w:rPr>
          <w:rFonts w:ascii="Calibri Light" w:hAnsi="Calibri Light" w:cs="Calibri Light"/>
        </w:rPr>
        <w:t>a</w:t>
      </w:r>
      <w:r w:rsidR="00547F29" w:rsidRPr="00222380">
        <w:rPr>
          <w:rFonts w:ascii="Calibri Light" w:hAnsi="Calibri Light" w:cs="Calibri Light"/>
        </w:rPr>
        <w:t xml:space="preserve">kođer potencijalni gosti. </w:t>
      </w:r>
      <w:r w:rsidR="00F3570B" w:rsidRPr="00222380">
        <w:rPr>
          <w:rFonts w:ascii="Calibri Light" w:hAnsi="Calibri Light" w:cs="Calibri Light"/>
        </w:rPr>
        <w:t xml:space="preserve">Nedovoljno razvijeni turistički sadržaji, naročito u segmentu </w:t>
      </w:r>
      <w:r w:rsidR="0013698F" w:rsidRPr="00222380">
        <w:rPr>
          <w:rFonts w:ascii="Calibri Light" w:hAnsi="Calibri Light" w:cs="Calibri Light"/>
        </w:rPr>
        <w:t xml:space="preserve">smještaja ali i marketinga uzrokuju nedovoljno iskorištene turističke potencijale. </w:t>
      </w:r>
    </w:p>
    <w:p w14:paraId="47F6A5A7" w14:textId="6BEB8BA8" w:rsidR="00D55663" w:rsidRPr="00222380" w:rsidRDefault="00D55663" w:rsidP="00222380">
      <w:pPr>
        <w:jc w:val="both"/>
        <w:rPr>
          <w:rStyle w:val="Jakoisticanje"/>
          <w:rFonts w:ascii="Calibri Light" w:hAnsi="Calibri Light" w:cs="Calibri Light"/>
        </w:rPr>
      </w:pPr>
      <w:r w:rsidRPr="00222380">
        <w:rPr>
          <w:rStyle w:val="Jakoisticanje"/>
          <w:rFonts w:ascii="Calibri Light" w:hAnsi="Calibri Light" w:cs="Calibri Light"/>
        </w:rPr>
        <w:t xml:space="preserve">Ključni problem: </w:t>
      </w:r>
      <w:r w:rsidR="0013698F" w:rsidRPr="00222380">
        <w:rPr>
          <w:rStyle w:val="Jakoisticanje"/>
          <w:rFonts w:ascii="Calibri Light" w:hAnsi="Calibri Light" w:cs="Calibri Light"/>
        </w:rPr>
        <w:t>Nedovoljno financijskih sredstava za jačanje konkurentnosti i modernizaciju subjekata na ruralnom prostoru</w:t>
      </w:r>
    </w:p>
    <w:p w14:paraId="5C3DD15B" w14:textId="10A79F1C" w:rsidR="00D55663" w:rsidRPr="00222380" w:rsidRDefault="00E401C4" w:rsidP="00222380">
      <w:pPr>
        <w:jc w:val="both"/>
        <w:rPr>
          <w:rFonts w:ascii="Calibri Light" w:hAnsi="Calibri Light" w:cs="Calibri Light"/>
        </w:rPr>
      </w:pPr>
      <w:r w:rsidRPr="00222380">
        <w:rPr>
          <w:rFonts w:ascii="Calibri Light" w:hAnsi="Calibri Light" w:cs="Calibri Light"/>
        </w:rPr>
        <w:t>Povećanje mogućnosti financiranja projekata na području LAG-a omogućilo bi povećanje konkurentnosti i modernizaciju subjekata i to u vidu opremanja, rekonstrukcije, adaptacije, uvođenja novih tehnologija i obnovljivih izvora energije</w:t>
      </w:r>
      <w:r w:rsidR="00630B87" w:rsidRPr="00222380">
        <w:rPr>
          <w:rFonts w:ascii="Calibri Light" w:hAnsi="Calibri Light" w:cs="Calibri Light"/>
        </w:rPr>
        <w:t xml:space="preserve">. Isto tako potrebno je poticati mlade na profesionalno bavljenje poljoprivrednom proizvodnjom, preuzimanje staračkih gospodarstava, </w:t>
      </w:r>
      <w:r w:rsidR="00DA74F6" w:rsidRPr="00222380">
        <w:rPr>
          <w:rFonts w:ascii="Calibri Light" w:hAnsi="Calibri Light" w:cs="Calibri Light"/>
        </w:rPr>
        <w:t xml:space="preserve">ekološku poljoprivredu te obrazovanje u segmentu poljoprivredne proizvodnje i prerade. </w:t>
      </w:r>
    </w:p>
    <w:p w14:paraId="4A957A28" w14:textId="61EA437B" w:rsidR="00D55663" w:rsidRPr="00222380" w:rsidRDefault="00D55663" w:rsidP="00222380">
      <w:pPr>
        <w:jc w:val="both"/>
        <w:rPr>
          <w:rStyle w:val="Jakoisticanje"/>
          <w:rFonts w:ascii="Calibri Light" w:hAnsi="Calibri Light" w:cs="Calibri Light"/>
        </w:rPr>
      </w:pPr>
      <w:r w:rsidRPr="00222380">
        <w:rPr>
          <w:rStyle w:val="Jakoisticanje"/>
          <w:rFonts w:ascii="Calibri Light" w:hAnsi="Calibri Light" w:cs="Calibri Light"/>
        </w:rPr>
        <w:t xml:space="preserve">Posljedica 1 : </w:t>
      </w:r>
      <w:r w:rsidR="00DA74F6" w:rsidRPr="00222380">
        <w:rPr>
          <w:rStyle w:val="Jakoisticanje"/>
          <w:rFonts w:ascii="Calibri Light" w:hAnsi="Calibri Light" w:cs="Calibri Light"/>
        </w:rPr>
        <w:t>Nedovoljno modernizirana poljoprivredna gospodarstva</w:t>
      </w:r>
    </w:p>
    <w:p w14:paraId="637C3229" w14:textId="78BB53B4" w:rsidR="00D55663" w:rsidRPr="00222380" w:rsidRDefault="00D55663" w:rsidP="00222380">
      <w:pPr>
        <w:jc w:val="both"/>
        <w:rPr>
          <w:rFonts w:ascii="Calibri Light" w:hAnsi="Calibri Light" w:cs="Calibri Light"/>
        </w:rPr>
      </w:pPr>
      <w:r w:rsidRPr="00222380">
        <w:rPr>
          <w:rFonts w:ascii="Calibri Light" w:hAnsi="Calibri Light" w:cs="Calibri Light"/>
        </w:rPr>
        <w:t xml:space="preserve">Ukoliko se navedeni uzroci zanemare kao posljedica javit će se </w:t>
      </w:r>
      <w:r w:rsidR="00DA74F6" w:rsidRPr="00222380">
        <w:rPr>
          <w:rFonts w:ascii="Calibri Light" w:hAnsi="Calibri Light" w:cs="Calibri Light"/>
        </w:rPr>
        <w:t>nedovoljno modernizirana poljoprivredna gospodarstva. Broj poljoprivrednika na području LAG-a nije velik</w:t>
      </w:r>
      <w:r w:rsidR="00FA39CB" w:rsidRPr="00222380">
        <w:rPr>
          <w:rFonts w:ascii="Calibri Light" w:hAnsi="Calibri Light" w:cs="Calibri Light"/>
        </w:rPr>
        <w:t xml:space="preserve"> te postoji realna opasnost dodatnog smanjenja ukoliko poljoprivrednik ne posjeduje a</w:t>
      </w:r>
      <w:r w:rsidR="005F7AF0" w:rsidRPr="00222380">
        <w:rPr>
          <w:rFonts w:ascii="Calibri Light" w:hAnsi="Calibri Light" w:cs="Calibri Light"/>
        </w:rPr>
        <w:t xml:space="preserve">dekvatnu mehanizaciju, </w:t>
      </w:r>
      <w:r w:rsidR="003A650F" w:rsidRPr="00222380">
        <w:rPr>
          <w:rFonts w:ascii="Calibri Light" w:hAnsi="Calibri Light" w:cs="Calibri Light"/>
        </w:rPr>
        <w:t>strojeve</w:t>
      </w:r>
      <w:r w:rsidR="005F7AF0" w:rsidRPr="00222380">
        <w:rPr>
          <w:rFonts w:ascii="Calibri Light" w:hAnsi="Calibri Light" w:cs="Calibri Light"/>
        </w:rPr>
        <w:t xml:space="preserve"> i opremu za</w:t>
      </w:r>
      <w:r w:rsidR="003A650F" w:rsidRPr="00222380">
        <w:rPr>
          <w:rFonts w:ascii="Calibri Light" w:hAnsi="Calibri Light" w:cs="Calibri Light"/>
        </w:rPr>
        <w:t xml:space="preserve"> </w:t>
      </w:r>
      <w:r w:rsidR="005F7AF0" w:rsidRPr="00222380">
        <w:rPr>
          <w:rFonts w:ascii="Calibri Light" w:hAnsi="Calibri Light" w:cs="Calibri Light"/>
        </w:rPr>
        <w:t xml:space="preserve">bavljenje svojom djelatnošću. Ulaganja </w:t>
      </w:r>
      <w:r w:rsidR="001E105F" w:rsidRPr="00222380">
        <w:rPr>
          <w:rFonts w:ascii="Calibri Light" w:hAnsi="Calibri Light" w:cs="Calibri Light"/>
        </w:rPr>
        <w:t xml:space="preserve">su visoka, povrat </w:t>
      </w:r>
      <w:r w:rsidR="003A650F" w:rsidRPr="00222380">
        <w:rPr>
          <w:rFonts w:ascii="Calibri Light" w:hAnsi="Calibri Light" w:cs="Calibri Light"/>
        </w:rPr>
        <w:t>investicije</w:t>
      </w:r>
      <w:r w:rsidR="001E105F" w:rsidRPr="00222380">
        <w:rPr>
          <w:rFonts w:ascii="Calibri Light" w:hAnsi="Calibri Light" w:cs="Calibri Light"/>
        </w:rPr>
        <w:t xml:space="preserve"> je dugotrajan te se kao uzrok javlja opasnost od </w:t>
      </w:r>
      <w:r w:rsidR="005E58FB" w:rsidRPr="00222380">
        <w:rPr>
          <w:rFonts w:ascii="Calibri Light" w:hAnsi="Calibri Light" w:cs="Calibri Light"/>
        </w:rPr>
        <w:t>prestanka bavljenja poljoprivrednom djelatnošću što za sobom kao posljedicu povla</w:t>
      </w:r>
      <w:r w:rsidR="003A650F" w:rsidRPr="00222380">
        <w:rPr>
          <w:rFonts w:ascii="Calibri Light" w:hAnsi="Calibri Light" w:cs="Calibri Light"/>
        </w:rPr>
        <w:t>č</w:t>
      </w:r>
      <w:r w:rsidR="005E58FB" w:rsidRPr="00222380">
        <w:rPr>
          <w:rFonts w:ascii="Calibri Light" w:hAnsi="Calibri Light" w:cs="Calibri Light"/>
        </w:rPr>
        <w:t>i zapuštanje poljoprivrednik površina</w:t>
      </w:r>
      <w:r w:rsidR="003A650F" w:rsidRPr="00222380">
        <w:rPr>
          <w:rFonts w:ascii="Calibri Light" w:hAnsi="Calibri Light" w:cs="Calibri Light"/>
        </w:rPr>
        <w:t xml:space="preserve">. </w:t>
      </w:r>
    </w:p>
    <w:p w14:paraId="2E9D42BC" w14:textId="797E4FFB" w:rsidR="00D55663" w:rsidRPr="00222380" w:rsidRDefault="00D55663" w:rsidP="00222380">
      <w:pPr>
        <w:jc w:val="both"/>
        <w:rPr>
          <w:rFonts w:ascii="Calibri Light" w:hAnsi="Calibri Light" w:cs="Calibri Light"/>
        </w:rPr>
      </w:pPr>
      <w:r w:rsidRPr="00222380">
        <w:rPr>
          <w:rStyle w:val="Jakoisticanje"/>
          <w:rFonts w:ascii="Calibri Light" w:hAnsi="Calibri Light" w:cs="Calibri Light"/>
        </w:rPr>
        <w:t xml:space="preserve">Posljedica 2: </w:t>
      </w:r>
      <w:r w:rsidR="003A650F" w:rsidRPr="00222380">
        <w:rPr>
          <w:rStyle w:val="Jakoisticanje"/>
          <w:rFonts w:ascii="Calibri Light" w:hAnsi="Calibri Light" w:cs="Calibri Light"/>
        </w:rPr>
        <w:t>Nedostatak financijskih sredstava za financiranje projekata</w:t>
      </w:r>
    </w:p>
    <w:p w14:paraId="6215F917" w14:textId="65066618" w:rsidR="00D55663" w:rsidRPr="00222380" w:rsidRDefault="003A650F" w:rsidP="00222380">
      <w:pPr>
        <w:jc w:val="both"/>
        <w:rPr>
          <w:rFonts w:ascii="Calibri Light" w:hAnsi="Calibri Light" w:cs="Calibri Light"/>
          <w:color w:val="000000"/>
        </w:rPr>
      </w:pPr>
      <w:r w:rsidRPr="00222380">
        <w:rPr>
          <w:rFonts w:ascii="Calibri Light" w:hAnsi="Calibri Light" w:cs="Calibri Light"/>
          <w:color w:val="000000"/>
        </w:rPr>
        <w:t xml:space="preserve">Financijska sredstva potrebna su </w:t>
      </w:r>
      <w:r w:rsidR="00654762" w:rsidRPr="00222380">
        <w:rPr>
          <w:rFonts w:ascii="Calibri Light" w:hAnsi="Calibri Light" w:cs="Calibri Light"/>
          <w:color w:val="000000"/>
        </w:rPr>
        <w:t>subjektima na području LAG-a za provedbu projekata kojim će se omogućiti njihova modernizacija, digitalizacija, uvođenje obnovljivih izvora energija i samim time povećanje konkurentnosti na tržištu</w:t>
      </w:r>
      <w:r w:rsidR="00A331E1" w:rsidRPr="00222380">
        <w:rPr>
          <w:rFonts w:ascii="Calibri Light" w:hAnsi="Calibri Light" w:cs="Calibri Light"/>
          <w:color w:val="000000"/>
        </w:rPr>
        <w:t xml:space="preserve">. </w:t>
      </w:r>
    </w:p>
    <w:p w14:paraId="0001DC8C" w14:textId="4D8FD6FE" w:rsidR="00D55663" w:rsidRPr="00222380" w:rsidRDefault="00D55663" w:rsidP="00222380">
      <w:pPr>
        <w:jc w:val="both"/>
        <w:rPr>
          <w:rStyle w:val="Jakoisticanje"/>
          <w:rFonts w:ascii="Calibri Light" w:hAnsi="Calibri Light" w:cs="Calibri Light"/>
        </w:rPr>
      </w:pPr>
      <w:r w:rsidRPr="00222380">
        <w:rPr>
          <w:rStyle w:val="Jakoisticanje"/>
          <w:rFonts w:ascii="Calibri Light" w:hAnsi="Calibri Light" w:cs="Calibri Light"/>
        </w:rPr>
        <w:t xml:space="preserve">Posljedica 3: </w:t>
      </w:r>
      <w:r w:rsidR="00A331E1" w:rsidRPr="00222380">
        <w:rPr>
          <w:rStyle w:val="Jakoisticanje"/>
          <w:rFonts w:ascii="Calibri Light" w:hAnsi="Calibri Light" w:cs="Calibri Light"/>
        </w:rPr>
        <w:t>Energetsko siromaštvo</w:t>
      </w:r>
    </w:p>
    <w:p w14:paraId="62769DA1" w14:textId="683CEEDA" w:rsidR="00D55663" w:rsidRPr="00222380" w:rsidRDefault="00A331E1" w:rsidP="00222380">
      <w:pPr>
        <w:jc w:val="both"/>
        <w:rPr>
          <w:rFonts w:ascii="Calibri Light" w:hAnsi="Calibri Light" w:cs="Calibri Light"/>
        </w:rPr>
      </w:pPr>
      <w:r w:rsidRPr="00222380">
        <w:rPr>
          <w:rFonts w:ascii="Calibri Light" w:hAnsi="Calibri Light" w:cs="Calibri Light"/>
        </w:rPr>
        <w:t xml:space="preserve">Na ruralnom i </w:t>
      </w:r>
      <w:proofErr w:type="spellStart"/>
      <w:r w:rsidRPr="00222380">
        <w:rPr>
          <w:rFonts w:ascii="Calibri Light" w:hAnsi="Calibri Light" w:cs="Calibri Light"/>
        </w:rPr>
        <w:t>periurbanom</w:t>
      </w:r>
      <w:proofErr w:type="spellEnd"/>
      <w:r w:rsidRPr="00222380">
        <w:rPr>
          <w:rFonts w:ascii="Calibri Light" w:hAnsi="Calibri Light" w:cs="Calibri Light"/>
        </w:rPr>
        <w:t xml:space="preserve"> području LAG-a SAVA</w:t>
      </w:r>
      <w:r w:rsidR="003934D2" w:rsidRPr="00222380">
        <w:rPr>
          <w:rFonts w:ascii="Calibri Light" w:hAnsi="Calibri Light" w:cs="Calibri Light"/>
        </w:rPr>
        <w:t xml:space="preserve"> izrađeno je energetsko </w:t>
      </w:r>
      <w:r w:rsidR="00E653F3" w:rsidRPr="00222380">
        <w:rPr>
          <w:rFonts w:ascii="Calibri Light" w:hAnsi="Calibri Light" w:cs="Calibri Light"/>
        </w:rPr>
        <w:t>siromaštvo</w:t>
      </w:r>
      <w:r w:rsidR="003934D2" w:rsidRPr="00222380">
        <w:rPr>
          <w:rFonts w:ascii="Calibri Light" w:hAnsi="Calibri Light" w:cs="Calibri Light"/>
        </w:rPr>
        <w:t xml:space="preserve"> koje je prisutno i kod poljoprivrednih subjekata a znanstvene studije pokazale su kako nepovoljno </w:t>
      </w:r>
      <w:r w:rsidR="00E653F3" w:rsidRPr="00222380">
        <w:rPr>
          <w:rFonts w:ascii="Calibri Light" w:hAnsi="Calibri Light" w:cs="Calibri Light"/>
        </w:rPr>
        <w:t>utječu</w:t>
      </w:r>
      <w:r w:rsidR="003934D2" w:rsidRPr="00222380">
        <w:rPr>
          <w:rFonts w:ascii="Calibri Light" w:hAnsi="Calibri Light" w:cs="Calibri Light"/>
        </w:rPr>
        <w:t xml:space="preserve"> na fizičko i mentalno zdravlje te smanjuju kvalitetu života. Nedostatak sredstava kojima bi se </w:t>
      </w:r>
      <w:r w:rsidR="00A20FF8" w:rsidRPr="00222380">
        <w:rPr>
          <w:rFonts w:ascii="Calibri Light" w:hAnsi="Calibri Light" w:cs="Calibri Light"/>
        </w:rPr>
        <w:t xml:space="preserve">financirala obnova gospodarskih zgrada i kućanstava </w:t>
      </w:r>
      <w:r w:rsidR="008D0F85" w:rsidRPr="00222380">
        <w:rPr>
          <w:rFonts w:ascii="Calibri Light" w:hAnsi="Calibri Light" w:cs="Calibri Light"/>
        </w:rPr>
        <w:t>prisutan je na području LAG</w:t>
      </w:r>
      <w:r w:rsidR="007C7AC8" w:rsidRPr="00222380">
        <w:rPr>
          <w:rFonts w:ascii="Calibri Light" w:hAnsi="Calibri Light" w:cs="Calibri Light"/>
        </w:rPr>
        <w:t>-</w:t>
      </w:r>
      <w:r w:rsidR="008D0F85" w:rsidRPr="00222380">
        <w:rPr>
          <w:rFonts w:ascii="Calibri Light" w:hAnsi="Calibri Light" w:cs="Calibri Light"/>
        </w:rPr>
        <w:t xml:space="preserve">a koji ujedno sudjeluje i u projektu nazive </w:t>
      </w:r>
      <w:proofErr w:type="spellStart"/>
      <w:r w:rsidR="008D0F85" w:rsidRPr="00222380">
        <w:rPr>
          <w:rFonts w:ascii="Calibri Light" w:hAnsi="Calibri Light" w:cs="Calibri Light"/>
        </w:rPr>
        <w:t>Renewety</w:t>
      </w:r>
      <w:proofErr w:type="spellEnd"/>
      <w:r w:rsidR="008D0F85" w:rsidRPr="00222380">
        <w:rPr>
          <w:rFonts w:ascii="Calibri Light" w:hAnsi="Calibri Light" w:cs="Calibri Light"/>
        </w:rPr>
        <w:t xml:space="preserve"> financiranom iz LIFE-a putem kojeg će se izraditi studija na temelju koje će se identificirati potrebe i dati prijedlozi za obnovu kako bi se smanjilo energetsko siromaštvo. </w:t>
      </w:r>
    </w:p>
    <w:p w14:paraId="7B891658" w14:textId="77777777" w:rsidR="00E56998" w:rsidRPr="00222380" w:rsidRDefault="00D55663" w:rsidP="00222380">
      <w:pPr>
        <w:jc w:val="both"/>
        <w:rPr>
          <w:rStyle w:val="Jakoisticanje"/>
          <w:rFonts w:ascii="Calibri Light" w:hAnsi="Calibri Light" w:cs="Calibri Light"/>
        </w:rPr>
      </w:pPr>
      <w:r w:rsidRPr="00222380">
        <w:rPr>
          <w:rStyle w:val="Jakoisticanje"/>
          <w:rFonts w:ascii="Calibri Light" w:hAnsi="Calibri Light" w:cs="Calibri Light"/>
        </w:rPr>
        <w:t xml:space="preserve">Posljedica 4: </w:t>
      </w:r>
      <w:r w:rsidR="00E56998" w:rsidRPr="00222380">
        <w:rPr>
          <w:rStyle w:val="Jakoisticanje"/>
          <w:rFonts w:ascii="Calibri Light" w:hAnsi="Calibri Light" w:cs="Calibri Light"/>
        </w:rPr>
        <w:t>Zapuštene kulturne, povijesne i prirodne znamenitosti</w:t>
      </w:r>
    </w:p>
    <w:p w14:paraId="7D297972" w14:textId="1CF3B692" w:rsidR="00D55663" w:rsidRPr="00222380" w:rsidRDefault="000B2ADA" w:rsidP="00222380">
      <w:pPr>
        <w:jc w:val="both"/>
        <w:rPr>
          <w:rFonts w:ascii="Calibri Light" w:hAnsi="Calibri Light" w:cs="Calibri Light"/>
        </w:rPr>
      </w:pPr>
      <w:r w:rsidRPr="00222380">
        <w:rPr>
          <w:rFonts w:ascii="Calibri Light" w:hAnsi="Calibri Light" w:cs="Calibri Light"/>
        </w:rPr>
        <w:t xml:space="preserve">Prihodi od turizma </w:t>
      </w:r>
      <w:r w:rsidR="00010596" w:rsidRPr="00222380">
        <w:rPr>
          <w:rFonts w:ascii="Calibri Light" w:hAnsi="Calibri Light" w:cs="Calibri Light"/>
        </w:rPr>
        <w:t>mogli bi se iskoristiti za obnovu, zaštitu i promociju kulturne, povijesne i prirodne baštine. Posljedica zanemarivanja sektora turizma</w:t>
      </w:r>
      <w:r w:rsidR="00E6704F" w:rsidRPr="00222380">
        <w:rPr>
          <w:rFonts w:ascii="Calibri Light" w:hAnsi="Calibri Light" w:cs="Calibri Light"/>
        </w:rPr>
        <w:t xml:space="preserve"> i nedostatak ulaganja kao posljedicu može imati zapuštanje tih </w:t>
      </w:r>
      <w:proofErr w:type="spellStart"/>
      <w:r w:rsidR="00E6704F" w:rsidRPr="00222380">
        <w:rPr>
          <w:rFonts w:ascii="Calibri Light" w:hAnsi="Calibri Light" w:cs="Calibri Light"/>
        </w:rPr>
        <w:t>zamenitosti</w:t>
      </w:r>
      <w:proofErr w:type="spellEnd"/>
      <w:r w:rsidR="00E6704F" w:rsidRPr="00222380">
        <w:rPr>
          <w:rFonts w:ascii="Calibri Light" w:hAnsi="Calibri Light" w:cs="Calibri Light"/>
        </w:rPr>
        <w:t xml:space="preserve"> obzirom na druge prioritete koje upravitelji tim dobrima (Najčešće </w:t>
      </w:r>
      <w:proofErr w:type="spellStart"/>
      <w:r w:rsidR="00E6704F" w:rsidRPr="00222380">
        <w:rPr>
          <w:rFonts w:ascii="Calibri Light" w:hAnsi="Calibri Light" w:cs="Calibri Light"/>
        </w:rPr>
        <w:t>JLS</w:t>
      </w:r>
      <w:proofErr w:type="spellEnd"/>
      <w:r w:rsidR="00E6704F" w:rsidRPr="00222380">
        <w:rPr>
          <w:rFonts w:ascii="Calibri Light" w:hAnsi="Calibri Light" w:cs="Calibri Light"/>
        </w:rPr>
        <w:t>-ovi) imaju u vremenima u kojima smo te koja nam tek slijede.</w:t>
      </w:r>
    </w:p>
    <w:p w14:paraId="08F59A3B" w14:textId="77777777" w:rsidR="0022523B" w:rsidRPr="00222380" w:rsidRDefault="0022523B" w:rsidP="00222380">
      <w:pPr>
        <w:jc w:val="both"/>
        <w:rPr>
          <w:rFonts w:ascii="Calibri Light" w:hAnsi="Calibri Light" w:cs="Calibri Light"/>
        </w:rPr>
      </w:pPr>
    </w:p>
    <w:p w14:paraId="5145E007" w14:textId="77777777" w:rsidR="0022523B" w:rsidRPr="00222380" w:rsidRDefault="0022523B" w:rsidP="00222380">
      <w:pPr>
        <w:jc w:val="both"/>
        <w:rPr>
          <w:rFonts w:ascii="Calibri Light" w:hAnsi="Calibri Light" w:cs="Calibri Light"/>
        </w:rPr>
      </w:pPr>
    </w:p>
    <w:p w14:paraId="667E2140" w14:textId="77777777" w:rsidR="00B00E2E" w:rsidRPr="00222380" w:rsidRDefault="00B00E2E" w:rsidP="00222380">
      <w:pPr>
        <w:jc w:val="both"/>
        <w:rPr>
          <w:rFonts w:ascii="Calibri Light" w:hAnsi="Calibri Light" w:cs="Calibri Light"/>
        </w:rPr>
      </w:pPr>
    </w:p>
    <w:bookmarkEnd w:id="943"/>
    <w:p w14:paraId="265D8613" w14:textId="77777777" w:rsidR="00B00E2E" w:rsidRPr="00222380" w:rsidRDefault="00B00E2E" w:rsidP="00222380">
      <w:pPr>
        <w:jc w:val="both"/>
        <w:rPr>
          <w:rFonts w:ascii="Calibri Light" w:hAnsi="Calibri Light" w:cs="Calibri Light"/>
        </w:rPr>
      </w:pPr>
      <w:r w:rsidRPr="00222380">
        <w:rPr>
          <w:rFonts w:ascii="Calibri Light" w:hAnsi="Calibri Light" w:cs="Calibri Light"/>
        </w:rPr>
        <w:br w:type="page"/>
      </w:r>
    </w:p>
    <w:p w14:paraId="45B5014F" w14:textId="1F5B5F7E" w:rsidR="00CE0046" w:rsidRPr="00222380" w:rsidRDefault="00036139" w:rsidP="00222380">
      <w:pPr>
        <w:jc w:val="both"/>
        <w:rPr>
          <w:rFonts w:ascii="Calibri Light" w:hAnsi="Calibri Light" w:cs="Calibri Light"/>
        </w:rPr>
      </w:pPr>
      <w:r w:rsidRPr="00222380">
        <w:rPr>
          <w:rFonts w:ascii="Calibri Light" w:hAnsi="Calibri Light" w:cs="Calibri Light"/>
        </w:rPr>
        <w:lastRenderedPageBreak/>
        <w:t>Zrcaljeno Problemsko stablo– Stablo ciljeva</w:t>
      </w:r>
    </w:p>
    <w:p w14:paraId="1E81F367" w14:textId="7D0CD2B6" w:rsidR="00036139" w:rsidRPr="00222380" w:rsidRDefault="001401DE" w:rsidP="00222380">
      <w:pPr>
        <w:jc w:val="both"/>
        <w:rPr>
          <w:rFonts w:ascii="Calibri Light" w:hAnsi="Calibri Light" w:cs="Calibri Light"/>
        </w:rPr>
      </w:pPr>
      <w:r w:rsidRPr="00222380">
        <w:rPr>
          <w:rFonts w:ascii="Calibri Light" w:hAnsi="Calibri Light" w:cs="Calibri Light"/>
        </w:rPr>
        <w:t xml:space="preserve">Stablo ciljeva dobiva se zrcaljenjem problemskog stabla te se putem njega ispostave Opći i </w:t>
      </w:r>
      <w:r w:rsidR="00100A95" w:rsidRPr="00222380">
        <w:rPr>
          <w:rFonts w:ascii="Calibri Light" w:hAnsi="Calibri Light" w:cs="Calibri Light"/>
        </w:rPr>
        <w:t>Specifični</w:t>
      </w:r>
      <w:r w:rsidR="0017198D" w:rsidRPr="00222380">
        <w:rPr>
          <w:rFonts w:ascii="Calibri Light" w:hAnsi="Calibri Light" w:cs="Calibri Light"/>
        </w:rPr>
        <w:t>&gt;</w:t>
      </w:r>
      <w:r w:rsidRPr="00222380">
        <w:rPr>
          <w:rFonts w:ascii="Calibri Light" w:hAnsi="Calibri Light" w:cs="Calibri Light"/>
        </w:rPr>
        <w:t xml:space="preserve"> ciljevi te aktivnosti putem kojih će se </w:t>
      </w:r>
      <w:r w:rsidR="000578CA" w:rsidRPr="00222380">
        <w:rPr>
          <w:rFonts w:ascii="Calibri Light" w:hAnsi="Calibri Light" w:cs="Calibri Light"/>
        </w:rPr>
        <w:t xml:space="preserve">oni ostvariti.  Opći i specifični ciljevi kao i intervencije koje su proizašle iz </w:t>
      </w:r>
      <w:proofErr w:type="spellStart"/>
      <w:r w:rsidR="00CC6D5E" w:rsidRPr="00222380">
        <w:rPr>
          <w:rFonts w:ascii="Calibri Light" w:hAnsi="Calibri Light" w:cs="Calibri Light"/>
        </w:rPr>
        <w:t>SWOT</w:t>
      </w:r>
      <w:proofErr w:type="spellEnd"/>
      <w:r w:rsidR="00CC6D5E" w:rsidRPr="00222380">
        <w:rPr>
          <w:rFonts w:ascii="Calibri Light" w:hAnsi="Calibri Light" w:cs="Calibri Light"/>
        </w:rPr>
        <w:t xml:space="preserve"> analize, te pretakanjem podataka u stablo problema i zrcaljenjem u ovo stablo ciljeva opisani su unutar Poglavlja 5 ove strategije.</w:t>
      </w:r>
    </w:p>
    <w:p w14:paraId="41452FD6" w14:textId="77777777" w:rsidR="001C678F" w:rsidRPr="00222380" w:rsidRDefault="001C678F" w:rsidP="00222380">
      <w:pPr>
        <w:jc w:val="both"/>
        <w:rPr>
          <w:rStyle w:val="Jakoisticanje"/>
          <w:rFonts w:ascii="Calibri Light" w:hAnsi="Calibri Light" w:cs="Calibri Light"/>
        </w:rPr>
      </w:pPr>
      <w:r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701248" behindDoc="0" locked="0" layoutInCell="1" allowOverlap="1" wp14:anchorId="090DCF4C" wp14:editId="71D645D0">
                <wp:simplePos x="0" y="0"/>
                <wp:positionH relativeFrom="column">
                  <wp:posOffset>-71120</wp:posOffset>
                </wp:positionH>
                <wp:positionV relativeFrom="paragraph">
                  <wp:posOffset>243839</wp:posOffset>
                </wp:positionV>
                <wp:extent cx="6262370" cy="897255"/>
                <wp:effectExtent l="0" t="0" r="24130" b="17145"/>
                <wp:wrapNone/>
                <wp:docPr id="20" name="Pravokutnik: zaobljeni kutovi 20"/>
                <wp:cNvGraphicFramePr/>
                <a:graphic xmlns:a="http://schemas.openxmlformats.org/drawingml/2006/main">
                  <a:graphicData uri="http://schemas.microsoft.com/office/word/2010/wordprocessingShape">
                    <wps:wsp>
                      <wps:cNvSpPr/>
                      <wps:spPr>
                        <a:xfrm>
                          <a:off x="0" y="0"/>
                          <a:ext cx="6262370" cy="897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BB52DF" id="Pravokutnik: zaobljeni kutovi 20" o:spid="_x0000_s1026" style="position:absolute;margin-left:-5.6pt;margin-top:19.2pt;width:493.1pt;height:70.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" fillcolor="#4472c4 [3204]" strokecolor="#1f3763 [1604]" strokeweight="1pt">
                <v:stroke joinstyle="miter"/>
              </v:roundrect>
            </w:pict>
          </mc:Fallback>
        </mc:AlternateContent>
      </w:r>
    </w:p>
    <w:p w14:paraId="1648FC90" w14:textId="75B5BF5D" w:rsidR="001C678F" w:rsidRPr="00222380" w:rsidRDefault="001401DE" w:rsidP="00222380">
      <w:pPr>
        <w:jc w:val="both"/>
        <w:rPr>
          <w:rStyle w:val="Jakoisticanje"/>
          <w:rFonts w:ascii="Calibri Light" w:hAnsi="Calibri Light" w:cs="Calibri Light"/>
        </w:rPr>
      </w:pPr>
      <w:r w:rsidRPr="00222380">
        <w:rPr>
          <w:rFonts w:ascii="Calibri Light" w:hAnsi="Calibri Light" w:cs="Calibri Light"/>
          <w:noProof/>
          <w:lang w:eastAsia="hr-HR"/>
        </w:rPr>
        <mc:AlternateContent>
          <mc:Choice Requires="wps">
            <w:drawing>
              <wp:anchor distT="45720" distB="45720" distL="114300" distR="114300" simplePos="0" relativeHeight="251708416" behindDoc="0" locked="0" layoutInCell="1" allowOverlap="1" wp14:anchorId="44412709" wp14:editId="610B7F88">
                <wp:simplePos x="0" y="0"/>
                <wp:positionH relativeFrom="margin">
                  <wp:posOffset>4397375</wp:posOffset>
                </wp:positionH>
                <wp:positionV relativeFrom="paragraph">
                  <wp:posOffset>1511754</wp:posOffset>
                </wp:positionV>
                <wp:extent cx="1179830" cy="1122045"/>
                <wp:effectExtent l="0" t="0" r="0" b="1905"/>
                <wp:wrapSquare wrapText="bothSides"/>
                <wp:docPr id="4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122045"/>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A77E1D8" w14:textId="4EB11AF2" w:rsidR="001C678F" w:rsidRPr="0033768A" w:rsidRDefault="009D10B8" w:rsidP="001C678F">
                            <w:pPr>
                              <w:jc w:val="center"/>
                              <w:rPr>
                                <w:rFonts w:ascii="Times New Roman" w:hAnsi="Times New Roman" w:cs="Times New Roman"/>
                                <w:sz w:val="24"/>
                              </w:rPr>
                            </w:pPr>
                            <w:r w:rsidRPr="009D10B8">
                              <w:rPr>
                                <w:rFonts w:ascii="Times New Roman" w:hAnsi="Times New Roman" w:cs="Times New Roman"/>
                                <w:sz w:val="24"/>
                              </w:rPr>
                              <w:t>Jačanje konkurentnosti i modernizacija subjekata u turizmu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12709" id="_x0000_s1036" type="#_x0000_t202" style="position:absolute;left:0;text-align:left;margin-left:346.25pt;margin-top:119.05pt;width:92.9pt;height:88.3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" filled="f" stroked="f" strokeweight="1pt">
                <v:textbox>
                  <w:txbxContent>
                    <w:p w14:paraId="1A77E1D8" w14:textId="4EB11AF2" w:rsidR="001C678F" w:rsidRPr="0033768A" w:rsidRDefault="009D10B8" w:rsidP="001C678F">
                      <w:pPr>
                        <w:jc w:val="center"/>
                        <w:rPr>
                          <w:rFonts w:ascii="Times New Roman" w:hAnsi="Times New Roman" w:cs="Times New Roman"/>
                          <w:sz w:val="24"/>
                        </w:rPr>
                      </w:pPr>
                      <w:r w:rsidRPr="009D10B8">
                        <w:rPr>
                          <w:rFonts w:ascii="Times New Roman" w:hAnsi="Times New Roman" w:cs="Times New Roman"/>
                          <w:sz w:val="24"/>
                        </w:rPr>
                        <w:t>Jačanje konkurentnosti i modernizacija subjekata u turizmu</w:t>
                      </w:r>
                    </w:p>
                  </w:txbxContent>
                </v:textbox>
                <w10:wrap type="square" anchorx="margin"/>
              </v:shape>
            </w:pict>
          </mc:Fallback>
        </mc:AlternateContent>
      </w:r>
      <w:r w:rsidRPr="00222380">
        <w:rPr>
          <w:rFonts w:ascii="Calibri Light" w:hAnsi="Calibri Light" w:cs="Calibri Light"/>
          <w:noProof/>
          <w:lang w:eastAsia="hr-HR"/>
        </w:rPr>
        <mc:AlternateContent>
          <mc:Choice Requires="wps">
            <w:drawing>
              <wp:anchor distT="45720" distB="45720" distL="114300" distR="114300" simplePos="0" relativeHeight="251699200" behindDoc="0" locked="0" layoutInCell="1" allowOverlap="1" wp14:anchorId="2BA3C0D7" wp14:editId="251716D3">
                <wp:simplePos x="0" y="0"/>
                <wp:positionH relativeFrom="margin">
                  <wp:align>center</wp:align>
                </wp:positionH>
                <wp:positionV relativeFrom="paragraph">
                  <wp:posOffset>1657895</wp:posOffset>
                </wp:positionV>
                <wp:extent cx="1534795" cy="1164590"/>
                <wp:effectExtent l="0" t="0" r="0" b="0"/>
                <wp:wrapSquare wrapText="bothSides"/>
                <wp:docPr id="5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64590"/>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6414D75" w14:textId="6D71790A" w:rsidR="001C678F" w:rsidRPr="0033768A" w:rsidRDefault="009D10B8" w:rsidP="001C678F">
                            <w:pPr>
                              <w:jc w:val="center"/>
                              <w:rPr>
                                <w:rFonts w:ascii="Times New Roman" w:hAnsi="Times New Roman" w:cs="Times New Roman"/>
                              </w:rPr>
                            </w:pPr>
                            <w:r w:rsidRPr="009D10B8">
                              <w:rPr>
                                <w:rFonts w:ascii="Times New Roman" w:hAnsi="Times New Roman" w:cs="Times New Roman"/>
                              </w:rPr>
                              <w:t>Jačanje konkurentnosti i modernizacija subjekata u poljoprivredi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3C0D7" id="_x0000_s1037" type="#_x0000_t202" style="position:absolute;left:0;text-align:left;margin-left:0;margin-top:130.55pt;width:120.85pt;height:91.7pt;z-index:25169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" filled="f" stroked="f" strokeweight="1pt">
                <v:textbox>
                  <w:txbxContent>
                    <w:p w14:paraId="76414D75" w14:textId="6D71790A" w:rsidR="001C678F" w:rsidRPr="0033768A" w:rsidRDefault="009D10B8" w:rsidP="001C678F">
                      <w:pPr>
                        <w:jc w:val="center"/>
                        <w:rPr>
                          <w:rFonts w:ascii="Times New Roman" w:hAnsi="Times New Roman" w:cs="Times New Roman"/>
                        </w:rPr>
                      </w:pPr>
                      <w:r w:rsidRPr="009D10B8">
                        <w:rPr>
                          <w:rFonts w:ascii="Times New Roman" w:hAnsi="Times New Roman" w:cs="Times New Roman"/>
                        </w:rPr>
                        <w:t>Jačanje konkurentnosti i modernizacija subjekata u poljoprivredi</w:t>
                      </w:r>
                    </w:p>
                  </w:txbxContent>
                </v:textbox>
                <w10:wrap type="square" anchorx="margin"/>
              </v:shape>
            </w:pict>
          </mc:Fallback>
        </mc:AlternateContent>
      </w:r>
      <w:r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97152" behindDoc="0" locked="0" layoutInCell="1" allowOverlap="1" wp14:anchorId="77F754AB" wp14:editId="2A2BB611">
                <wp:simplePos x="0" y="0"/>
                <wp:positionH relativeFrom="column">
                  <wp:posOffset>1962876</wp:posOffset>
                </wp:positionH>
                <wp:positionV relativeFrom="paragraph">
                  <wp:posOffset>1349375</wp:posOffset>
                </wp:positionV>
                <wp:extent cx="1763486" cy="1520190"/>
                <wp:effectExtent l="0" t="0" r="27305" b="22860"/>
                <wp:wrapNone/>
                <wp:docPr id="192" name="Pravokutnik: zaobljeni kutovi 192"/>
                <wp:cNvGraphicFramePr/>
                <a:graphic xmlns:a="http://schemas.openxmlformats.org/drawingml/2006/main">
                  <a:graphicData uri="http://schemas.microsoft.com/office/word/2010/wordprocessingShape">
                    <wps:wsp>
                      <wps:cNvSpPr/>
                      <wps:spPr>
                        <a:xfrm>
                          <a:off x="0" y="0"/>
                          <a:ext cx="1763486" cy="15201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3560A5" id="Pravokutnik: zaobljeni kutovi 192" o:spid="_x0000_s1026" style="position:absolute;margin-left:154.55pt;margin-top:106.25pt;width:138.85pt;height:119.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" fillcolor="#4472c4 [3204]" strokecolor="#1f3763 [1604]" strokeweight="1pt">
                <v:stroke joinstyle="miter"/>
              </v:roundrect>
            </w:pict>
          </mc:Fallback>
        </mc:AlternateContent>
      </w:r>
      <w:r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717632" behindDoc="0" locked="0" layoutInCell="1" allowOverlap="1" wp14:anchorId="31B89944" wp14:editId="0170A210">
                <wp:simplePos x="0" y="0"/>
                <wp:positionH relativeFrom="margin">
                  <wp:align>center</wp:align>
                </wp:positionH>
                <wp:positionV relativeFrom="paragraph">
                  <wp:posOffset>2865755</wp:posOffset>
                </wp:positionV>
                <wp:extent cx="266" cy="468202"/>
                <wp:effectExtent l="0" t="0" r="38100" b="27305"/>
                <wp:wrapNone/>
                <wp:docPr id="59" name="Ravni poveznik 59"/>
                <wp:cNvGraphicFramePr/>
                <a:graphic xmlns:a="http://schemas.openxmlformats.org/drawingml/2006/main">
                  <a:graphicData uri="http://schemas.microsoft.com/office/word/2010/wordprocessingShape">
                    <wps:wsp>
                      <wps:cNvCnPr/>
                      <wps:spPr>
                        <a:xfrm flipH="1" flipV="1">
                          <a:off x="0" y="0"/>
                          <a:ext cx="266" cy="4682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BC7B54" id="Ravni poveznik 59" o:spid="_x0000_s1026" style="position:absolute;flip:x y;z-index:251717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25.65pt" to="0,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" strokecolor="#4472c4 [3204]" strokeweight=".5pt">
                <v:stroke joinstyle="miter"/>
                <w10:wrap anchorx="margin"/>
              </v:line>
            </w:pict>
          </mc:Fallback>
        </mc:AlternateContent>
      </w:r>
      <w:r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720704" behindDoc="0" locked="0" layoutInCell="1" allowOverlap="1" wp14:anchorId="17FB854D" wp14:editId="7090A58E">
                <wp:simplePos x="0" y="0"/>
                <wp:positionH relativeFrom="margin">
                  <wp:align>center</wp:align>
                </wp:positionH>
                <wp:positionV relativeFrom="paragraph">
                  <wp:posOffset>3336290</wp:posOffset>
                </wp:positionV>
                <wp:extent cx="266" cy="276948"/>
                <wp:effectExtent l="0" t="0" r="38100" b="27940"/>
                <wp:wrapNone/>
                <wp:docPr id="55" name="Ravni poveznik 55"/>
                <wp:cNvGraphicFramePr/>
                <a:graphic xmlns:a="http://schemas.openxmlformats.org/drawingml/2006/main">
                  <a:graphicData uri="http://schemas.microsoft.com/office/word/2010/wordprocessingShape">
                    <wps:wsp>
                      <wps:cNvCnPr/>
                      <wps:spPr>
                        <a:xfrm flipH="1" flipV="1">
                          <a:off x="0" y="0"/>
                          <a:ext cx="266" cy="2769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88A31B" id="Ravni poveznik 55" o:spid="_x0000_s1026" style="position:absolute;flip:x y;z-index:251720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62.7pt" to="0,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" strokecolor="#4472c4 [3204]" strokeweight=".5pt">
                <v:stroke joinstyle="miter"/>
                <w10:wrap anchorx="margin"/>
              </v:line>
            </w:pict>
          </mc:Fallback>
        </mc:AlternateContent>
      </w:r>
      <w:r w:rsidRPr="00222380">
        <w:rPr>
          <w:rFonts w:ascii="Calibri Light" w:hAnsi="Calibri Light" w:cs="Calibri Light"/>
          <w:noProof/>
          <w:lang w:eastAsia="hr-HR"/>
        </w:rPr>
        <mc:AlternateContent>
          <mc:Choice Requires="wps">
            <w:drawing>
              <wp:anchor distT="45720" distB="45720" distL="114300" distR="114300" simplePos="0" relativeHeight="251700224" behindDoc="0" locked="0" layoutInCell="1" allowOverlap="1" wp14:anchorId="0E495491" wp14:editId="00AA69F3">
                <wp:simplePos x="0" y="0"/>
                <wp:positionH relativeFrom="column">
                  <wp:posOffset>-68580</wp:posOffset>
                </wp:positionH>
                <wp:positionV relativeFrom="paragraph">
                  <wp:posOffset>1725295</wp:posOffset>
                </wp:positionV>
                <wp:extent cx="1217930" cy="1251585"/>
                <wp:effectExtent l="0" t="0" r="1270" b="5715"/>
                <wp:wrapSquare wrapText="bothSides"/>
                <wp:docPr id="5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51585"/>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CBC4EE2" w14:textId="17D38502" w:rsidR="001C678F" w:rsidRPr="0033768A" w:rsidRDefault="00FB3D8E" w:rsidP="001C678F">
                            <w:pPr>
                              <w:jc w:val="center"/>
                              <w:rPr>
                                <w:rFonts w:ascii="Times New Roman" w:hAnsi="Times New Roman" w:cs="Times New Roman"/>
                              </w:rPr>
                            </w:pPr>
                            <w:r w:rsidRPr="00FB3D8E">
                              <w:rPr>
                                <w:rFonts w:ascii="Times New Roman" w:hAnsi="Times New Roman" w:cs="Times New Roman"/>
                              </w:rPr>
                              <w:t>Modernizacija društvenih sadržaja na ruralnom prostoru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95491" id="_x0000_s1038" type="#_x0000_t202" style="position:absolute;left:0;text-align:left;margin-left:-5.4pt;margin-top:135.85pt;width:95.9pt;height:98.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" fillcolor="#4472c4 [3204]" stroked="f" strokeweight="1pt">
                <v:textbox>
                  <w:txbxContent>
                    <w:p w14:paraId="7CBC4EE2" w14:textId="17D38502" w:rsidR="001C678F" w:rsidRPr="0033768A" w:rsidRDefault="00FB3D8E" w:rsidP="001C678F">
                      <w:pPr>
                        <w:jc w:val="center"/>
                        <w:rPr>
                          <w:rFonts w:ascii="Times New Roman" w:hAnsi="Times New Roman" w:cs="Times New Roman"/>
                        </w:rPr>
                      </w:pPr>
                      <w:r w:rsidRPr="00FB3D8E">
                        <w:rPr>
                          <w:rFonts w:ascii="Times New Roman" w:hAnsi="Times New Roman" w:cs="Times New Roman"/>
                        </w:rPr>
                        <w:t>Modernizacija društvenih sadržaja na ruralnom prostoru</w:t>
                      </w:r>
                    </w:p>
                  </w:txbxContent>
                </v:textbox>
                <w10:wrap type="square"/>
              </v:shape>
            </w:pict>
          </mc:Fallback>
        </mc:AlternateContent>
      </w:r>
      <w:r w:rsidR="00153AF8"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716608" behindDoc="0" locked="0" layoutInCell="1" allowOverlap="1" wp14:anchorId="57600EFD" wp14:editId="6A74E4E5">
                <wp:simplePos x="0" y="0"/>
                <wp:positionH relativeFrom="column">
                  <wp:posOffset>145234</wp:posOffset>
                </wp:positionH>
                <wp:positionV relativeFrom="paragraph">
                  <wp:posOffset>2946220</wp:posOffset>
                </wp:positionV>
                <wp:extent cx="5105400" cy="370114"/>
                <wp:effectExtent l="0" t="0" r="19050" b="30480"/>
                <wp:wrapNone/>
                <wp:docPr id="60" name="Poveznik: kutno 60"/>
                <wp:cNvGraphicFramePr/>
                <a:graphic xmlns:a="http://schemas.openxmlformats.org/drawingml/2006/main">
                  <a:graphicData uri="http://schemas.microsoft.com/office/word/2010/wordprocessingShape">
                    <wps:wsp>
                      <wps:cNvCnPr/>
                      <wps:spPr>
                        <a:xfrm>
                          <a:off x="0" y="0"/>
                          <a:ext cx="5105400" cy="370114"/>
                        </a:xfrm>
                        <a:prstGeom prst="bentConnector3">
                          <a:avLst>
                            <a:gd name="adj1" fmla="val 578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AA408" id="Poveznik: kutno 60" o:spid="_x0000_s1026" type="#_x0000_t34" style="position:absolute;margin-left:11.45pt;margin-top:232pt;width:402pt;height:2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" adj="1249" strokecolor="#4472c4 [3204]" strokeweight=".5pt"/>
            </w:pict>
          </mc:Fallback>
        </mc:AlternateContent>
      </w:r>
      <w:r w:rsidR="00153AF8"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718656" behindDoc="0" locked="0" layoutInCell="1" allowOverlap="1" wp14:anchorId="7FFAE322" wp14:editId="1B3D5875">
                <wp:simplePos x="0" y="0"/>
                <wp:positionH relativeFrom="column">
                  <wp:posOffset>5230132</wp:posOffset>
                </wp:positionH>
                <wp:positionV relativeFrom="paragraph">
                  <wp:posOffset>2838178</wp:posOffset>
                </wp:positionV>
                <wp:extent cx="266" cy="468202"/>
                <wp:effectExtent l="0" t="0" r="38100" b="27305"/>
                <wp:wrapNone/>
                <wp:docPr id="58" name="Ravni poveznik 58"/>
                <wp:cNvGraphicFramePr/>
                <a:graphic xmlns:a="http://schemas.openxmlformats.org/drawingml/2006/main">
                  <a:graphicData uri="http://schemas.microsoft.com/office/word/2010/wordprocessingShape">
                    <wps:wsp>
                      <wps:cNvCnPr/>
                      <wps:spPr>
                        <a:xfrm flipH="1" flipV="1">
                          <a:off x="0" y="0"/>
                          <a:ext cx="266" cy="4682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BCD542" id="Ravni poveznik 58" o:spid="_x0000_s1026" style="position:absolute;flip:x 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1.8pt,223.5pt" to="411.8pt,2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" strokecolor="#4472c4 [3204]" strokeweight=".5pt">
                <v:stroke joinstyle="miter"/>
              </v:line>
            </w:pict>
          </mc:Fallback>
        </mc:AlternateContent>
      </w:r>
      <w:r w:rsidR="00153AF8"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98176" behindDoc="0" locked="0" layoutInCell="1" allowOverlap="1" wp14:anchorId="621B5437" wp14:editId="07759649">
                <wp:simplePos x="0" y="0"/>
                <wp:positionH relativeFrom="column">
                  <wp:posOffset>-246652</wp:posOffset>
                </wp:positionH>
                <wp:positionV relativeFrom="paragraph">
                  <wp:posOffset>1422219</wp:posOffset>
                </wp:positionV>
                <wp:extent cx="1589314" cy="1520190"/>
                <wp:effectExtent l="0" t="0" r="11430" b="22860"/>
                <wp:wrapNone/>
                <wp:docPr id="201" name="Pravokutnik: zaobljeni kutovi 201"/>
                <wp:cNvGraphicFramePr/>
                <a:graphic xmlns:a="http://schemas.openxmlformats.org/drawingml/2006/main">
                  <a:graphicData uri="http://schemas.microsoft.com/office/word/2010/wordprocessingShape">
                    <wps:wsp>
                      <wps:cNvSpPr/>
                      <wps:spPr>
                        <a:xfrm>
                          <a:off x="0" y="0"/>
                          <a:ext cx="1589314" cy="15201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9E2130" id="Pravokutnik: zaobljeni kutovi 201" o:spid="_x0000_s1026" style="position:absolute;margin-left:-19.4pt;margin-top:112pt;width:125.15pt;height:119.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" fillcolor="#4472c4 [3204]" strokecolor="#1f3763 [1604]" strokeweight="1pt">
                <v:stroke joinstyle="miter"/>
              </v:roundrect>
            </w:pict>
          </mc:Fallback>
        </mc:AlternateContent>
      </w:r>
      <w:r w:rsidR="00153AF8"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96128" behindDoc="0" locked="0" layoutInCell="1" allowOverlap="1" wp14:anchorId="7449CD92" wp14:editId="063A2BE9">
                <wp:simplePos x="0" y="0"/>
                <wp:positionH relativeFrom="margin">
                  <wp:align>right</wp:align>
                </wp:positionH>
                <wp:positionV relativeFrom="paragraph">
                  <wp:posOffset>1302476</wp:posOffset>
                </wp:positionV>
                <wp:extent cx="1495425" cy="1520190"/>
                <wp:effectExtent l="0" t="0" r="28575" b="22860"/>
                <wp:wrapNone/>
                <wp:docPr id="48" name="Pravokutnik: zaobljeni kutovi 48"/>
                <wp:cNvGraphicFramePr/>
                <a:graphic xmlns:a="http://schemas.openxmlformats.org/drawingml/2006/main">
                  <a:graphicData uri="http://schemas.microsoft.com/office/word/2010/wordprocessingShape">
                    <wps:wsp>
                      <wps:cNvSpPr/>
                      <wps:spPr>
                        <a:xfrm>
                          <a:off x="0" y="0"/>
                          <a:ext cx="1495425" cy="15201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E5FFA5" id="Pravokutnik: zaobljeni kutovi 48" o:spid="_x0000_s1026" style="position:absolute;margin-left:66.55pt;margin-top:102.55pt;width:117.75pt;height:119.7pt;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" fillcolor="#4472c4 [3204]" strokecolor="#1f3763 [1604]" strokeweight="1pt">
                <v:stroke joinstyle="miter"/>
                <w10:wrap anchorx="margin"/>
              </v:roundrect>
            </w:pict>
          </mc:Fallback>
        </mc:AlternateContent>
      </w:r>
      <w:r w:rsidR="001C678F" w:rsidRPr="00222380">
        <w:rPr>
          <w:rFonts w:ascii="Calibri Light" w:hAnsi="Calibri Light" w:cs="Calibri Light"/>
          <w:noProof/>
          <w:lang w:eastAsia="hr-HR"/>
        </w:rPr>
        <mc:AlternateContent>
          <mc:Choice Requires="wps">
            <w:drawing>
              <wp:anchor distT="45720" distB="45720" distL="114300" distR="114300" simplePos="0" relativeHeight="251715584" behindDoc="0" locked="0" layoutInCell="1" allowOverlap="1" wp14:anchorId="5564E258" wp14:editId="1A4C1A85">
                <wp:simplePos x="0" y="0"/>
                <wp:positionH relativeFrom="margin">
                  <wp:posOffset>4853305</wp:posOffset>
                </wp:positionH>
                <wp:positionV relativeFrom="paragraph">
                  <wp:posOffset>5932170</wp:posOffset>
                </wp:positionV>
                <wp:extent cx="1573530" cy="1179830"/>
                <wp:effectExtent l="0" t="0" r="0" b="1270"/>
                <wp:wrapNone/>
                <wp:docPr id="4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179830"/>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7F6162C" w14:textId="1A1846D2" w:rsidR="001C678F" w:rsidRPr="0033768A" w:rsidRDefault="009B170C" w:rsidP="001C678F">
                            <w:pPr>
                              <w:jc w:val="center"/>
                              <w:rPr>
                                <w:rFonts w:ascii="Times New Roman" w:hAnsi="Times New Roman" w:cs="Times New Roman"/>
                                <w:sz w:val="28"/>
                              </w:rPr>
                            </w:pPr>
                            <w:r>
                              <w:rPr>
                                <w:rStyle w:val="Jakoisticanje"/>
                                <w:rFonts w:ascii="Times New Roman" w:hAnsi="Times New Roman" w:cs="Times New Roman"/>
                                <w:color w:val="FFFFFF" w:themeColor="background1"/>
                                <w:sz w:val="24"/>
                              </w:rPr>
                              <w:t xml:space="preserve">Financiranje projekata </w:t>
                            </w:r>
                            <w:r w:rsidR="001401DE">
                              <w:rPr>
                                <w:rStyle w:val="Jakoisticanje"/>
                                <w:rFonts w:ascii="Times New Roman" w:hAnsi="Times New Roman" w:cs="Times New Roman"/>
                                <w:color w:val="FFFFFF" w:themeColor="background1"/>
                                <w:sz w:val="24"/>
                              </w:rPr>
                              <w:t>namijenjenih</w:t>
                            </w:r>
                            <w:r>
                              <w:rPr>
                                <w:rStyle w:val="Jakoisticanje"/>
                                <w:rFonts w:ascii="Times New Roman" w:hAnsi="Times New Roman" w:cs="Times New Roman"/>
                                <w:color w:val="FFFFFF" w:themeColor="background1"/>
                                <w:sz w:val="24"/>
                              </w:rPr>
                              <w:t xml:space="preserve"> ulaganju u razvoj turizma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4E258" id="_x0000_s1039" type="#_x0000_t202" style="position:absolute;left:0;text-align:left;margin-left:382.15pt;margin-top:467.1pt;width:123.9pt;height:92.9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" filled="f" stroked="f" strokeweight="1pt">
                <v:textbox>
                  <w:txbxContent>
                    <w:p w14:paraId="57F6162C" w14:textId="1A1846D2" w:rsidR="001C678F" w:rsidRPr="0033768A" w:rsidRDefault="009B170C" w:rsidP="001C678F">
                      <w:pPr>
                        <w:jc w:val="center"/>
                        <w:rPr>
                          <w:rFonts w:ascii="Times New Roman" w:hAnsi="Times New Roman" w:cs="Times New Roman"/>
                          <w:sz w:val="28"/>
                        </w:rPr>
                      </w:pPr>
                      <w:r>
                        <w:rPr>
                          <w:rStyle w:val="Jakoisticanje"/>
                          <w:rFonts w:ascii="Times New Roman" w:hAnsi="Times New Roman" w:cs="Times New Roman"/>
                          <w:color w:val="FFFFFF" w:themeColor="background1"/>
                          <w:sz w:val="24"/>
                        </w:rPr>
                        <w:t xml:space="preserve">Financiranje projekata </w:t>
                      </w:r>
                      <w:r w:rsidR="001401DE">
                        <w:rPr>
                          <w:rStyle w:val="Jakoisticanje"/>
                          <w:rFonts w:ascii="Times New Roman" w:hAnsi="Times New Roman" w:cs="Times New Roman"/>
                          <w:color w:val="FFFFFF" w:themeColor="background1"/>
                          <w:sz w:val="24"/>
                        </w:rPr>
                        <w:t>namijenjenih</w:t>
                      </w:r>
                      <w:r>
                        <w:rPr>
                          <w:rStyle w:val="Jakoisticanje"/>
                          <w:rFonts w:ascii="Times New Roman" w:hAnsi="Times New Roman" w:cs="Times New Roman"/>
                          <w:color w:val="FFFFFF" w:themeColor="background1"/>
                          <w:sz w:val="24"/>
                        </w:rPr>
                        <w:t xml:space="preserve"> ulaganju u razvoj turizma</w:t>
                      </w:r>
                    </w:p>
                  </w:txbxContent>
                </v:textbox>
                <w10:wrap anchorx="margin"/>
              </v:shape>
            </w:pict>
          </mc:Fallback>
        </mc:AlternateContent>
      </w:r>
      <w:r w:rsidR="001C678F" w:rsidRPr="00222380">
        <w:rPr>
          <w:rFonts w:ascii="Calibri Light" w:hAnsi="Calibri Light" w:cs="Calibri Light"/>
          <w:noProof/>
          <w:lang w:eastAsia="hr-HR"/>
        </w:rPr>
        <mc:AlternateContent>
          <mc:Choice Requires="wps">
            <w:drawing>
              <wp:anchor distT="45720" distB="45720" distL="114300" distR="114300" simplePos="0" relativeHeight="251706368" behindDoc="0" locked="0" layoutInCell="1" allowOverlap="1" wp14:anchorId="62952122" wp14:editId="7F55D71C">
                <wp:simplePos x="0" y="0"/>
                <wp:positionH relativeFrom="column">
                  <wp:posOffset>3181985</wp:posOffset>
                </wp:positionH>
                <wp:positionV relativeFrom="paragraph">
                  <wp:posOffset>5601970</wp:posOffset>
                </wp:positionV>
                <wp:extent cx="1390650" cy="1638300"/>
                <wp:effectExtent l="0" t="0" r="0" b="0"/>
                <wp:wrapNone/>
                <wp:docPr id="4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638300"/>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23E3367" w14:textId="3061B604" w:rsidR="001C678F" w:rsidRPr="00C37F5D" w:rsidRDefault="009B170C" w:rsidP="001C678F">
                            <w:pPr>
                              <w:jc w:val="center"/>
                              <w:rPr>
                                <w:rFonts w:ascii="Times New Roman" w:hAnsi="Times New Roman" w:cs="Times New Roman"/>
                                <w:i/>
                                <w:color w:val="FFFFFF" w:themeColor="background1"/>
                                <w:szCs w:val="20"/>
                              </w:rPr>
                            </w:pPr>
                            <w:r>
                              <w:rPr>
                                <w:rStyle w:val="Jakoisticanje"/>
                                <w:rFonts w:ascii="Times New Roman" w:hAnsi="Times New Roman" w:cs="Times New Roman"/>
                                <w:color w:val="FFFFFF" w:themeColor="background1"/>
                                <w:sz w:val="20"/>
                                <w:szCs w:val="20"/>
                              </w:rPr>
                              <w:t>Financiranje projekata</w:t>
                            </w:r>
                            <w:r w:rsidR="001401DE">
                              <w:rPr>
                                <w:rStyle w:val="Jakoisticanje"/>
                                <w:rFonts w:ascii="Times New Roman" w:hAnsi="Times New Roman" w:cs="Times New Roman"/>
                                <w:color w:val="FFFFFF" w:themeColor="background1"/>
                                <w:sz w:val="20"/>
                                <w:szCs w:val="20"/>
                              </w:rPr>
                              <w:t xml:space="preserve"> namijenjenih </w:t>
                            </w:r>
                            <w:r>
                              <w:rPr>
                                <w:rStyle w:val="Jakoisticanje"/>
                                <w:rFonts w:ascii="Times New Roman" w:hAnsi="Times New Roman" w:cs="Times New Roman"/>
                                <w:color w:val="FFFFFF" w:themeColor="background1"/>
                                <w:sz w:val="20"/>
                                <w:szCs w:val="20"/>
                              </w:rPr>
                              <w:t>ulaganja</w:t>
                            </w:r>
                            <w:r w:rsidR="001401DE">
                              <w:rPr>
                                <w:rStyle w:val="Jakoisticanje"/>
                                <w:rFonts w:ascii="Times New Roman" w:hAnsi="Times New Roman" w:cs="Times New Roman"/>
                                <w:color w:val="FFFFFF" w:themeColor="background1"/>
                                <w:sz w:val="20"/>
                                <w:szCs w:val="20"/>
                              </w:rPr>
                              <w:t xml:space="preserve">u </w:t>
                            </w:r>
                            <w:r>
                              <w:rPr>
                                <w:rStyle w:val="Jakoisticanje"/>
                                <w:rFonts w:ascii="Times New Roman" w:hAnsi="Times New Roman" w:cs="Times New Roman"/>
                                <w:color w:val="FFFFFF" w:themeColor="background1"/>
                                <w:sz w:val="20"/>
                                <w:szCs w:val="20"/>
                              </w:rPr>
                              <w:t>u preradu poljoprivrednih proizvoda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52122" id="_x0000_s1040" type="#_x0000_t202" style="position:absolute;left:0;text-align:left;margin-left:250.55pt;margin-top:441.1pt;width:109.5pt;height:12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" filled="f" stroked="f" strokeweight="1pt">
                <v:textbox>
                  <w:txbxContent>
                    <w:p w14:paraId="723E3367" w14:textId="3061B604" w:rsidR="001C678F" w:rsidRPr="00C37F5D" w:rsidRDefault="009B170C" w:rsidP="001C678F">
                      <w:pPr>
                        <w:jc w:val="center"/>
                        <w:rPr>
                          <w:rFonts w:ascii="Times New Roman" w:hAnsi="Times New Roman" w:cs="Times New Roman"/>
                          <w:i/>
                          <w:color w:val="FFFFFF" w:themeColor="background1"/>
                          <w:szCs w:val="20"/>
                        </w:rPr>
                      </w:pPr>
                      <w:r>
                        <w:rPr>
                          <w:rStyle w:val="Jakoisticanje"/>
                          <w:rFonts w:ascii="Times New Roman" w:hAnsi="Times New Roman" w:cs="Times New Roman"/>
                          <w:color w:val="FFFFFF" w:themeColor="background1"/>
                          <w:sz w:val="20"/>
                          <w:szCs w:val="20"/>
                        </w:rPr>
                        <w:t>Financiranje projekata</w:t>
                      </w:r>
                      <w:r w:rsidR="001401DE">
                        <w:rPr>
                          <w:rStyle w:val="Jakoisticanje"/>
                          <w:rFonts w:ascii="Times New Roman" w:hAnsi="Times New Roman" w:cs="Times New Roman"/>
                          <w:color w:val="FFFFFF" w:themeColor="background1"/>
                          <w:sz w:val="20"/>
                          <w:szCs w:val="20"/>
                        </w:rPr>
                        <w:t xml:space="preserve"> namijenjenih </w:t>
                      </w:r>
                      <w:r>
                        <w:rPr>
                          <w:rStyle w:val="Jakoisticanje"/>
                          <w:rFonts w:ascii="Times New Roman" w:hAnsi="Times New Roman" w:cs="Times New Roman"/>
                          <w:color w:val="FFFFFF" w:themeColor="background1"/>
                          <w:sz w:val="20"/>
                          <w:szCs w:val="20"/>
                        </w:rPr>
                        <w:t>ulaganja</w:t>
                      </w:r>
                      <w:r w:rsidR="001401DE">
                        <w:rPr>
                          <w:rStyle w:val="Jakoisticanje"/>
                          <w:rFonts w:ascii="Times New Roman" w:hAnsi="Times New Roman" w:cs="Times New Roman"/>
                          <w:color w:val="FFFFFF" w:themeColor="background1"/>
                          <w:sz w:val="20"/>
                          <w:szCs w:val="20"/>
                        </w:rPr>
                        <w:t xml:space="preserve">u </w:t>
                      </w:r>
                      <w:r>
                        <w:rPr>
                          <w:rStyle w:val="Jakoisticanje"/>
                          <w:rFonts w:ascii="Times New Roman" w:hAnsi="Times New Roman" w:cs="Times New Roman"/>
                          <w:color w:val="FFFFFF" w:themeColor="background1"/>
                          <w:sz w:val="20"/>
                          <w:szCs w:val="20"/>
                        </w:rPr>
                        <w:t>u preradu poljoprivrednih proizvoda</w:t>
                      </w:r>
                    </w:p>
                  </w:txbxContent>
                </v:textbox>
              </v:shape>
            </w:pict>
          </mc:Fallback>
        </mc:AlternateContent>
      </w:r>
      <w:r w:rsidR="001C678F" w:rsidRPr="00222380">
        <w:rPr>
          <w:rFonts w:ascii="Calibri Light" w:hAnsi="Calibri Light" w:cs="Calibri Light"/>
          <w:noProof/>
          <w:lang w:eastAsia="hr-HR"/>
        </w:rPr>
        <mc:AlternateContent>
          <mc:Choice Requires="wps">
            <w:drawing>
              <wp:anchor distT="45720" distB="45720" distL="114300" distR="114300" simplePos="0" relativeHeight="251705344" behindDoc="0" locked="0" layoutInCell="1" allowOverlap="1" wp14:anchorId="3AC5134B" wp14:editId="3581E596">
                <wp:simplePos x="0" y="0"/>
                <wp:positionH relativeFrom="margin">
                  <wp:posOffset>1470025</wp:posOffset>
                </wp:positionH>
                <wp:positionV relativeFrom="paragraph">
                  <wp:posOffset>5658485</wp:posOffset>
                </wp:positionV>
                <wp:extent cx="1428750" cy="1347470"/>
                <wp:effectExtent l="0" t="0" r="0" b="0"/>
                <wp:wrapNone/>
                <wp:docPr id="5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347470"/>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6BEAEFC" w14:textId="772F6F4A" w:rsidR="001C678F" w:rsidRPr="00305F7A" w:rsidRDefault="00B26A63" w:rsidP="001C678F">
                            <w:pPr>
                              <w:jc w:val="center"/>
                              <w:rPr>
                                <w:rFonts w:ascii="Times New Roman" w:hAnsi="Times New Roman" w:cs="Times New Roman"/>
                                <w:i/>
                                <w:color w:val="FFFFFF" w:themeColor="background1"/>
                                <w:szCs w:val="18"/>
                              </w:rPr>
                            </w:pPr>
                            <w:r>
                              <w:rPr>
                                <w:rFonts w:ascii="Times New Roman" w:hAnsi="Times New Roman" w:cs="Times New Roman"/>
                                <w:i/>
                                <w:color w:val="FFFFFF" w:themeColor="background1"/>
                                <w:szCs w:val="18"/>
                              </w:rPr>
                              <w:t xml:space="preserve">Financiranje </w:t>
                            </w:r>
                            <w:r w:rsidRPr="00B26A63">
                              <w:rPr>
                                <w:rFonts w:ascii="Times New Roman" w:hAnsi="Times New Roman" w:cs="Times New Roman"/>
                                <w:i/>
                                <w:color w:val="FFFFFF" w:themeColor="background1"/>
                                <w:szCs w:val="18"/>
                              </w:rPr>
                              <w:t>ulaganja u razvoj primarne poljoprivredne proizvodnje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5134B" id="_x0000_s1041" type="#_x0000_t202" style="position:absolute;left:0;text-align:left;margin-left:115.75pt;margin-top:445.55pt;width:112.5pt;height:106.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" filled="f" stroked="f" strokeweight="1pt">
                <v:textbox>
                  <w:txbxContent>
                    <w:p w14:paraId="56BEAEFC" w14:textId="772F6F4A" w:rsidR="001C678F" w:rsidRPr="00305F7A" w:rsidRDefault="00B26A63" w:rsidP="001C678F">
                      <w:pPr>
                        <w:jc w:val="center"/>
                        <w:rPr>
                          <w:rFonts w:ascii="Times New Roman" w:hAnsi="Times New Roman" w:cs="Times New Roman"/>
                          <w:i/>
                          <w:color w:val="FFFFFF" w:themeColor="background1"/>
                          <w:szCs w:val="18"/>
                        </w:rPr>
                      </w:pPr>
                      <w:r>
                        <w:rPr>
                          <w:rFonts w:ascii="Times New Roman" w:hAnsi="Times New Roman" w:cs="Times New Roman"/>
                          <w:i/>
                          <w:color w:val="FFFFFF" w:themeColor="background1"/>
                          <w:szCs w:val="18"/>
                        </w:rPr>
                        <w:t xml:space="preserve">Financiranje </w:t>
                      </w:r>
                      <w:r w:rsidRPr="00B26A63">
                        <w:rPr>
                          <w:rFonts w:ascii="Times New Roman" w:hAnsi="Times New Roman" w:cs="Times New Roman"/>
                          <w:i/>
                          <w:color w:val="FFFFFF" w:themeColor="background1"/>
                          <w:szCs w:val="18"/>
                        </w:rPr>
                        <w:t>ulaganja u razvoj primarne poljoprivredne proizvodnje</w:t>
                      </w:r>
                    </w:p>
                  </w:txbxContent>
                </v:textbox>
                <w10:wrap anchorx="margin"/>
              </v:shape>
            </w:pict>
          </mc:Fallback>
        </mc:AlternateContent>
      </w:r>
      <w:r w:rsidR="001C678F" w:rsidRPr="00222380">
        <w:rPr>
          <w:rFonts w:ascii="Calibri Light" w:hAnsi="Calibri Light" w:cs="Calibri Light"/>
          <w:noProof/>
          <w:lang w:eastAsia="hr-HR"/>
        </w:rPr>
        <mc:AlternateContent>
          <mc:Choice Requires="wps">
            <w:drawing>
              <wp:anchor distT="45720" distB="45720" distL="114300" distR="114300" simplePos="0" relativeHeight="251704320" behindDoc="0" locked="0" layoutInCell="1" allowOverlap="1" wp14:anchorId="53516DF4" wp14:editId="75F407E6">
                <wp:simplePos x="0" y="0"/>
                <wp:positionH relativeFrom="column">
                  <wp:posOffset>-187325</wp:posOffset>
                </wp:positionH>
                <wp:positionV relativeFrom="paragraph">
                  <wp:posOffset>5654675</wp:posOffset>
                </wp:positionV>
                <wp:extent cx="1371600" cy="1381125"/>
                <wp:effectExtent l="0" t="0" r="0" b="0"/>
                <wp:wrapNone/>
                <wp:docPr id="5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81125"/>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1266D22" w14:textId="1E9DF458" w:rsidR="00742F24" w:rsidRPr="00742F24" w:rsidRDefault="00742F24" w:rsidP="00742F24">
                            <w:pPr>
                              <w:jc w:val="center"/>
                              <w:rPr>
                                <w:rFonts w:ascii="Times New Roman" w:hAnsi="Times New Roman" w:cs="Times New Roman"/>
                                <w:i/>
                                <w:iCs/>
                                <w:color w:val="FFFFFF" w:themeColor="background1"/>
                              </w:rPr>
                            </w:pPr>
                            <w:r>
                              <w:rPr>
                                <w:rFonts w:ascii="Times New Roman" w:hAnsi="Times New Roman" w:cs="Times New Roman"/>
                                <w:i/>
                                <w:iCs/>
                                <w:color w:val="FFFFFF" w:themeColor="background1"/>
                              </w:rPr>
                              <w:t>Fin</w:t>
                            </w:r>
                            <w:r w:rsidR="005C7EFF">
                              <w:rPr>
                                <w:rFonts w:ascii="Times New Roman" w:hAnsi="Times New Roman" w:cs="Times New Roman"/>
                                <w:i/>
                                <w:iCs/>
                                <w:color w:val="FFFFFF" w:themeColor="background1"/>
                              </w:rPr>
                              <w:t>anciranje</w:t>
                            </w:r>
                            <w:r w:rsidRPr="00742F24">
                              <w:rPr>
                                <w:rFonts w:ascii="Times New Roman" w:hAnsi="Times New Roman" w:cs="Times New Roman"/>
                                <w:i/>
                                <w:iCs/>
                                <w:color w:val="FFFFFF" w:themeColor="background1"/>
                              </w:rPr>
                              <w:t xml:space="preserve"> modernizacij</w:t>
                            </w:r>
                            <w:r w:rsidR="005C7EFF">
                              <w:rPr>
                                <w:rFonts w:ascii="Times New Roman" w:hAnsi="Times New Roman" w:cs="Times New Roman"/>
                                <w:i/>
                                <w:iCs/>
                                <w:color w:val="FFFFFF" w:themeColor="background1"/>
                              </w:rPr>
                              <w:t>e</w:t>
                            </w:r>
                            <w:r w:rsidRPr="00742F24">
                              <w:rPr>
                                <w:rFonts w:ascii="Times New Roman" w:hAnsi="Times New Roman" w:cs="Times New Roman"/>
                                <w:i/>
                                <w:iCs/>
                                <w:color w:val="FFFFFF" w:themeColor="background1"/>
                              </w:rPr>
                              <w:t xml:space="preserve"> i izgradnj</w:t>
                            </w:r>
                            <w:r w:rsidR="005C7EFF">
                              <w:rPr>
                                <w:rFonts w:ascii="Times New Roman" w:hAnsi="Times New Roman" w:cs="Times New Roman"/>
                                <w:i/>
                                <w:iCs/>
                                <w:color w:val="FFFFFF" w:themeColor="background1"/>
                              </w:rPr>
                              <w:t>e</w:t>
                            </w:r>
                            <w:r w:rsidRPr="00742F24">
                              <w:rPr>
                                <w:rFonts w:ascii="Times New Roman" w:hAnsi="Times New Roman" w:cs="Times New Roman"/>
                                <w:i/>
                                <w:iCs/>
                                <w:color w:val="FFFFFF" w:themeColor="background1"/>
                              </w:rPr>
                              <w:t xml:space="preserve">  javno dostupnih sadržaja na ruralnom prostoru</w:t>
                            </w:r>
                          </w:p>
                          <w:p w14:paraId="35CDD98F" w14:textId="3556772B" w:rsidR="001C678F" w:rsidRPr="0033768A" w:rsidRDefault="001C678F" w:rsidP="001C678F">
                            <w:pPr>
                              <w:jc w:val="center"/>
                              <w:rPr>
                                <w:rFonts w:ascii="Times New Roman" w:hAnsi="Times New Roman" w:cs="Times New Roman"/>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16DF4" id="_x0000_s1042" type="#_x0000_t202" style="position:absolute;left:0;text-align:left;margin-left:-14.75pt;margin-top:445.25pt;width:108pt;height:108.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" filled="f" stroked="f" strokeweight="1pt">
                <v:textbox>
                  <w:txbxContent>
                    <w:p w14:paraId="51266D22" w14:textId="1E9DF458" w:rsidR="00742F24" w:rsidRPr="00742F24" w:rsidRDefault="00742F24" w:rsidP="00742F24">
                      <w:pPr>
                        <w:jc w:val="center"/>
                        <w:rPr>
                          <w:rFonts w:ascii="Times New Roman" w:hAnsi="Times New Roman" w:cs="Times New Roman"/>
                          <w:i/>
                          <w:iCs/>
                          <w:color w:val="FFFFFF" w:themeColor="background1"/>
                        </w:rPr>
                      </w:pPr>
                      <w:r>
                        <w:rPr>
                          <w:rFonts w:ascii="Times New Roman" w:hAnsi="Times New Roman" w:cs="Times New Roman"/>
                          <w:i/>
                          <w:iCs/>
                          <w:color w:val="FFFFFF" w:themeColor="background1"/>
                        </w:rPr>
                        <w:t>Fin</w:t>
                      </w:r>
                      <w:r w:rsidR="005C7EFF">
                        <w:rPr>
                          <w:rFonts w:ascii="Times New Roman" w:hAnsi="Times New Roman" w:cs="Times New Roman"/>
                          <w:i/>
                          <w:iCs/>
                          <w:color w:val="FFFFFF" w:themeColor="background1"/>
                        </w:rPr>
                        <w:t>anciranje</w:t>
                      </w:r>
                      <w:r w:rsidRPr="00742F24">
                        <w:rPr>
                          <w:rFonts w:ascii="Times New Roman" w:hAnsi="Times New Roman" w:cs="Times New Roman"/>
                          <w:i/>
                          <w:iCs/>
                          <w:color w:val="FFFFFF" w:themeColor="background1"/>
                        </w:rPr>
                        <w:t xml:space="preserve"> modernizacij</w:t>
                      </w:r>
                      <w:r w:rsidR="005C7EFF">
                        <w:rPr>
                          <w:rFonts w:ascii="Times New Roman" w:hAnsi="Times New Roman" w:cs="Times New Roman"/>
                          <w:i/>
                          <w:iCs/>
                          <w:color w:val="FFFFFF" w:themeColor="background1"/>
                        </w:rPr>
                        <w:t>e</w:t>
                      </w:r>
                      <w:r w:rsidRPr="00742F24">
                        <w:rPr>
                          <w:rFonts w:ascii="Times New Roman" w:hAnsi="Times New Roman" w:cs="Times New Roman"/>
                          <w:i/>
                          <w:iCs/>
                          <w:color w:val="FFFFFF" w:themeColor="background1"/>
                        </w:rPr>
                        <w:t xml:space="preserve"> i izgradnj</w:t>
                      </w:r>
                      <w:r w:rsidR="005C7EFF">
                        <w:rPr>
                          <w:rFonts w:ascii="Times New Roman" w:hAnsi="Times New Roman" w:cs="Times New Roman"/>
                          <w:i/>
                          <w:iCs/>
                          <w:color w:val="FFFFFF" w:themeColor="background1"/>
                        </w:rPr>
                        <w:t>e</w:t>
                      </w:r>
                      <w:r w:rsidRPr="00742F24">
                        <w:rPr>
                          <w:rFonts w:ascii="Times New Roman" w:hAnsi="Times New Roman" w:cs="Times New Roman"/>
                          <w:i/>
                          <w:iCs/>
                          <w:color w:val="FFFFFF" w:themeColor="background1"/>
                        </w:rPr>
                        <w:t xml:space="preserve">  javno dostupnih sadržaja na ruralnom prostoru</w:t>
                      </w:r>
                    </w:p>
                    <w:p w14:paraId="35CDD98F" w14:textId="3556772B" w:rsidR="001C678F" w:rsidRPr="0033768A" w:rsidRDefault="001C678F" w:rsidP="001C678F">
                      <w:pPr>
                        <w:jc w:val="center"/>
                        <w:rPr>
                          <w:rFonts w:ascii="Times New Roman" w:hAnsi="Times New Roman" w:cs="Times New Roman"/>
                          <w:color w:val="FFFFFF" w:themeColor="background1"/>
                          <w:sz w:val="24"/>
                        </w:rPr>
                      </w:pPr>
                    </w:p>
                  </w:txbxContent>
                </v:textbox>
              </v:shape>
            </w:pict>
          </mc:Fallback>
        </mc:AlternateContent>
      </w:r>
      <w:r w:rsidR="001C678F" w:rsidRPr="00222380">
        <w:rPr>
          <w:rFonts w:ascii="Calibri Light" w:hAnsi="Calibri Light" w:cs="Calibri Light"/>
          <w:noProof/>
          <w:lang w:eastAsia="hr-HR"/>
        </w:rPr>
        <mc:AlternateContent>
          <mc:Choice Requires="wps">
            <w:drawing>
              <wp:anchor distT="45720" distB="45720" distL="114300" distR="114300" simplePos="0" relativeHeight="251707392" behindDoc="0" locked="0" layoutInCell="1" allowOverlap="1" wp14:anchorId="2DDFEFBA" wp14:editId="5D52BF3D">
                <wp:simplePos x="0" y="0"/>
                <wp:positionH relativeFrom="margin">
                  <wp:align>left</wp:align>
                </wp:positionH>
                <wp:positionV relativeFrom="paragraph">
                  <wp:posOffset>6985</wp:posOffset>
                </wp:positionV>
                <wp:extent cx="6085205" cy="847725"/>
                <wp:effectExtent l="0" t="0" r="0" b="9525"/>
                <wp:wrapNone/>
                <wp:docPr id="5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847725"/>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864FD6F" w14:textId="77777777" w:rsidR="001C678F" w:rsidRPr="0033768A" w:rsidRDefault="001C678F" w:rsidP="001C678F">
                            <w:pPr>
                              <w:jc w:val="both"/>
                              <w:rPr>
                                <w:rFonts w:ascii="Times New Roman" w:hAnsi="Times New Roman" w:cs="Times New Roman"/>
                                <w:i/>
                                <w:color w:val="FFFFFF" w:themeColor="background1"/>
                                <w:sz w:val="44"/>
                              </w:rPr>
                            </w:pPr>
                            <w:r w:rsidRPr="001C678F">
                              <w:rPr>
                                <w:rStyle w:val="Jakoisticanje"/>
                                <w:rFonts w:ascii="Times New Roman" w:hAnsi="Times New Roman" w:cs="Times New Roman"/>
                                <w:color w:val="FFFFFF" w:themeColor="background1"/>
                                <w:sz w:val="28"/>
                              </w:rPr>
                              <w:t>Jačanje konkurentnosti i modernizacija subjekata na ruralnom području LAG-a SAVA</w:t>
                            </w:r>
                          </w:p>
                          <w:p w14:paraId="18D84290" w14:textId="77777777" w:rsidR="001C678F" w:rsidRPr="0033768A" w:rsidRDefault="001C678F" w:rsidP="001C678F">
                            <w:pPr>
                              <w:jc w:val="center"/>
                              <w:rPr>
                                <w:rFonts w:ascii="Times New Roman" w:hAnsi="Times New Roman" w:cs="Times New Roman"/>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FEFBA" id="_x0000_s1043" type="#_x0000_t202" style="position:absolute;left:0;text-align:left;margin-left:0;margin-top:.55pt;width:479.15pt;height:66.7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" fillcolor="#4472c4 [3204]" stroked="f" strokeweight="1pt">
                <v:textbox>
                  <w:txbxContent>
                    <w:p w14:paraId="0864FD6F" w14:textId="77777777" w:rsidR="001C678F" w:rsidRPr="0033768A" w:rsidRDefault="001C678F" w:rsidP="001C678F">
                      <w:pPr>
                        <w:jc w:val="both"/>
                        <w:rPr>
                          <w:rFonts w:ascii="Times New Roman" w:hAnsi="Times New Roman" w:cs="Times New Roman"/>
                          <w:i/>
                          <w:color w:val="FFFFFF" w:themeColor="background1"/>
                          <w:sz w:val="44"/>
                        </w:rPr>
                      </w:pPr>
                      <w:r w:rsidRPr="001C678F">
                        <w:rPr>
                          <w:rStyle w:val="Jakoisticanje"/>
                          <w:rFonts w:ascii="Times New Roman" w:hAnsi="Times New Roman" w:cs="Times New Roman"/>
                          <w:color w:val="FFFFFF" w:themeColor="background1"/>
                          <w:sz w:val="28"/>
                        </w:rPr>
                        <w:t>Jačanje konkurentnosti i modernizacija subjekata na ruralnom području LAG-a SAVA</w:t>
                      </w:r>
                    </w:p>
                    <w:p w14:paraId="18D84290" w14:textId="77777777" w:rsidR="001C678F" w:rsidRPr="0033768A" w:rsidRDefault="001C678F" w:rsidP="001C678F">
                      <w:pPr>
                        <w:jc w:val="center"/>
                        <w:rPr>
                          <w:rFonts w:ascii="Times New Roman" w:hAnsi="Times New Roman" w:cs="Times New Roman"/>
                          <w:sz w:val="28"/>
                        </w:rPr>
                      </w:pPr>
                    </w:p>
                  </w:txbxContent>
                </v:textbox>
                <w10:wrap anchorx="margin"/>
              </v:shape>
            </w:pict>
          </mc:Fallback>
        </mc:AlternateContent>
      </w:r>
      <w:r w:rsidR="001C678F" w:rsidRPr="00222380">
        <w:rPr>
          <w:rFonts w:ascii="Calibri Light" w:hAnsi="Calibri Light" w:cs="Calibri Light"/>
          <w:noProof/>
          <w:lang w:eastAsia="hr-HR"/>
        </w:rPr>
        <mc:AlternateContent>
          <mc:Choice Requires="wps">
            <w:drawing>
              <wp:anchor distT="45720" distB="45720" distL="114300" distR="114300" simplePos="0" relativeHeight="251703296" behindDoc="0" locked="0" layoutInCell="1" allowOverlap="1" wp14:anchorId="7B47D830" wp14:editId="0E3DA094">
                <wp:simplePos x="0" y="0"/>
                <wp:positionH relativeFrom="margin">
                  <wp:posOffset>141605</wp:posOffset>
                </wp:positionH>
                <wp:positionV relativeFrom="paragraph">
                  <wp:posOffset>3779373</wp:posOffset>
                </wp:positionV>
                <wp:extent cx="5528310" cy="894080"/>
                <wp:effectExtent l="0" t="0" r="0" b="1270"/>
                <wp:wrapSquare wrapText="bothSides"/>
                <wp:docPr id="6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894080"/>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73A8965" w14:textId="64A4424E" w:rsidR="001C678F" w:rsidRPr="0033768A" w:rsidRDefault="001C678F" w:rsidP="001C678F">
                            <w:pPr>
                              <w:jc w:val="both"/>
                              <w:rPr>
                                <w:rFonts w:ascii="Times New Roman" w:hAnsi="Times New Roman" w:cs="Times New Roman"/>
                                <w:i/>
                                <w:color w:val="FFFFFF" w:themeColor="background1"/>
                                <w:sz w:val="44"/>
                              </w:rPr>
                            </w:pPr>
                            <w:r w:rsidRPr="001C678F">
                              <w:rPr>
                                <w:rStyle w:val="Jakoisticanje"/>
                                <w:rFonts w:ascii="Times New Roman" w:hAnsi="Times New Roman" w:cs="Times New Roman"/>
                                <w:color w:val="FFFFFF" w:themeColor="background1"/>
                                <w:sz w:val="28"/>
                              </w:rPr>
                              <w:t>Jačanje konkurentnosti i modernizacija subjekata na ruralnom području LAG-a SAVA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7D830" id="_x0000_s1044" type="#_x0000_t202" style="position:absolute;left:0;text-align:left;margin-left:11.15pt;margin-top:297.6pt;width:435.3pt;height:70.4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" filled="f" stroked="f" strokeweight="1pt">
                <v:textbox>
                  <w:txbxContent>
                    <w:p w14:paraId="173A8965" w14:textId="64A4424E" w:rsidR="001C678F" w:rsidRPr="0033768A" w:rsidRDefault="001C678F" w:rsidP="001C678F">
                      <w:pPr>
                        <w:jc w:val="both"/>
                        <w:rPr>
                          <w:rFonts w:ascii="Times New Roman" w:hAnsi="Times New Roman" w:cs="Times New Roman"/>
                          <w:i/>
                          <w:color w:val="FFFFFF" w:themeColor="background1"/>
                          <w:sz w:val="44"/>
                        </w:rPr>
                      </w:pPr>
                      <w:r w:rsidRPr="001C678F">
                        <w:rPr>
                          <w:rStyle w:val="Jakoisticanje"/>
                          <w:rFonts w:ascii="Times New Roman" w:hAnsi="Times New Roman" w:cs="Times New Roman"/>
                          <w:color w:val="FFFFFF" w:themeColor="background1"/>
                          <w:sz w:val="28"/>
                        </w:rPr>
                        <w:t>Jačanje konkurentnosti i modernizacija subjekata na ruralnom području LAG-a SAVA</w:t>
                      </w:r>
                    </w:p>
                  </w:txbxContent>
                </v:textbox>
                <w10:wrap type="square" anchorx="margin"/>
              </v:shape>
            </w:pict>
          </mc:Fallback>
        </mc:AlternateContent>
      </w:r>
      <w:r w:rsidR="001C678F"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714560" behindDoc="0" locked="0" layoutInCell="1" allowOverlap="1" wp14:anchorId="6D45FA0C" wp14:editId="3096859D">
                <wp:simplePos x="0" y="0"/>
                <wp:positionH relativeFrom="column">
                  <wp:posOffset>3033986</wp:posOffset>
                </wp:positionH>
                <wp:positionV relativeFrom="paragraph">
                  <wp:posOffset>4705808</wp:posOffset>
                </wp:positionV>
                <wp:extent cx="266" cy="468202"/>
                <wp:effectExtent l="0" t="0" r="38100" b="27305"/>
                <wp:wrapNone/>
                <wp:docPr id="62" name="Ravni poveznik 62"/>
                <wp:cNvGraphicFramePr/>
                <a:graphic xmlns:a="http://schemas.openxmlformats.org/drawingml/2006/main">
                  <a:graphicData uri="http://schemas.microsoft.com/office/word/2010/wordprocessingShape">
                    <wps:wsp>
                      <wps:cNvCnPr/>
                      <wps:spPr>
                        <a:xfrm flipH="1" flipV="1">
                          <a:off x="0" y="0"/>
                          <a:ext cx="266" cy="4682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BA8365" id="Ravni poveznik 62" o:spid="_x0000_s1026" style="position:absolute;flip:x 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9pt,370.55pt" to="238.9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" strokecolor="#4472c4 [3204]" strokeweight=".5pt">
                <v:stroke joinstyle="miter"/>
              </v:line>
            </w:pict>
          </mc:Fallback>
        </mc:AlternateContent>
      </w:r>
      <w:r w:rsidR="001C678F"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94080" behindDoc="0" locked="0" layoutInCell="1" allowOverlap="1" wp14:anchorId="19909734" wp14:editId="21C06D4B">
                <wp:simplePos x="0" y="0"/>
                <wp:positionH relativeFrom="column">
                  <wp:posOffset>-38100</wp:posOffset>
                </wp:positionH>
                <wp:positionV relativeFrom="paragraph">
                  <wp:posOffset>3610181</wp:posOffset>
                </wp:positionV>
                <wp:extent cx="5847907" cy="1095154"/>
                <wp:effectExtent l="0" t="0" r="19685" b="10160"/>
                <wp:wrapNone/>
                <wp:docPr id="63" name="Pravokutnik: zaobljeni kutovi 63"/>
                <wp:cNvGraphicFramePr/>
                <a:graphic xmlns:a="http://schemas.openxmlformats.org/drawingml/2006/main">
                  <a:graphicData uri="http://schemas.microsoft.com/office/word/2010/wordprocessingShape">
                    <wps:wsp>
                      <wps:cNvSpPr/>
                      <wps:spPr>
                        <a:xfrm>
                          <a:off x="0" y="0"/>
                          <a:ext cx="5847907" cy="109515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4DCB53" id="Pravokutnik: zaobljeni kutovi 63" o:spid="_x0000_s1026" style="position:absolute;margin-left:-3pt;margin-top:284.25pt;width:460.45pt;height:86.2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" fillcolor="#4472c4 [3204]" strokecolor="#1f3763 [1604]" strokeweight="1pt">
                <v:stroke joinstyle="miter"/>
              </v:roundrect>
            </w:pict>
          </mc:Fallback>
        </mc:AlternateContent>
      </w:r>
      <w:r w:rsidR="001C678F"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713536" behindDoc="0" locked="0" layoutInCell="1" allowOverlap="1" wp14:anchorId="2B5B2736" wp14:editId="62FC16AF">
                <wp:simplePos x="0" y="0"/>
                <wp:positionH relativeFrom="column">
                  <wp:posOffset>3827145</wp:posOffset>
                </wp:positionH>
                <wp:positionV relativeFrom="paragraph">
                  <wp:posOffset>5178898</wp:posOffset>
                </wp:positionV>
                <wp:extent cx="0" cy="403225"/>
                <wp:effectExtent l="0" t="0" r="38100" b="15875"/>
                <wp:wrapNone/>
                <wp:docPr id="193" name="Ravni poveznik 193"/>
                <wp:cNvGraphicFramePr/>
                <a:graphic xmlns:a="http://schemas.openxmlformats.org/drawingml/2006/main">
                  <a:graphicData uri="http://schemas.microsoft.com/office/word/2010/wordprocessingShape">
                    <wps:wsp>
                      <wps:cNvCnPr/>
                      <wps:spPr>
                        <a:xfrm flipV="1">
                          <a:off x="0" y="0"/>
                          <a:ext cx="0" cy="403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48D9C" id="Ravni poveznik 193"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301.35pt,407.8pt" to="301.35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" strokecolor="#4472c4 [3204]" strokeweight=".5pt">
                <v:stroke joinstyle="miter"/>
              </v:line>
            </w:pict>
          </mc:Fallback>
        </mc:AlternateContent>
      </w:r>
      <w:r w:rsidR="001C678F"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91008" behindDoc="0" locked="0" layoutInCell="1" allowOverlap="1" wp14:anchorId="7BFF3021" wp14:editId="07E66C29">
                <wp:simplePos x="0" y="0"/>
                <wp:positionH relativeFrom="column">
                  <wp:posOffset>3186430</wp:posOffset>
                </wp:positionH>
                <wp:positionV relativeFrom="paragraph">
                  <wp:posOffset>5580380</wp:posOffset>
                </wp:positionV>
                <wp:extent cx="1445895" cy="1520190"/>
                <wp:effectExtent l="0" t="0" r="20955" b="22860"/>
                <wp:wrapNone/>
                <wp:docPr id="194" name="Pravokutnik: zaobljeni kutovi 194"/>
                <wp:cNvGraphicFramePr/>
                <a:graphic xmlns:a="http://schemas.openxmlformats.org/drawingml/2006/main">
                  <a:graphicData uri="http://schemas.microsoft.com/office/word/2010/wordprocessingShape">
                    <wps:wsp>
                      <wps:cNvSpPr/>
                      <wps:spPr>
                        <a:xfrm>
                          <a:off x="0" y="0"/>
                          <a:ext cx="1445895" cy="15201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66B848" id="Pravokutnik: zaobljeni kutovi 194" o:spid="_x0000_s1026" style="position:absolute;margin-left:250.9pt;margin-top:439.4pt;width:113.85pt;height:119.7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" fillcolor="#4472c4 [3204]" strokecolor="#1f3763 [1604]" strokeweight="1pt">
                <v:stroke joinstyle="miter"/>
              </v:roundrect>
            </w:pict>
          </mc:Fallback>
        </mc:AlternateContent>
      </w:r>
      <w:r w:rsidR="001C678F"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712512" behindDoc="0" locked="0" layoutInCell="1" allowOverlap="1" wp14:anchorId="2DD01246" wp14:editId="2259D5CF">
                <wp:simplePos x="0" y="0"/>
                <wp:positionH relativeFrom="column">
                  <wp:posOffset>2130484</wp:posOffset>
                </wp:positionH>
                <wp:positionV relativeFrom="paragraph">
                  <wp:posOffset>5174054</wp:posOffset>
                </wp:positionV>
                <wp:extent cx="0" cy="403225"/>
                <wp:effectExtent l="0" t="0" r="38100" b="15875"/>
                <wp:wrapNone/>
                <wp:docPr id="195" name="Ravni poveznik 195"/>
                <wp:cNvGraphicFramePr/>
                <a:graphic xmlns:a="http://schemas.openxmlformats.org/drawingml/2006/main">
                  <a:graphicData uri="http://schemas.microsoft.com/office/word/2010/wordprocessingShape">
                    <wps:wsp>
                      <wps:cNvCnPr/>
                      <wps:spPr>
                        <a:xfrm flipV="1">
                          <a:off x="0" y="0"/>
                          <a:ext cx="0" cy="403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219E2" id="Ravni poveznik 195"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167.75pt,407.4pt" to="167.75pt,4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" strokecolor="#4472c4 [3204]" strokeweight=".5pt">
                <v:stroke joinstyle="miter"/>
              </v:line>
            </w:pict>
          </mc:Fallback>
        </mc:AlternateContent>
      </w:r>
      <w:r w:rsidR="001C678F"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711488" behindDoc="0" locked="0" layoutInCell="1" allowOverlap="1" wp14:anchorId="6B6C1986" wp14:editId="2D1C13C8">
                <wp:simplePos x="0" y="0"/>
                <wp:positionH relativeFrom="column">
                  <wp:posOffset>142195</wp:posOffset>
                </wp:positionH>
                <wp:positionV relativeFrom="paragraph">
                  <wp:posOffset>5174053</wp:posOffset>
                </wp:positionV>
                <wp:extent cx="2892056" cy="403417"/>
                <wp:effectExtent l="0" t="0" r="22860" b="34925"/>
                <wp:wrapNone/>
                <wp:docPr id="196" name="Poveznik: kutno 196"/>
                <wp:cNvGraphicFramePr/>
                <a:graphic xmlns:a="http://schemas.openxmlformats.org/drawingml/2006/main">
                  <a:graphicData uri="http://schemas.microsoft.com/office/word/2010/wordprocessingShape">
                    <wps:wsp>
                      <wps:cNvCnPr/>
                      <wps:spPr>
                        <a:xfrm flipH="1">
                          <a:off x="0" y="0"/>
                          <a:ext cx="2892056" cy="403417"/>
                        </a:xfrm>
                        <a:prstGeom prst="bentConnector3">
                          <a:avLst>
                            <a:gd name="adj1" fmla="val 9269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E3A2F" id="Poveznik: kutno 196" o:spid="_x0000_s1026" type="#_x0000_t34" style="position:absolute;margin-left:11.2pt;margin-top:407.4pt;width:227.7pt;height:31.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" adj="20023" strokecolor="#4472c4 [3204]" strokeweight=".5pt"/>
            </w:pict>
          </mc:Fallback>
        </mc:AlternateContent>
      </w:r>
      <w:r w:rsidR="001C678F"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710464" behindDoc="0" locked="0" layoutInCell="1" allowOverlap="1" wp14:anchorId="292F9AED" wp14:editId="22574393">
                <wp:simplePos x="0" y="0"/>
                <wp:positionH relativeFrom="column">
                  <wp:posOffset>3034252</wp:posOffset>
                </wp:positionH>
                <wp:positionV relativeFrom="paragraph">
                  <wp:posOffset>5174054</wp:posOffset>
                </wp:positionV>
                <wp:extent cx="3039907" cy="339592"/>
                <wp:effectExtent l="0" t="0" r="27305" b="22860"/>
                <wp:wrapNone/>
                <wp:docPr id="197" name="Poveznik: kutno 197"/>
                <wp:cNvGraphicFramePr/>
                <a:graphic xmlns:a="http://schemas.openxmlformats.org/drawingml/2006/main">
                  <a:graphicData uri="http://schemas.microsoft.com/office/word/2010/wordprocessingShape">
                    <wps:wsp>
                      <wps:cNvCnPr/>
                      <wps:spPr>
                        <a:xfrm>
                          <a:off x="0" y="0"/>
                          <a:ext cx="3039907" cy="339592"/>
                        </a:xfrm>
                        <a:prstGeom prst="bentConnector3">
                          <a:avLst>
                            <a:gd name="adj1" fmla="val 83225"/>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5C7EF" id="Poveznik: kutno 197" o:spid="_x0000_s1026" type="#_x0000_t34" style="position:absolute;margin-left:238.9pt;margin-top:407.4pt;width:239.35pt;height:2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" adj="17977" strokecolor="#4472c4 [3204]" strokeweight=".5pt"/>
            </w:pict>
          </mc:Fallback>
        </mc:AlternateContent>
      </w:r>
      <w:r w:rsidR="001C678F"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709440" behindDoc="0" locked="0" layoutInCell="1" allowOverlap="1" wp14:anchorId="08C83134" wp14:editId="0314405B">
                <wp:simplePos x="0" y="0"/>
                <wp:positionH relativeFrom="column">
                  <wp:posOffset>4855475</wp:posOffset>
                </wp:positionH>
                <wp:positionV relativeFrom="paragraph">
                  <wp:posOffset>5517249</wp:posOffset>
                </wp:positionV>
                <wp:extent cx="1446028" cy="1520456"/>
                <wp:effectExtent l="0" t="0" r="20955" b="22860"/>
                <wp:wrapNone/>
                <wp:docPr id="198" name="Pravokutnik: zaobljeni kutovi 198"/>
                <wp:cNvGraphicFramePr/>
                <a:graphic xmlns:a="http://schemas.openxmlformats.org/drawingml/2006/main">
                  <a:graphicData uri="http://schemas.microsoft.com/office/word/2010/wordprocessingShape">
                    <wps:wsp>
                      <wps:cNvSpPr/>
                      <wps:spPr>
                        <a:xfrm>
                          <a:off x="0" y="0"/>
                          <a:ext cx="1446028" cy="15204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3D00F0" id="Pravokutnik: zaobljeni kutovi 198" o:spid="_x0000_s1026" style="position:absolute;margin-left:382.3pt;margin-top:434.45pt;width:113.85pt;height:119.7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" fillcolor="#4472c4 [3204]" strokecolor="#1f3763 [1604]" strokeweight="1pt">
                <v:stroke joinstyle="miter"/>
              </v:roundrect>
            </w:pict>
          </mc:Fallback>
        </mc:AlternateContent>
      </w:r>
      <w:r w:rsidR="001C678F"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92032" behindDoc="0" locked="0" layoutInCell="1" allowOverlap="1" wp14:anchorId="3AF599D5" wp14:editId="7B1B51C0">
                <wp:simplePos x="0" y="0"/>
                <wp:positionH relativeFrom="column">
                  <wp:posOffset>1453929</wp:posOffset>
                </wp:positionH>
                <wp:positionV relativeFrom="paragraph">
                  <wp:posOffset>5581384</wp:posOffset>
                </wp:positionV>
                <wp:extent cx="1446028" cy="1520456"/>
                <wp:effectExtent l="0" t="0" r="20955" b="22860"/>
                <wp:wrapNone/>
                <wp:docPr id="199" name="Pravokutnik: zaobljeni kutovi 199"/>
                <wp:cNvGraphicFramePr/>
                <a:graphic xmlns:a="http://schemas.openxmlformats.org/drawingml/2006/main">
                  <a:graphicData uri="http://schemas.microsoft.com/office/word/2010/wordprocessingShape">
                    <wps:wsp>
                      <wps:cNvSpPr/>
                      <wps:spPr>
                        <a:xfrm>
                          <a:off x="0" y="0"/>
                          <a:ext cx="1446028" cy="15204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46E059" id="Pravokutnik: zaobljeni kutovi 199" o:spid="_x0000_s1026" style="position:absolute;margin-left:114.5pt;margin-top:439.5pt;width:113.85pt;height:119.7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" fillcolor="#4472c4 [3204]" strokecolor="#1f3763 [1604]" strokeweight="1pt">
                <v:stroke joinstyle="miter"/>
              </v:roundrect>
            </w:pict>
          </mc:Fallback>
        </mc:AlternateContent>
      </w:r>
      <w:r w:rsidR="001C678F" w:rsidRPr="00222380">
        <w:rPr>
          <w:rFonts w:ascii="Calibri Light" w:hAnsi="Calibri Light" w:cs="Calibri Light"/>
          <w:i/>
          <w:iCs/>
          <w:noProof/>
          <w:color w:val="4472C4" w:themeColor="accent1"/>
          <w:lang w:eastAsia="hr-HR"/>
        </w:rPr>
        <mc:AlternateContent>
          <mc:Choice Requires="wps">
            <w:drawing>
              <wp:anchor distT="0" distB="0" distL="114300" distR="114300" simplePos="0" relativeHeight="251693056" behindDoc="0" locked="0" layoutInCell="1" allowOverlap="1" wp14:anchorId="621C2DA1" wp14:editId="67212BD8">
                <wp:simplePos x="0" y="0"/>
                <wp:positionH relativeFrom="column">
                  <wp:posOffset>-247015</wp:posOffset>
                </wp:positionH>
                <wp:positionV relativeFrom="paragraph">
                  <wp:posOffset>5580956</wp:posOffset>
                </wp:positionV>
                <wp:extent cx="1446028" cy="1520456"/>
                <wp:effectExtent l="0" t="0" r="20955" b="22860"/>
                <wp:wrapNone/>
                <wp:docPr id="200" name="Pravokutnik: zaobljeni kutovi 200"/>
                <wp:cNvGraphicFramePr/>
                <a:graphic xmlns:a="http://schemas.openxmlformats.org/drawingml/2006/main">
                  <a:graphicData uri="http://schemas.microsoft.com/office/word/2010/wordprocessingShape">
                    <wps:wsp>
                      <wps:cNvSpPr/>
                      <wps:spPr>
                        <a:xfrm>
                          <a:off x="0" y="0"/>
                          <a:ext cx="1446028" cy="15204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564E76" id="Pravokutnik: zaobljeni kutovi 200" o:spid="_x0000_s1026" style="position:absolute;margin-left:-19.45pt;margin-top:439.45pt;width:113.85pt;height:119.7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" fillcolor="#4472c4 [3204]" strokecolor="#1f3763 [1604]" strokeweight="1pt">
                <v:stroke joinstyle="miter"/>
              </v:roundrect>
            </w:pict>
          </mc:Fallback>
        </mc:AlternateContent>
      </w:r>
      <w:r w:rsidR="001C678F" w:rsidRPr="00222380">
        <w:rPr>
          <w:rStyle w:val="Jakoisticanje"/>
          <w:rFonts w:ascii="Calibri Light" w:hAnsi="Calibri Light" w:cs="Calibri Light"/>
        </w:rPr>
        <w:br w:type="page"/>
      </w:r>
    </w:p>
    <w:p w14:paraId="4ED8396B" w14:textId="77777777" w:rsidR="005B4B26" w:rsidRPr="00222380" w:rsidRDefault="005B4B26" w:rsidP="00222380">
      <w:pPr>
        <w:pStyle w:val="Naslov2"/>
        <w:ind w:firstLine="708"/>
        <w:jc w:val="both"/>
        <w:rPr>
          <w:rFonts w:ascii="Calibri Light" w:hAnsi="Calibri Light" w:cs="Calibri Light"/>
        </w:rPr>
      </w:pPr>
      <w:bookmarkStart w:id="944" w:name="_Toc108093612"/>
      <w:bookmarkStart w:id="945" w:name="_Toc132615850"/>
      <w:r w:rsidRPr="00222380">
        <w:rPr>
          <w:rFonts w:ascii="Calibri Light" w:hAnsi="Calibri Light" w:cs="Calibri Light"/>
          <w:sz w:val="22"/>
          <w:szCs w:val="22"/>
        </w:rPr>
        <w:lastRenderedPageBreak/>
        <w:t>Bibliografija</w:t>
      </w:r>
      <w:bookmarkEnd w:id="944"/>
      <w:bookmarkEnd w:id="945"/>
    </w:p>
    <w:p w14:paraId="581FA3C6" w14:textId="77777777" w:rsidR="005B4B26" w:rsidRPr="00222380" w:rsidRDefault="005B4B26" w:rsidP="00222380">
      <w:pPr>
        <w:jc w:val="both"/>
        <w:rPr>
          <w:rFonts w:ascii="Calibri Light" w:hAnsi="Calibri Light" w:cs="Calibri Light"/>
        </w:rPr>
      </w:pPr>
    </w:p>
    <w:p w14:paraId="50DABDF8" w14:textId="77777777" w:rsidR="005B4B26" w:rsidRPr="00222380" w:rsidRDefault="005B4B26" w:rsidP="00222380">
      <w:pPr>
        <w:jc w:val="both"/>
        <w:rPr>
          <w:rFonts w:ascii="Calibri Light" w:hAnsi="Calibri Light" w:cs="Calibri Light"/>
        </w:rPr>
      </w:pPr>
      <w:r w:rsidRPr="00222380">
        <w:rPr>
          <w:rFonts w:ascii="Calibri Light" w:hAnsi="Calibri Light" w:cs="Calibri Light"/>
        </w:rPr>
        <w:t>Magaš, Damir. 2013. GEOGRAFIJA HRVATSKE. Zadar: Sveučilište u Zadru, Odjel za geografiju i Izdavačka kuća Meridijani.</w:t>
      </w:r>
    </w:p>
    <w:p w14:paraId="49879AAF" w14:textId="77777777" w:rsidR="005B4B26" w:rsidRPr="00222380" w:rsidRDefault="005B4B26" w:rsidP="00222380">
      <w:pPr>
        <w:jc w:val="both"/>
        <w:rPr>
          <w:rFonts w:ascii="Calibri Light" w:hAnsi="Calibri Light" w:cs="Calibri Light"/>
        </w:rPr>
      </w:pPr>
    </w:p>
    <w:sectPr w:rsidR="005B4B26" w:rsidRPr="00222380" w:rsidSect="00E66A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DDD5C" w14:textId="77777777" w:rsidR="00B50CC7" w:rsidRDefault="00B50CC7" w:rsidP="00465C06">
      <w:pPr>
        <w:spacing w:after="0" w:line="240" w:lineRule="auto"/>
      </w:pPr>
      <w:r>
        <w:separator/>
      </w:r>
    </w:p>
  </w:endnote>
  <w:endnote w:type="continuationSeparator" w:id="0">
    <w:p w14:paraId="72E4CEE6" w14:textId="77777777" w:rsidR="00B50CC7" w:rsidRDefault="00B50CC7" w:rsidP="00465C06">
      <w:pPr>
        <w:spacing w:after="0" w:line="240" w:lineRule="auto"/>
      </w:pPr>
      <w:r>
        <w:continuationSeparator/>
      </w:r>
    </w:p>
  </w:endnote>
  <w:endnote w:type="continuationNotice" w:id="1">
    <w:p w14:paraId="5AD0BD05" w14:textId="77777777" w:rsidR="00B50CC7" w:rsidRDefault="00B50C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878833"/>
      <w:docPartObj>
        <w:docPartGallery w:val="Page Numbers (Bottom of Page)"/>
        <w:docPartUnique/>
      </w:docPartObj>
    </w:sdtPr>
    <w:sdtEndPr/>
    <w:sdtContent>
      <w:p w14:paraId="35437BF8" w14:textId="77777777" w:rsidR="00CA3E15" w:rsidRDefault="00CA3E15">
        <w:pPr>
          <w:pStyle w:val="Podnoje"/>
          <w:jc w:val="center"/>
        </w:pPr>
        <w:r>
          <w:fldChar w:fldCharType="begin"/>
        </w:r>
        <w:r>
          <w:instrText>PAGE   \* MERGEFORMAT</w:instrText>
        </w:r>
        <w:r>
          <w:fldChar w:fldCharType="separate"/>
        </w:r>
        <w:r>
          <w:rPr>
            <w:noProof/>
          </w:rPr>
          <w:t>7</w:t>
        </w:r>
        <w:r>
          <w:rPr>
            <w:noProof/>
          </w:rPr>
          <w:t>3</w:t>
        </w:r>
        <w:r>
          <w:fldChar w:fldCharType="end"/>
        </w:r>
      </w:p>
    </w:sdtContent>
  </w:sdt>
  <w:p w14:paraId="78F7A4EB" w14:textId="72D563CA" w:rsidR="00CA3E15" w:rsidRPr="000A1C66" w:rsidRDefault="00CA3E15">
    <w:pPr>
      <w:pStyle w:val="Podnoje"/>
      <w:rPr>
        <w:rFonts w:ascii="Times New Roman" w:hAnsi="Times New Roman" w:cs="Times New Roman"/>
      </w:rPr>
    </w:pPr>
    <w:r w:rsidRPr="000A1C66">
      <w:rPr>
        <w:rFonts w:ascii="Times New Roman" w:hAnsi="Times New Roman" w:cs="Times New Roman"/>
      </w:rPr>
      <w:t xml:space="preserve">Verzija </w:t>
    </w:r>
    <w:r>
      <w:rPr>
        <w:rFonts w:ascii="Times New Roman" w:hAnsi="Times New Roman" w:cs="Times New Roman"/>
      </w:rPr>
      <w:t>6</w:t>
    </w:r>
    <w:r w:rsidRPr="000A1C66">
      <w:rPr>
        <w:rFonts w:ascii="Times New Roman" w:hAnsi="Times New Roman" w:cs="Times New Roman"/>
      </w:rPr>
      <w:t xml:space="preserve">.0, </w:t>
    </w:r>
    <w:r w:rsidR="000B73F7">
      <w:rPr>
        <w:rFonts w:ascii="Times New Roman" w:hAnsi="Times New Roman" w:cs="Times New Roman"/>
      </w:rPr>
      <w:t xml:space="preserve">veljača </w:t>
    </w:r>
    <w:r w:rsidRPr="000A1C66">
      <w:rPr>
        <w:rFonts w:ascii="Times New Roman" w:hAnsi="Times New Roman" w:cs="Times New Roman"/>
      </w:rPr>
      <w:t>202</w:t>
    </w:r>
    <w:r>
      <w:rPr>
        <w:rFonts w:ascii="Times New Roman" w:hAnsi="Times New Roman" w:cs="Times New Roman"/>
      </w:rPr>
      <w:t>3</w:t>
    </w:r>
    <w:r w:rsidRPr="000A1C66">
      <w:rPr>
        <w:rFonts w:ascii="Times New Roman" w:hAnsi="Times New Roman" w:cs="Times New Roma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C2CA0" w14:textId="77777777" w:rsidR="00B50CC7" w:rsidRDefault="00B50CC7" w:rsidP="00465C06">
      <w:pPr>
        <w:spacing w:after="0" w:line="240" w:lineRule="auto"/>
      </w:pPr>
      <w:r>
        <w:separator/>
      </w:r>
    </w:p>
  </w:footnote>
  <w:footnote w:type="continuationSeparator" w:id="0">
    <w:p w14:paraId="1786D49E" w14:textId="77777777" w:rsidR="00B50CC7" w:rsidRDefault="00B50CC7" w:rsidP="00465C06">
      <w:pPr>
        <w:spacing w:after="0" w:line="240" w:lineRule="auto"/>
      </w:pPr>
      <w:r>
        <w:continuationSeparator/>
      </w:r>
    </w:p>
  </w:footnote>
  <w:footnote w:type="continuationNotice" w:id="1">
    <w:p w14:paraId="10333273" w14:textId="77777777" w:rsidR="00B50CC7" w:rsidRDefault="00B50CC7">
      <w:pPr>
        <w:spacing w:after="0" w:line="240" w:lineRule="auto"/>
      </w:pPr>
    </w:p>
  </w:footnote>
  <w:footnote w:id="2">
    <w:p w14:paraId="08527DBE" w14:textId="0904F3DC" w:rsidR="00CA3E15" w:rsidRDefault="00CA3E15">
      <w:pPr>
        <w:pStyle w:val="Tekstfusnote"/>
      </w:pPr>
      <w:r>
        <w:rPr>
          <w:rStyle w:val="Referencafusnote"/>
        </w:rPr>
        <w:footnoteRef/>
      </w:r>
      <w:r>
        <w:t xml:space="preserve"> </w:t>
      </w:r>
      <w:bookmarkStart w:id="828" w:name="_Hlk113279646"/>
      <w:r w:rsidRPr="0041265D">
        <w:t>osobe do uključujući 40. godina</w:t>
      </w:r>
      <w:bookmarkEnd w:id="828"/>
    </w:p>
  </w:footnote>
  <w:footnote w:id="3">
    <w:p w14:paraId="6C7CC10B" w14:textId="4B93163E" w:rsidR="00CA3E15" w:rsidRDefault="00CA3E15">
      <w:pPr>
        <w:pStyle w:val="Tekstfusnote"/>
      </w:pPr>
      <w:r>
        <w:rPr>
          <w:rStyle w:val="Referencafusnote"/>
        </w:rPr>
        <w:footnoteRef/>
      </w:r>
      <w:r>
        <w:t xml:space="preserve"> </w:t>
      </w:r>
      <w:r w:rsidRPr="0041265D">
        <w:t>osobe do uključujući 40. godina</w:t>
      </w:r>
    </w:p>
  </w:footnote>
  <w:footnote w:id="4">
    <w:p w14:paraId="1237ABB1" w14:textId="64C922E3" w:rsidR="00CA3E15" w:rsidRDefault="00CA3E15">
      <w:pPr>
        <w:pStyle w:val="Tekstfusnote"/>
      </w:pPr>
      <w:r>
        <w:rPr>
          <w:rStyle w:val="Referencafusnote"/>
        </w:rPr>
        <w:footnoteRef/>
      </w:r>
      <w:r>
        <w:t xml:space="preserve"> </w:t>
      </w:r>
      <w:r w:rsidRPr="0041265D">
        <w:t>osobe do uključujući 40. godina</w:t>
      </w:r>
    </w:p>
  </w:footnote>
  <w:footnote w:id="5">
    <w:p w14:paraId="632D9E08" w14:textId="77777777" w:rsidR="00581307" w:rsidRDefault="00581307" w:rsidP="00581307">
      <w:pPr>
        <w:pStyle w:val="Tekstfusnote"/>
      </w:pPr>
      <w:r>
        <w:rPr>
          <w:rStyle w:val="Referencafusnote"/>
        </w:rPr>
        <w:footnoteRef/>
      </w:r>
      <w:r>
        <w:t xml:space="preserve"> </w:t>
      </w:r>
      <w:r w:rsidRPr="00142446">
        <w:t>Svi uvjeti prihvatljivosti korisnika će biti navedeni u LAG natječaju</w:t>
      </w:r>
    </w:p>
  </w:footnote>
  <w:footnote w:id="6">
    <w:p w14:paraId="6F2B520E" w14:textId="77777777" w:rsidR="00D84AAF" w:rsidRDefault="00D84AAF" w:rsidP="00D84AAF">
      <w:pPr>
        <w:pStyle w:val="Tekstfusnote"/>
      </w:pPr>
      <w:r>
        <w:rPr>
          <w:rStyle w:val="Referencafusnote"/>
        </w:rPr>
        <w:footnoteRef/>
      </w:r>
      <w:r>
        <w:t xml:space="preserve"> </w:t>
      </w:r>
      <w:r w:rsidRPr="00142446">
        <w:t xml:space="preserve">Svi uvjeti prihvatljivosti </w:t>
      </w:r>
      <w:r>
        <w:t>projekta</w:t>
      </w:r>
      <w:r w:rsidRPr="00142446">
        <w:t xml:space="preserve"> će biti navedeni u LAG natječaju</w:t>
      </w:r>
    </w:p>
  </w:footnote>
  <w:footnote w:id="7">
    <w:p w14:paraId="1AF30E38" w14:textId="77777777" w:rsidR="00486EF2" w:rsidRDefault="00486EF2" w:rsidP="00486EF2">
      <w:pPr>
        <w:pStyle w:val="Tekstfusnote"/>
      </w:pPr>
      <w:r>
        <w:rPr>
          <w:rStyle w:val="Referencafusnote"/>
        </w:rPr>
        <w:footnoteRef/>
      </w:r>
      <w:r>
        <w:t xml:space="preserve"> </w:t>
      </w:r>
      <w:r w:rsidRPr="00142446">
        <w:t>Svi uvjeti prihvatljivosti korisnika će biti navedeni u LAG natječaju</w:t>
      </w:r>
    </w:p>
  </w:footnote>
  <w:footnote w:id="8">
    <w:p w14:paraId="3DE3CC7F" w14:textId="77777777" w:rsidR="00486EF2" w:rsidRDefault="00486EF2" w:rsidP="00486EF2">
      <w:pPr>
        <w:pStyle w:val="Tekstfusnote"/>
      </w:pPr>
      <w:r>
        <w:rPr>
          <w:rStyle w:val="Referencafusnote"/>
        </w:rPr>
        <w:footnoteRef/>
      </w:r>
      <w:r>
        <w:t xml:space="preserve"> </w:t>
      </w:r>
      <w:r w:rsidRPr="00142446">
        <w:t xml:space="preserve">Svi uvjeti prihvatljivosti </w:t>
      </w:r>
      <w:r>
        <w:t>projekta</w:t>
      </w:r>
      <w:r w:rsidRPr="00142446">
        <w:t xml:space="preserve"> će biti navedeni u LAG natječaju</w:t>
      </w:r>
    </w:p>
  </w:footnote>
  <w:footnote w:id="9">
    <w:p w14:paraId="1783C5AC" w14:textId="77777777" w:rsidR="008F105B" w:rsidRDefault="008F105B" w:rsidP="008F105B">
      <w:pPr>
        <w:pStyle w:val="Tekstfusnote"/>
      </w:pPr>
      <w:r>
        <w:rPr>
          <w:rStyle w:val="Referencafusnote"/>
        </w:rPr>
        <w:footnoteRef/>
      </w:r>
      <w:r>
        <w:t xml:space="preserve"> </w:t>
      </w:r>
      <w:r w:rsidRPr="00142446">
        <w:t>Svi uvjeti prihvatljivosti korisnika će biti navedeni u LAG natječaju</w:t>
      </w:r>
    </w:p>
  </w:footnote>
  <w:footnote w:id="10">
    <w:p w14:paraId="618CAA09" w14:textId="77777777" w:rsidR="008655D6" w:rsidRDefault="008655D6" w:rsidP="008655D6">
      <w:pPr>
        <w:pStyle w:val="Tekstfusnote"/>
      </w:pPr>
      <w:r>
        <w:rPr>
          <w:rStyle w:val="Referencafusnote"/>
        </w:rPr>
        <w:footnoteRef/>
      </w:r>
      <w:r>
        <w:t xml:space="preserve"> </w:t>
      </w:r>
      <w:r w:rsidRPr="00142446">
        <w:t xml:space="preserve">Svi uvjeti prihvatljivosti </w:t>
      </w:r>
      <w:r>
        <w:t>projekta</w:t>
      </w:r>
      <w:r w:rsidRPr="00142446">
        <w:t xml:space="preserve"> će biti navedeni u LAG natječaju</w:t>
      </w:r>
    </w:p>
  </w:footnote>
  <w:footnote w:id="11">
    <w:p w14:paraId="09C03305" w14:textId="77777777" w:rsidR="00C834DC" w:rsidRDefault="00C834DC" w:rsidP="00C834DC">
      <w:pPr>
        <w:pStyle w:val="Tekstfusnote"/>
      </w:pPr>
      <w:r>
        <w:rPr>
          <w:rStyle w:val="Referencafusnote"/>
        </w:rPr>
        <w:footnoteRef/>
      </w:r>
      <w:r>
        <w:t xml:space="preserve"> </w:t>
      </w:r>
      <w:r w:rsidRPr="00142446">
        <w:t>Svi uvjeti prihvatljivosti korisnika će biti navedeni u LAG natječaju</w:t>
      </w:r>
    </w:p>
  </w:footnote>
  <w:footnote w:id="12">
    <w:p w14:paraId="0E6D6AA5" w14:textId="77777777" w:rsidR="008655D6" w:rsidRDefault="008655D6" w:rsidP="008655D6">
      <w:pPr>
        <w:pStyle w:val="Tekstfusnote"/>
      </w:pPr>
      <w:r>
        <w:rPr>
          <w:rStyle w:val="Referencafusnote"/>
        </w:rPr>
        <w:footnoteRef/>
      </w:r>
      <w:r>
        <w:t xml:space="preserve"> </w:t>
      </w:r>
      <w:r w:rsidRPr="00142446">
        <w:t xml:space="preserve">Svi uvjeti prihvatljivosti </w:t>
      </w:r>
      <w:r>
        <w:t>projekta</w:t>
      </w:r>
      <w:r w:rsidRPr="00142446">
        <w:t xml:space="preserve"> će biti navedeni u LAG natječaju</w:t>
      </w:r>
    </w:p>
  </w:footnote>
  <w:footnote w:id="13">
    <w:p w14:paraId="7740C333" w14:textId="5DFA692C" w:rsidR="00EE1355" w:rsidRDefault="00EE1355">
      <w:pPr>
        <w:pStyle w:val="Tekstfusnote"/>
      </w:pPr>
      <w:r>
        <w:rPr>
          <w:rStyle w:val="Referencafusnote"/>
        </w:rPr>
        <w:footnoteRef/>
      </w:r>
      <w:r>
        <w:t xml:space="preserve"> </w:t>
      </w:r>
      <w:r w:rsidR="00E77EB5">
        <w:t>Dodatno će se bodovati projekti koji sadrže segmente digital</w:t>
      </w:r>
      <w:r w:rsidR="0017697A">
        <w:t>izacije i obnovljivih izvora energije</w:t>
      </w:r>
    </w:p>
  </w:footnote>
  <w:footnote w:id="14">
    <w:p w14:paraId="4E3DD2AF" w14:textId="40BAF12A" w:rsidR="00E77EB5" w:rsidRDefault="00E77EB5">
      <w:pPr>
        <w:pStyle w:val="Tekstfusnote"/>
      </w:pPr>
      <w:r>
        <w:rPr>
          <w:rStyle w:val="Referencafusnote"/>
        </w:rPr>
        <w:footnoteRef/>
      </w:r>
      <w:r>
        <w:t xml:space="preserve"> </w:t>
      </w:r>
      <w:r w:rsidR="0017697A">
        <w:t>Dodatno će se bodovati projekti koji sadrže segmente obnovljivih izvora energije i koji se odnose na ekolo</w:t>
      </w:r>
      <w:r w:rsidR="009B765F">
        <w:t>šku poljoprivredu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7390" w14:textId="072ECF3B" w:rsidR="00CA3E15" w:rsidRDefault="00CA3E15" w:rsidP="001070FD">
    <w:pPr>
      <w:pStyle w:val="Zaglavlj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102167"/>
    <w:multiLevelType w:val="hybridMultilevel"/>
    <w:tmpl w:val="32C0A6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923D5"/>
    <w:multiLevelType w:val="multilevel"/>
    <w:tmpl w:val="61906294"/>
    <w:lvl w:ilvl="0">
      <w:start w:val="1"/>
      <w:numFmt w:val="decimal"/>
      <w:lvlText w:val="%1."/>
      <w:lvlJc w:val="left"/>
      <w:pPr>
        <w:ind w:left="540" w:hanging="540"/>
      </w:pPr>
      <w:rPr>
        <w:rFonts w:hint="default"/>
        <w:b/>
      </w:rPr>
    </w:lvl>
    <w:lvl w:ilvl="1">
      <w:start w:val="1"/>
      <w:numFmt w:val="decimal"/>
      <w:lvlText w:val="%1.%2."/>
      <w:lvlJc w:val="left"/>
      <w:pPr>
        <w:ind w:left="900" w:hanging="54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 w15:restartNumberingAfterBreak="0">
    <w:nsid w:val="058C7CB8"/>
    <w:multiLevelType w:val="hybridMultilevel"/>
    <w:tmpl w:val="9222B596"/>
    <w:lvl w:ilvl="0" w:tplc="9A2AE3D2">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062B3DBB"/>
    <w:multiLevelType w:val="multilevel"/>
    <w:tmpl w:val="22160DAA"/>
    <w:lvl w:ilvl="0">
      <w:start w:val="1"/>
      <w:numFmt w:val="decimal"/>
      <w:lvlText w:val="%1."/>
      <w:lvlJc w:val="left"/>
      <w:pPr>
        <w:ind w:left="720" w:hanging="360"/>
      </w:pPr>
      <w:rPr>
        <w:rFonts w:hint="default"/>
      </w:rPr>
    </w:lvl>
    <w:lvl w:ilvl="1">
      <w:start w:val="1"/>
      <w:numFmt w:val="decimal"/>
      <w:lvlText w:val="%1.%2."/>
      <w:lvlJc w:val="left"/>
      <w:pPr>
        <w:ind w:left="121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15:restartNumberingAfterBreak="0">
    <w:nsid w:val="077F4667"/>
    <w:multiLevelType w:val="multilevel"/>
    <w:tmpl w:val="3B2456C8"/>
    <w:lvl w:ilvl="0">
      <w:start w:val="1"/>
      <w:numFmt w:val="decimal"/>
      <w:lvlText w:val="%1"/>
      <w:lvlJc w:val="left"/>
      <w:pPr>
        <w:ind w:left="716" w:hanging="432"/>
      </w:pPr>
    </w:lvl>
    <w:lvl w:ilvl="1">
      <w:start w:val="1"/>
      <w:numFmt w:val="decimal"/>
      <w:lvlText w:val="%1.%2"/>
      <w:lvlJc w:val="left"/>
      <w:pPr>
        <w:ind w:left="860" w:hanging="576"/>
      </w:pPr>
      <w:rPr>
        <w:rFonts w:ascii="Times New Roman" w:hAnsi="Times New Roman" w:cs="Times New Roman" w:hint="default"/>
        <w:b/>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82E7362"/>
    <w:multiLevelType w:val="multilevel"/>
    <w:tmpl w:val="EE5829EE"/>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E56377"/>
    <w:multiLevelType w:val="hybridMultilevel"/>
    <w:tmpl w:val="C28E4154"/>
    <w:lvl w:ilvl="0" w:tplc="041A000F">
      <w:start w:val="1"/>
      <w:numFmt w:val="decimal"/>
      <w:lvlText w:val="%1."/>
      <w:lvlJc w:val="left"/>
      <w:pPr>
        <w:ind w:left="720" w:hanging="360"/>
      </w:pPr>
      <w:rPr>
        <w:rFonts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DD67994"/>
    <w:multiLevelType w:val="multilevel"/>
    <w:tmpl w:val="F406431A"/>
    <w:lvl w:ilvl="0">
      <w:start w:val="4"/>
      <w:numFmt w:val="decimal"/>
      <w:lvlText w:val="%1."/>
      <w:lvlJc w:val="left"/>
      <w:pPr>
        <w:ind w:left="855" w:hanging="360"/>
      </w:pPr>
      <w:rPr>
        <w:rFonts w:hint="default"/>
      </w:rPr>
    </w:lvl>
    <w:lvl w:ilvl="1">
      <w:start w:val="2"/>
      <w:numFmt w:val="decimal"/>
      <w:isLgl/>
      <w:lvlText w:val="%1.%2."/>
      <w:lvlJc w:val="left"/>
      <w:pPr>
        <w:ind w:left="855" w:hanging="360"/>
      </w:pPr>
      <w:rPr>
        <w:rFonts w:eastAsiaTheme="majorEastAsia" w:cstheme="majorBidi" w:hint="default"/>
        <w:sz w:val="24"/>
      </w:rPr>
    </w:lvl>
    <w:lvl w:ilvl="2">
      <w:start w:val="1"/>
      <w:numFmt w:val="decimal"/>
      <w:isLgl/>
      <w:lvlText w:val="%1.%2.%3."/>
      <w:lvlJc w:val="left"/>
      <w:pPr>
        <w:ind w:left="1215" w:hanging="720"/>
      </w:pPr>
      <w:rPr>
        <w:rFonts w:eastAsiaTheme="majorEastAsia" w:cstheme="majorBidi" w:hint="default"/>
        <w:sz w:val="24"/>
      </w:rPr>
    </w:lvl>
    <w:lvl w:ilvl="3">
      <w:start w:val="1"/>
      <w:numFmt w:val="decimal"/>
      <w:isLgl/>
      <w:lvlText w:val="%1.%2.%3.%4."/>
      <w:lvlJc w:val="left"/>
      <w:pPr>
        <w:ind w:left="1215" w:hanging="720"/>
      </w:pPr>
      <w:rPr>
        <w:rFonts w:eastAsiaTheme="majorEastAsia" w:cstheme="majorBidi" w:hint="default"/>
        <w:sz w:val="24"/>
      </w:rPr>
    </w:lvl>
    <w:lvl w:ilvl="4">
      <w:start w:val="1"/>
      <w:numFmt w:val="decimal"/>
      <w:isLgl/>
      <w:lvlText w:val="%1.%2.%3.%4.%5."/>
      <w:lvlJc w:val="left"/>
      <w:pPr>
        <w:ind w:left="1575" w:hanging="1080"/>
      </w:pPr>
      <w:rPr>
        <w:rFonts w:eastAsiaTheme="majorEastAsia" w:cstheme="majorBidi" w:hint="default"/>
        <w:sz w:val="24"/>
      </w:rPr>
    </w:lvl>
    <w:lvl w:ilvl="5">
      <w:start w:val="1"/>
      <w:numFmt w:val="decimal"/>
      <w:isLgl/>
      <w:lvlText w:val="%1.%2.%3.%4.%5.%6."/>
      <w:lvlJc w:val="left"/>
      <w:pPr>
        <w:ind w:left="1575" w:hanging="1080"/>
      </w:pPr>
      <w:rPr>
        <w:rFonts w:eastAsiaTheme="majorEastAsia" w:cstheme="majorBidi" w:hint="default"/>
        <w:sz w:val="24"/>
      </w:rPr>
    </w:lvl>
    <w:lvl w:ilvl="6">
      <w:start w:val="1"/>
      <w:numFmt w:val="decimal"/>
      <w:isLgl/>
      <w:lvlText w:val="%1.%2.%3.%4.%5.%6.%7."/>
      <w:lvlJc w:val="left"/>
      <w:pPr>
        <w:ind w:left="1935" w:hanging="1440"/>
      </w:pPr>
      <w:rPr>
        <w:rFonts w:eastAsiaTheme="majorEastAsia" w:cstheme="majorBidi" w:hint="default"/>
        <w:sz w:val="24"/>
      </w:rPr>
    </w:lvl>
    <w:lvl w:ilvl="7">
      <w:start w:val="1"/>
      <w:numFmt w:val="decimal"/>
      <w:isLgl/>
      <w:lvlText w:val="%1.%2.%3.%4.%5.%6.%7.%8."/>
      <w:lvlJc w:val="left"/>
      <w:pPr>
        <w:ind w:left="1935" w:hanging="1440"/>
      </w:pPr>
      <w:rPr>
        <w:rFonts w:eastAsiaTheme="majorEastAsia" w:cstheme="majorBidi" w:hint="default"/>
        <w:sz w:val="24"/>
      </w:rPr>
    </w:lvl>
    <w:lvl w:ilvl="8">
      <w:start w:val="1"/>
      <w:numFmt w:val="decimal"/>
      <w:isLgl/>
      <w:lvlText w:val="%1.%2.%3.%4.%5.%6.%7.%8.%9."/>
      <w:lvlJc w:val="left"/>
      <w:pPr>
        <w:ind w:left="2295" w:hanging="1800"/>
      </w:pPr>
      <w:rPr>
        <w:rFonts w:eastAsiaTheme="majorEastAsia" w:cstheme="majorBidi" w:hint="default"/>
        <w:sz w:val="24"/>
      </w:rPr>
    </w:lvl>
  </w:abstractNum>
  <w:abstractNum w:abstractNumId="8" w15:restartNumberingAfterBreak="0">
    <w:nsid w:val="13DE5727"/>
    <w:multiLevelType w:val="multilevel"/>
    <w:tmpl w:val="61906294"/>
    <w:lvl w:ilvl="0">
      <w:start w:val="1"/>
      <w:numFmt w:val="decimal"/>
      <w:lvlText w:val="%1."/>
      <w:lvlJc w:val="left"/>
      <w:pPr>
        <w:ind w:left="540" w:hanging="540"/>
      </w:pPr>
      <w:rPr>
        <w:rFonts w:hint="default"/>
        <w:b/>
      </w:rPr>
    </w:lvl>
    <w:lvl w:ilvl="1">
      <w:start w:val="1"/>
      <w:numFmt w:val="decimal"/>
      <w:lvlText w:val="%1.%2."/>
      <w:lvlJc w:val="left"/>
      <w:pPr>
        <w:ind w:left="900" w:hanging="54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1C383A8F"/>
    <w:multiLevelType w:val="hybridMultilevel"/>
    <w:tmpl w:val="979EF658"/>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DFE4B7D"/>
    <w:multiLevelType w:val="multilevel"/>
    <w:tmpl w:val="A31280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0A7DE3"/>
    <w:multiLevelType w:val="multilevel"/>
    <w:tmpl w:val="83503860"/>
    <w:lvl w:ilvl="0">
      <w:start w:val="1"/>
      <w:numFmt w:val="decimal"/>
      <w:lvlText w:val="%1."/>
      <w:lvlJc w:val="left"/>
      <w:pPr>
        <w:ind w:left="720" w:hanging="720"/>
      </w:pPr>
      <w:rPr>
        <w:rFonts w:eastAsiaTheme="majorEastAsia" w:cstheme="majorBidi" w:hint="default"/>
        <w:b/>
        <w:i w:val="0"/>
        <w:sz w:val="24"/>
      </w:rPr>
    </w:lvl>
    <w:lvl w:ilvl="1">
      <w:start w:val="1"/>
      <w:numFmt w:val="decimal"/>
      <w:lvlText w:val="%1.%2."/>
      <w:lvlJc w:val="left"/>
      <w:pPr>
        <w:ind w:left="720" w:hanging="720"/>
      </w:pPr>
      <w:rPr>
        <w:rFonts w:eastAsiaTheme="majorEastAsia" w:cstheme="majorBidi" w:hint="default"/>
        <w:b/>
        <w:i w:val="0"/>
        <w:sz w:val="24"/>
      </w:rPr>
    </w:lvl>
    <w:lvl w:ilvl="2">
      <w:start w:val="3"/>
      <w:numFmt w:val="decimal"/>
      <w:lvlText w:val="%1.%2.%3."/>
      <w:lvlJc w:val="left"/>
      <w:pPr>
        <w:ind w:left="720" w:hanging="720"/>
      </w:pPr>
      <w:rPr>
        <w:rFonts w:eastAsiaTheme="majorEastAsia" w:cstheme="majorBidi" w:hint="default"/>
        <w:b/>
        <w:i w:val="0"/>
        <w:sz w:val="24"/>
      </w:rPr>
    </w:lvl>
    <w:lvl w:ilvl="3">
      <w:start w:val="1"/>
      <w:numFmt w:val="decimal"/>
      <w:lvlText w:val="%1.%2.%3.%4."/>
      <w:lvlJc w:val="left"/>
      <w:pPr>
        <w:ind w:left="720" w:hanging="720"/>
      </w:pPr>
      <w:rPr>
        <w:rFonts w:eastAsiaTheme="majorEastAsia" w:cstheme="majorBidi" w:hint="default"/>
        <w:b/>
        <w:i w:val="0"/>
        <w:sz w:val="24"/>
      </w:rPr>
    </w:lvl>
    <w:lvl w:ilvl="4">
      <w:start w:val="1"/>
      <w:numFmt w:val="decimal"/>
      <w:lvlText w:val="%1.%2.%3.%4.%5."/>
      <w:lvlJc w:val="left"/>
      <w:pPr>
        <w:ind w:left="1080" w:hanging="1080"/>
      </w:pPr>
      <w:rPr>
        <w:rFonts w:eastAsiaTheme="majorEastAsia" w:cstheme="majorBidi" w:hint="default"/>
        <w:b/>
        <w:i w:val="0"/>
        <w:sz w:val="24"/>
      </w:rPr>
    </w:lvl>
    <w:lvl w:ilvl="5">
      <w:start w:val="1"/>
      <w:numFmt w:val="decimal"/>
      <w:lvlText w:val="%1.%2.%3.%4.%5.%6."/>
      <w:lvlJc w:val="left"/>
      <w:pPr>
        <w:ind w:left="1080" w:hanging="1080"/>
      </w:pPr>
      <w:rPr>
        <w:rFonts w:eastAsiaTheme="majorEastAsia" w:cstheme="majorBidi" w:hint="default"/>
        <w:b/>
        <w:i w:val="0"/>
        <w:sz w:val="24"/>
      </w:rPr>
    </w:lvl>
    <w:lvl w:ilvl="6">
      <w:start w:val="1"/>
      <w:numFmt w:val="decimal"/>
      <w:lvlText w:val="%1.%2.%3.%4.%5.%6.%7."/>
      <w:lvlJc w:val="left"/>
      <w:pPr>
        <w:ind w:left="1440" w:hanging="1440"/>
      </w:pPr>
      <w:rPr>
        <w:rFonts w:eastAsiaTheme="majorEastAsia" w:cstheme="majorBidi" w:hint="default"/>
        <w:b/>
        <w:i w:val="0"/>
        <w:sz w:val="24"/>
      </w:rPr>
    </w:lvl>
    <w:lvl w:ilvl="7">
      <w:start w:val="1"/>
      <w:numFmt w:val="decimal"/>
      <w:lvlText w:val="%1.%2.%3.%4.%5.%6.%7.%8."/>
      <w:lvlJc w:val="left"/>
      <w:pPr>
        <w:ind w:left="1440" w:hanging="1440"/>
      </w:pPr>
      <w:rPr>
        <w:rFonts w:eastAsiaTheme="majorEastAsia" w:cstheme="majorBidi" w:hint="default"/>
        <w:b/>
        <w:i w:val="0"/>
        <w:sz w:val="24"/>
      </w:rPr>
    </w:lvl>
    <w:lvl w:ilvl="8">
      <w:start w:val="1"/>
      <w:numFmt w:val="decimal"/>
      <w:lvlText w:val="%1.%2.%3.%4.%5.%6.%7.%8.%9."/>
      <w:lvlJc w:val="left"/>
      <w:pPr>
        <w:ind w:left="1800" w:hanging="1800"/>
      </w:pPr>
      <w:rPr>
        <w:rFonts w:eastAsiaTheme="majorEastAsia" w:cstheme="majorBidi" w:hint="default"/>
        <w:b/>
        <w:i w:val="0"/>
        <w:sz w:val="24"/>
      </w:rPr>
    </w:lvl>
  </w:abstractNum>
  <w:abstractNum w:abstractNumId="12" w15:restartNumberingAfterBreak="0">
    <w:nsid w:val="1F3606CD"/>
    <w:multiLevelType w:val="multilevel"/>
    <w:tmpl w:val="22160DAA"/>
    <w:lvl w:ilvl="0">
      <w:start w:val="1"/>
      <w:numFmt w:val="decimal"/>
      <w:lvlText w:val="%1."/>
      <w:lvlJc w:val="left"/>
      <w:pPr>
        <w:ind w:left="720" w:hanging="360"/>
      </w:pPr>
      <w:rPr>
        <w:rFonts w:hint="default"/>
      </w:rPr>
    </w:lvl>
    <w:lvl w:ilvl="1">
      <w:start w:val="1"/>
      <w:numFmt w:val="decimal"/>
      <w:lvlText w:val="%1.%2."/>
      <w:lvlJc w:val="left"/>
      <w:pPr>
        <w:ind w:left="121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3" w15:restartNumberingAfterBreak="0">
    <w:nsid w:val="250A2513"/>
    <w:multiLevelType w:val="hybridMultilevel"/>
    <w:tmpl w:val="AA3E92E0"/>
    <w:lvl w:ilvl="0" w:tplc="C6A43A5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633AE2"/>
    <w:multiLevelType w:val="hybridMultilevel"/>
    <w:tmpl w:val="21762866"/>
    <w:lvl w:ilvl="0" w:tplc="0116E7AA">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8B15249"/>
    <w:multiLevelType w:val="hybridMultilevel"/>
    <w:tmpl w:val="03E85D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D0140F3"/>
    <w:multiLevelType w:val="hybridMultilevel"/>
    <w:tmpl w:val="934C58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20D5999"/>
    <w:multiLevelType w:val="hybridMultilevel"/>
    <w:tmpl w:val="37865C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3563925"/>
    <w:multiLevelType w:val="multilevel"/>
    <w:tmpl w:val="EA28BD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121312"/>
    <w:multiLevelType w:val="hybridMultilevel"/>
    <w:tmpl w:val="DC2E8F22"/>
    <w:lvl w:ilvl="0" w:tplc="155A9356">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AD96559"/>
    <w:multiLevelType w:val="hybridMultilevel"/>
    <w:tmpl w:val="C28E4154"/>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0F06839"/>
    <w:multiLevelType w:val="multilevel"/>
    <w:tmpl w:val="F1ACE7A6"/>
    <w:lvl w:ilvl="0">
      <w:start w:val="1"/>
      <w:numFmt w:val="decimal"/>
      <w:lvlText w:val="%1."/>
      <w:lvlJc w:val="left"/>
      <w:pPr>
        <w:ind w:left="540" w:hanging="540"/>
      </w:pPr>
      <w:rPr>
        <w:rFonts w:hint="default"/>
        <w:b/>
      </w:rPr>
    </w:lvl>
    <w:lvl w:ilvl="1">
      <w:start w:val="1"/>
      <w:numFmt w:val="decimal"/>
      <w:lvlText w:val="%1.%2."/>
      <w:lvlJc w:val="left"/>
      <w:pPr>
        <w:ind w:left="900" w:hanging="54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15:restartNumberingAfterBreak="0">
    <w:nsid w:val="46F73C60"/>
    <w:multiLevelType w:val="multilevel"/>
    <w:tmpl w:val="D7BAB1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9DF367B"/>
    <w:multiLevelType w:val="multilevel"/>
    <w:tmpl w:val="0B728A38"/>
    <w:lvl w:ilvl="0">
      <w:start w:val="4"/>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4B5711E8"/>
    <w:multiLevelType w:val="multilevel"/>
    <w:tmpl w:val="769224A4"/>
    <w:lvl w:ilvl="0">
      <w:start w:val="1"/>
      <w:numFmt w:val="decimal"/>
      <w:lvlText w:val="%1."/>
      <w:lvlJc w:val="left"/>
      <w:pPr>
        <w:ind w:left="540" w:hanging="540"/>
      </w:pPr>
      <w:rPr>
        <w:rFonts w:hint="default"/>
        <w:b/>
      </w:rPr>
    </w:lvl>
    <w:lvl w:ilvl="1">
      <w:start w:val="1"/>
      <w:numFmt w:val="decimal"/>
      <w:lvlText w:val="%1.%2."/>
      <w:lvlJc w:val="left"/>
      <w:pPr>
        <w:ind w:left="900" w:hanging="54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4DA747B3"/>
    <w:multiLevelType w:val="hybridMultilevel"/>
    <w:tmpl w:val="C64CFC4A"/>
    <w:lvl w:ilvl="0" w:tplc="F776EAB6">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 w15:restartNumberingAfterBreak="0">
    <w:nsid w:val="52DA4139"/>
    <w:multiLevelType w:val="hybridMultilevel"/>
    <w:tmpl w:val="27E60E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3203857"/>
    <w:multiLevelType w:val="multilevel"/>
    <w:tmpl w:val="601C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C55339"/>
    <w:multiLevelType w:val="hybridMultilevel"/>
    <w:tmpl w:val="B83B4B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4EA66B2"/>
    <w:multiLevelType w:val="multilevel"/>
    <w:tmpl w:val="3E583C4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2F7CC0"/>
    <w:multiLevelType w:val="hybridMultilevel"/>
    <w:tmpl w:val="25C69C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1" w15:restartNumberingAfterBreak="0">
    <w:nsid w:val="57F40520"/>
    <w:multiLevelType w:val="multilevel"/>
    <w:tmpl w:val="B95803CC"/>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5D816F02"/>
    <w:multiLevelType w:val="hybridMultilevel"/>
    <w:tmpl w:val="0CA2F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E116A58"/>
    <w:multiLevelType w:val="multilevel"/>
    <w:tmpl w:val="F7484A68"/>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5E634DEB"/>
    <w:multiLevelType w:val="hybridMultilevel"/>
    <w:tmpl w:val="FFFFFFFF"/>
    <w:lvl w:ilvl="0" w:tplc="E66A201A">
      <w:start w:val="1"/>
      <w:numFmt w:val="decimal"/>
      <w:lvlText w:val="%1."/>
      <w:lvlJc w:val="left"/>
      <w:pPr>
        <w:ind w:left="720" w:hanging="360"/>
      </w:pPr>
    </w:lvl>
    <w:lvl w:ilvl="1" w:tplc="D7BCE8D6">
      <w:start w:val="1"/>
      <w:numFmt w:val="lowerLetter"/>
      <w:lvlText w:val="%2."/>
      <w:lvlJc w:val="left"/>
      <w:pPr>
        <w:ind w:left="1440" w:hanging="360"/>
      </w:pPr>
    </w:lvl>
    <w:lvl w:ilvl="2" w:tplc="F3F0EEF6">
      <w:start w:val="1"/>
      <w:numFmt w:val="lowerRoman"/>
      <w:lvlText w:val="%3."/>
      <w:lvlJc w:val="right"/>
      <w:pPr>
        <w:ind w:left="2160" w:hanging="180"/>
      </w:pPr>
    </w:lvl>
    <w:lvl w:ilvl="3" w:tplc="F4FCF342">
      <w:start w:val="1"/>
      <w:numFmt w:val="decimal"/>
      <w:lvlText w:val="%4."/>
      <w:lvlJc w:val="left"/>
      <w:pPr>
        <w:ind w:left="2880" w:hanging="360"/>
      </w:pPr>
    </w:lvl>
    <w:lvl w:ilvl="4" w:tplc="D7321BEE">
      <w:start w:val="1"/>
      <w:numFmt w:val="lowerLetter"/>
      <w:lvlText w:val="%5."/>
      <w:lvlJc w:val="left"/>
      <w:pPr>
        <w:ind w:left="3600" w:hanging="360"/>
      </w:pPr>
    </w:lvl>
    <w:lvl w:ilvl="5" w:tplc="DAEE5B18">
      <w:start w:val="1"/>
      <w:numFmt w:val="lowerRoman"/>
      <w:lvlText w:val="%6."/>
      <w:lvlJc w:val="right"/>
      <w:pPr>
        <w:ind w:left="4320" w:hanging="180"/>
      </w:pPr>
    </w:lvl>
    <w:lvl w:ilvl="6" w:tplc="2918D2DA">
      <w:start w:val="1"/>
      <w:numFmt w:val="decimal"/>
      <w:lvlText w:val="%7."/>
      <w:lvlJc w:val="left"/>
      <w:pPr>
        <w:ind w:left="5040" w:hanging="360"/>
      </w:pPr>
    </w:lvl>
    <w:lvl w:ilvl="7" w:tplc="9A846974">
      <w:start w:val="1"/>
      <w:numFmt w:val="lowerLetter"/>
      <w:lvlText w:val="%8."/>
      <w:lvlJc w:val="left"/>
      <w:pPr>
        <w:ind w:left="5760" w:hanging="360"/>
      </w:pPr>
    </w:lvl>
    <w:lvl w:ilvl="8" w:tplc="FF68F5C2">
      <w:start w:val="1"/>
      <w:numFmt w:val="lowerRoman"/>
      <w:lvlText w:val="%9."/>
      <w:lvlJc w:val="right"/>
      <w:pPr>
        <w:ind w:left="6480" w:hanging="180"/>
      </w:pPr>
    </w:lvl>
  </w:abstractNum>
  <w:abstractNum w:abstractNumId="35" w15:restartNumberingAfterBreak="0">
    <w:nsid w:val="608C338A"/>
    <w:multiLevelType w:val="hybridMultilevel"/>
    <w:tmpl w:val="A43E84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0EE683C"/>
    <w:multiLevelType w:val="multilevel"/>
    <w:tmpl w:val="4AAE69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C9B387F"/>
    <w:multiLevelType w:val="hybridMultilevel"/>
    <w:tmpl w:val="0F3CEA64"/>
    <w:lvl w:ilvl="0" w:tplc="433CAEDE">
      <w:numFmt w:val="bullet"/>
      <w:lvlText w:val="-"/>
      <w:lvlJc w:val="left"/>
      <w:pPr>
        <w:ind w:left="1065" w:hanging="705"/>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CEC6EB4"/>
    <w:multiLevelType w:val="multilevel"/>
    <w:tmpl w:val="F4249030"/>
    <w:lvl w:ilvl="0">
      <w:start w:val="1"/>
      <w:numFmt w:val="decimal"/>
      <w:lvlText w:val="%1."/>
      <w:lvlJc w:val="left"/>
      <w:pPr>
        <w:ind w:left="705" w:hanging="705"/>
      </w:pPr>
      <w:rPr>
        <w:rFonts w:hint="default"/>
      </w:rPr>
    </w:lvl>
    <w:lvl w:ilvl="1">
      <w:start w:val="1"/>
      <w:numFmt w:val="decimal"/>
      <w:lvlText w:val="%1.%2."/>
      <w:lvlJc w:val="left"/>
      <w:pPr>
        <w:ind w:left="1065" w:hanging="70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D900F6A"/>
    <w:multiLevelType w:val="multilevel"/>
    <w:tmpl w:val="11FC4BB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7114600D"/>
    <w:multiLevelType w:val="multilevel"/>
    <w:tmpl w:val="ACBAEAAA"/>
    <w:lvl w:ilvl="0">
      <w:start w:val="1"/>
      <w:numFmt w:val="decimal"/>
      <w:lvlText w:val="%1."/>
      <w:lvlJc w:val="left"/>
      <w:pPr>
        <w:ind w:left="720" w:hanging="360"/>
      </w:pPr>
      <w:rPr>
        <w:rFonts w:hint="default"/>
        <w:b/>
        <w:bCs/>
      </w:rPr>
    </w:lvl>
    <w:lvl w:ilvl="1">
      <w:start w:val="1"/>
      <w:numFmt w:val="decimal"/>
      <w:lvlText w:val="%1.%2."/>
      <w:lvlJc w:val="left"/>
      <w:pPr>
        <w:ind w:left="121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1" w15:restartNumberingAfterBreak="0">
    <w:nsid w:val="72E2161E"/>
    <w:multiLevelType w:val="multilevel"/>
    <w:tmpl w:val="532C25AE"/>
    <w:lvl w:ilvl="0">
      <w:start w:val="1"/>
      <w:numFmt w:val="decimal"/>
      <w:lvlText w:val="%1."/>
      <w:lvlJc w:val="left"/>
      <w:pPr>
        <w:ind w:left="360" w:hanging="360"/>
      </w:pPr>
      <w:rPr>
        <w:rFonts w:eastAsiaTheme="majorEastAsia" w:cstheme="majorBidi" w:hint="default"/>
        <w:sz w:val="24"/>
      </w:rPr>
    </w:lvl>
    <w:lvl w:ilvl="1">
      <w:start w:val="3"/>
      <w:numFmt w:val="decimal"/>
      <w:lvlText w:val="%1.%2."/>
      <w:lvlJc w:val="left"/>
      <w:pPr>
        <w:ind w:left="360" w:hanging="360"/>
      </w:pPr>
      <w:rPr>
        <w:rFonts w:eastAsiaTheme="majorEastAsia" w:cstheme="majorBidi" w:hint="default"/>
        <w:sz w:val="24"/>
      </w:rPr>
    </w:lvl>
    <w:lvl w:ilvl="2">
      <w:start w:val="1"/>
      <w:numFmt w:val="decimal"/>
      <w:lvlText w:val="%1.%2.%3."/>
      <w:lvlJc w:val="left"/>
      <w:pPr>
        <w:ind w:left="720" w:hanging="720"/>
      </w:pPr>
      <w:rPr>
        <w:rFonts w:eastAsiaTheme="majorEastAsia" w:cstheme="majorBidi" w:hint="default"/>
        <w:sz w:val="24"/>
      </w:rPr>
    </w:lvl>
    <w:lvl w:ilvl="3">
      <w:start w:val="1"/>
      <w:numFmt w:val="decimal"/>
      <w:lvlText w:val="%1.%2.%3.%4."/>
      <w:lvlJc w:val="left"/>
      <w:pPr>
        <w:ind w:left="720" w:hanging="720"/>
      </w:pPr>
      <w:rPr>
        <w:rFonts w:eastAsiaTheme="majorEastAsia" w:cstheme="majorBidi" w:hint="default"/>
        <w:sz w:val="24"/>
      </w:rPr>
    </w:lvl>
    <w:lvl w:ilvl="4">
      <w:start w:val="1"/>
      <w:numFmt w:val="decimal"/>
      <w:lvlText w:val="%1.%2.%3.%4.%5."/>
      <w:lvlJc w:val="left"/>
      <w:pPr>
        <w:ind w:left="1080" w:hanging="1080"/>
      </w:pPr>
      <w:rPr>
        <w:rFonts w:eastAsiaTheme="majorEastAsia" w:cstheme="majorBidi" w:hint="default"/>
        <w:sz w:val="24"/>
      </w:rPr>
    </w:lvl>
    <w:lvl w:ilvl="5">
      <w:start w:val="1"/>
      <w:numFmt w:val="decimal"/>
      <w:lvlText w:val="%1.%2.%3.%4.%5.%6."/>
      <w:lvlJc w:val="left"/>
      <w:pPr>
        <w:ind w:left="1080" w:hanging="1080"/>
      </w:pPr>
      <w:rPr>
        <w:rFonts w:eastAsiaTheme="majorEastAsia" w:cstheme="majorBidi" w:hint="default"/>
        <w:sz w:val="24"/>
      </w:rPr>
    </w:lvl>
    <w:lvl w:ilvl="6">
      <w:start w:val="1"/>
      <w:numFmt w:val="decimal"/>
      <w:lvlText w:val="%1.%2.%3.%4.%5.%6.%7."/>
      <w:lvlJc w:val="left"/>
      <w:pPr>
        <w:ind w:left="1440" w:hanging="1440"/>
      </w:pPr>
      <w:rPr>
        <w:rFonts w:eastAsiaTheme="majorEastAsia" w:cstheme="majorBidi" w:hint="default"/>
        <w:sz w:val="24"/>
      </w:rPr>
    </w:lvl>
    <w:lvl w:ilvl="7">
      <w:start w:val="1"/>
      <w:numFmt w:val="decimal"/>
      <w:lvlText w:val="%1.%2.%3.%4.%5.%6.%7.%8."/>
      <w:lvlJc w:val="left"/>
      <w:pPr>
        <w:ind w:left="1440" w:hanging="1440"/>
      </w:pPr>
      <w:rPr>
        <w:rFonts w:eastAsiaTheme="majorEastAsia" w:cstheme="majorBidi" w:hint="default"/>
        <w:sz w:val="24"/>
      </w:rPr>
    </w:lvl>
    <w:lvl w:ilvl="8">
      <w:start w:val="1"/>
      <w:numFmt w:val="decimal"/>
      <w:lvlText w:val="%1.%2.%3.%4.%5.%6.%7.%8.%9."/>
      <w:lvlJc w:val="left"/>
      <w:pPr>
        <w:ind w:left="1800" w:hanging="1800"/>
      </w:pPr>
      <w:rPr>
        <w:rFonts w:eastAsiaTheme="majorEastAsia" w:cstheme="majorBidi" w:hint="default"/>
        <w:sz w:val="24"/>
      </w:rPr>
    </w:lvl>
  </w:abstractNum>
  <w:abstractNum w:abstractNumId="42" w15:restartNumberingAfterBreak="0">
    <w:nsid w:val="732C3667"/>
    <w:multiLevelType w:val="multilevel"/>
    <w:tmpl w:val="A8D227DE"/>
    <w:lvl w:ilvl="0">
      <w:start w:val="5"/>
      <w:numFmt w:val="decimal"/>
      <w:lvlText w:val="%1"/>
      <w:lvlJc w:val="left"/>
      <w:pPr>
        <w:ind w:left="360" w:hanging="360"/>
      </w:pPr>
      <w:rPr>
        <w:rFonts w:hint="default"/>
        <w:b/>
      </w:rPr>
    </w:lvl>
    <w:lvl w:ilvl="1">
      <w:start w:val="2"/>
      <w:numFmt w:val="decimal"/>
      <w:lvlText w:val="%1.%2"/>
      <w:lvlJc w:val="left"/>
      <w:pPr>
        <w:ind w:left="126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8640" w:hanging="1440"/>
      </w:pPr>
      <w:rPr>
        <w:rFonts w:hint="default"/>
        <w:b/>
      </w:rPr>
    </w:lvl>
  </w:abstractNum>
  <w:abstractNum w:abstractNumId="43" w15:restartNumberingAfterBreak="0">
    <w:nsid w:val="754536CE"/>
    <w:multiLevelType w:val="multilevel"/>
    <w:tmpl w:val="C9205786"/>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767F282C"/>
    <w:multiLevelType w:val="multilevel"/>
    <w:tmpl w:val="FFEEECF0"/>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2"/>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7C5D3D81"/>
    <w:multiLevelType w:val="multilevel"/>
    <w:tmpl w:val="7186C546"/>
    <w:lvl w:ilvl="0">
      <w:start w:val="1"/>
      <w:numFmt w:val="decimal"/>
      <w:lvlText w:val="%1."/>
      <w:lvlJc w:val="left"/>
      <w:pPr>
        <w:ind w:left="540" w:hanging="540"/>
      </w:pPr>
      <w:rPr>
        <w:rFonts w:eastAsiaTheme="majorEastAsia" w:cstheme="majorBidi" w:hint="default"/>
        <w:b/>
        <w:i w:val="0"/>
        <w:sz w:val="24"/>
      </w:rPr>
    </w:lvl>
    <w:lvl w:ilvl="1">
      <w:start w:val="1"/>
      <w:numFmt w:val="decimal"/>
      <w:lvlText w:val="%1.%2."/>
      <w:lvlJc w:val="left"/>
      <w:pPr>
        <w:ind w:left="540" w:hanging="540"/>
      </w:pPr>
      <w:rPr>
        <w:rFonts w:eastAsiaTheme="majorEastAsia" w:cstheme="majorBidi" w:hint="default"/>
        <w:b/>
        <w:i w:val="0"/>
        <w:sz w:val="24"/>
      </w:rPr>
    </w:lvl>
    <w:lvl w:ilvl="2">
      <w:start w:val="3"/>
      <w:numFmt w:val="decimal"/>
      <w:lvlText w:val="%1.%2.%3."/>
      <w:lvlJc w:val="left"/>
      <w:pPr>
        <w:ind w:left="720" w:hanging="720"/>
      </w:pPr>
      <w:rPr>
        <w:rFonts w:eastAsiaTheme="majorEastAsia" w:cstheme="majorBidi" w:hint="default"/>
        <w:b/>
        <w:i w:val="0"/>
        <w:sz w:val="24"/>
      </w:rPr>
    </w:lvl>
    <w:lvl w:ilvl="3">
      <w:start w:val="1"/>
      <w:numFmt w:val="decimal"/>
      <w:lvlText w:val="%1.%2.%3.%4."/>
      <w:lvlJc w:val="left"/>
      <w:pPr>
        <w:ind w:left="720" w:hanging="720"/>
      </w:pPr>
      <w:rPr>
        <w:rFonts w:eastAsiaTheme="majorEastAsia" w:cstheme="majorBidi" w:hint="default"/>
        <w:b/>
        <w:i w:val="0"/>
        <w:sz w:val="24"/>
      </w:rPr>
    </w:lvl>
    <w:lvl w:ilvl="4">
      <w:start w:val="1"/>
      <w:numFmt w:val="decimal"/>
      <w:lvlText w:val="%1.%2.%3.%4.%5."/>
      <w:lvlJc w:val="left"/>
      <w:pPr>
        <w:ind w:left="1080" w:hanging="1080"/>
      </w:pPr>
      <w:rPr>
        <w:rFonts w:eastAsiaTheme="majorEastAsia" w:cstheme="majorBidi" w:hint="default"/>
        <w:b/>
        <w:i w:val="0"/>
        <w:sz w:val="24"/>
      </w:rPr>
    </w:lvl>
    <w:lvl w:ilvl="5">
      <w:start w:val="1"/>
      <w:numFmt w:val="decimal"/>
      <w:lvlText w:val="%1.%2.%3.%4.%5.%6."/>
      <w:lvlJc w:val="left"/>
      <w:pPr>
        <w:ind w:left="1080" w:hanging="1080"/>
      </w:pPr>
      <w:rPr>
        <w:rFonts w:eastAsiaTheme="majorEastAsia" w:cstheme="majorBidi" w:hint="default"/>
        <w:b/>
        <w:i w:val="0"/>
        <w:sz w:val="24"/>
      </w:rPr>
    </w:lvl>
    <w:lvl w:ilvl="6">
      <w:start w:val="1"/>
      <w:numFmt w:val="decimal"/>
      <w:lvlText w:val="%1.%2.%3.%4.%5.%6.%7."/>
      <w:lvlJc w:val="left"/>
      <w:pPr>
        <w:ind w:left="1440" w:hanging="1440"/>
      </w:pPr>
      <w:rPr>
        <w:rFonts w:eastAsiaTheme="majorEastAsia" w:cstheme="majorBidi" w:hint="default"/>
        <w:b/>
        <w:i w:val="0"/>
        <w:sz w:val="24"/>
      </w:rPr>
    </w:lvl>
    <w:lvl w:ilvl="7">
      <w:start w:val="1"/>
      <w:numFmt w:val="decimal"/>
      <w:lvlText w:val="%1.%2.%3.%4.%5.%6.%7.%8."/>
      <w:lvlJc w:val="left"/>
      <w:pPr>
        <w:ind w:left="1440" w:hanging="1440"/>
      </w:pPr>
      <w:rPr>
        <w:rFonts w:eastAsiaTheme="majorEastAsia" w:cstheme="majorBidi" w:hint="default"/>
        <w:b/>
        <w:i w:val="0"/>
        <w:sz w:val="24"/>
      </w:rPr>
    </w:lvl>
    <w:lvl w:ilvl="8">
      <w:start w:val="1"/>
      <w:numFmt w:val="decimal"/>
      <w:lvlText w:val="%1.%2.%3.%4.%5.%6.%7.%8.%9."/>
      <w:lvlJc w:val="left"/>
      <w:pPr>
        <w:ind w:left="1800" w:hanging="1800"/>
      </w:pPr>
      <w:rPr>
        <w:rFonts w:eastAsiaTheme="majorEastAsia" w:cstheme="majorBidi" w:hint="default"/>
        <w:b/>
        <w:i w:val="0"/>
        <w:sz w:val="24"/>
      </w:rPr>
    </w:lvl>
  </w:abstractNum>
  <w:abstractNum w:abstractNumId="46" w15:restartNumberingAfterBreak="0">
    <w:nsid w:val="7D8D591D"/>
    <w:multiLevelType w:val="hybridMultilevel"/>
    <w:tmpl w:val="BEAE8A28"/>
    <w:lvl w:ilvl="0" w:tplc="041A000F">
      <w:start w:val="3"/>
      <w:numFmt w:val="decimal"/>
      <w:lvlText w:val="%1."/>
      <w:lvlJc w:val="left"/>
      <w:pPr>
        <w:ind w:left="720" w:hanging="360"/>
      </w:pPr>
      <w:rPr>
        <w:rFonts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695884167">
    <w:abstractNumId w:val="17"/>
  </w:num>
  <w:num w:numId="2" w16cid:durableId="1406682604">
    <w:abstractNumId w:val="37"/>
  </w:num>
  <w:num w:numId="3" w16cid:durableId="3963637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52301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1813444">
    <w:abstractNumId w:val="30"/>
  </w:num>
  <w:num w:numId="6" w16cid:durableId="417023157">
    <w:abstractNumId w:val="12"/>
  </w:num>
  <w:num w:numId="7" w16cid:durableId="1088768646">
    <w:abstractNumId w:val="34"/>
  </w:num>
  <w:num w:numId="8" w16cid:durableId="179974310">
    <w:abstractNumId w:val="40"/>
  </w:num>
  <w:num w:numId="9" w16cid:durableId="125320834">
    <w:abstractNumId w:val="2"/>
  </w:num>
  <w:num w:numId="10" w16cid:durableId="207382892">
    <w:abstractNumId w:val="3"/>
  </w:num>
  <w:num w:numId="11" w16cid:durableId="865605278">
    <w:abstractNumId w:val="31"/>
  </w:num>
  <w:num w:numId="12" w16cid:durableId="1738429169">
    <w:abstractNumId w:val="43"/>
  </w:num>
  <w:num w:numId="13" w16cid:durableId="2083479858">
    <w:abstractNumId w:val="39"/>
  </w:num>
  <w:num w:numId="14" w16cid:durableId="2003660075">
    <w:abstractNumId w:val="24"/>
  </w:num>
  <w:num w:numId="15" w16cid:durableId="1218663608">
    <w:abstractNumId w:val="38"/>
  </w:num>
  <w:num w:numId="16" w16cid:durableId="1706172403">
    <w:abstractNumId w:val="1"/>
  </w:num>
  <w:num w:numId="17" w16cid:durableId="632103824">
    <w:abstractNumId w:val="5"/>
  </w:num>
  <w:num w:numId="18" w16cid:durableId="633104155">
    <w:abstractNumId w:val="8"/>
  </w:num>
  <w:num w:numId="19" w16cid:durableId="57218136">
    <w:abstractNumId w:val="21"/>
  </w:num>
  <w:num w:numId="20" w16cid:durableId="403334679">
    <w:abstractNumId w:val="42"/>
  </w:num>
  <w:num w:numId="21" w16cid:durableId="1936092244">
    <w:abstractNumId w:val="44"/>
  </w:num>
  <w:num w:numId="22" w16cid:durableId="552040712">
    <w:abstractNumId w:val="10"/>
  </w:num>
  <w:num w:numId="23" w16cid:durableId="1724711352">
    <w:abstractNumId w:val="36"/>
  </w:num>
  <w:num w:numId="24" w16cid:durableId="1815759980">
    <w:abstractNumId w:val="33"/>
  </w:num>
  <w:num w:numId="25" w16cid:durableId="1078677739">
    <w:abstractNumId w:val="18"/>
  </w:num>
  <w:num w:numId="26" w16cid:durableId="622540465">
    <w:abstractNumId w:val="4"/>
  </w:num>
  <w:num w:numId="27" w16cid:durableId="701520874">
    <w:abstractNumId w:val="14"/>
  </w:num>
  <w:num w:numId="28" w16cid:durableId="243338372">
    <w:abstractNumId w:val="19"/>
  </w:num>
  <w:num w:numId="29" w16cid:durableId="1731070668">
    <w:abstractNumId w:val="29"/>
  </w:num>
  <w:num w:numId="30" w16cid:durableId="1525289065">
    <w:abstractNumId w:val="27"/>
  </w:num>
  <w:num w:numId="31" w16cid:durableId="763955876">
    <w:abstractNumId w:val="22"/>
  </w:num>
  <w:num w:numId="32" w16cid:durableId="1373845431">
    <w:abstractNumId w:val="7"/>
  </w:num>
  <w:num w:numId="33" w16cid:durableId="14313910">
    <w:abstractNumId w:val="41"/>
  </w:num>
  <w:num w:numId="34" w16cid:durableId="2110931393">
    <w:abstractNumId w:val="11"/>
  </w:num>
  <w:num w:numId="35" w16cid:durableId="1201283854">
    <w:abstractNumId w:val="45"/>
  </w:num>
  <w:num w:numId="36" w16cid:durableId="668945076">
    <w:abstractNumId w:val="23"/>
  </w:num>
  <w:num w:numId="37" w16cid:durableId="1446316633">
    <w:abstractNumId w:val="32"/>
  </w:num>
  <w:num w:numId="38" w16cid:durableId="1881437368">
    <w:abstractNumId w:val="26"/>
  </w:num>
  <w:num w:numId="39" w16cid:durableId="683169585">
    <w:abstractNumId w:val="35"/>
  </w:num>
  <w:num w:numId="40" w16cid:durableId="413090354">
    <w:abstractNumId w:val="15"/>
  </w:num>
  <w:num w:numId="41" w16cid:durableId="1630817020">
    <w:abstractNumId w:val="46"/>
  </w:num>
  <w:num w:numId="42" w16cid:durableId="98718279">
    <w:abstractNumId w:val="0"/>
  </w:num>
  <w:num w:numId="43" w16cid:durableId="2119762013">
    <w:abstractNumId w:val="28"/>
  </w:num>
  <w:num w:numId="44" w16cid:durableId="1834182316">
    <w:abstractNumId w:val="16"/>
  </w:num>
  <w:num w:numId="45" w16cid:durableId="592982241">
    <w:abstractNumId w:val="6"/>
  </w:num>
  <w:num w:numId="46" w16cid:durableId="305664423">
    <w:abstractNumId w:val="20"/>
  </w:num>
  <w:num w:numId="47" w16cid:durableId="52238733">
    <w:abstractNumId w:val="13"/>
  </w:num>
  <w:num w:numId="48" w16cid:durableId="10376999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700"/>
    <w:rsid w:val="0000078F"/>
    <w:rsid w:val="00001760"/>
    <w:rsid w:val="00001BD6"/>
    <w:rsid w:val="000027D5"/>
    <w:rsid w:val="000031D0"/>
    <w:rsid w:val="00003B97"/>
    <w:rsid w:val="00004FC5"/>
    <w:rsid w:val="00005C09"/>
    <w:rsid w:val="00006010"/>
    <w:rsid w:val="00006097"/>
    <w:rsid w:val="00007106"/>
    <w:rsid w:val="000075DA"/>
    <w:rsid w:val="00007869"/>
    <w:rsid w:val="00010596"/>
    <w:rsid w:val="0001092B"/>
    <w:rsid w:val="00010F16"/>
    <w:rsid w:val="00010FB0"/>
    <w:rsid w:val="00012367"/>
    <w:rsid w:val="000132BF"/>
    <w:rsid w:val="0001437C"/>
    <w:rsid w:val="00014B76"/>
    <w:rsid w:val="00015EF5"/>
    <w:rsid w:val="000166EA"/>
    <w:rsid w:val="000166F5"/>
    <w:rsid w:val="00016DAF"/>
    <w:rsid w:val="000176A9"/>
    <w:rsid w:val="00017FC5"/>
    <w:rsid w:val="00020221"/>
    <w:rsid w:val="00020AFE"/>
    <w:rsid w:val="0002182F"/>
    <w:rsid w:val="00021A76"/>
    <w:rsid w:val="00021D91"/>
    <w:rsid w:val="000226B1"/>
    <w:rsid w:val="00023015"/>
    <w:rsid w:val="0002302D"/>
    <w:rsid w:val="00023B6F"/>
    <w:rsid w:val="00027A1D"/>
    <w:rsid w:val="000300B6"/>
    <w:rsid w:val="000330BF"/>
    <w:rsid w:val="00033ED6"/>
    <w:rsid w:val="00034289"/>
    <w:rsid w:val="00035D9C"/>
    <w:rsid w:val="00036139"/>
    <w:rsid w:val="000367A5"/>
    <w:rsid w:val="000369DF"/>
    <w:rsid w:val="00036F5C"/>
    <w:rsid w:val="00037771"/>
    <w:rsid w:val="00041254"/>
    <w:rsid w:val="0004300F"/>
    <w:rsid w:val="0004411B"/>
    <w:rsid w:val="00045572"/>
    <w:rsid w:val="000468B3"/>
    <w:rsid w:val="0004720C"/>
    <w:rsid w:val="000474E5"/>
    <w:rsid w:val="00050099"/>
    <w:rsid w:val="000522E5"/>
    <w:rsid w:val="00052B10"/>
    <w:rsid w:val="000537AB"/>
    <w:rsid w:val="0005490B"/>
    <w:rsid w:val="0005547A"/>
    <w:rsid w:val="00055731"/>
    <w:rsid w:val="00055FD0"/>
    <w:rsid w:val="000561D7"/>
    <w:rsid w:val="0005744D"/>
    <w:rsid w:val="000578CA"/>
    <w:rsid w:val="00057B11"/>
    <w:rsid w:val="0006010A"/>
    <w:rsid w:val="00060162"/>
    <w:rsid w:val="000607AD"/>
    <w:rsid w:val="00060F8C"/>
    <w:rsid w:val="000612AE"/>
    <w:rsid w:val="0006199A"/>
    <w:rsid w:val="00061F83"/>
    <w:rsid w:val="00062363"/>
    <w:rsid w:val="000627AA"/>
    <w:rsid w:val="00062915"/>
    <w:rsid w:val="00062F34"/>
    <w:rsid w:val="000646A0"/>
    <w:rsid w:val="00064DC2"/>
    <w:rsid w:val="00065B89"/>
    <w:rsid w:val="00066CCB"/>
    <w:rsid w:val="00070BBE"/>
    <w:rsid w:val="000717E4"/>
    <w:rsid w:val="000731D9"/>
    <w:rsid w:val="0007324F"/>
    <w:rsid w:val="00073A9A"/>
    <w:rsid w:val="00073BEA"/>
    <w:rsid w:val="00073C95"/>
    <w:rsid w:val="00074417"/>
    <w:rsid w:val="00075BA2"/>
    <w:rsid w:val="000768CC"/>
    <w:rsid w:val="00077041"/>
    <w:rsid w:val="00077603"/>
    <w:rsid w:val="00077BD9"/>
    <w:rsid w:val="00077DEE"/>
    <w:rsid w:val="000800F3"/>
    <w:rsid w:val="000801BF"/>
    <w:rsid w:val="000805E1"/>
    <w:rsid w:val="00081D0A"/>
    <w:rsid w:val="0008270E"/>
    <w:rsid w:val="00082E9D"/>
    <w:rsid w:val="00083515"/>
    <w:rsid w:val="00083596"/>
    <w:rsid w:val="00084914"/>
    <w:rsid w:val="00085B85"/>
    <w:rsid w:val="0008671F"/>
    <w:rsid w:val="00087194"/>
    <w:rsid w:val="000872F4"/>
    <w:rsid w:val="00090D0B"/>
    <w:rsid w:val="00091EC3"/>
    <w:rsid w:val="0009311D"/>
    <w:rsid w:val="00093386"/>
    <w:rsid w:val="000939A8"/>
    <w:rsid w:val="0009470E"/>
    <w:rsid w:val="000948D4"/>
    <w:rsid w:val="0009606D"/>
    <w:rsid w:val="00096352"/>
    <w:rsid w:val="00096531"/>
    <w:rsid w:val="000965BB"/>
    <w:rsid w:val="00096CB4"/>
    <w:rsid w:val="000A1BA4"/>
    <w:rsid w:val="000A1C66"/>
    <w:rsid w:val="000A1E73"/>
    <w:rsid w:val="000A33F0"/>
    <w:rsid w:val="000A34A7"/>
    <w:rsid w:val="000A438A"/>
    <w:rsid w:val="000A442C"/>
    <w:rsid w:val="000A59F3"/>
    <w:rsid w:val="000A6266"/>
    <w:rsid w:val="000B0F94"/>
    <w:rsid w:val="000B1226"/>
    <w:rsid w:val="000B1A71"/>
    <w:rsid w:val="000B1CF6"/>
    <w:rsid w:val="000B2ADA"/>
    <w:rsid w:val="000B3A37"/>
    <w:rsid w:val="000B3E6D"/>
    <w:rsid w:val="000B4C4B"/>
    <w:rsid w:val="000B4CAC"/>
    <w:rsid w:val="000B5342"/>
    <w:rsid w:val="000B7200"/>
    <w:rsid w:val="000B73F7"/>
    <w:rsid w:val="000B77DB"/>
    <w:rsid w:val="000C0993"/>
    <w:rsid w:val="000C1C7C"/>
    <w:rsid w:val="000C2668"/>
    <w:rsid w:val="000C447E"/>
    <w:rsid w:val="000C4A5E"/>
    <w:rsid w:val="000C550E"/>
    <w:rsid w:val="000C61A5"/>
    <w:rsid w:val="000C723D"/>
    <w:rsid w:val="000D01CD"/>
    <w:rsid w:val="000D05BE"/>
    <w:rsid w:val="000D17CC"/>
    <w:rsid w:val="000D2022"/>
    <w:rsid w:val="000D2B9F"/>
    <w:rsid w:val="000D2D96"/>
    <w:rsid w:val="000D3E26"/>
    <w:rsid w:val="000D4539"/>
    <w:rsid w:val="000D59AF"/>
    <w:rsid w:val="000D5DBF"/>
    <w:rsid w:val="000E12F4"/>
    <w:rsid w:val="000E18A0"/>
    <w:rsid w:val="000E1C07"/>
    <w:rsid w:val="000E1F29"/>
    <w:rsid w:val="000E351C"/>
    <w:rsid w:val="000E3549"/>
    <w:rsid w:val="000E37C8"/>
    <w:rsid w:val="000E3A4B"/>
    <w:rsid w:val="000E4923"/>
    <w:rsid w:val="000E5E1A"/>
    <w:rsid w:val="000F0158"/>
    <w:rsid w:val="000F24C0"/>
    <w:rsid w:val="000F2501"/>
    <w:rsid w:val="000F2B7F"/>
    <w:rsid w:val="000F2D2E"/>
    <w:rsid w:val="000F32EF"/>
    <w:rsid w:val="000F42F4"/>
    <w:rsid w:val="000F4587"/>
    <w:rsid w:val="000F5608"/>
    <w:rsid w:val="0010047D"/>
    <w:rsid w:val="00100A95"/>
    <w:rsid w:val="00100CA7"/>
    <w:rsid w:val="00101B24"/>
    <w:rsid w:val="00101E6E"/>
    <w:rsid w:val="001025EF"/>
    <w:rsid w:val="00103C1D"/>
    <w:rsid w:val="00104146"/>
    <w:rsid w:val="00104A85"/>
    <w:rsid w:val="00105507"/>
    <w:rsid w:val="00105F3E"/>
    <w:rsid w:val="00106F4A"/>
    <w:rsid w:val="001070FD"/>
    <w:rsid w:val="001076AF"/>
    <w:rsid w:val="00107C95"/>
    <w:rsid w:val="00107DCF"/>
    <w:rsid w:val="00110381"/>
    <w:rsid w:val="0011195C"/>
    <w:rsid w:val="00112B58"/>
    <w:rsid w:val="001133E6"/>
    <w:rsid w:val="00115015"/>
    <w:rsid w:val="001154A0"/>
    <w:rsid w:val="00115BCA"/>
    <w:rsid w:val="00115F95"/>
    <w:rsid w:val="00116638"/>
    <w:rsid w:val="00116E16"/>
    <w:rsid w:val="00120C3D"/>
    <w:rsid w:val="001212AD"/>
    <w:rsid w:val="001233DF"/>
    <w:rsid w:val="0012442B"/>
    <w:rsid w:val="001245C7"/>
    <w:rsid w:val="001249F7"/>
    <w:rsid w:val="00125504"/>
    <w:rsid w:val="00125BE1"/>
    <w:rsid w:val="00131314"/>
    <w:rsid w:val="00131CC8"/>
    <w:rsid w:val="00132B93"/>
    <w:rsid w:val="00133D2F"/>
    <w:rsid w:val="001355F3"/>
    <w:rsid w:val="00135F53"/>
    <w:rsid w:val="0013698F"/>
    <w:rsid w:val="00137B2E"/>
    <w:rsid w:val="001401DE"/>
    <w:rsid w:val="001407BA"/>
    <w:rsid w:val="00141150"/>
    <w:rsid w:val="00141707"/>
    <w:rsid w:val="00142798"/>
    <w:rsid w:val="00142A88"/>
    <w:rsid w:val="00143599"/>
    <w:rsid w:val="001446AC"/>
    <w:rsid w:val="00144A33"/>
    <w:rsid w:val="00144EDF"/>
    <w:rsid w:val="00145975"/>
    <w:rsid w:val="00146824"/>
    <w:rsid w:val="00146CAC"/>
    <w:rsid w:val="001506A8"/>
    <w:rsid w:val="00150B74"/>
    <w:rsid w:val="00150F5E"/>
    <w:rsid w:val="00151467"/>
    <w:rsid w:val="00153AF8"/>
    <w:rsid w:val="001557F7"/>
    <w:rsid w:val="001559F5"/>
    <w:rsid w:val="00157B21"/>
    <w:rsid w:val="00160811"/>
    <w:rsid w:val="00161A67"/>
    <w:rsid w:val="00161C48"/>
    <w:rsid w:val="00161F7B"/>
    <w:rsid w:val="001621FA"/>
    <w:rsid w:val="00162414"/>
    <w:rsid w:val="0016479B"/>
    <w:rsid w:val="00165792"/>
    <w:rsid w:val="00165892"/>
    <w:rsid w:val="00165BC4"/>
    <w:rsid w:val="00165C52"/>
    <w:rsid w:val="0016629F"/>
    <w:rsid w:val="00167437"/>
    <w:rsid w:val="00170A2D"/>
    <w:rsid w:val="00170BB3"/>
    <w:rsid w:val="0017198D"/>
    <w:rsid w:val="001735F9"/>
    <w:rsid w:val="00173865"/>
    <w:rsid w:val="00173C25"/>
    <w:rsid w:val="001740AC"/>
    <w:rsid w:val="001743BD"/>
    <w:rsid w:val="00174794"/>
    <w:rsid w:val="001747BE"/>
    <w:rsid w:val="00175102"/>
    <w:rsid w:val="00175F22"/>
    <w:rsid w:val="0017697A"/>
    <w:rsid w:val="001773D2"/>
    <w:rsid w:val="00177640"/>
    <w:rsid w:val="00177A82"/>
    <w:rsid w:val="00177FFA"/>
    <w:rsid w:val="00181220"/>
    <w:rsid w:val="00181418"/>
    <w:rsid w:val="001815AD"/>
    <w:rsid w:val="00181A62"/>
    <w:rsid w:val="001820EF"/>
    <w:rsid w:val="00182B58"/>
    <w:rsid w:val="00184AE9"/>
    <w:rsid w:val="001854EB"/>
    <w:rsid w:val="00185D0E"/>
    <w:rsid w:val="0018647E"/>
    <w:rsid w:val="00186563"/>
    <w:rsid w:val="00191A76"/>
    <w:rsid w:val="001925BF"/>
    <w:rsid w:val="0019301D"/>
    <w:rsid w:val="00193420"/>
    <w:rsid w:val="0019371A"/>
    <w:rsid w:val="00193BA4"/>
    <w:rsid w:val="00196EF4"/>
    <w:rsid w:val="001973BA"/>
    <w:rsid w:val="001A09BC"/>
    <w:rsid w:val="001A113E"/>
    <w:rsid w:val="001A3D66"/>
    <w:rsid w:val="001A488F"/>
    <w:rsid w:val="001A48FE"/>
    <w:rsid w:val="001A4E38"/>
    <w:rsid w:val="001A4FC6"/>
    <w:rsid w:val="001A65FF"/>
    <w:rsid w:val="001A7328"/>
    <w:rsid w:val="001B080B"/>
    <w:rsid w:val="001B0AD5"/>
    <w:rsid w:val="001B19C1"/>
    <w:rsid w:val="001B1C35"/>
    <w:rsid w:val="001B3023"/>
    <w:rsid w:val="001B31FC"/>
    <w:rsid w:val="001B34E3"/>
    <w:rsid w:val="001B3AD2"/>
    <w:rsid w:val="001B3F27"/>
    <w:rsid w:val="001B654C"/>
    <w:rsid w:val="001B6930"/>
    <w:rsid w:val="001C0F0A"/>
    <w:rsid w:val="001C114B"/>
    <w:rsid w:val="001C23F1"/>
    <w:rsid w:val="001C2505"/>
    <w:rsid w:val="001C4767"/>
    <w:rsid w:val="001C4A7A"/>
    <w:rsid w:val="001C5B9A"/>
    <w:rsid w:val="001C6590"/>
    <w:rsid w:val="001C678F"/>
    <w:rsid w:val="001C6984"/>
    <w:rsid w:val="001C707A"/>
    <w:rsid w:val="001C728F"/>
    <w:rsid w:val="001C74A2"/>
    <w:rsid w:val="001C7AA6"/>
    <w:rsid w:val="001D0361"/>
    <w:rsid w:val="001D09B7"/>
    <w:rsid w:val="001D1E95"/>
    <w:rsid w:val="001D2B95"/>
    <w:rsid w:val="001D3F31"/>
    <w:rsid w:val="001D408E"/>
    <w:rsid w:val="001D4B05"/>
    <w:rsid w:val="001D50F6"/>
    <w:rsid w:val="001D549B"/>
    <w:rsid w:val="001D6A8A"/>
    <w:rsid w:val="001D6F98"/>
    <w:rsid w:val="001E08B1"/>
    <w:rsid w:val="001E0BFA"/>
    <w:rsid w:val="001E105F"/>
    <w:rsid w:val="001E1322"/>
    <w:rsid w:val="001E1976"/>
    <w:rsid w:val="001E1B20"/>
    <w:rsid w:val="001E1F8A"/>
    <w:rsid w:val="001E2023"/>
    <w:rsid w:val="001E3293"/>
    <w:rsid w:val="001E37B6"/>
    <w:rsid w:val="001E417B"/>
    <w:rsid w:val="001E4355"/>
    <w:rsid w:val="001E4777"/>
    <w:rsid w:val="001E5201"/>
    <w:rsid w:val="001E5A69"/>
    <w:rsid w:val="001E5D33"/>
    <w:rsid w:val="001E6593"/>
    <w:rsid w:val="001F11EC"/>
    <w:rsid w:val="001F15CF"/>
    <w:rsid w:val="001F20DE"/>
    <w:rsid w:val="001F2707"/>
    <w:rsid w:val="001F27A3"/>
    <w:rsid w:val="001F4EA4"/>
    <w:rsid w:val="001F5817"/>
    <w:rsid w:val="001F621E"/>
    <w:rsid w:val="00200D82"/>
    <w:rsid w:val="00201EB8"/>
    <w:rsid w:val="002027D1"/>
    <w:rsid w:val="0020521C"/>
    <w:rsid w:val="002067F5"/>
    <w:rsid w:val="00206AD8"/>
    <w:rsid w:val="00206D9B"/>
    <w:rsid w:val="00210045"/>
    <w:rsid w:val="00210F0D"/>
    <w:rsid w:val="00211E39"/>
    <w:rsid w:val="00212371"/>
    <w:rsid w:val="00212819"/>
    <w:rsid w:val="00213103"/>
    <w:rsid w:val="00213BD3"/>
    <w:rsid w:val="002144DA"/>
    <w:rsid w:val="00215B31"/>
    <w:rsid w:val="00216BA3"/>
    <w:rsid w:val="002170CD"/>
    <w:rsid w:val="00217396"/>
    <w:rsid w:val="00217A07"/>
    <w:rsid w:val="00217C35"/>
    <w:rsid w:val="00220133"/>
    <w:rsid w:val="002207C9"/>
    <w:rsid w:val="0022121C"/>
    <w:rsid w:val="00222380"/>
    <w:rsid w:val="00223688"/>
    <w:rsid w:val="0022523B"/>
    <w:rsid w:val="0022590E"/>
    <w:rsid w:val="002269E1"/>
    <w:rsid w:val="00227C03"/>
    <w:rsid w:val="00230289"/>
    <w:rsid w:val="00230C90"/>
    <w:rsid w:val="0023180A"/>
    <w:rsid w:val="00231A2F"/>
    <w:rsid w:val="00232FB6"/>
    <w:rsid w:val="002337BE"/>
    <w:rsid w:val="00236A63"/>
    <w:rsid w:val="00236BA9"/>
    <w:rsid w:val="00236D89"/>
    <w:rsid w:val="002375D3"/>
    <w:rsid w:val="002378F5"/>
    <w:rsid w:val="00241AAC"/>
    <w:rsid w:val="00241B52"/>
    <w:rsid w:val="00242502"/>
    <w:rsid w:val="00243982"/>
    <w:rsid w:val="002451DB"/>
    <w:rsid w:val="00245435"/>
    <w:rsid w:val="0024633A"/>
    <w:rsid w:val="00246CD3"/>
    <w:rsid w:val="002504D8"/>
    <w:rsid w:val="00250866"/>
    <w:rsid w:val="00250ACC"/>
    <w:rsid w:val="00251094"/>
    <w:rsid w:val="002512F4"/>
    <w:rsid w:val="002515A7"/>
    <w:rsid w:val="00252782"/>
    <w:rsid w:val="00252A8A"/>
    <w:rsid w:val="00252B8F"/>
    <w:rsid w:val="002534EE"/>
    <w:rsid w:val="00254328"/>
    <w:rsid w:val="002558B9"/>
    <w:rsid w:val="00255FCC"/>
    <w:rsid w:val="00257D48"/>
    <w:rsid w:val="00257FC7"/>
    <w:rsid w:val="00261FF2"/>
    <w:rsid w:val="00266D5B"/>
    <w:rsid w:val="00266E6C"/>
    <w:rsid w:val="00267499"/>
    <w:rsid w:val="002700D9"/>
    <w:rsid w:val="002703F0"/>
    <w:rsid w:val="00271047"/>
    <w:rsid w:val="002719B8"/>
    <w:rsid w:val="002722C0"/>
    <w:rsid w:val="00272368"/>
    <w:rsid w:val="002729F4"/>
    <w:rsid w:val="002732B9"/>
    <w:rsid w:val="002743D4"/>
    <w:rsid w:val="00274664"/>
    <w:rsid w:val="00275353"/>
    <w:rsid w:val="002758F1"/>
    <w:rsid w:val="00276F57"/>
    <w:rsid w:val="002774DE"/>
    <w:rsid w:val="002777AC"/>
    <w:rsid w:val="002778CD"/>
    <w:rsid w:val="00277E58"/>
    <w:rsid w:val="00280556"/>
    <w:rsid w:val="00280833"/>
    <w:rsid w:val="00280CB8"/>
    <w:rsid w:val="00281C1E"/>
    <w:rsid w:val="002828EE"/>
    <w:rsid w:val="00283373"/>
    <w:rsid w:val="002850A4"/>
    <w:rsid w:val="002858EE"/>
    <w:rsid w:val="002864C7"/>
    <w:rsid w:val="002870D2"/>
    <w:rsid w:val="00291BEA"/>
    <w:rsid w:val="00292974"/>
    <w:rsid w:val="00293569"/>
    <w:rsid w:val="002935AD"/>
    <w:rsid w:val="00293FB3"/>
    <w:rsid w:val="002947D9"/>
    <w:rsid w:val="00294D7C"/>
    <w:rsid w:val="00294EF3"/>
    <w:rsid w:val="002960EE"/>
    <w:rsid w:val="002972F4"/>
    <w:rsid w:val="002978A6"/>
    <w:rsid w:val="002A0372"/>
    <w:rsid w:val="002A055B"/>
    <w:rsid w:val="002A0838"/>
    <w:rsid w:val="002A0CF8"/>
    <w:rsid w:val="002A1693"/>
    <w:rsid w:val="002A19E8"/>
    <w:rsid w:val="002A1B76"/>
    <w:rsid w:val="002A214C"/>
    <w:rsid w:val="002A262B"/>
    <w:rsid w:val="002A31BD"/>
    <w:rsid w:val="002A3A59"/>
    <w:rsid w:val="002A3BD0"/>
    <w:rsid w:val="002A408A"/>
    <w:rsid w:val="002A5511"/>
    <w:rsid w:val="002A5996"/>
    <w:rsid w:val="002A5CFC"/>
    <w:rsid w:val="002A6CD8"/>
    <w:rsid w:val="002B07B2"/>
    <w:rsid w:val="002B1D40"/>
    <w:rsid w:val="002B33E0"/>
    <w:rsid w:val="002B4210"/>
    <w:rsid w:val="002B4706"/>
    <w:rsid w:val="002B649E"/>
    <w:rsid w:val="002B7846"/>
    <w:rsid w:val="002B7F89"/>
    <w:rsid w:val="002B7FC3"/>
    <w:rsid w:val="002C126B"/>
    <w:rsid w:val="002C1311"/>
    <w:rsid w:val="002C2900"/>
    <w:rsid w:val="002C2A66"/>
    <w:rsid w:val="002C2EF3"/>
    <w:rsid w:val="002C37E6"/>
    <w:rsid w:val="002C6B1A"/>
    <w:rsid w:val="002D0734"/>
    <w:rsid w:val="002D1211"/>
    <w:rsid w:val="002D2270"/>
    <w:rsid w:val="002D3094"/>
    <w:rsid w:val="002D3427"/>
    <w:rsid w:val="002D5476"/>
    <w:rsid w:val="002D599B"/>
    <w:rsid w:val="002D6263"/>
    <w:rsid w:val="002D7D4D"/>
    <w:rsid w:val="002E1D8B"/>
    <w:rsid w:val="002E33A5"/>
    <w:rsid w:val="002E41B1"/>
    <w:rsid w:val="002E557F"/>
    <w:rsid w:val="002E7E61"/>
    <w:rsid w:val="002F0076"/>
    <w:rsid w:val="002F087E"/>
    <w:rsid w:val="002F0C23"/>
    <w:rsid w:val="002F0E99"/>
    <w:rsid w:val="002F1D07"/>
    <w:rsid w:val="002F2507"/>
    <w:rsid w:val="002F35B8"/>
    <w:rsid w:val="002F3B89"/>
    <w:rsid w:val="002F3DB3"/>
    <w:rsid w:val="002F62BC"/>
    <w:rsid w:val="002F7005"/>
    <w:rsid w:val="003004A4"/>
    <w:rsid w:val="003050A7"/>
    <w:rsid w:val="00305F7A"/>
    <w:rsid w:val="003065C2"/>
    <w:rsid w:val="00306F31"/>
    <w:rsid w:val="003071CB"/>
    <w:rsid w:val="0030725D"/>
    <w:rsid w:val="003075D4"/>
    <w:rsid w:val="0030795A"/>
    <w:rsid w:val="00310C74"/>
    <w:rsid w:val="00311603"/>
    <w:rsid w:val="00311CD9"/>
    <w:rsid w:val="00311DD6"/>
    <w:rsid w:val="00311F0A"/>
    <w:rsid w:val="00312445"/>
    <w:rsid w:val="00312678"/>
    <w:rsid w:val="00313780"/>
    <w:rsid w:val="003138AE"/>
    <w:rsid w:val="00313C8F"/>
    <w:rsid w:val="0031478B"/>
    <w:rsid w:val="00315E9A"/>
    <w:rsid w:val="003218FE"/>
    <w:rsid w:val="00322CC1"/>
    <w:rsid w:val="0032342F"/>
    <w:rsid w:val="003235AD"/>
    <w:rsid w:val="0032389E"/>
    <w:rsid w:val="003238C4"/>
    <w:rsid w:val="00323D16"/>
    <w:rsid w:val="0032443D"/>
    <w:rsid w:val="00324BEB"/>
    <w:rsid w:val="00325B6A"/>
    <w:rsid w:val="00325D60"/>
    <w:rsid w:val="00326352"/>
    <w:rsid w:val="00327308"/>
    <w:rsid w:val="0033068D"/>
    <w:rsid w:val="00330A13"/>
    <w:rsid w:val="00330F28"/>
    <w:rsid w:val="003310D7"/>
    <w:rsid w:val="00331D26"/>
    <w:rsid w:val="00332071"/>
    <w:rsid w:val="0033397D"/>
    <w:rsid w:val="00333F8D"/>
    <w:rsid w:val="00333FE5"/>
    <w:rsid w:val="00334094"/>
    <w:rsid w:val="003340A6"/>
    <w:rsid w:val="00336109"/>
    <w:rsid w:val="0033643D"/>
    <w:rsid w:val="00336BE0"/>
    <w:rsid w:val="003378CF"/>
    <w:rsid w:val="00337FBF"/>
    <w:rsid w:val="00342088"/>
    <w:rsid w:val="0034242D"/>
    <w:rsid w:val="00343424"/>
    <w:rsid w:val="0034400A"/>
    <w:rsid w:val="00346239"/>
    <w:rsid w:val="0034633F"/>
    <w:rsid w:val="00346C19"/>
    <w:rsid w:val="0034737A"/>
    <w:rsid w:val="00347E71"/>
    <w:rsid w:val="0035309E"/>
    <w:rsid w:val="0035453D"/>
    <w:rsid w:val="003545E1"/>
    <w:rsid w:val="00354D89"/>
    <w:rsid w:val="00355F4C"/>
    <w:rsid w:val="00356D5F"/>
    <w:rsid w:val="00357378"/>
    <w:rsid w:val="0036060F"/>
    <w:rsid w:val="0036062C"/>
    <w:rsid w:val="00360717"/>
    <w:rsid w:val="00361D8C"/>
    <w:rsid w:val="00362884"/>
    <w:rsid w:val="00363792"/>
    <w:rsid w:val="00363AFD"/>
    <w:rsid w:val="00363C83"/>
    <w:rsid w:val="003643C4"/>
    <w:rsid w:val="00364831"/>
    <w:rsid w:val="00365C7B"/>
    <w:rsid w:val="0036603F"/>
    <w:rsid w:val="00366089"/>
    <w:rsid w:val="00366333"/>
    <w:rsid w:val="00370A7C"/>
    <w:rsid w:val="00371B77"/>
    <w:rsid w:val="00372BAC"/>
    <w:rsid w:val="00372D2B"/>
    <w:rsid w:val="00374920"/>
    <w:rsid w:val="00374935"/>
    <w:rsid w:val="00374E9C"/>
    <w:rsid w:val="00375215"/>
    <w:rsid w:val="003762C6"/>
    <w:rsid w:val="003762E0"/>
    <w:rsid w:val="00376B45"/>
    <w:rsid w:val="00377530"/>
    <w:rsid w:val="00377999"/>
    <w:rsid w:val="00377A7E"/>
    <w:rsid w:val="00377FE5"/>
    <w:rsid w:val="00380E60"/>
    <w:rsid w:val="0038111C"/>
    <w:rsid w:val="0038196C"/>
    <w:rsid w:val="00382635"/>
    <w:rsid w:val="00382D71"/>
    <w:rsid w:val="003834DD"/>
    <w:rsid w:val="00383AB0"/>
    <w:rsid w:val="00384223"/>
    <w:rsid w:val="003846F6"/>
    <w:rsid w:val="00384F37"/>
    <w:rsid w:val="003867EE"/>
    <w:rsid w:val="00387297"/>
    <w:rsid w:val="00387444"/>
    <w:rsid w:val="003902FC"/>
    <w:rsid w:val="003909F6"/>
    <w:rsid w:val="00390EB9"/>
    <w:rsid w:val="00390FA3"/>
    <w:rsid w:val="003918D2"/>
    <w:rsid w:val="0039269C"/>
    <w:rsid w:val="00392F15"/>
    <w:rsid w:val="00393111"/>
    <w:rsid w:val="003934D2"/>
    <w:rsid w:val="00393856"/>
    <w:rsid w:val="00394626"/>
    <w:rsid w:val="00394782"/>
    <w:rsid w:val="003958C9"/>
    <w:rsid w:val="00395F3D"/>
    <w:rsid w:val="00397BA0"/>
    <w:rsid w:val="00397C6E"/>
    <w:rsid w:val="003A07E8"/>
    <w:rsid w:val="003A10AC"/>
    <w:rsid w:val="003A1B41"/>
    <w:rsid w:val="003A509F"/>
    <w:rsid w:val="003A5A8A"/>
    <w:rsid w:val="003A5AF6"/>
    <w:rsid w:val="003A650F"/>
    <w:rsid w:val="003A698A"/>
    <w:rsid w:val="003A77D8"/>
    <w:rsid w:val="003B0298"/>
    <w:rsid w:val="003B1251"/>
    <w:rsid w:val="003B1F0D"/>
    <w:rsid w:val="003B384B"/>
    <w:rsid w:val="003B4132"/>
    <w:rsid w:val="003B477B"/>
    <w:rsid w:val="003B4CE6"/>
    <w:rsid w:val="003B4F85"/>
    <w:rsid w:val="003B554C"/>
    <w:rsid w:val="003B6E0D"/>
    <w:rsid w:val="003B7358"/>
    <w:rsid w:val="003B7AF6"/>
    <w:rsid w:val="003B7E8C"/>
    <w:rsid w:val="003C031E"/>
    <w:rsid w:val="003C2B6C"/>
    <w:rsid w:val="003C48E6"/>
    <w:rsid w:val="003C49ED"/>
    <w:rsid w:val="003D0784"/>
    <w:rsid w:val="003D0BCF"/>
    <w:rsid w:val="003D1119"/>
    <w:rsid w:val="003D14EB"/>
    <w:rsid w:val="003D1614"/>
    <w:rsid w:val="003D272B"/>
    <w:rsid w:val="003D3961"/>
    <w:rsid w:val="003D3CD6"/>
    <w:rsid w:val="003D3FF4"/>
    <w:rsid w:val="003D4DAD"/>
    <w:rsid w:val="003D518A"/>
    <w:rsid w:val="003D6F7F"/>
    <w:rsid w:val="003E0120"/>
    <w:rsid w:val="003E01B7"/>
    <w:rsid w:val="003E03A9"/>
    <w:rsid w:val="003E11C2"/>
    <w:rsid w:val="003E1623"/>
    <w:rsid w:val="003E2749"/>
    <w:rsid w:val="003E363B"/>
    <w:rsid w:val="003E50BC"/>
    <w:rsid w:val="003E5E23"/>
    <w:rsid w:val="003E6250"/>
    <w:rsid w:val="003E67DB"/>
    <w:rsid w:val="003E78BB"/>
    <w:rsid w:val="003E7E06"/>
    <w:rsid w:val="003F1B44"/>
    <w:rsid w:val="003F1E30"/>
    <w:rsid w:val="003F34A8"/>
    <w:rsid w:val="003F42EF"/>
    <w:rsid w:val="003F77E8"/>
    <w:rsid w:val="003F7E67"/>
    <w:rsid w:val="00401264"/>
    <w:rsid w:val="00402CB7"/>
    <w:rsid w:val="00404BD4"/>
    <w:rsid w:val="00405D53"/>
    <w:rsid w:val="00407350"/>
    <w:rsid w:val="0040785F"/>
    <w:rsid w:val="00407FFB"/>
    <w:rsid w:val="0041265D"/>
    <w:rsid w:val="00412C24"/>
    <w:rsid w:val="00412D74"/>
    <w:rsid w:val="004130B5"/>
    <w:rsid w:val="00416B14"/>
    <w:rsid w:val="004174F0"/>
    <w:rsid w:val="0041776C"/>
    <w:rsid w:val="004200B9"/>
    <w:rsid w:val="00420CC9"/>
    <w:rsid w:val="00421256"/>
    <w:rsid w:val="0042133F"/>
    <w:rsid w:val="00425DA7"/>
    <w:rsid w:val="00426150"/>
    <w:rsid w:val="004271CB"/>
    <w:rsid w:val="00427D99"/>
    <w:rsid w:val="00430329"/>
    <w:rsid w:val="00430C97"/>
    <w:rsid w:val="004327D6"/>
    <w:rsid w:val="0043325F"/>
    <w:rsid w:val="00434E7B"/>
    <w:rsid w:val="0043524E"/>
    <w:rsid w:val="00436B27"/>
    <w:rsid w:val="00436C4C"/>
    <w:rsid w:val="004379F0"/>
    <w:rsid w:val="00437A45"/>
    <w:rsid w:val="00437C01"/>
    <w:rsid w:val="00442FC3"/>
    <w:rsid w:val="00443D6E"/>
    <w:rsid w:val="0044532C"/>
    <w:rsid w:val="00445831"/>
    <w:rsid w:val="00445AB9"/>
    <w:rsid w:val="004466F3"/>
    <w:rsid w:val="0044729B"/>
    <w:rsid w:val="0044787A"/>
    <w:rsid w:val="004479D7"/>
    <w:rsid w:val="00450670"/>
    <w:rsid w:val="004524B3"/>
    <w:rsid w:val="0045290D"/>
    <w:rsid w:val="00452B21"/>
    <w:rsid w:val="00453052"/>
    <w:rsid w:val="00453CB4"/>
    <w:rsid w:val="0045442B"/>
    <w:rsid w:val="004569AA"/>
    <w:rsid w:val="00456CFA"/>
    <w:rsid w:val="00457C63"/>
    <w:rsid w:val="0046023B"/>
    <w:rsid w:val="00460E4E"/>
    <w:rsid w:val="00462662"/>
    <w:rsid w:val="004631BA"/>
    <w:rsid w:val="00465895"/>
    <w:rsid w:val="00465C06"/>
    <w:rsid w:val="00467504"/>
    <w:rsid w:val="0047077C"/>
    <w:rsid w:val="00470A50"/>
    <w:rsid w:val="00470BFC"/>
    <w:rsid w:val="00471700"/>
    <w:rsid w:val="00475601"/>
    <w:rsid w:val="00475DE5"/>
    <w:rsid w:val="0047660A"/>
    <w:rsid w:val="0047771D"/>
    <w:rsid w:val="004809DB"/>
    <w:rsid w:val="00480BF0"/>
    <w:rsid w:val="004811EB"/>
    <w:rsid w:val="0048141E"/>
    <w:rsid w:val="00486072"/>
    <w:rsid w:val="004865A4"/>
    <w:rsid w:val="00486EF2"/>
    <w:rsid w:val="00487151"/>
    <w:rsid w:val="00487271"/>
    <w:rsid w:val="00487340"/>
    <w:rsid w:val="00487806"/>
    <w:rsid w:val="00487BB6"/>
    <w:rsid w:val="00487C35"/>
    <w:rsid w:val="00492F8C"/>
    <w:rsid w:val="00493EA0"/>
    <w:rsid w:val="00493F96"/>
    <w:rsid w:val="0049468D"/>
    <w:rsid w:val="00495605"/>
    <w:rsid w:val="004956C9"/>
    <w:rsid w:val="00495AEA"/>
    <w:rsid w:val="004963FA"/>
    <w:rsid w:val="00496461"/>
    <w:rsid w:val="00496B23"/>
    <w:rsid w:val="00497B08"/>
    <w:rsid w:val="004A01E6"/>
    <w:rsid w:val="004A02D4"/>
    <w:rsid w:val="004A0506"/>
    <w:rsid w:val="004A0736"/>
    <w:rsid w:val="004A0F4E"/>
    <w:rsid w:val="004A1B26"/>
    <w:rsid w:val="004A1B84"/>
    <w:rsid w:val="004A1BC2"/>
    <w:rsid w:val="004A4DBD"/>
    <w:rsid w:val="004A5DCB"/>
    <w:rsid w:val="004A69D0"/>
    <w:rsid w:val="004B16FC"/>
    <w:rsid w:val="004B1712"/>
    <w:rsid w:val="004B21E7"/>
    <w:rsid w:val="004B25E1"/>
    <w:rsid w:val="004B28DE"/>
    <w:rsid w:val="004B2D41"/>
    <w:rsid w:val="004B31CB"/>
    <w:rsid w:val="004B3CB6"/>
    <w:rsid w:val="004B427C"/>
    <w:rsid w:val="004B4E6F"/>
    <w:rsid w:val="004B5933"/>
    <w:rsid w:val="004B74E7"/>
    <w:rsid w:val="004C02BB"/>
    <w:rsid w:val="004C0EA1"/>
    <w:rsid w:val="004C138C"/>
    <w:rsid w:val="004C1538"/>
    <w:rsid w:val="004C2E71"/>
    <w:rsid w:val="004C3088"/>
    <w:rsid w:val="004C38B1"/>
    <w:rsid w:val="004C4741"/>
    <w:rsid w:val="004C4D2A"/>
    <w:rsid w:val="004C6BC7"/>
    <w:rsid w:val="004D189C"/>
    <w:rsid w:val="004D1DA5"/>
    <w:rsid w:val="004D2C24"/>
    <w:rsid w:val="004D422F"/>
    <w:rsid w:val="004D4E40"/>
    <w:rsid w:val="004D5564"/>
    <w:rsid w:val="004D5883"/>
    <w:rsid w:val="004D6485"/>
    <w:rsid w:val="004D6A6B"/>
    <w:rsid w:val="004E0A3E"/>
    <w:rsid w:val="004E18BE"/>
    <w:rsid w:val="004E1EAF"/>
    <w:rsid w:val="004E31A6"/>
    <w:rsid w:val="004E364E"/>
    <w:rsid w:val="004E3F7A"/>
    <w:rsid w:val="004E42B0"/>
    <w:rsid w:val="004E46AD"/>
    <w:rsid w:val="004E4E28"/>
    <w:rsid w:val="004F104F"/>
    <w:rsid w:val="004F2133"/>
    <w:rsid w:val="004F35DE"/>
    <w:rsid w:val="004F35E0"/>
    <w:rsid w:val="004F41AD"/>
    <w:rsid w:val="004F5F97"/>
    <w:rsid w:val="004F7D47"/>
    <w:rsid w:val="005002B1"/>
    <w:rsid w:val="00500919"/>
    <w:rsid w:val="00500D74"/>
    <w:rsid w:val="00501198"/>
    <w:rsid w:val="00501998"/>
    <w:rsid w:val="00501EA9"/>
    <w:rsid w:val="00503012"/>
    <w:rsid w:val="0050314A"/>
    <w:rsid w:val="00503B29"/>
    <w:rsid w:val="00504307"/>
    <w:rsid w:val="0050488C"/>
    <w:rsid w:val="00505751"/>
    <w:rsid w:val="0050702F"/>
    <w:rsid w:val="00511A45"/>
    <w:rsid w:val="00511CBC"/>
    <w:rsid w:val="0051228F"/>
    <w:rsid w:val="0051249D"/>
    <w:rsid w:val="005135EB"/>
    <w:rsid w:val="005136AF"/>
    <w:rsid w:val="00513E6E"/>
    <w:rsid w:val="00514DC0"/>
    <w:rsid w:val="00516737"/>
    <w:rsid w:val="005178F3"/>
    <w:rsid w:val="00517F10"/>
    <w:rsid w:val="005206B6"/>
    <w:rsid w:val="00520BFE"/>
    <w:rsid w:val="005221C9"/>
    <w:rsid w:val="0052334E"/>
    <w:rsid w:val="005240FB"/>
    <w:rsid w:val="005242E2"/>
    <w:rsid w:val="005311A6"/>
    <w:rsid w:val="005312DB"/>
    <w:rsid w:val="0053288B"/>
    <w:rsid w:val="005335F2"/>
    <w:rsid w:val="00534098"/>
    <w:rsid w:val="00534D54"/>
    <w:rsid w:val="00534F00"/>
    <w:rsid w:val="005360A5"/>
    <w:rsid w:val="00536453"/>
    <w:rsid w:val="00536FC2"/>
    <w:rsid w:val="00541B78"/>
    <w:rsid w:val="005429C4"/>
    <w:rsid w:val="00542F3F"/>
    <w:rsid w:val="00544F41"/>
    <w:rsid w:val="005459FA"/>
    <w:rsid w:val="005466D8"/>
    <w:rsid w:val="00546980"/>
    <w:rsid w:val="005479EE"/>
    <w:rsid w:val="00547CCA"/>
    <w:rsid w:val="00547F29"/>
    <w:rsid w:val="00552732"/>
    <w:rsid w:val="00552D2E"/>
    <w:rsid w:val="005536AD"/>
    <w:rsid w:val="00553925"/>
    <w:rsid w:val="00556A9C"/>
    <w:rsid w:val="005570AC"/>
    <w:rsid w:val="00557F1F"/>
    <w:rsid w:val="00562E11"/>
    <w:rsid w:val="005641F3"/>
    <w:rsid w:val="00564F48"/>
    <w:rsid w:val="005660A6"/>
    <w:rsid w:val="00566344"/>
    <w:rsid w:val="00570862"/>
    <w:rsid w:val="00570BB8"/>
    <w:rsid w:val="00571BD9"/>
    <w:rsid w:val="00571EF6"/>
    <w:rsid w:val="00571F22"/>
    <w:rsid w:val="005739A4"/>
    <w:rsid w:val="00573AD2"/>
    <w:rsid w:val="0057613A"/>
    <w:rsid w:val="005761C2"/>
    <w:rsid w:val="005764FE"/>
    <w:rsid w:val="005768A3"/>
    <w:rsid w:val="00581307"/>
    <w:rsid w:val="00581BAF"/>
    <w:rsid w:val="00581C44"/>
    <w:rsid w:val="0058328B"/>
    <w:rsid w:val="0058414A"/>
    <w:rsid w:val="005851D8"/>
    <w:rsid w:val="005852B2"/>
    <w:rsid w:val="00585769"/>
    <w:rsid w:val="005859AF"/>
    <w:rsid w:val="005867CC"/>
    <w:rsid w:val="00586B09"/>
    <w:rsid w:val="00587554"/>
    <w:rsid w:val="0059000E"/>
    <w:rsid w:val="0059007F"/>
    <w:rsid w:val="0059040C"/>
    <w:rsid w:val="00590DB3"/>
    <w:rsid w:val="0059163E"/>
    <w:rsid w:val="00591AE5"/>
    <w:rsid w:val="005921ED"/>
    <w:rsid w:val="00594583"/>
    <w:rsid w:val="00595DEE"/>
    <w:rsid w:val="005960DD"/>
    <w:rsid w:val="0059637F"/>
    <w:rsid w:val="0059647A"/>
    <w:rsid w:val="0059647D"/>
    <w:rsid w:val="005974B5"/>
    <w:rsid w:val="00597519"/>
    <w:rsid w:val="005A1377"/>
    <w:rsid w:val="005A1921"/>
    <w:rsid w:val="005A1E0B"/>
    <w:rsid w:val="005A23BE"/>
    <w:rsid w:val="005A3CD2"/>
    <w:rsid w:val="005A3F34"/>
    <w:rsid w:val="005A4039"/>
    <w:rsid w:val="005A427D"/>
    <w:rsid w:val="005A4981"/>
    <w:rsid w:val="005A5627"/>
    <w:rsid w:val="005A5B04"/>
    <w:rsid w:val="005B099B"/>
    <w:rsid w:val="005B18F7"/>
    <w:rsid w:val="005B1B1F"/>
    <w:rsid w:val="005B2840"/>
    <w:rsid w:val="005B2B05"/>
    <w:rsid w:val="005B2D8D"/>
    <w:rsid w:val="005B4B26"/>
    <w:rsid w:val="005B759E"/>
    <w:rsid w:val="005B765D"/>
    <w:rsid w:val="005B7A05"/>
    <w:rsid w:val="005C0182"/>
    <w:rsid w:val="005C077E"/>
    <w:rsid w:val="005C4E53"/>
    <w:rsid w:val="005C51EF"/>
    <w:rsid w:val="005C53AD"/>
    <w:rsid w:val="005C7EFF"/>
    <w:rsid w:val="005D0037"/>
    <w:rsid w:val="005D0C2F"/>
    <w:rsid w:val="005D273E"/>
    <w:rsid w:val="005D2A9E"/>
    <w:rsid w:val="005D2FC0"/>
    <w:rsid w:val="005D3793"/>
    <w:rsid w:val="005D611A"/>
    <w:rsid w:val="005D66B6"/>
    <w:rsid w:val="005D73BF"/>
    <w:rsid w:val="005D7CB9"/>
    <w:rsid w:val="005E1751"/>
    <w:rsid w:val="005E18FE"/>
    <w:rsid w:val="005E1FBC"/>
    <w:rsid w:val="005E2A3C"/>
    <w:rsid w:val="005E4B54"/>
    <w:rsid w:val="005E4E78"/>
    <w:rsid w:val="005E58FB"/>
    <w:rsid w:val="005E6547"/>
    <w:rsid w:val="005E6D4E"/>
    <w:rsid w:val="005E6F48"/>
    <w:rsid w:val="005E7EFF"/>
    <w:rsid w:val="005F0853"/>
    <w:rsid w:val="005F0BF7"/>
    <w:rsid w:val="005F261D"/>
    <w:rsid w:val="005F26A9"/>
    <w:rsid w:val="005F30DC"/>
    <w:rsid w:val="005F330F"/>
    <w:rsid w:val="005F3C89"/>
    <w:rsid w:val="005F4494"/>
    <w:rsid w:val="005F4B4B"/>
    <w:rsid w:val="005F62E4"/>
    <w:rsid w:val="005F6826"/>
    <w:rsid w:val="005F68CC"/>
    <w:rsid w:val="005F6988"/>
    <w:rsid w:val="005F6A94"/>
    <w:rsid w:val="005F6EB2"/>
    <w:rsid w:val="005F7217"/>
    <w:rsid w:val="005F74C2"/>
    <w:rsid w:val="005F7AF0"/>
    <w:rsid w:val="00600BBF"/>
    <w:rsid w:val="0060122D"/>
    <w:rsid w:val="00601EB4"/>
    <w:rsid w:val="0060230F"/>
    <w:rsid w:val="0060288C"/>
    <w:rsid w:val="00603D22"/>
    <w:rsid w:val="00604331"/>
    <w:rsid w:val="0060549B"/>
    <w:rsid w:val="00605672"/>
    <w:rsid w:val="00606F22"/>
    <w:rsid w:val="00607EE8"/>
    <w:rsid w:val="00610952"/>
    <w:rsid w:val="00610DF5"/>
    <w:rsid w:val="00612A30"/>
    <w:rsid w:val="00612A9C"/>
    <w:rsid w:val="00613EB4"/>
    <w:rsid w:val="006152ED"/>
    <w:rsid w:val="0061536E"/>
    <w:rsid w:val="0061609E"/>
    <w:rsid w:val="00617FA3"/>
    <w:rsid w:val="0062027D"/>
    <w:rsid w:val="00620490"/>
    <w:rsid w:val="006206F7"/>
    <w:rsid w:val="00620936"/>
    <w:rsid w:val="00620F43"/>
    <w:rsid w:val="00621002"/>
    <w:rsid w:val="00621F88"/>
    <w:rsid w:val="00622AF3"/>
    <w:rsid w:val="006248B0"/>
    <w:rsid w:val="00625279"/>
    <w:rsid w:val="00625C38"/>
    <w:rsid w:val="00626397"/>
    <w:rsid w:val="00626AE4"/>
    <w:rsid w:val="006278E5"/>
    <w:rsid w:val="00627CF0"/>
    <w:rsid w:val="00630B87"/>
    <w:rsid w:val="00630D63"/>
    <w:rsid w:val="0063187A"/>
    <w:rsid w:val="00632F70"/>
    <w:rsid w:val="006334F5"/>
    <w:rsid w:val="006336D8"/>
    <w:rsid w:val="00634F24"/>
    <w:rsid w:val="00636129"/>
    <w:rsid w:val="00637888"/>
    <w:rsid w:val="0064085C"/>
    <w:rsid w:val="00641034"/>
    <w:rsid w:val="006412E0"/>
    <w:rsid w:val="00641ED6"/>
    <w:rsid w:val="006431BA"/>
    <w:rsid w:val="0064690A"/>
    <w:rsid w:val="006477DC"/>
    <w:rsid w:val="00647B16"/>
    <w:rsid w:val="00650588"/>
    <w:rsid w:val="006509BA"/>
    <w:rsid w:val="00650B5F"/>
    <w:rsid w:val="00650B92"/>
    <w:rsid w:val="00651DFF"/>
    <w:rsid w:val="006524E0"/>
    <w:rsid w:val="0065256E"/>
    <w:rsid w:val="00652C48"/>
    <w:rsid w:val="00652DCB"/>
    <w:rsid w:val="00653E77"/>
    <w:rsid w:val="0065418F"/>
    <w:rsid w:val="00654762"/>
    <w:rsid w:val="006563DF"/>
    <w:rsid w:val="0065746E"/>
    <w:rsid w:val="0066048F"/>
    <w:rsid w:val="00660CD7"/>
    <w:rsid w:val="006614B8"/>
    <w:rsid w:val="00661B2A"/>
    <w:rsid w:val="0066286F"/>
    <w:rsid w:val="00662A69"/>
    <w:rsid w:val="006632E8"/>
    <w:rsid w:val="00663637"/>
    <w:rsid w:val="006640C1"/>
    <w:rsid w:val="00664C8C"/>
    <w:rsid w:val="00666375"/>
    <w:rsid w:val="00670A63"/>
    <w:rsid w:val="00670CBD"/>
    <w:rsid w:val="006727AF"/>
    <w:rsid w:val="00672D7E"/>
    <w:rsid w:val="0067482F"/>
    <w:rsid w:val="0067533C"/>
    <w:rsid w:val="00677160"/>
    <w:rsid w:val="00677314"/>
    <w:rsid w:val="00680AEF"/>
    <w:rsid w:val="00683988"/>
    <w:rsid w:val="006844A5"/>
    <w:rsid w:val="006849AE"/>
    <w:rsid w:val="00684FAE"/>
    <w:rsid w:val="00685050"/>
    <w:rsid w:val="00685B14"/>
    <w:rsid w:val="00686D80"/>
    <w:rsid w:val="00687DAE"/>
    <w:rsid w:val="00691106"/>
    <w:rsid w:val="00691C8F"/>
    <w:rsid w:val="00692433"/>
    <w:rsid w:val="006929ED"/>
    <w:rsid w:val="00692EC0"/>
    <w:rsid w:val="00693035"/>
    <w:rsid w:val="006938C2"/>
    <w:rsid w:val="006949B3"/>
    <w:rsid w:val="00694DD4"/>
    <w:rsid w:val="00695039"/>
    <w:rsid w:val="00695EF2"/>
    <w:rsid w:val="006A0ADC"/>
    <w:rsid w:val="006A1FB1"/>
    <w:rsid w:val="006A2046"/>
    <w:rsid w:val="006A2271"/>
    <w:rsid w:val="006A2328"/>
    <w:rsid w:val="006A2C04"/>
    <w:rsid w:val="006A4F1B"/>
    <w:rsid w:val="006A70B6"/>
    <w:rsid w:val="006A73CF"/>
    <w:rsid w:val="006B0181"/>
    <w:rsid w:val="006B06D4"/>
    <w:rsid w:val="006B2033"/>
    <w:rsid w:val="006B3198"/>
    <w:rsid w:val="006B3B98"/>
    <w:rsid w:val="006B4357"/>
    <w:rsid w:val="006C0253"/>
    <w:rsid w:val="006C05BB"/>
    <w:rsid w:val="006C13E8"/>
    <w:rsid w:val="006C1709"/>
    <w:rsid w:val="006C17C1"/>
    <w:rsid w:val="006C1C7A"/>
    <w:rsid w:val="006C1D72"/>
    <w:rsid w:val="006C2CFE"/>
    <w:rsid w:val="006C2F25"/>
    <w:rsid w:val="006C3556"/>
    <w:rsid w:val="006C4DAF"/>
    <w:rsid w:val="006C513D"/>
    <w:rsid w:val="006C5A3C"/>
    <w:rsid w:val="006D0664"/>
    <w:rsid w:val="006D0AB7"/>
    <w:rsid w:val="006D0C9E"/>
    <w:rsid w:val="006D1CAB"/>
    <w:rsid w:val="006D1E1A"/>
    <w:rsid w:val="006D2D5E"/>
    <w:rsid w:val="006D4EC6"/>
    <w:rsid w:val="006D55A9"/>
    <w:rsid w:val="006D6139"/>
    <w:rsid w:val="006D6782"/>
    <w:rsid w:val="006D75FE"/>
    <w:rsid w:val="006D7DFC"/>
    <w:rsid w:val="006E0852"/>
    <w:rsid w:val="006E1677"/>
    <w:rsid w:val="006E175A"/>
    <w:rsid w:val="006E18EA"/>
    <w:rsid w:val="006E19A8"/>
    <w:rsid w:val="006E3AB8"/>
    <w:rsid w:val="006E3F12"/>
    <w:rsid w:val="006E4069"/>
    <w:rsid w:val="006E461A"/>
    <w:rsid w:val="006E4670"/>
    <w:rsid w:val="006E5083"/>
    <w:rsid w:val="006E5314"/>
    <w:rsid w:val="006E53EB"/>
    <w:rsid w:val="006E63AC"/>
    <w:rsid w:val="006E68F5"/>
    <w:rsid w:val="006E7109"/>
    <w:rsid w:val="006E7861"/>
    <w:rsid w:val="006E78A1"/>
    <w:rsid w:val="006F0BA1"/>
    <w:rsid w:val="006F0E5E"/>
    <w:rsid w:val="006F1382"/>
    <w:rsid w:val="006F1907"/>
    <w:rsid w:val="006F2DFF"/>
    <w:rsid w:val="006F3448"/>
    <w:rsid w:val="006F3584"/>
    <w:rsid w:val="006F53A1"/>
    <w:rsid w:val="006F55B5"/>
    <w:rsid w:val="006F5725"/>
    <w:rsid w:val="006F57C9"/>
    <w:rsid w:val="006F687F"/>
    <w:rsid w:val="006F6B1A"/>
    <w:rsid w:val="006F70F6"/>
    <w:rsid w:val="0070030A"/>
    <w:rsid w:val="007012F5"/>
    <w:rsid w:val="0070165C"/>
    <w:rsid w:val="00701B09"/>
    <w:rsid w:val="0070395E"/>
    <w:rsid w:val="007039C1"/>
    <w:rsid w:val="007048AB"/>
    <w:rsid w:val="00704AA1"/>
    <w:rsid w:val="00705305"/>
    <w:rsid w:val="007059E6"/>
    <w:rsid w:val="00706E80"/>
    <w:rsid w:val="007071CF"/>
    <w:rsid w:val="007075F5"/>
    <w:rsid w:val="00710269"/>
    <w:rsid w:val="00711179"/>
    <w:rsid w:val="00711A66"/>
    <w:rsid w:val="00711CEC"/>
    <w:rsid w:val="00711E26"/>
    <w:rsid w:val="00711E90"/>
    <w:rsid w:val="00713A77"/>
    <w:rsid w:val="00713CCE"/>
    <w:rsid w:val="00713E59"/>
    <w:rsid w:val="0071636A"/>
    <w:rsid w:val="00716D1B"/>
    <w:rsid w:val="00720A71"/>
    <w:rsid w:val="00721D79"/>
    <w:rsid w:val="0072207C"/>
    <w:rsid w:val="00722A85"/>
    <w:rsid w:val="00722F89"/>
    <w:rsid w:val="00722FB4"/>
    <w:rsid w:val="0072308F"/>
    <w:rsid w:val="007233F1"/>
    <w:rsid w:val="00723BF2"/>
    <w:rsid w:val="00723D25"/>
    <w:rsid w:val="00726D19"/>
    <w:rsid w:val="0072712D"/>
    <w:rsid w:val="0072749A"/>
    <w:rsid w:val="00730D18"/>
    <w:rsid w:val="00730EA5"/>
    <w:rsid w:val="00731615"/>
    <w:rsid w:val="00732376"/>
    <w:rsid w:val="007324D9"/>
    <w:rsid w:val="00732C4B"/>
    <w:rsid w:val="00733173"/>
    <w:rsid w:val="00734764"/>
    <w:rsid w:val="00736504"/>
    <w:rsid w:val="007377CE"/>
    <w:rsid w:val="00737B59"/>
    <w:rsid w:val="00737D90"/>
    <w:rsid w:val="007416F0"/>
    <w:rsid w:val="00741CE4"/>
    <w:rsid w:val="00742F24"/>
    <w:rsid w:val="00743137"/>
    <w:rsid w:val="007433B0"/>
    <w:rsid w:val="0074341B"/>
    <w:rsid w:val="0074346A"/>
    <w:rsid w:val="00743AA2"/>
    <w:rsid w:val="007463AF"/>
    <w:rsid w:val="007474E8"/>
    <w:rsid w:val="00747C2C"/>
    <w:rsid w:val="00747CF8"/>
    <w:rsid w:val="007508D6"/>
    <w:rsid w:val="00751504"/>
    <w:rsid w:val="00751C92"/>
    <w:rsid w:val="00752609"/>
    <w:rsid w:val="00755CE5"/>
    <w:rsid w:val="00757AE9"/>
    <w:rsid w:val="00757B97"/>
    <w:rsid w:val="007637EF"/>
    <w:rsid w:val="00763C2F"/>
    <w:rsid w:val="007641C1"/>
    <w:rsid w:val="00764D06"/>
    <w:rsid w:val="007652A3"/>
    <w:rsid w:val="00766300"/>
    <w:rsid w:val="007667D4"/>
    <w:rsid w:val="00770A2B"/>
    <w:rsid w:val="00770E6B"/>
    <w:rsid w:val="0077183E"/>
    <w:rsid w:val="00772348"/>
    <w:rsid w:val="00772A6A"/>
    <w:rsid w:val="00773484"/>
    <w:rsid w:val="00774534"/>
    <w:rsid w:val="007748D5"/>
    <w:rsid w:val="00774BB2"/>
    <w:rsid w:val="007760D4"/>
    <w:rsid w:val="00776113"/>
    <w:rsid w:val="00776408"/>
    <w:rsid w:val="007778AD"/>
    <w:rsid w:val="0077799D"/>
    <w:rsid w:val="00780262"/>
    <w:rsid w:val="00780CFB"/>
    <w:rsid w:val="00782514"/>
    <w:rsid w:val="00782775"/>
    <w:rsid w:val="0078516C"/>
    <w:rsid w:val="00785ADF"/>
    <w:rsid w:val="00785E62"/>
    <w:rsid w:val="007863D3"/>
    <w:rsid w:val="00786DBF"/>
    <w:rsid w:val="0078773D"/>
    <w:rsid w:val="0079000E"/>
    <w:rsid w:val="007905CD"/>
    <w:rsid w:val="00790F09"/>
    <w:rsid w:val="0079249D"/>
    <w:rsid w:val="00792C37"/>
    <w:rsid w:val="00792D1C"/>
    <w:rsid w:val="0079464A"/>
    <w:rsid w:val="007955AB"/>
    <w:rsid w:val="007A0045"/>
    <w:rsid w:val="007A07ED"/>
    <w:rsid w:val="007A3E7C"/>
    <w:rsid w:val="007A5AEC"/>
    <w:rsid w:val="007A612D"/>
    <w:rsid w:val="007A6F02"/>
    <w:rsid w:val="007A7E7E"/>
    <w:rsid w:val="007B01C7"/>
    <w:rsid w:val="007B056F"/>
    <w:rsid w:val="007B0911"/>
    <w:rsid w:val="007B0ECD"/>
    <w:rsid w:val="007B1F01"/>
    <w:rsid w:val="007B3F64"/>
    <w:rsid w:val="007B4B44"/>
    <w:rsid w:val="007B6165"/>
    <w:rsid w:val="007B6BA7"/>
    <w:rsid w:val="007B7EFC"/>
    <w:rsid w:val="007C18BC"/>
    <w:rsid w:val="007C1A74"/>
    <w:rsid w:val="007C20D7"/>
    <w:rsid w:val="007C2D86"/>
    <w:rsid w:val="007C324A"/>
    <w:rsid w:val="007C39AD"/>
    <w:rsid w:val="007C477A"/>
    <w:rsid w:val="007C59AC"/>
    <w:rsid w:val="007C5C95"/>
    <w:rsid w:val="007C74D5"/>
    <w:rsid w:val="007C75E9"/>
    <w:rsid w:val="007C7AC8"/>
    <w:rsid w:val="007C7C53"/>
    <w:rsid w:val="007D0D64"/>
    <w:rsid w:val="007D145F"/>
    <w:rsid w:val="007D19D6"/>
    <w:rsid w:val="007D23CC"/>
    <w:rsid w:val="007D3F66"/>
    <w:rsid w:val="007D478C"/>
    <w:rsid w:val="007D4F11"/>
    <w:rsid w:val="007D6565"/>
    <w:rsid w:val="007D65DC"/>
    <w:rsid w:val="007D686B"/>
    <w:rsid w:val="007D6E5B"/>
    <w:rsid w:val="007E11A0"/>
    <w:rsid w:val="007E1292"/>
    <w:rsid w:val="007E1C6F"/>
    <w:rsid w:val="007E1C91"/>
    <w:rsid w:val="007E3A05"/>
    <w:rsid w:val="007E401F"/>
    <w:rsid w:val="007E4974"/>
    <w:rsid w:val="007E517D"/>
    <w:rsid w:val="007E5C72"/>
    <w:rsid w:val="007E5F81"/>
    <w:rsid w:val="007E6F81"/>
    <w:rsid w:val="007E784F"/>
    <w:rsid w:val="007F1355"/>
    <w:rsid w:val="007F15A7"/>
    <w:rsid w:val="007F306B"/>
    <w:rsid w:val="007F4341"/>
    <w:rsid w:val="007F4FC8"/>
    <w:rsid w:val="007F50DE"/>
    <w:rsid w:val="007F555B"/>
    <w:rsid w:val="007F57E9"/>
    <w:rsid w:val="007F6B93"/>
    <w:rsid w:val="007F6BB5"/>
    <w:rsid w:val="007F7F17"/>
    <w:rsid w:val="00801120"/>
    <w:rsid w:val="008012B1"/>
    <w:rsid w:val="00801A91"/>
    <w:rsid w:val="00801FD9"/>
    <w:rsid w:val="00803845"/>
    <w:rsid w:val="00804FEB"/>
    <w:rsid w:val="008075A2"/>
    <w:rsid w:val="00807DB2"/>
    <w:rsid w:val="00811C61"/>
    <w:rsid w:val="00813C54"/>
    <w:rsid w:val="00813F32"/>
    <w:rsid w:val="00814719"/>
    <w:rsid w:val="008156BF"/>
    <w:rsid w:val="008163FF"/>
    <w:rsid w:val="0081796A"/>
    <w:rsid w:val="008209BA"/>
    <w:rsid w:val="00820A3E"/>
    <w:rsid w:val="008227B9"/>
    <w:rsid w:val="00823287"/>
    <w:rsid w:val="008262C5"/>
    <w:rsid w:val="008262E2"/>
    <w:rsid w:val="00826A0E"/>
    <w:rsid w:val="008272ED"/>
    <w:rsid w:val="00827BA8"/>
    <w:rsid w:val="00830831"/>
    <w:rsid w:val="00830A70"/>
    <w:rsid w:val="00830F1E"/>
    <w:rsid w:val="00831721"/>
    <w:rsid w:val="0083299C"/>
    <w:rsid w:val="00832B58"/>
    <w:rsid w:val="00833107"/>
    <w:rsid w:val="008334B4"/>
    <w:rsid w:val="008339B5"/>
    <w:rsid w:val="00836FA1"/>
    <w:rsid w:val="00837046"/>
    <w:rsid w:val="008373C3"/>
    <w:rsid w:val="00837B8C"/>
    <w:rsid w:val="00837E32"/>
    <w:rsid w:val="008408FC"/>
    <w:rsid w:val="00840D34"/>
    <w:rsid w:val="0084220B"/>
    <w:rsid w:val="00842826"/>
    <w:rsid w:val="0084299A"/>
    <w:rsid w:val="00842EF7"/>
    <w:rsid w:val="00843AF2"/>
    <w:rsid w:val="008444DA"/>
    <w:rsid w:val="00846606"/>
    <w:rsid w:val="008466BB"/>
    <w:rsid w:val="00847B6B"/>
    <w:rsid w:val="008510E1"/>
    <w:rsid w:val="008528EE"/>
    <w:rsid w:val="00854AE8"/>
    <w:rsid w:val="008567ED"/>
    <w:rsid w:val="00857289"/>
    <w:rsid w:val="00857729"/>
    <w:rsid w:val="00862482"/>
    <w:rsid w:val="008628BE"/>
    <w:rsid w:val="0086315D"/>
    <w:rsid w:val="00863CFB"/>
    <w:rsid w:val="0086486E"/>
    <w:rsid w:val="00864B38"/>
    <w:rsid w:val="008655D6"/>
    <w:rsid w:val="00866565"/>
    <w:rsid w:val="00867196"/>
    <w:rsid w:val="00870222"/>
    <w:rsid w:val="00870953"/>
    <w:rsid w:val="00870B56"/>
    <w:rsid w:val="00871044"/>
    <w:rsid w:val="008715D7"/>
    <w:rsid w:val="008727AB"/>
    <w:rsid w:val="00872844"/>
    <w:rsid w:val="00873789"/>
    <w:rsid w:val="008758A0"/>
    <w:rsid w:val="00876364"/>
    <w:rsid w:val="008778D7"/>
    <w:rsid w:val="00877A48"/>
    <w:rsid w:val="00877B4C"/>
    <w:rsid w:val="00877DA3"/>
    <w:rsid w:val="00877F9D"/>
    <w:rsid w:val="008802B3"/>
    <w:rsid w:val="00880724"/>
    <w:rsid w:val="008810F5"/>
    <w:rsid w:val="00882164"/>
    <w:rsid w:val="0088286E"/>
    <w:rsid w:val="008831F8"/>
    <w:rsid w:val="00883C07"/>
    <w:rsid w:val="00884015"/>
    <w:rsid w:val="008849D0"/>
    <w:rsid w:val="0088641D"/>
    <w:rsid w:val="008864FD"/>
    <w:rsid w:val="00890052"/>
    <w:rsid w:val="0089022B"/>
    <w:rsid w:val="00891269"/>
    <w:rsid w:val="00892DD0"/>
    <w:rsid w:val="00892F28"/>
    <w:rsid w:val="00893287"/>
    <w:rsid w:val="008936B9"/>
    <w:rsid w:val="00896435"/>
    <w:rsid w:val="00896C46"/>
    <w:rsid w:val="00896D20"/>
    <w:rsid w:val="008976D4"/>
    <w:rsid w:val="00897C6D"/>
    <w:rsid w:val="008A0AE2"/>
    <w:rsid w:val="008A11EB"/>
    <w:rsid w:val="008A1BF6"/>
    <w:rsid w:val="008A2742"/>
    <w:rsid w:val="008A4187"/>
    <w:rsid w:val="008A4A55"/>
    <w:rsid w:val="008A4FCB"/>
    <w:rsid w:val="008A5ECF"/>
    <w:rsid w:val="008A6916"/>
    <w:rsid w:val="008A6C34"/>
    <w:rsid w:val="008B0D3B"/>
    <w:rsid w:val="008B0EB3"/>
    <w:rsid w:val="008B1105"/>
    <w:rsid w:val="008B3233"/>
    <w:rsid w:val="008B64FF"/>
    <w:rsid w:val="008B67BF"/>
    <w:rsid w:val="008B6CBC"/>
    <w:rsid w:val="008B6D57"/>
    <w:rsid w:val="008B7667"/>
    <w:rsid w:val="008B7F8B"/>
    <w:rsid w:val="008C058D"/>
    <w:rsid w:val="008C063E"/>
    <w:rsid w:val="008C06EE"/>
    <w:rsid w:val="008C0737"/>
    <w:rsid w:val="008C09BE"/>
    <w:rsid w:val="008C19FF"/>
    <w:rsid w:val="008C266A"/>
    <w:rsid w:val="008C3150"/>
    <w:rsid w:val="008C5785"/>
    <w:rsid w:val="008C6CFC"/>
    <w:rsid w:val="008C6DCA"/>
    <w:rsid w:val="008D0AC2"/>
    <w:rsid w:val="008D0F85"/>
    <w:rsid w:val="008D133F"/>
    <w:rsid w:val="008D195A"/>
    <w:rsid w:val="008D2375"/>
    <w:rsid w:val="008D2876"/>
    <w:rsid w:val="008D2896"/>
    <w:rsid w:val="008D4B6E"/>
    <w:rsid w:val="008D5139"/>
    <w:rsid w:val="008D623C"/>
    <w:rsid w:val="008D6540"/>
    <w:rsid w:val="008D7373"/>
    <w:rsid w:val="008D7976"/>
    <w:rsid w:val="008D7B33"/>
    <w:rsid w:val="008E08E4"/>
    <w:rsid w:val="008E1E4C"/>
    <w:rsid w:val="008E1F5F"/>
    <w:rsid w:val="008E2BC3"/>
    <w:rsid w:val="008E3E15"/>
    <w:rsid w:val="008E4219"/>
    <w:rsid w:val="008E4260"/>
    <w:rsid w:val="008E596D"/>
    <w:rsid w:val="008E615F"/>
    <w:rsid w:val="008E659C"/>
    <w:rsid w:val="008E66BD"/>
    <w:rsid w:val="008E72CD"/>
    <w:rsid w:val="008E77EB"/>
    <w:rsid w:val="008E7B0F"/>
    <w:rsid w:val="008E7D2C"/>
    <w:rsid w:val="008F0402"/>
    <w:rsid w:val="008F068D"/>
    <w:rsid w:val="008F0BC0"/>
    <w:rsid w:val="008F105B"/>
    <w:rsid w:val="008F4615"/>
    <w:rsid w:val="008F469F"/>
    <w:rsid w:val="008F47A7"/>
    <w:rsid w:val="008F58E7"/>
    <w:rsid w:val="008F6AAB"/>
    <w:rsid w:val="008F7568"/>
    <w:rsid w:val="008F7D6F"/>
    <w:rsid w:val="00900433"/>
    <w:rsid w:val="00901D21"/>
    <w:rsid w:val="00902434"/>
    <w:rsid w:val="00902976"/>
    <w:rsid w:val="0090331B"/>
    <w:rsid w:val="009043B8"/>
    <w:rsid w:val="00904835"/>
    <w:rsid w:val="009056E2"/>
    <w:rsid w:val="0090579D"/>
    <w:rsid w:val="00905E70"/>
    <w:rsid w:val="009060DF"/>
    <w:rsid w:val="0090685F"/>
    <w:rsid w:val="00907B52"/>
    <w:rsid w:val="00911259"/>
    <w:rsid w:val="00911273"/>
    <w:rsid w:val="009125AD"/>
    <w:rsid w:val="00913547"/>
    <w:rsid w:val="009135B4"/>
    <w:rsid w:val="009136CF"/>
    <w:rsid w:val="00913D85"/>
    <w:rsid w:val="00915027"/>
    <w:rsid w:val="0091532C"/>
    <w:rsid w:val="00915B80"/>
    <w:rsid w:val="009160E7"/>
    <w:rsid w:val="00916242"/>
    <w:rsid w:val="00916DEF"/>
    <w:rsid w:val="00916F2D"/>
    <w:rsid w:val="00917DD7"/>
    <w:rsid w:val="0092072D"/>
    <w:rsid w:val="00920734"/>
    <w:rsid w:val="00920CC6"/>
    <w:rsid w:val="00920D7E"/>
    <w:rsid w:val="009215FE"/>
    <w:rsid w:val="009218E4"/>
    <w:rsid w:val="0092295E"/>
    <w:rsid w:val="00923D99"/>
    <w:rsid w:val="00925461"/>
    <w:rsid w:val="00925A81"/>
    <w:rsid w:val="00927285"/>
    <w:rsid w:val="00931102"/>
    <w:rsid w:val="00931C8B"/>
    <w:rsid w:val="009324C3"/>
    <w:rsid w:val="00932BA9"/>
    <w:rsid w:val="009335B9"/>
    <w:rsid w:val="009344A2"/>
    <w:rsid w:val="0093470D"/>
    <w:rsid w:val="00934A69"/>
    <w:rsid w:val="00934BBE"/>
    <w:rsid w:val="00937383"/>
    <w:rsid w:val="009408DD"/>
    <w:rsid w:val="00941631"/>
    <w:rsid w:val="009425A7"/>
    <w:rsid w:val="009425FC"/>
    <w:rsid w:val="0094370B"/>
    <w:rsid w:val="00943C25"/>
    <w:rsid w:val="00943F08"/>
    <w:rsid w:val="009445E9"/>
    <w:rsid w:val="00944929"/>
    <w:rsid w:val="00944C4F"/>
    <w:rsid w:val="00945C01"/>
    <w:rsid w:val="00947BF5"/>
    <w:rsid w:val="0095067D"/>
    <w:rsid w:val="00950836"/>
    <w:rsid w:val="009509B9"/>
    <w:rsid w:val="0095174E"/>
    <w:rsid w:val="00951BB2"/>
    <w:rsid w:val="009530A2"/>
    <w:rsid w:val="00953AA7"/>
    <w:rsid w:val="0095441E"/>
    <w:rsid w:val="00956318"/>
    <w:rsid w:val="00956AB6"/>
    <w:rsid w:val="00957C60"/>
    <w:rsid w:val="00960205"/>
    <w:rsid w:val="009602F2"/>
    <w:rsid w:val="00960E8A"/>
    <w:rsid w:val="0096106D"/>
    <w:rsid w:val="00961874"/>
    <w:rsid w:val="0096314E"/>
    <w:rsid w:val="009639B1"/>
    <w:rsid w:val="00963C80"/>
    <w:rsid w:val="00964B7D"/>
    <w:rsid w:val="0096522D"/>
    <w:rsid w:val="00965DCA"/>
    <w:rsid w:val="0096632D"/>
    <w:rsid w:val="009706EC"/>
    <w:rsid w:val="009706F1"/>
    <w:rsid w:val="00971EF5"/>
    <w:rsid w:val="009734C2"/>
    <w:rsid w:val="0097352D"/>
    <w:rsid w:val="00974F26"/>
    <w:rsid w:val="009759AC"/>
    <w:rsid w:val="00975B54"/>
    <w:rsid w:val="00975E8F"/>
    <w:rsid w:val="009774BC"/>
    <w:rsid w:val="009809A3"/>
    <w:rsid w:val="0098106F"/>
    <w:rsid w:val="00981342"/>
    <w:rsid w:val="00981F00"/>
    <w:rsid w:val="00983418"/>
    <w:rsid w:val="0098369B"/>
    <w:rsid w:val="009849E0"/>
    <w:rsid w:val="00985F7C"/>
    <w:rsid w:val="009903F7"/>
    <w:rsid w:val="00990E58"/>
    <w:rsid w:val="0099182B"/>
    <w:rsid w:val="00991F31"/>
    <w:rsid w:val="00991FB6"/>
    <w:rsid w:val="009924C6"/>
    <w:rsid w:val="00993ED9"/>
    <w:rsid w:val="00994DC1"/>
    <w:rsid w:val="00995E57"/>
    <w:rsid w:val="009962A6"/>
    <w:rsid w:val="0099670F"/>
    <w:rsid w:val="009973A4"/>
    <w:rsid w:val="00997C6A"/>
    <w:rsid w:val="009A0117"/>
    <w:rsid w:val="009A12EA"/>
    <w:rsid w:val="009A30CF"/>
    <w:rsid w:val="009A3973"/>
    <w:rsid w:val="009A39B5"/>
    <w:rsid w:val="009A3C16"/>
    <w:rsid w:val="009A4048"/>
    <w:rsid w:val="009A4DB8"/>
    <w:rsid w:val="009A51C7"/>
    <w:rsid w:val="009A56B9"/>
    <w:rsid w:val="009A6097"/>
    <w:rsid w:val="009A649E"/>
    <w:rsid w:val="009A65C3"/>
    <w:rsid w:val="009A6A99"/>
    <w:rsid w:val="009A6E09"/>
    <w:rsid w:val="009B03BA"/>
    <w:rsid w:val="009B10DC"/>
    <w:rsid w:val="009B170C"/>
    <w:rsid w:val="009B1D9D"/>
    <w:rsid w:val="009B1E2D"/>
    <w:rsid w:val="009B1EAE"/>
    <w:rsid w:val="009B266F"/>
    <w:rsid w:val="009B3974"/>
    <w:rsid w:val="009B3D1B"/>
    <w:rsid w:val="009B4068"/>
    <w:rsid w:val="009B62F3"/>
    <w:rsid w:val="009B6328"/>
    <w:rsid w:val="009B6DC5"/>
    <w:rsid w:val="009B765F"/>
    <w:rsid w:val="009B7B50"/>
    <w:rsid w:val="009C0526"/>
    <w:rsid w:val="009C1063"/>
    <w:rsid w:val="009C2091"/>
    <w:rsid w:val="009C2587"/>
    <w:rsid w:val="009C37B6"/>
    <w:rsid w:val="009C3FB7"/>
    <w:rsid w:val="009C474A"/>
    <w:rsid w:val="009C53B4"/>
    <w:rsid w:val="009C6113"/>
    <w:rsid w:val="009C6188"/>
    <w:rsid w:val="009C6A35"/>
    <w:rsid w:val="009C756D"/>
    <w:rsid w:val="009D08B4"/>
    <w:rsid w:val="009D0D77"/>
    <w:rsid w:val="009D0E53"/>
    <w:rsid w:val="009D10B8"/>
    <w:rsid w:val="009D236D"/>
    <w:rsid w:val="009D3B8D"/>
    <w:rsid w:val="009D4D10"/>
    <w:rsid w:val="009D578B"/>
    <w:rsid w:val="009D5AA1"/>
    <w:rsid w:val="009D75E2"/>
    <w:rsid w:val="009E0067"/>
    <w:rsid w:val="009E0B4B"/>
    <w:rsid w:val="009E112B"/>
    <w:rsid w:val="009E12C7"/>
    <w:rsid w:val="009E1BEE"/>
    <w:rsid w:val="009E4DB7"/>
    <w:rsid w:val="009E5CFB"/>
    <w:rsid w:val="009E6132"/>
    <w:rsid w:val="009F0C55"/>
    <w:rsid w:val="009F23D0"/>
    <w:rsid w:val="009F3568"/>
    <w:rsid w:val="009F4698"/>
    <w:rsid w:val="009F4EDE"/>
    <w:rsid w:val="009F615B"/>
    <w:rsid w:val="009F6642"/>
    <w:rsid w:val="009F6CF9"/>
    <w:rsid w:val="009F7AF2"/>
    <w:rsid w:val="00A000D7"/>
    <w:rsid w:val="00A01B0B"/>
    <w:rsid w:val="00A02072"/>
    <w:rsid w:val="00A0281E"/>
    <w:rsid w:val="00A02868"/>
    <w:rsid w:val="00A0302C"/>
    <w:rsid w:val="00A03E8C"/>
    <w:rsid w:val="00A040C0"/>
    <w:rsid w:val="00A042D8"/>
    <w:rsid w:val="00A0494B"/>
    <w:rsid w:val="00A05549"/>
    <w:rsid w:val="00A05F99"/>
    <w:rsid w:val="00A06ED1"/>
    <w:rsid w:val="00A075E0"/>
    <w:rsid w:val="00A100AC"/>
    <w:rsid w:val="00A108B4"/>
    <w:rsid w:val="00A113EF"/>
    <w:rsid w:val="00A12E50"/>
    <w:rsid w:val="00A138C1"/>
    <w:rsid w:val="00A13BCC"/>
    <w:rsid w:val="00A13D48"/>
    <w:rsid w:val="00A1426C"/>
    <w:rsid w:val="00A15A4E"/>
    <w:rsid w:val="00A166E8"/>
    <w:rsid w:val="00A20C73"/>
    <w:rsid w:val="00A20FF8"/>
    <w:rsid w:val="00A2196A"/>
    <w:rsid w:val="00A21B2A"/>
    <w:rsid w:val="00A242CC"/>
    <w:rsid w:val="00A2460B"/>
    <w:rsid w:val="00A25491"/>
    <w:rsid w:val="00A2595B"/>
    <w:rsid w:val="00A264A6"/>
    <w:rsid w:val="00A26602"/>
    <w:rsid w:val="00A26BA5"/>
    <w:rsid w:val="00A26F0A"/>
    <w:rsid w:val="00A27971"/>
    <w:rsid w:val="00A27B25"/>
    <w:rsid w:val="00A3080D"/>
    <w:rsid w:val="00A30DF7"/>
    <w:rsid w:val="00A326B5"/>
    <w:rsid w:val="00A331E1"/>
    <w:rsid w:val="00A337E2"/>
    <w:rsid w:val="00A33806"/>
    <w:rsid w:val="00A33835"/>
    <w:rsid w:val="00A3391C"/>
    <w:rsid w:val="00A348F9"/>
    <w:rsid w:val="00A34D48"/>
    <w:rsid w:val="00A36FFE"/>
    <w:rsid w:val="00A374FB"/>
    <w:rsid w:val="00A4004A"/>
    <w:rsid w:val="00A4117B"/>
    <w:rsid w:val="00A41AA8"/>
    <w:rsid w:val="00A43485"/>
    <w:rsid w:val="00A44748"/>
    <w:rsid w:val="00A44DFB"/>
    <w:rsid w:val="00A44DFF"/>
    <w:rsid w:val="00A45012"/>
    <w:rsid w:val="00A453F6"/>
    <w:rsid w:val="00A476F0"/>
    <w:rsid w:val="00A47F18"/>
    <w:rsid w:val="00A509EF"/>
    <w:rsid w:val="00A5140E"/>
    <w:rsid w:val="00A53172"/>
    <w:rsid w:val="00A54018"/>
    <w:rsid w:val="00A54552"/>
    <w:rsid w:val="00A5493C"/>
    <w:rsid w:val="00A559B9"/>
    <w:rsid w:val="00A55AF8"/>
    <w:rsid w:val="00A55B76"/>
    <w:rsid w:val="00A55C1D"/>
    <w:rsid w:val="00A55C4F"/>
    <w:rsid w:val="00A56F2D"/>
    <w:rsid w:val="00A577EB"/>
    <w:rsid w:val="00A57DBD"/>
    <w:rsid w:val="00A60847"/>
    <w:rsid w:val="00A61990"/>
    <w:rsid w:val="00A61994"/>
    <w:rsid w:val="00A63382"/>
    <w:rsid w:val="00A637B8"/>
    <w:rsid w:val="00A6458D"/>
    <w:rsid w:val="00A64D4A"/>
    <w:rsid w:val="00A65E88"/>
    <w:rsid w:val="00A6677A"/>
    <w:rsid w:val="00A66CA3"/>
    <w:rsid w:val="00A678A4"/>
    <w:rsid w:val="00A67E94"/>
    <w:rsid w:val="00A7094D"/>
    <w:rsid w:val="00A72373"/>
    <w:rsid w:val="00A73954"/>
    <w:rsid w:val="00A740A0"/>
    <w:rsid w:val="00A748F6"/>
    <w:rsid w:val="00A751DD"/>
    <w:rsid w:val="00A754E3"/>
    <w:rsid w:val="00A75698"/>
    <w:rsid w:val="00A7681B"/>
    <w:rsid w:val="00A771BB"/>
    <w:rsid w:val="00A77963"/>
    <w:rsid w:val="00A77D71"/>
    <w:rsid w:val="00A80977"/>
    <w:rsid w:val="00A80A04"/>
    <w:rsid w:val="00A80B03"/>
    <w:rsid w:val="00A80DB5"/>
    <w:rsid w:val="00A821A5"/>
    <w:rsid w:val="00A82CA3"/>
    <w:rsid w:val="00A83674"/>
    <w:rsid w:val="00A84AF6"/>
    <w:rsid w:val="00A84B28"/>
    <w:rsid w:val="00A85955"/>
    <w:rsid w:val="00A85F93"/>
    <w:rsid w:val="00A86F91"/>
    <w:rsid w:val="00A90183"/>
    <w:rsid w:val="00A90218"/>
    <w:rsid w:val="00A905DD"/>
    <w:rsid w:val="00A90F1D"/>
    <w:rsid w:val="00A932DD"/>
    <w:rsid w:val="00A94ABE"/>
    <w:rsid w:val="00A94EE2"/>
    <w:rsid w:val="00A96EE9"/>
    <w:rsid w:val="00AA03A7"/>
    <w:rsid w:val="00AA06F9"/>
    <w:rsid w:val="00AA1739"/>
    <w:rsid w:val="00AA197F"/>
    <w:rsid w:val="00AA1ED2"/>
    <w:rsid w:val="00AA24C3"/>
    <w:rsid w:val="00AA4BD3"/>
    <w:rsid w:val="00AA5183"/>
    <w:rsid w:val="00AA5FB1"/>
    <w:rsid w:val="00AA608A"/>
    <w:rsid w:val="00AA65E1"/>
    <w:rsid w:val="00AA75F3"/>
    <w:rsid w:val="00AA7B79"/>
    <w:rsid w:val="00AA7BC7"/>
    <w:rsid w:val="00AB1441"/>
    <w:rsid w:val="00AB1468"/>
    <w:rsid w:val="00AB28B5"/>
    <w:rsid w:val="00AB3BA8"/>
    <w:rsid w:val="00AB4644"/>
    <w:rsid w:val="00AB5AA8"/>
    <w:rsid w:val="00AB71A4"/>
    <w:rsid w:val="00AB7328"/>
    <w:rsid w:val="00AB78CD"/>
    <w:rsid w:val="00AC07BB"/>
    <w:rsid w:val="00AC0ABB"/>
    <w:rsid w:val="00AC0EE9"/>
    <w:rsid w:val="00AC2754"/>
    <w:rsid w:val="00AC5138"/>
    <w:rsid w:val="00AC5479"/>
    <w:rsid w:val="00AC5790"/>
    <w:rsid w:val="00AC5EF1"/>
    <w:rsid w:val="00AC67EB"/>
    <w:rsid w:val="00AC6936"/>
    <w:rsid w:val="00AC6E54"/>
    <w:rsid w:val="00AC72F7"/>
    <w:rsid w:val="00AD0EBA"/>
    <w:rsid w:val="00AD15F2"/>
    <w:rsid w:val="00AD200B"/>
    <w:rsid w:val="00AD4A4A"/>
    <w:rsid w:val="00AD7441"/>
    <w:rsid w:val="00AE04AB"/>
    <w:rsid w:val="00AE16F7"/>
    <w:rsid w:val="00AE1812"/>
    <w:rsid w:val="00AE1EE5"/>
    <w:rsid w:val="00AE2627"/>
    <w:rsid w:val="00AE3C7F"/>
    <w:rsid w:val="00AE4677"/>
    <w:rsid w:val="00AE48FE"/>
    <w:rsid w:val="00AE4D46"/>
    <w:rsid w:val="00AE5756"/>
    <w:rsid w:val="00AE5A89"/>
    <w:rsid w:val="00AE7001"/>
    <w:rsid w:val="00AE7884"/>
    <w:rsid w:val="00AF14FA"/>
    <w:rsid w:val="00AF178A"/>
    <w:rsid w:val="00AF1CFF"/>
    <w:rsid w:val="00AF2B1D"/>
    <w:rsid w:val="00AF30D4"/>
    <w:rsid w:val="00AF3E70"/>
    <w:rsid w:val="00AF442D"/>
    <w:rsid w:val="00AF4974"/>
    <w:rsid w:val="00AF4A52"/>
    <w:rsid w:val="00AF5526"/>
    <w:rsid w:val="00AF5990"/>
    <w:rsid w:val="00AF5B3E"/>
    <w:rsid w:val="00AF5CA3"/>
    <w:rsid w:val="00AF6E11"/>
    <w:rsid w:val="00AF7A5D"/>
    <w:rsid w:val="00B00C55"/>
    <w:rsid w:val="00B00E2E"/>
    <w:rsid w:val="00B01510"/>
    <w:rsid w:val="00B01E23"/>
    <w:rsid w:val="00B0324E"/>
    <w:rsid w:val="00B03805"/>
    <w:rsid w:val="00B040FB"/>
    <w:rsid w:val="00B04414"/>
    <w:rsid w:val="00B04C55"/>
    <w:rsid w:val="00B05F77"/>
    <w:rsid w:val="00B07C74"/>
    <w:rsid w:val="00B10359"/>
    <w:rsid w:val="00B10B91"/>
    <w:rsid w:val="00B11C23"/>
    <w:rsid w:val="00B11C85"/>
    <w:rsid w:val="00B1284B"/>
    <w:rsid w:val="00B1313E"/>
    <w:rsid w:val="00B13378"/>
    <w:rsid w:val="00B139AB"/>
    <w:rsid w:val="00B13FAC"/>
    <w:rsid w:val="00B14B2C"/>
    <w:rsid w:val="00B14C0F"/>
    <w:rsid w:val="00B16120"/>
    <w:rsid w:val="00B1641E"/>
    <w:rsid w:val="00B170C8"/>
    <w:rsid w:val="00B1767F"/>
    <w:rsid w:val="00B178C4"/>
    <w:rsid w:val="00B17BE8"/>
    <w:rsid w:val="00B22369"/>
    <w:rsid w:val="00B229EA"/>
    <w:rsid w:val="00B23219"/>
    <w:rsid w:val="00B234DD"/>
    <w:rsid w:val="00B236F7"/>
    <w:rsid w:val="00B23E82"/>
    <w:rsid w:val="00B24E52"/>
    <w:rsid w:val="00B26A63"/>
    <w:rsid w:val="00B26D25"/>
    <w:rsid w:val="00B27017"/>
    <w:rsid w:val="00B27D17"/>
    <w:rsid w:val="00B30BA4"/>
    <w:rsid w:val="00B313F5"/>
    <w:rsid w:val="00B31EEF"/>
    <w:rsid w:val="00B322EF"/>
    <w:rsid w:val="00B34660"/>
    <w:rsid w:val="00B34B47"/>
    <w:rsid w:val="00B352DE"/>
    <w:rsid w:val="00B35508"/>
    <w:rsid w:val="00B356BE"/>
    <w:rsid w:val="00B36355"/>
    <w:rsid w:val="00B36A8F"/>
    <w:rsid w:val="00B40D25"/>
    <w:rsid w:val="00B40FB6"/>
    <w:rsid w:val="00B41B75"/>
    <w:rsid w:val="00B41D78"/>
    <w:rsid w:val="00B42D60"/>
    <w:rsid w:val="00B430D1"/>
    <w:rsid w:val="00B431F5"/>
    <w:rsid w:val="00B436F9"/>
    <w:rsid w:val="00B443DF"/>
    <w:rsid w:val="00B44980"/>
    <w:rsid w:val="00B4563B"/>
    <w:rsid w:val="00B46769"/>
    <w:rsid w:val="00B47353"/>
    <w:rsid w:val="00B50CC7"/>
    <w:rsid w:val="00B529E9"/>
    <w:rsid w:val="00B54395"/>
    <w:rsid w:val="00B54667"/>
    <w:rsid w:val="00B548F0"/>
    <w:rsid w:val="00B55C54"/>
    <w:rsid w:val="00B55E2F"/>
    <w:rsid w:val="00B560BA"/>
    <w:rsid w:val="00B63B71"/>
    <w:rsid w:val="00B711B3"/>
    <w:rsid w:val="00B71419"/>
    <w:rsid w:val="00B718DA"/>
    <w:rsid w:val="00B72886"/>
    <w:rsid w:val="00B72A81"/>
    <w:rsid w:val="00B72CC5"/>
    <w:rsid w:val="00B74734"/>
    <w:rsid w:val="00B757FD"/>
    <w:rsid w:val="00B75A17"/>
    <w:rsid w:val="00B76564"/>
    <w:rsid w:val="00B76649"/>
    <w:rsid w:val="00B76968"/>
    <w:rsid w:val="00B76F3C"/>
    <w:rsid w:val="00B77F08"/>
    <w:rsid w:val="00B800A4"/>
    <w:rsid w:val="00B8081C"/>
    <w:rsid w:val="00B80BA9"/>
    <w:rsid w:val="00B80C3A"/>
    <w:rsid w:val="00B80D46"/>
    <w:rsid w:val="00B817DC"/>
    <w:rsid w:val="00B81EED"/>
    <w:rsid w:val="00B82138"/>
    <w:rsid w:val="00B8457F"/>
    <w:rsid w:val="00B85FDD"/>
    <w:rsid w:val="00B86EE7"/>
    <w:rsid w:val="00B876D9"/>
    <w:rsid w:val="00B9017C"/>
    <w:rsid w:val="00B90719"/>
    <w:rsid w:val="00B90FEB"/>
    <w:rsid w:val="00B9217C"/>
    <w:rsid w:val="00B92EDA"/>
    <w:rsid w:val="00B937EF"/>
    <w:rsid w:val="00B93888"/>
    <w:rsid w:val="00B93C31"/>
    <w:rsid w:val="00B944D4"/>
    <w:rsid w:val="00B94563"/>
    <w:rsid w:val="00B957B7"/>
    <w:rsid w:val="00B9597C"/>
    <w:rsid w:val="00B95A0A"/>
    <w:rsid w:val="00B97713"/>
    <w:rsid w:val="00B97C21"/>
    <w:rsid w:val="00BA00B3"/>
    <w:rsid w:val="00BA11E6"/>
    <w:rsid w:val="00BA1497"/>
    <w:rsid w:val="00BA1CCC"/>
    <w:rsid w:val="00BA1D3B"/>
    <w:rsid w:val="00BA52B3"/>
    <w:rsid w:val="00BA555D"/>
    <w:rsid w:val="00BA69FD"/>
    <w:rsid w:val="00BA70CB"/>
    <w:rsid w:val="00BA7271"/>
    <w:rsid w:val="00BA738F"/>
    <w:rsid w:val="00BA799F"/>
    <w:rsid w:val="00BB01B5"/>
    <w:rsid w:val="00BB1A06"/>
    <w:rsid w:val="00BB2FB0"/>
    <w:rsid w:val="00BB4E59"/>
    <w:rsid w:val="00BB552B"/>
    <w:rsid w:val="00BB62A2"/>
    <w:rsid w:val="00BB6B9B"/>
    <w:rsid w:val="00BC2A6F"/>
    <w:rsid w:val="00BC57C9"/>
    <w:rsid w:val="00BC69D7"/>
    <w:rsid w:val="00BC6F55"/>
    <w:rsid w:val="00BC7142"/>
    <w:rsid w:val="00BC7547"/>
    <w:rsid w:val="00BD1542"/>
    <w:rsid w:val="00BD160A"/>
    <w:rsid w:val="00BD1E47"/>
    <w:rsid w:val="00BD1FD8"/>
    <w:rsid w:val="00BD2A66"/>
    <w:rsid w:val="00BD3B8B"/>
    <w:rsid w:val="00BD4A50"/>
    <w:rsid w:val="00BD58F2"/>
    <w:rsid w:val="00BD6730"/>
    <w:rsid w:val="00BD6AE8"/>
    <w:rsid w:val="00BD6C42"/>
    <w:rsid w:val="00BE0532"/>
    <w:rsid w:val="00BE0CB4"/>
    <w:rsid w:val="00BE0FD9"/>
    <w:rsid w:val="00BE1920"/>
    <w:rsid w:val="00BE1E5D"/>
    <w:rsid w:val="00BE35E8"/>
    <w:rsid w:val="00BE3760"/>
    <w:rsid w:val="00BE446D"/>
    <w:rsid w:val="00BE4788"/>
    <w:rsid w:val="00BE4D98"/>
    <w:rsid w:val="00BE59AA"/>
    <w:rsid w:val="00BE5A02"/>
    <w:rsid w:val="00BE5D0B"/>
    <w:rsid w:val="00BE6E42"/>
    <w:rsid w:val="00BF012C"/>
    <w:rsid w:val="00BF03FE"/>
    <w:rsid w:val="00BF16CF"/>
    <w:rsid w:val="00BF1B24"/>
    <w:rsid w:val="00BF2C9E"/>
    <w:rsid w:val="00BF2F69"/>
    <w:rsid w:val="00BF3DB8"/>
    <w:rsid w:val="00BF5CC7"/>
    <w:rsid w:val="00BF638E"/>
    <w:rsid w:val="00BF6B20"/>
    <w:rsid w:val="00C0000B"/>
    <w:rsid w:val="00C010C5"/>
    <w:rsid w:val="00C02ED3"/>
    <w:rsid w:val="00C03708"/>
    <w:rsid w:val="00C05799"/>
    <w:rsid w:val="00C05910"/>
    <w:rsid w:val="00C07AE6"/>
    <w:rsid w:val="00C10050"/>
    <w:rsid w:val="00C10594"/>
    <w:rsid w:val="00C1077B"/>
    <w:rsid w:val="00C11930"/>
    <w:rsid w:val="00C130DE"/>
    <w:rsid w:val="00C13C18"/>
    <w:rsid w:val="00C145F6"/>
    <w:rsid w:val="00C146E6"/>
    <w:rsid w:val="00C1495D"/>
    <w:rsid w:val="00C14A9F"/>
    <w:rsid w:val="00C15BCB"/>
    <w:rsid w:val="00C15DDE"/>
    <w:rsid w:val="00C15E52"/>
    <w:rsid w:val="00C16185"/>
    <w:rsid w:val="00C1693D"/>
    <w:rsid w:val="00C1755E"/>
    <w:rsid w:val="00C2011C"/>
    <w:rsid w:val="00C20E4B"/>
    <w:rsid w:val="00C215D5"/>
    <w:rsid w:val="00C23C3A"/>
    <w:rsid w:val="00C25CF9"/>
    <w:rsid w:val="00C26E95"/>
    <w:rsid w:val="00C27584"/>
    <w:rsid w:val="00C27700"/>
    <w:rsid w:val="00C27820"/>
    <w:rsid w:val="00C27926"/>
    <w:rsid w:val="00C27F5A"/>
    <w:rsid w:val="00C319B4"/>
    <w:rsid w:val="00C31DFC"/>
    <w:rsid w:val="00C31FC7"/>
    <w:rsid w:val="00C32B9D"/>
    <w:rsid w:val="00C331E2"/>
    <w:rsid w:val="00C348E1"/>
    <w:rsid w:val="00C35BBB"/>
    <w:rsid w:val="00C35DF4"/>
    <w:rsid w:val="00C37F5D"/>
    <w:rsid w:val="00C40B8B"/>
    <w:rsid w:val="00C4108F"/>
    <w:rsid w:val="00C4171D"/>
    <w:rsid w:val="00C43580"/>
    <w:rsid w:val="00C44357"/>
    <w:rsid w:val="00C44806"/>
    <w:rsid w:val="00C448D9"/>
    <w:rsid w:val="00C4538F"/>
    <w:rsid w:val="00C456DC"/>
    <w:rsid w:val="00C50205"/>
    <w:rsid w:val="00C50BF5"/>
    <w:rsid w:val="00C52DA0"/>
    <w:rsid w:val="00C536E6"/>
    <w:rsid w:val="00C537E7"/>
    <w:rsid w:val="00C53818"/>
    <w:rsid w:val="00C54302"/>
    <w:rsid w:val="00C54628"/>
    <w:rsid w:val="00C547F7"/>
    <w:rsid w:val="00C564B1"/>
    <w:rsid w:val="00C57C14"/>
    <w:rsid w:val="00C61158"/>
    <w:rsid w:val="00C623A7"/>
    <w:rsid w:val="00C62728"/>
    <w:rsid w:val="00C628C9"/>
    <w:rsid w:val="00C62AF8"/>
    <w:rsid w:val="00C632A7"/>
    <w:rsid w:val="00C6361D"/>
    <w:rsid w:val="00C6436F"/>
    <w:rsid w:val="00C64866"/>
    <w:rsid w:val="00C64D62"/>
    <w:rsid w:val="00C664A1"/>
    <w:rsid w:val="00C66CEB"/>
    <w:rsid w:val="00C67326"/>
    <w:rsid w:val="00C67BDD"/>
    <w:rsid w:val="00C707F7"/>
    <w:rsid w:val="00C721CC"/>
    <w:rsid w:val="00C72719"/>
    <w:rsid w:val="00C730DE"/>
    <w:rsid w:val="00C73FA0"/>
    <w:rsid w:val="00C74CEE"/>
    <w:rsid w:val="00C75B1E"/>
    <w:rsid w:val="00C76438"/>
    <w:rsid w:val="00C77C46"/>
    <w:rsid w:val="00C80B4C"/>
    <w:rsid w:val="00C80F3B"/>
    <w:rsid w:val="00C8251F"/>
    <w:rsid w:val="00C834DC"/>
    <w:rsid w:val="00C836E6"/>
    <w:rsid w:val="00C85BDA"/>
    <w:rsid w:val="00C86389"/>
    <w:rsid w:val="00C86758"/>
    <w:rsid w:val="00C86914"/>
    <w:rsid w:val="00C873B7"/>
    <w:rsid w:val="00C91026"/>
    <w:rsid w:val="00C91926"/>
    <w:rsid w:val="00C91B59"/>
    <w:rsid w:val="00C91DD4"/>
    <w:rsid w:val="00C924FA"/>
    <w:rsid w:val="00C92711"/>
    <w:rsid w:val="00C9318D"/>
    <w:rsid w:val="00C93921"/>
    <w:rsid w:val="00C93A48"/>
    <w:rsid w:val="00C93F3E"/>
    <w:rsid w:val="00C94378"/>
    <w:rsid w:val="00C949FB"/>
    <w:rsid w:val="00C94F08"/>
    <w:rsid w:val="00C950D9"/>
    <w:rsid w:val="00C95478"/>
    <w:rsid w:val="00C9655D"/>
    <w:rsid w:val="00C97C2B"/>
    <w:rsid w:val="00CA1636"/>
    <w:rsid w:val="00CA26BC"/>
    <w:rsid w:val="00CA3E15"/>
    <w:rsid w:val="00CA4464"/>
    <w:rsid w:val="00CA4CCF"/>
    <w:rsid w:val="00CA6812"/>
    <w:rsid w:val="00CA7C64"/>
    <w:rsid w:val="00CB0766"/>
    <w:rsid w:val="00CB1E67"/>
    <w:rsid w:val="00CB25FC"/>
    <w:rsid w:val="00CB36D3"/>
    <w:rsid w:val="00CB4242"/>
    <w:rsid w:val="00CB43D2"/>
    <w:rsid w:val="00CB4789"/>
    <w:rsid w:val="00CB4BE3"/>
    <w:rsid w:val="00CB6DC4"/>
    <w:rsid w:val="00CB6E33"/>
    <w:rsid w:val="00CB6F97"/>
    <w:rsid w:val="00CC073D"/>
    <w:rsid w:val="00CC0FE6"/>
    <w:rsid w:val="00CC10D7"/>
    <w:rsid w:val="00CC179A"/>
    <w:rsid w:val="00CC41F4"/>
    <w:rsid w:val="00CC4330"/>
    <w:rsid w:val="00CC55A7"/>
    <w:rsid w:val="00CC64DF"/>
    <w:rsid w:val="00CC6D5E"/>
    <w:rsid w:val="00CD03DB"/>
    <w:rsid w:val="00CD1574"/>
    <w:rsid w:val="00CD18F8"/>
    <w:rsid w:val="00CD3196"/>
    <w:rsid w:val="00CD44CE"/>
    <w:rsid w:val="00CD734E"/>
    <w:rsid w:val="00CE0046"/>
    <w:rsid w:val="00CE18EB"/>
    <w:rsid w:val="00CE2063"/>
    <w:rsid w:val="00CE2974"/>
    <w:rsid w:val="00CE358C"/>
    <w:rsid w:val="00CE4CD2"/>
    <w:rsid w:val="00CE7891"/>
    <w:rsid w:val="00CE7D20"/>
    <w:rsid w:val="00CF079F"/>
    <w:rsid w:val="00CF1E21"/>
    <w:rsid w:val="00CF2A6C"/>
    <w:rsid w:val="00CF2D44"/>
    <w:rsid w:val="00CF3D99"/>
    <w:rsid w:val="00CF5071"/>
    <w:rsid w:val="00CF6C38"/>
    <w:rsid w:val="00CF772E"/>
    <w:rsid w:val="00D001CE"/>
    <w:rsid w:val="00D0053E"/>
    <w:rsid w:val="00D013D4"/>
    <w:rsid w:val="00D02B9F"/>
    <w:rsid w:val="00D0379F"/>
    <w:rsid w:val="00D03AED"/>
    <w:rsid w:val="00D04D6E"/>
    <w:rsid w:val="00D05579"/>
    <w:rsid w:val="00D05E31"/>
    <w:rsid w:val="00D06983"/>
    <w:rsid w:val="00D0759D"/>
    <w:rsid w:val="00D07D17"/>
    <w:rsid w:val="00D10278"/>
    <w:rsid w:val="00D10B09"/>
    <w:rsid w:val="00D11CE0"/>
    <w:rsid w:val="00D12091"/>
    <w:rsid w:val="00D12141"/>
    <w:rsid w:val="00D124D2"/>
    <w:rsid w:val="00D13637"/>
    <w:rsid w:val="00D1390A"/>
    <w:rsid w:val="00D13964"/>
    <w:rsid w:val="00D1455C"/>
    <w:rsid w:val="00D156C0"/>
    <w:rsid w:val="00D1771E"/>
    <w:rsid w:val="00D178D5"/>
    <w:rsid w:val="00D17AC3"/>
    <w:rsid w:val="00D17B3A"/>
    <w:rsid w:val="00D213E6"/>
    <w:rsid w:val="00D23E98"/>
    <w:rsid w:val="00D24747"/>
    <w:rsid w:val="00D24D03"/>
    <w:rsid w:val="00D24EC3"/>
    <w:rsid w:val="00D25491"/>
    <w:rsid w:val="00D258E7"/>
    <w:rsid w:val="00D2717D"/>
    <w:rsid w:val="00D2730F"/>
    <w:rsid w:val="00D3039D"/>
    <w:rsid w:val="00D30920"/>
    <w:rsid w:val="00D3106D"/>
    <w:rsid w:val="00D311A4"/>
    <w:rsid w:val="00D31306"/>
    <w:rsid w:val="00D316F7"/>
    <w:rsid w:val="00D317CF"/>
    <w:rsid w:val="00D3336F"/>
    <w:rsid w:val="00D349C2"/>
    <w:rsid w:val="00D36248"/>
    <w:rsid w:val="00D3637F"/>
    <w:rsid w:val="00D40459"/>
    <w:rsid w:val="00D406D5"/>
    <w:rsid w:val="00D40E9C"/>
    <w:rsid w:val="00D4123C"/>
    <w:rsid w:val="00D41E9E"/>
    <w:rsid w:val="00D421BA"/>
    <w:rsid w:val="00D422AE"/>
    <w:rsid w:val="00D42B98"/>
    <w:rsid w:val="00D43DCB"/>
    <w:rsid w:val="00D44063"/>
    <w:rsid w:val="00D45F29"/>
    <w:rsid w:val="00D46B65"/>
    <w:rsid w:val="00D46D11"/>
    <w:rsid w:val="00D46DFB"/>
    <w:rsid w:val="00D46E30"/>
    <w:rsid w:val="00D46E4B"/>
    <w:rsid w:val="00D46F7E"/>
    <w:rsid w:val="00D4714A"/>
    <w:rsid w:val="00D47617"/>
    <w:rsid w:val="00D478A2"/>
    <w:rsid w:val="00D5015E"/>
    <w:rsid w:val="00D510AB"/>
    <w:rsid w:val="00D51DA2"/>
    <w:rsid w:val="00D52156"/>
    <w:rsid w:val="00D52738"/>
    <w:rsid w:val="00D53271"/>
    <w:rsid w:val="00D534C7"/>
    <w:rsid w:val="00D5356F"/>
    <w:rsid w:val="00D55663"/>
    <w:rsid w:val="00D55A67"/>
    <w:rsid w:val="00D56856"/>
    <w:rsid w:val="00D56CBF"/>
    <w:rsid w:val="00D570B5"/>
    <w:rsid w:val="00D6023A"/>
    <w:rsid w:val="00D60280"/>
    <w:rsid w:val="00D60AD2"/>
    <w:rsid w:val="00D621A0"/>
    <w:rsid w:val="00D63C26"/>
    <w:rsid w:val="00D642A8"/>
    <w:rsid w:val="00D64BF0"/>
    <w:rsid w:val="00D64FF9"/>
    <w:rsid w:val="00D650AD"/>
    <w:rsid w:val="00D65605"/>
    <w:rsid w:val="00D65872"/>
    <w:rsid w:val="00D662F1"/>
    <w:rsid w:val="00D66546"/>
    <w:rsid w:val="00D66650"/>
    <w:rsid w:val="00D67AAF"/>
    <w:rsid w:val="00D67B7B"/>
    <w:rsid w:val="00D71A1C"/>
    <w:rsid w:val="00D733B2"/>
    <w:rsid w:val="00D75223"/>
    <w:rsid w:val="00D76A6A"/>
    <w:rsid w:val="00D76F25"/>
    <w:rsid w:val="00D7723C"/>
    <w:rsid w:val="00D77430"/>
    <w:rsid w:val="00D7747B"/>
    <w:rsid w:val="00D8039A"/>
    <w:rsid w:val="00D80414"/>
    <w:rsid w:val="00D80C2E"/>
    <w:rsid w:val="00D80D50"/>
    <w:rsid w:val="00D81ADF"/>
    <w:rsid w:val="00D81CCE"/>
    <w:rsid w:val="00D82A41"/>
    <w:rsid w:val="00D82B7F"/>
    <w:rsid w:val="00D82D27"/>
    <w:rsid w:val="00D8300C"/>
    <w:rsid w:val="00D8313A"/>
    <w:rsid w:val="00D8395E"/>
    <w:rsid w:val="00D8445F"/>
    <w:rsid w:val="00D84AAF"/>
    <w:rsid w:val="00D86C05"/>
    <w:rsid w:val="00D86EE4"/>
    <w:rsid w:val="00D87222"/>
    <w:rsid w:val="00D873E6"/>
    <w:rsid w:val="00D902A4"/>
    <w:rsid w:val="00D90EED"/>
    <w:rsid w:val="00D922FA"/>
    <w:rsid w:val="00D927D3"/>
    <w:rsid w:val="00D92EB0"/>
    <w:rsid w:val="00D97E1C"/>
    <w:rsid w:val="00D97E91"/>
    <w:rsid w:val="00DA062A"/>
    <w:rsid w:val="00DA1302"/>
    <w:rsid w:val="00DA1341"/>
    <w:rsid w:val="00DA186D"/>
    <w:rsid w:val="00DA205C"/>
    <w:rsid w:val="00DA22BF"/>
    <w:rsid w:val="00DA257E"/>
    <w:rsid w:val="00DA25A7"/>
    <w:rsid w:val="00DA3617"/>
    <w:rsid w:val="00DA50B8"/>
    <w:rsid w:val="00DA60A2"/>
    <w:rsid w:val="00DA6978"/>
    <w:rsid w:val="00DA6E89"/>
    <w:rsid w:val="00DA74F6"/>
    <w:rsid w:val="00DA7A9D"/>
    <w:rsid w:val="00DB01F5"/>
    <w:rsid w:val="00DB0BB5"/>
    <w:rsid w:val="00DB0C22"/>
    <w:rsid w:val="00DB16F4"/>
    <w:rsid w:val="00DB1E06"/>
    <w:rsid w:val="00DB2758"/>
    <w:rsid w:val="00DB2D47"/>
    <w:rsid w:val="00DB3F79"/>
    <w:rsid w:val="00DB4145"/>
    <w:rsid w:val="00DB4423"/>
    <w:rsid w:val="00DB470B"/>
    <w:rsid w:val="00DB52A5"/>
    <w:rsid w:val="00DB56EE"/>
    <w:rsid w:val="00DB58B6"/>
    <w:rsid w:val="00DB5A33"/>
    <w:rsid w:val="00DB614A"/>
    <w:rsid w:val="00DB6DA9"/>
    <w:rsid w:val="00DB738F"/>
    <w:rsid w:val="00DB7634"/>
    <w:rsid w:val="00DB79A6"/>
    <w:rsid w:val="00DC046C"/>
    <w:rsid w:val="00DC1C30"/>
    <w:rsid w:val="00DC2CF7"/>
    <w:rsid w:val="00DC3A06"/>
    <w:rsid w:val="00DC530B"/>
    <w:rsid w:val="00DC54A9"/>
    <w:rsid w:val="00DC5662"/>
    <w:rsid w:val="00DC5CCF"/>
    <w:rsid w:val="00DC6847"/>
    <w:rsid w:val="00DD0F33"/>
    <w:rsid w:val="00DD2519"/>
    <w:rsid w:val="00DD2E3C"/>
    <w:rsid w:val="00DD5A4D"/>
    <w:rsid w:val="00DD6C0D"/>
    <w:rsid w:val="00DD7B05"/>
    <w:rsid w:val="00DE0183"/>
    <w:rsid w:val="00DE103A"/>
    <w:rsid w:val="00DE19B0"/>
    <w:rsid w:val="00DE211C"/>
    <w:rsid w:val="00DE2756"/>
    <w:rsid w:val="00DE2879"/>
    <w:rsid w:val="00DE5183"/>
    <w:rsid w:val="00DE7825"/>
    <w:rsid w:val="00DF03B0"/>
    <w:rsid w:val="00DF0A04"/>
    <w:rsid w:val="00DF2975"/>
    <w:rsid w:val="00DF309F"/>
    <w:rsid w:val="00DF30B6"/>
    <w:rsid w:val="00DF3BAA"/>
    <w:rsid w:val="00DF53ED"/>
    <w:rsid w:val="00DF578D"/>
    <w:rsid w:val="00DF586B"/>
    <w:rsid w:val="00DF5C25"/>
    <w:rsid w:val="00DF6253"/>
    <w:rsid w:val="00DF6A58"/>
    <w:rsid w:val="00DF7914"/>
    <w:rsid w:val="00E00B98"/>
    <w:rsid w:val="00E01162"/>
    <w:rsid w:val="00E01958"/>
    <w:rsid w:val="00E02943"/>
    <w:rsid w:val="00E02AE1"/>
    <w:rsid w:val="00E02CC3"/>
    <w:rsid w:val="00E03783"/>
    <w:rsid w:val="00E03BFF"/>
    <w:rsid w:val="00E0460D"/>
    <w:rsid w:val="00E05123"/>
    <w:rsid w:val="00E06D48"/>
    <w:rsid w:val="00E06F40"/>
    <w:rsid w:val="00E10174"/>
    <w:rsid w:val="00E10525"/>
    <w:rsid w:val="00E1077C"/>
    <w:rsid w:val="00E10926"/>
    <w:rsid w:val="00E12BA9"/>
    <w:rsid w:val="00E138D3"/>
    <w:rsid w:val="00E13C8D"/>
    <w:rsid w:val="00E147A8"/>
    <w:rsid w:val="00E14F35"/>
    <w:rsid w:val="00E1590F"/>
    <w:rsid w:val="00E15C62"/>
    <w:rsid w:val="00E16083"/>
    <w:rsid w:val="00E21540"/>
    <w:rsid w:val="00E21567"/>
    <w:rsid w:val="00E222E1"/>
    <w:rsid w:val="00E2319D"/>
    <w:rsid w:val="00E242A7"/>
    <w:rsid w:val="00E266E0"/>
    <w:rsid w:val="00E26B1B"/>
    <w:rsid w:val="00E26D39"/>
    <w:rsid w:val="00E27A79"/>
    <w:rsid w:val="00E27AE7"/>
    <w:rsid w:val="00E30872"/>
    <w:rsid w:val="00E30AAB"/>
    <w:rsid w:val="00E312A0"/>
    <w:rsid w:val="00E31B68"/>
    <w:rsid w:val="00E31B9B"/>
    <w:rsid w:val="00E31E40"/>
    <w:rsid w:val="00E323A0"/>
    <w:rsid w:val="00E3261B"/>
    <w:rsid w:val="00E32CF7"/>
    <w:rsid w:val="00E32E42"/>
    <w:rsid w:val="00E33370"/>
    <w:rsid w:val="00E33FBF"/>
    <w:rsid w:val="00E34276"/>
    <w:rsid w:val="00E35EBE"/>
    <w:rsid w:val="00E36317"/>
    <w:rsid w:val="00E36C08"/>
    <w:rsid w:val="00E3714A"/>
    <w:rsid w:val="00E3742F"/>
    <w:rsid w:val="00E401C4"/>
    <w:rsid w:val="00E4022C"/>
    <w:rsid w:val="00E410F9"/>
    <w:rsid w:val="00E41208"/>
    <w:rsid w:val="00E412A3"/>
    <w:rsid w:val="00E433DF"/>
    <w:rsid w:val="00E435A4"/>
    <w:rsid w:val="00E45ABD"/>
    <w:rsid w:val="00E46DB9"/>
    <w:rsid w:val="00E4734F"/>
    <w:rsid w:val="00E478A1"/>
    <w:rsid w:val="00E47905"/>
    <w:rsid w:val="00E5075D"/>
    <w:rsid w:val="00E50A49"/>
    <w:rsid w:val="00E513D4"/>
    <w:rsid w:val="00E52DFA"/>
    <w:rsid w:val="00E5389C"/>
    <w:rsid w:val="00E53946"/>
    <w:rsid w:val="00E5542B"/>
    <w:rsid w:val="00E56998"/>
    <w:rsid w:val="00E57D0F"/>
    <w:rsid w:val="00E57D91"/>
    <w:rsid w:val="00E61207"/>
    <w:rsid w:val="00E6262A"/>
    <w:rsid w:val="00E6401A"/>
    <w:rsid w:val="00E64250"/>
    <w:rsid w:val="00E64C94"/>
    <w:rsid w:val="00E653F3"/>
    <w:rsid w:val="00E65B92"/>
    <w:rsid w:val="00E6626E"/>
    <w:rsid w:val="00E66A3D"/>
    <w:rsid w:val="00E66C07"/>
    <w:rsid w:val="00E6704F"/>
    <w:rsid w:val="00E67101"/>
    <w:rsid w:val="00E67AC0"/>
    <w:rsid w:val="00E72681"/>
    <w:rsid w:val="00E727E2"/>
    <w:rsid w:val="00E7319A"/>
    <w:rsid w:val="00E73D57"/>
    <w:rsid w:val="00E74A01"/>
    <w:rsid w:val="00E7642A"/>
    <w:rsid w:val="00E7643A"/>
    <w:rsid w:val="00E764E7"/>
    <w:rsid w:val="00E7663C"/>
    <w:rsid w:val="00E7706B"/>
    <w:rsid w:val="00E77596"/>
    <w:rsid w:val="00E77C82"/>
    <w:rsid w:val="00E77EB5"/>
    <w:rsid w:val="00E80EB7"/>
    <w:rsid w:val="00E8286B"/>
    <w:rsid w:val="00E84D03"/>
    <w:rsid w:val="00E84DD2"/>
    <w:rsid w:val="00E84DE1"/>
    <w:rsid w:val="00E852E1"/>
    <w:rsid w:val="00E85479"/>
    <w:rsid w:val="00E859EF"/>
    <w:rsid w:val="00E8627E"/>
    <w:rsid w:val="00E869EB"/>
    <w:rsid w:val="00E9080D"/>
    <w:rsid w:val="00E90844"/>
    <w:rsid w:val="00E90914"/>
    <w:rsid w:val="00E90B89"/>
    <w:rsid w:val="00E91A1A"/>
    <w:rsid w:val="00E91C54"/>
    <w:rsid w:val="00E9215C"/>
    <w:rsid w:val="00E943FC"/>
    <w:rsid w:val="00E94643"/>
    <w:rsid w:val="00E95340"/>
    <w:rsid w:val="00E96634"/>
    <w:rsid w:val="00E96A39"/>
    <w:rsid w:val="00E97707"/>
    <w:rsid w:val="00E97E77"/>
    <w:rsid w:val="00EA019A"/>
    <w:rsid w:val="00EA06DA"/>
    <w:rsid w:val="00EA074F"/>
    <w:rsid w:val="00EA3864"/>
    <w:rsid w:val="00EA39B8"/>
    <w:rsid w:val="00EA4881"/>
    <w:rsid w:val="00EA665B"/>
    <w:rsid w:val="00EA73FC"/>
    <w:rsid w:val="00EA765E"/>
    <w:rsid w:val="00EA774C"/>
    <w:rsid w:val="00EA7D2D"/>
    <w:rsid w:val="00EB0854"/>
    <w:rsid w:val="00EB0BB1"/>
    <w:rsid w:val="00EB108A"/>
    <w:rsid w:val="00EB1320"/>
    <w:rsid w:val="00EB23B2"/>
    <w:rsid w:val="00EB47E6"/>
    <w:rsid w:val="00EB49E3"/>
    <w:rsid w:val="00EB4DA3"/>
    <w:rsid w:val="00EB4EF3"/>
    <w:rsid w:val="00EB599B"/>
    <w:rsid w:val="00EB60A1"/>
    <w:rsid w:val="00EB65A9"/>
    <w:rsid w:val="00EB6DF7"/>
    <w:rsid w:val="00EB6FA9"/>
    <w:rsid w:val="00EC1186"/>
    <w:rsid w:val="00EC1D2A"/>
    <w:rsid w:val="00EC35BA"/>
    <w:rsid w:val="00EC3BF6"/>
    <w:rsid w:val="00EC5279"/>
    <w:rsid w:val="00EC6445"/>
    <w:rsid w:val="00EC6665"/>
    <w:rsid w:val="00EC748A"/>
    <w:rsid w:val="00EC7731"/>
    <w:rsid w:val="00ED02A4"/>
    <w:rsid w:val="00ED0392"/>
    <w:rsid w:val="00ED1416"/>
    <w:rsid w:val="00ED4A98"/>
    <w:rsid w:val="00ED5B3A"/>
    <w:rsid w:val="00ED79BA"/>
    <w:rsid w:val="00ED7AD7"/>
    <w:rsid w:val="00EE02B1"/>
    <w:rsid w:val="00EE07C8"/>
    <w:rsid w:val="00EE0DD6"/>
    <w:rsid w:val="00EE0E08"/>
    <w:rsid w:val="00EE1355"/>
    <w:rsid w:val="00EE13CC"/>
    <w:rsid w:val="00EE15C2"/>
    <w:rsid w:val="00EE1773"/>
    <w:rsid w:val="00EE1898"/>
    <w:rsid w:val="00EE208C"/>
    <w:rsid w:val="00EE22AC"/>
    <w:rsid w:val="00EE292D"/>
    <w:rsid w:val="00EE593F"/>
    <w:rsid w:val="00EE701B"/>
    <w:rsid w:val="00EE7954"/>
    <w:rsid w:val="00EF0AB7"/>
    <w:rsid w:val="00EF0ABC"/>
    <w:rsid w:val="00EF2A83"/>
    <w:rsid w:val="00EF322C"/>
    <w:rsid w:val="00EF52EB"/>
    <w:rsid w:val="00EF786A"/>
    <w:rsid w:val="00F00A4B"/>
    <w:rsid w:val="00F01F29"/>
    <w:rsid w:val="00F02A05"/>
    <w:rsid w:val="00F02E11"/>
    <w:rsid w:val="00F048A7"/>
    <w:rsid w:val="00F04FA9"/>
    <w:rsid w:val="00F06DCE"/>
    <w:rsid w:val="00F06FDB"/>
    <w:rsid w:val="00F07985"/>
    <w:rsid w:val="00F11D34"/>
    <w:rsid w:val="00F13A61"/>
    <w:rsid w:val="00F13D18"/>
    <w:rsid w:val="00F14C10"/>
    <w:rsid w:val="00F14CAE"/>
    <w:rsid w:val="00F14EBA"/>
    <w:rsid w:val="00F14F57"/>
    <w:rsid w:val="00F15BEB"/>
    <w:rsid w:val="00F15C57"/>
    <w:rsid w:val="00F22266"/>
    <w:rsid w:val="00F222D4"/>
    <w:rsid w:val="00F235B2"/>
    <w:rsid w:val="00F23680"/>
    <w:rsid w:val="00F243C6"/>
    <w:rsid w:val="00F250DD"/>
    <w:rsid w:val="00F25DE4"/>
    <w:rsid w:val="00F26153"/>
    <w:rsid w:val="00F26FE9"/>
    <w:rsid w:val="00F27A6B"/>
    <w:rsid w:val="00F27CB6"/>
    <w:rsid w:val="00F305FD"/>
    <w:rsid w:val="00F31421"/>
    <w:rsid w:val="00F31442"/>
    <w:rsid w:val="00F31FC6"/>
    <w:rsid w:val="00F32B88"/>
    <w:rsid w:val="00F332B2"/>
    <w:rsid w:val="00F33CEB"/>
    <w:rsid w:val="00F34EBC"/>
    <w:rsid w:val="00F3570B"/>
    <w:rsid w:val="00F35B8B"/>
    <w:rsid w:val="00F3618B"/>
    <w:rsid w:val="00F36649"/>
    <w:rsid w:val="00F372F2"/>
    <w:rsid w:val="00F375D4"/>
    <w:rsid w:val="00F40155"/>
    <w:rsid w:val="00F40872"/>
    <w:rsid w:val="00F41904"/>
    <w:rsid w:val="00F41A51"/>
    <w:rsid w:val="00F4268A"/>
    <w:rsid w:val="00F4365D"/>
    <w:rsid w:val="00F4407B"/>
    <w:rsid w:val="00F446BD"/>
    <w:rsid w:val="00F45680"/>
    <w:rsid w:val="00F46B71"/>
    <w:rsid w:val="00F50598"/>
    <w:rsid w:val="00F548E2"/>
    <w:rsid w:val="00F55358"/>
    <w:rsid w:val="00F553E1"/>
    <w:rsid w:val="00F56895"/>
    <w:rsid w:val="00F60D55"/>
    <w:rsid w:val="00F614AE"/>
    <w:rsid w:val="00F62BEA"/>
    <w:rsid w:val="00F62C2D"/>
    <w:rsid w:val="00F62C6F"/>
    <w:rsid w:val="00F63E61"/>
    <w:rsid w:val="00F64366"/>
    <w:rsid w:val="00F64BB2"/>
    <w:rsid w:val="00F67A70"/>
    <w:rsid w:val="00F70EAC"/>
    <w:rsid w:val="00F71245"/>
    <w:rsid w:val="00F72ED7"/>
    <w:rsid w:val="00F74371"/>
    <w:rsid w:val="00F74B8B"/>
    <w:rsid w:val="00F74E40"/>
    <w:rsid w:val="00F7679D"/>
    <w:rsid w:val="00F77D46"/>
    <w:rsid w:val="00F82D9E"/>
    <w:rsid w:val="00F83161"/>
    <w:rsid w:val="00F836E4"/>
    <w:rsid w:val="00F83B45"/>
    <w:rsid w:val="00F83EB5"/>
    <w:rsid w:val="00F84224"/>
    <w:rsid w:val="00F84D0B"/>
    <w:rsid w:val="00F86326"/>
    <w:rsid w:val="00F86AFE"/>
    <w:rsid w:val="00F8784C"/>
    <w:rsid w:val="00F915D6"/>
    <w:rsid w:val="00F92767"/>
    <w:rsid w:val="00F9295D"/>
    <w:rsid w:val="00F92B1A"/>
    <w:rsid w:val="00F93645"/>
    <w:rsid w:val="00F94B9C"/>
    <w:rsid w:val="00F9501F"/>
    <w:rsid w:val="00F955F9"/>
    <w:rsid w:val="00F9687E"/>
    <w:rsid w:val="00F97ECA"/>
    <w:rsid w:val="00FA1695"/>
    <w:rsid w:val="00FA2375"/>
    <w:rsid w:val="00FA2687"/>
    <w:rsid w:val="00FA27F6"/>
    <w:rsid w:val="00FA35F1"/>
    <w:rsid w:val="00FA39CB"/>
    <w:rsid w:val="00FA3B5A"/>
    <w:rsid w:val="00FA4358"/>
    <w:rsid w:val="00FA5AF4"/>
    <w:rsid w:val="00FA62D8"/>
    <w:rsid w:val="00FB0469"/>
    <w:rsid w:val="00FB16E5"/>
    <w:rsid w:val="00FB3061"/>
    <w:rsid w:val="00FB3D8E"/>
    <w:rsid w:val="00FB42C4"/>
    <w:rsid w:val="00FB4493"/>
    <w:rsid w:val="00FB5B5D"/>
    <w:rsid w:val="00FB7CDD"/>
    <w:rsid w:val="00FB7D2B"/>
    <w:rsid w:val="00FC0086"/>
    <w:rsid w:val="00FC14C8"/>
    <w:rsid w:val="00FC20FD"/>
    <w:rsid w:val="00FC2177"/>
    <w:rsid w:val="00FC2C7B"/>
    <w:rsid w:val="00FC2F36"/>
    <w:rsid w:val="00FC3E94"/>
    <w:rsid w:val="00FC4D47"/>
    <w:rsid w:val="00FC577D"/>
    <w:rsid w:val="00FD06D7"/>
    <w:rsid w:val="00FD0A94"/>
    <w:rsid w:val="00FD0ACD"/>
    <w:rsid w:val="00FD1DC7"/>
    <w:rsid w:val="00FD2345"/>
    <w:rsid w:val="00FD2F0A"/>
    <w:rsid w:val="00FD2FF0"/>
    <w:rsid w:val="00FD34D4"/>
    <w:rsid w:val="00FD58DA"/>
    <w:rsid w:val="00FD6375"/>
    <w:rsid w:val="00FD6978"/>
    <w:rsid w:val="00FD6D7C"/>
    <w:rsid w:val="00FD77C8"/>
    <w:rsid w:val="00FD7945"/>
    <w:rsid w:val="00FE1CAB"/>
    <w:rsid w:val="00FE27C6"/>
    <w:rsid w:val="00FE29A6"/>
    <w:rsid w:val="00FE2F9A"/>
    <w:rsid w:val="00FE355C"/>
    <w:rsid w:val="00FE3D0D"/>
    <w:rsid w:val="00FE4258"/>
    <w:rsid w:val="00FE520A"/>
    <w:rsid w:val="00FE65CE"/>
    <w:rsid w:val="00FE68F4"/>
    <w:rsid w:val="00FE7702"/>
    <w:rsid w:val="00FF047A"/>
    <w:rsid w:val="00FF07B4"/>
    <w:rsid w:val="00FF0BEE"/>
    <w:rsid w:val="00FF1AAC"/>
    <w:rsid w:val="00FF1FBB"/>
    <w:rsid w:val="00FF2405"/>
    <w:rsid w:val="00FF2D3E"/>
    <w:rsid w:val="00FF2E1C"/>
    <w:rsid w:val="00FF3308"/>
    <w:rsid w:val="00FF33EB"/>
    <w:rsid w:val="00FF348E"/>
    <w:rsid w:val="00FF4198"/>
    <w:rsid w:val="00FF49DE"/>
    <w:rsid w:val="00FF4D8F"/>
    <w:rsid w:val="00FF5883"/>
    <w:rsid w:val="00FF6463"/>
    <w:rsid w:val="00FF7DA6"/>
    <w:rsid w:val="02AE4789"/>
    <w:rsid w:val="0C1E13BB"/>
    <w:rsid w:val="14E426F8"/>
    <w:rsid w:val="154BF815"/>
    <w:rsid w:val="1B1F58F7"/>
    <w:rsid w:val="1C37E09F"/>
    <w:rsid w:val="26680796"/>
    <w:rsid w:val="2F7A68FC"/>
    <w:rsid w:val="31BE5B31"/>
    <w:rsid w:val="32D43DB6"/>
    <w:rsid w:val="346903B1"/>
    <w:rsid w:val="38E72F59"/>
    <w:rsid w:val="3CB8EEC8"/>
    <w:rsid w:val="456EEE68"/>
    <w:rsid w:val="4634F10E"/>
    <w:rsid w:val="49A1FDE8"/>
    <w:rsid w:val="4CA30989"/>
    <w:rsid w:val="4DE8AC9D"/>
    <w:rsid w:val="4EFD39AD"/>
    <w:rsid w:val="51933C95"/>
    <w:rsid w:val="51E5B962"/>
    <w:rsid w:val="525D0AC1"/>
    <w:rsid w:val="5276A9A4"/>
    <w:rsid w:val="549E8AB0"/>
    <w:rsid w:val="57D1508C"/>
    <w:rsid w:val="58E75C91"/>
    <w:rsid w:val="59CAE234"/>
    <w:rsid w:val="5AB091D5"/>
    <w:rsid w:val="5AC3EBD4"/>
    <w:rsid w:val="5BD3BDD3"/>
    <w:rsid w:val="5C0149CA"/>
    <w:rsid w:val="63F980B8"/>
    <w:rsid w:val="64177881"/>
    <w:rsid w:val="65345467"/>
    <w:rsid w:val="67B42684"/>
    <w:rsid w:val="68CB5228"/>
    <w:rsid w:val="6C78C4AC"/>
    <w:rsid w:val="6F2105D2"/>
    <w:rsid w:val="6FA25E4B"/>
    <w:rsid w:val="70079623"/>
    <w:rsid w:val="70C376B4"/>
    <w:rsid w:val="726BBC8F"/>
    <w:rsid w:val="73B6F783"/>
    <w:rsid w:val="742938CA"/>
    <w:rsid w:val="77D6A259"/>
    <w:rsid w:val="7985C39A"/>
    <w:rsid w:val="7B382707"/>
    <w:rsid w:val="7D8AAB51"/>
    <w:rsid w:val="7F2FE4F9"/>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DB06B"/>
  <w15:chartTrackingRefBased/>
  <w15:docId w15:val="{081EECD2-FBEC-4BBD-B19F-B86F4B05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7A7"/>
  </w:style>
  <w:style w:type="paragraph" w:styleId="Naslov1">
    <w:name w:val="heading 1"/>
    <w:basedOn w:val="Normal"/>
    <w:next w:val="Normal"/>
    <w:link w:val="Naslov1Char"/>
    <w:uiPriority w:val="9"/>
    <w:qFormat/>
    <w:rsid w:val="00E30AAB"/>
    <w:pPr>
      <w:keepNext/>
      <w:keepLines/>
      <w:spacing w:before="240" w:after="0"/>
      <w:outlineLvl w:val="0"/>
    </w:pPr>
    <w:rPr>
      <w:rFonts w:ascii="Times New Roman" w:eastAsiaTheme="majorEastAsia" w:hAnsi="Times New Roman" w:cstheme="majorBidi"/>
      <w:b/>
      <w:sz w:val="24"/>
      <w:szCs w:val="32"/>
    </w:rPr>
  </w:style>
  <w:style w:type="paragraph" w:styleId="Naslov2">
    <w:name w:val="heading 2"/>
    <w:basedOn w:val="Normal"/>
    <w:next w:val="Normal"/>
    <w:link w:val="Naslov2Char"/>
    <w:uiPriority w:val="9"/>
    <w:unhideWhenUsed/>
    <w:qFormat/>
    <w:rsid w:val="005312DB"/>
    <w:pPr>
      <w:keepNext/>
      <w:keepLines/>
      <w:spacing w:before="40" w:after="0"/>
      <w:outlineLvl w:val="1"/>
    </w:pPr>
    <w:rPr>
      <w:rFonts w:ascii="Times New Roman" w:eastAsiaTheme="majorEastAsia" w:hAnsi="Times New Roman" w:cstheme="majorBidi"/>
      <w:b/>
      <w:sz w:val="24"/>
      <w:szCs w:val="26"/>
    </w:rPr>
  </w:style>
  <w:style w:type="paragraph" w:styleId="Naslov3">
    <w:name w:val="heading 3"/>
    <w:basedOn w:val="Normal"/>
    <w:next w:val="Normal"/>
    <w:link w:val="Naslov3Char"/>
    <w:uiPriority w:val="9"/>
    <w:unhideWhenUsed/>
    <w:qFormat/>
    <w:rsid w:val="00E30AAB"/>
    <w:pPr>
      <w:keepNext/>
      <w:keepLines/>
      <w:spacing w:before="40" w:after="0"/>
      <w:outlineLvl w:val="2"/>
    </w:pPr>
    <w:rPr>
      <w:rFonts w:ascii="Times New Roman" w:eastAsiaTheme="majorEastAsia" w:hAnsi="Times New Roman" w:cstheme="majorBidi"/>
      <w:b/>
      <w:sz w:val="24"/>
      <w:szCs w:val="24"/>
    </w:rPr>
  </w:style>
  <w:style w:type="paragraph" w:styleId="Naslov4">
    <w:name w:val="heading 4"/>
    <w:basedOn w:val="Normal"/>
    <w:next w:val="Normal"/>
    <w:link w:val="Naslov4Char"/>
    <w:uiPriority w:val="9"/>
    <w:unhideWhenUsed/>
    <w:qFormat/>
    <w:rsid w:val="00E30AAB"/>
    <w:pPr>
      <w:keepNext/>
      <w:keepLines/>
      <w:spacing w:before="40" w:after="0" w:line="240" w:lineRule="auto"/>
      <w:ind w:left="864" w:hanging="864"/>
      <w:outlineLvl w:val="3"/>
    </w:pPr>
    <w:rPr>
      <w:rFonts w:ascii="Times New Roman" w:eastAsiaTheme="majorEastAsia" w:hAnsi="Times New Roman" w:cstheme="majorBidi"/>
      <w:iCs/>
      <w:sz w:val="24"/>
    </w:rPr>
  </w:style>
  <w:style w:type="paragraph" w:styleId="Naslov5">
    <w:name w:val="heading 5"/>
    <w:basedOn w:val="Normal"/>
    <w:next w:val="Normal"/>
    <w:link w:val="Naslov5Char"/>
    <w:uiPriority w:val="9"/>
    <w:unhideWhenUsed/>
    <w:qFormat/>
    <w:rsid w:val="003E01B7"/>
    <w:pPr>
      <w:keepNext/>
      <w:keepLines/>
      <w:spacing w:before="40" w:after="0" w:line="240" w:lineRule="auto"/>
      <w:ind w:left="1008" w:hanging="1008"/>
      <w:outlineLvl w:val="4"/>
    </w:pPr>
    <w:rPr>
      <w:rFonts w:ascii="Times New Roman" w:eastAsiaTheme="majorEastAsia" w:hAnsi="Times New Roman" w:cstheme="majorBidi"/>
      <w:sz w:val="24"/>
    </w:rPr>
  </w:style>
  <w:style w:type="paragraph" w:styleId="Naslov6">
    <w:name w:val="heading 6"/>
    <w:basedOn w:val="Normal"/>
    <w:next w:val="Normal"/>
    <w:link w:val="Naslov6Char"/>
    <w:uiPriority w:val="9"/>
    <w:unhideWhenUsed/>
    <w:qFormat/>
    <w:rsid w:val="00333F8D"/>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rPr>
  </w:style>
  <w:style w:type="paragraph" w:styleId="Naslov7">
    <w:name w:val="heading 7"/>
    <w:basedOn w:val="Normal"/>
    <w:next w:val="Normal"/>
    <w:link w:val="Naslov7Char"/>
    <w:uiPriority w:val="9"/>
    <w:unhideWhenUsed/>
    <w:qFormat/>
    <w:rsid w:val="00333F8D"/>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rPr>
  </w:style>
  <w:style w:type="paragraph" w:styleId="Naslov8">
    <w:name w:val="heading 8"/>
    <w:basedOn w:val="Normal"/>
    <w:next w:val="Normal"/>
    <w:link w:val="Naslov8Char"/>
    <w:uiPriority w:val="9"/>
    <w:unhideWhenUsed/>
    <w:qFormat/>
    <w:rsid w:val="00333F8D"/>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333F8D"/>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34"/>
    <w:qFormat/>
    <w:rsid w:val="00471700"/>
    <w:pPr>
      <w:ind w:left="720"/>
      <w:contextualSpacing/>
    </w:pPr>
  </w:style>
  <w:style w:type="paragraph" w:styleId="Tekstfusnote">
    <w:name w:val="footnote text"/>
    <w:aliases w:val="stile 1,Footnote,Footnote1,Footnote2,Footnote3,Footnote4,Footnote5,Footnote6,Footnote7,Footnote8,Footnote9,Footnote10,Footnote11,Footnote21,Footnote31,Footnote41,Footnote51,Footnote61,Footnote71,Footnote81,Footnote91"/>
    <w:basedOn w:val="Normal"/>
    <w:link w:val="TekstfusnoteChar"/>
    <w:unhideWhenUsed/>
    <w:rsid w:val="00465C06"/>
    <w:pPr>
      <w:spacing w:after="0" w:line="240" w:lineRule="auto"/>
    </w:pPr>
    <w:rPr>
      <w:sz w:val="20"/>
      <w:szCs w:val="20"/>
    </w:rPr>
  </w:style>
  <w:style w:type="character" w:customStyle="1" w:styleId="TekstfusnoteChar">
    <w:name w:val="Tekst fusnote Char"/>
    <w:aliases w:val="stile 1 Char,Footnote Char,Footnote1 Char,Footnote2 Char,Footnote3 Char,Footnote4 Char,Footnote5 Char,Footnote6 Char,Footnote7 Char,Footnote8 Char,Footnote9 Char,Footnote10 Char,Footnote11 Char,Footnote21 Char,Footnote31 Char"/>
    <w:basedOn w:val="Zadanifontodlomka"/>
    <w:link w:val="Tekstfusnote"/>
    <w:rsid w:val="00465C06"/>
    <w:rPr>
      <w:sz w:val="20"/>
      <w:szCs w:val="20"/>
    </w:rPr>
  </w:style>
  <w:style w:type="character" w:styleId="Referencafusnote">
    <w:name w:val="footnote reference"/>
    <w:basedOn w:val="Zadanifontodlomka"/>
    <w:uiPriority w:val="99"/>
    <w:unhideWhenUsed/>
    <w:rsid w:val="00465C06"/>
    <w:rPr>
      <w:vertAlign w:val="superscript"/>
    </w:rPr>
  </w:style>
  <w:style w:type="paragraph" w:styleId="Zaglavlje">
    <w:name w:val="header"/>
    <w:basedOn w:val="Normal"/>
    <w:link w:val="ZaglavljeChar"/>
    <w:unhideWhenUsed/>
    <w:rsid w:val="00EA7D2D"/>
    <w:pPr>
      <w:tabs>
        <w:tab w:val="center" w:pos="4680"/>
        <w:tab w:val="right" w:pos="9360"/>
      </w:tabs>
      <w:spacing w:after="0" w:line="240" w:lineRule="auto"/>
    </w:pPr>
  </w:style>
  <w:style w:type="character" w:customStyle="1" w:styleId="ZaglavljeChar">
    <w:name w:val="Zaglavlje Char"/>
    <w:basedOn w:val="Zadanifontodlomka"/>
    <w:link w:val="Zaglavlje"/>
    <w:rsid w:val="00EA7D2D"/>
  </w:style>
  <w:style w:type="paragraph" w:styleId="Podnoje">
    <w:name w:val="footer"/>
    <w:basedOn w:val="Normal"/>
    <w:link w:val="PodnojeChar"/>
    <w:uiPriority w:val="99"/>
    <w:unhideWhenUsed/>
    <w:rsid w:val="00EA7D2D"/>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EA7D2D"/>
  </w:style>
  <w:style w:type="character" w:styleId="Tekstrezerviranogmjesta">
    <w:name w:val="Placeholder Text"/>
    <w:basedOn w:val="Zadanifontodlomka"/>
    <w:uiPriority w:val="99"/>
    <w:semiHidden/>
    <w:rsid w:val="00B76968"/>
    <w:rPr>
      <w:color w:val="808080"/>
    </w:rPr>
  </w:style>
  <w:style w:type="character" w:customStyle="1" w:styleId="Naslov1Char">
    <w:name w:val="Naslov 1 Char"/>
    <w:basedOn w:val="Zadanifontodlomka"/>
    <w:link w:val="Naslov1"/>
    <w:uiPriority w:val="9"/>
    <w:rsid w:val="00E30AAB"/>
    <w:rPr>
      <w:rFonts w:ascii="Times New Roman" w:eastAsiaTheme="majorEastAsia" w:hAnsi="Times New Roman" w:cstheme="majorBidi"/>
      <w:b/>
      <w:sz w:val="24"/>
      <w:szCs w:val="32"/>
    </w:rPr>
  </w:style>
  <w:style w:type="paragraph" w:styleId="TOCNaslov">
    <w:name w:val="TOC Heading"/>
    <w:basedOn w:val="Naslov1"/>
    <w:next w:val="Normal"/>
    <w:uiPriority w:val="39"/>
    <w:unhideWhenUsed/>
    <w:qFormat/>
    <w:rsid w:val="007E401F"/>
    <w:pPr>
      <w:outlineLvl w:val="9"/>
    </w:pPr>
    <w:rPr>
      <w:lang w:eastAsia="hr-HR"/>
    </w:rPr>
  </w:style>
  <w:style w:type="character" w:styleId="Referencakomentara">
    <w:name w:val="annotation reference"/>
    <w:basedOn w:val="Zadanifontodlomka"/>
    <w:uiPriority w:val="99"/>
    <w:semiHidden/>
    <w:unhideWhenUsed/>
    <w:rsid w:val="007E401F"/>
    <w:rPr>
      <w:sz w:val="16"/>
      <w:szCs w:val="16"/>
    </w:rPr>
  </w:style>
  <w:style w:type="paragraph" w:styleId="Tekstkomentara">
    <w:name w:val="annotation text"/>
    <w:basedOn w:val="Normal"/>
    <w:link w:val="TekstkomentaraChar"/>
    <w:uiPriority w:val="99"/>
    <w:unhideWhenUsed/>
    <w:rsid w:val="007E401F"/>
    <w:pPr>
      <w:spacing w:line="240" w:lineRule="auto"/>
    </w:pPr>
    <w:rPr>
      <w:sz w:val="20"/>
      <w:szCs w:val="20"/>
    </w:rPr>
  </w:style>
  <w:style w:type="character" w:customStyle="1" w:styleId="TekstkomentaraChar">
    <w:name w:val="Tekst komentara Char"/>
    <w:basedOn w:val="Zadanifontodlomka"/>
    <w:link w:val="Tekstkomentara"/>
    <w:uiPriority w:val="99"/>
    <w:rsid w:val="007E401F"/>
    <w:rPr>
      <w:sz w:val="20"/>
      <w:szCs w:val="20"/>
    </w:rPr>
  </w:style>
  <w:style w:type="paragraph" w:styleId="Predmetkomentara">
    <w:name w:val="annotation subject"/>
    <w:basedOn w:val="Tekstkomentara"/>
    <w:next w:val="Tekstkomentara"/>
    <w:link w:val="PredmetkomentaraChar"/>
    <w:uiPriority w:val="99"/>
    <w:semiHidden/>
    <w:unhideWhenUsed/>
    <w:rsid w:val="007E401F"/>
    <w:rPr>
      <w:b/>
      <w:bCs/>
    </w:rPr>
  </w:style>
  <w:style w:type="character" w:customStyle="1" w:styleId="PredmetkomentaraChar">
    <w:name w:val="Predmet komentara Char"/>
    <w:basedOn w:val="TekstkomentaraChar"/>
    <w:link w:val="Predmetkomentara"/>
    <w:uiPriority w:val="99"/>
    <w:semiHidden/>
    <w:rsid w:val="007E401F"/>
    <w:rPr>
      <w:b/>
      <w:bCs/>
      <w:sz w:val="20"/>
      <w:szCs w:val="20"/>
    </w:rPr>
  </w:style>
  <w:style w:type="paragraph" w:styleId="Tekstbalonia">
    <w:name w:val="Balloon Text"/>
    <w:basedOn w:val="Normal"/>
    <w:link w:val="TekstbaloniaChar"/>
    <w:uiPriority w:val="99"/>
    <w:semiHidden/>
    <w:unhideWhenUsed/>
    <w:rsid w:val="007E401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E401F"/>
    <w:rPr>
      <w:rFonts w:ascii="Segoe UI" w:hAnsi="Segoe UI" w:cs="Segoe UI"/>
      <w:sz w:val="18"/>
      <w:szCs w:val="18"/>
    </w:rPr>
  </w:style>
  <w:style w:type="paragraph" w:styleId="Tekstkrajnjebiljeke">
    <w:name w:val="endnote text"/>
    <w:basedOn w:val="Normal"/>
    <w:link w:val="TekstkrajnjebiljekeChar"/>
    <w:uiPriority w:val="99"/>
    <w:semiHidden/>
    <w:unhideWhenUsed/>
    <w:rsid w:val="001E3293"/>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1E3293"/>
    <w:rPr>
      <w:sz w:val="20"/>
      <w:szCs w:val="20"/>
    </w:rPr>
  </w:style>
  <w:style w:type="character" w:styleId="Referencakrajnjebiljeke">
    <w:name w:val="endnote reference"/>
    <w:basedOn w:val="Zadanifontodlomka"/>
    <w:uiPriority w:val="99"/>
    <w:semiHidden/>
    <w:unhideWhenUsed/>
    <w:rsid w:val="001E3293"/>
    <w:rPr>
      <w:vertAlign w:val="superscript"/>
    </w:rPr>
  </w:style>
  <w:style w:type="table" w:customStyle="1" w:styleId="TableStyleLight9">
    <w:name w:val="TableStyleLight9"/>
    <w:rsid w:val="00D92EB0"/>
    <w:pPr>
      <w:spacing w:after="0" w:line="240" w:lineRule="auto"/>
    </w:pPr>
    <w:rPr>
      <w:rFonts w:ascii="Calibri" w:eastAsiaTheme="minorEastAsia" w:hAnsi="Calibri"/>
      <w:color w:val="000000" w:themeColor="dark1"/>
      <w:sz w:val="20"/>
      <w:szCs w:val="20"/>
      <w:lang w:val="hr-BA" w:eastAsia="hr-HR"/>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cPr>
      <w:vAlign w:val="bottom"/>
    </w:tcPr>
    <w:tblStylePr w:type="firstRow">
      <w:rPr>
        <w:b/>
        <w:color w:val="FFFFFF" w:themeColor="light1"/>
      </w:rPr>
      <w:tblPr/>
      <w:tcPr>
        <w:shd w:val="solid" w:color="4472C4" w:themeColor="accent1" w:fill="4472C4" w:themeFill="accent1"/>
      </w:tcPr>
    </w:tblStylePr>
    <w:tblStylePr w:type="lastRow">
      <w:rPr>
        <w:b/>
        <w:color w:val="000000" w:themeColor="dark1"/>
      </w:rPr>
      <w:tblPr/>
      <w:tcPr>
        <w:tcBorders>
          <w:top w:val="double" w:sz="8" w:space="0" w:color="4472C4" w:themeColor="accent1"/>
        </w:tcBorders>
      </w:tcPr>
    </w:tblStylePr>
    <w:tblStylePr w:type="firstCol">
      <w:rPr>
        <w:b/>
        <w:color w:val="000000" w:themeColor="dark1"/>
      </w:rPr>
    </w:tblStylePr>
    <w:tblStylePr w:type="lastCol">
      <w:rPr>
        <w:b/>
        <w:color w:val="000000" w:themeColor="dark1"/>
      </w:rPr>
    </w:tblStylePr>
    <w:tblStylePr w:type="band1Vert">
      <w:tblPr/>
      <w:tcPr>
        <w:tcBorders>
          <w:left w:val="single" w:sz="4" w:space="0" w:color="4472C4" w:themeColor="accent1"/>
        </w:tcBorders>
      </w:tcPr>
    </w:tblStylePr>
    <w:tblStylePr w:type="band2Vert">
      <w:tblPr/>
      <w:tcPr>
        <w:tcBorders>
          <w:left w:val="single" w:sz="4" w:space="0" w:color="4472C4" w:themeColor="accent1"/>
        </w:tcBorders>
      </w:tcPr>
    </w:tblStylePr>
    <w:tblStylePr w:type="band1Horz">
      <w:tblPr/>
      <w:tcPr>
        <w:tcBorders>
          <w:top w:val="single" w:sz="4" w:space="0" w:color="4472C4" w:themeColor="accent1"/>
        </w:tcBorders>
      </w:tcPr>
    </w:tblStylePr>
    <w:tblStylePr w:type="band2Horz">
      <w:tblPr/>
      <w:tcPr>
        <w:tcBorders>
          <w:top w:val="single" w:sz="4" w:space="0" w:color="4472C4" w:themeColor="accent1"/>
        </w:tcBorders>
      </w:tcPr>
    </w:tblStylePr>
  </w:style>
  <w:style w:type="table" w:styleId="Reetkatablice">
    <w:name w:val="Table Grid"/>
    <w:basedOn w:val="Obinatablica"/>
    <w:uiPriority w:val="39"/>
    <w:rsid w:val="005E4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0D17CC"/>
    <w:pPr>
      <w:spacing w:after="0" w:line="240" w:lineRule="auto"/>
    </w:pPr>
  </w:style>
  <w:style w:type="paragraph" w:styleId="Bezproreda">
    <w:name w:val="No Spacing"/>
    <w:uiPriority w:val="1"/>
    <w:qFormat/>
    <w:rsid w:val="00975E8F"/>
    <w:pPr>
      <w:spacing w:after="0" w:line="240" w:lineRule="auto"/>
    </w:pPr>
  </w:style>
  <w:style w:type="character" w:customStyle="1" w:styleId="Naslov2Char">
    <w:name w:val="Naslov 2 Char"/>
    <w:basedOn w:val="Zadanifontodlomka"/>
    <w:link w:val="Naslov2"/>
    <w:uiPriority w:val="9"/>
    <w:rsid w:val="005312DB"/>
    <w:rPr>
      <w:rFonts w:ascii="Times New Roman" w:eastAsiaTheme="majorEastAsia" w:hAnsi="Times New Roman" w:cstheme="majorBidi"/>
      <w:b/>
      <w:sz w:val="24"/>
      <w:szCs w:val="26"/>
    </w:rPr>
  </w:style>
  <w:style w:type="character" w:customStyle="1" w:styleId="Naslov3Char">
    <w:name w:val="Naslov 3 Char"/>
    <w:basedOn w:val="Zadanifontodlomka"/>
    <w:link w:val="Naslov3"/>
    <w:uiPriority w:val="9"/>
    <w:rsid w:val="00E30AAB"/>
    <w:rPr>
      <w:rFonts w:ascii="Times New Roman" w:eastAsiaTheme="majorEastAsia" w:hAnsi="Times New Roman" w:cstheme="majorBidi"/>
      <w:b/>
      <w:sz w:val="24"/>
      <w:szCs w:val="24"/>
    </w:rPr>
  </w:style>
  <w:style w:type="character" w:styleId="Hiperveza">
    <w:name w:val="Hyperlink"/>
    <w:basedOn w:val="Zadanifontodlomka"/>
    <w:uiPriority w:val="99"/>
    <w:unhideWhenUsed/>
    <w:rsid w:val="001D2B95"/>
    <w:rPr>
      <w:color w:val="0000FF"/>
      <w:u w:val="single"/>
    </w:rPr>
  </w:style>
  <w:style w:type="character" w:styleId="SlijeenaHiperveza">
    <w:name w:val="FollowedHyperlink"/>
    <w:basedOn w:val="Zadanifontodlomka"/>
    <w:uiPriority w:val="99"/>
    <w:semiHidden/>
    <w:unhideWhenUsed/>
    <w:rsid w:val="00630D63"/>
    <w:rPr>
      <w:color w:val="954F72" w:themeColor="followedHyperlink"/>
      <w:u w:val="single"/>
    </w:rPr>
  </w:style>
  <w:style w:type="character" w:customStyle="1" w:styleId="Naslov4Char">
    <w:name w:val="Naslov 4 Char"/>
    <w:basedOn w:val="Zadanifontodlomka"/>
    <w:link w:val="Naslov4"/>
    <w:uiPriority w:val="9"/>
    <w:rsid w:val="00E30AAB"/>
    <w:rPr>
      <w:rFonts w:ascii="Times New Roman" w:eastAsiaTheme="majorEastAsia" w:hAnsi="Times New Roman" w:cstheme="majorBidi"/>
      <w:iCs/>
      <w:sz w:val="24"/>
    </w:rPr>
  </w:style>
  <w:style w:type="character" w:customStyle="1" w:styleId="Naslov5Char">
    <w:name w:val="Naslov 5 Char"/>
    <w:basedOn w:val="Zadanifontodlomka"/>
    <w:link w:val="Naslov5"/>
    <w:uiPriority w:val="9"/>
    <w:rsid w:val="003E01B7"/>
    <w:rPr>
      <w:rFonts w:ascii="Times New Roman" w:eastAsiaTheme="majorEastAsia" w:hAnsi="Times New Roman" w:cstheme="majorBidi"/>
      <w:sz w:val="24"/>
    </w:rPr>
  </w:style>
  <w:style w:type="character" w:customStyle="1" w:styleId="Naslov6Char">
    <w:name w:val="Naslov 6 Char"/>
    <w:basedOn w:val="Zadanifontodlomka"/>
    <w:link w:val="Naslov6"/>
    <w:uiPriority w:val="9"/>
    <w:rsid w:val="00333F8D"/>
    <w:rPr>
      <w:rFonts w:asciiTheme="majorHAnsi" w:eastAsiaTheme="majorEastAsia" w:hAnsiTheme="majorHAnsi" w:cstheme="majorBidi"/>
      <w:color w:val="1F3763" w:themeColor="accent1" w:themeShade="7F"/>
    </w:rPr>
  </w:style>
  <w:style w:type="character" w:customStyle="1" w:styleId="Naslov7Char">
    <w:name w:val="Naslov 7 Char"/>
    <w:basedOn w:val="Zadanifontodlomka"/>
    <w:link w:val="Naslov7"/>
    <w:uiPriority w:val="9"/>
    <w:rsid w:val="00333F8D"/>
    <w:rPr>
      <w:rFonts w:asciiTheme="majorHAnsi" w:eastAsiaTheme="majorEastAsia" w:hAnsiTheme="majorHAnsi" w:cstheme="majorBidi"/>
      <w:i/>
      <w:iCs/>
      <w:color w:val="1F3763" w:themeColor="accent1" w:themeShade="7F"/>
    </w:rPr>
  </w:style>
  <w:style w:type="character" w:customStyle="1" w:styleId="Naslov8Char">
    <w:name w:val="Naslov 8 Char"/>
    <w:basedOn w:val="Zadanifontodlomka"/>
    <w:link w:val="Naslov8"/>
    <w:uiPriority w:val="9"/>
    <w:rsid w:val="00333F8D"/>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rsid w:val="00333F8D"/>
    <w:rPr>
      <w:rFonts w:asciiTheme="majorHAnsi" w:eastAsiaTheme="majorEastAsia" w:hAnsiTheme="majorHAnsi" w:cstheme="majorBidi"/>
      <w:i/>
      <w:iCs/>
      <w:color w:val="272727" w:themeColor="text1" w:themeTint="D8"/>
      <w:sz w:val="21"/>
      <w:szCs w:val="21"/>
    </w:rPr>
  </w:style>
  <w:style w:type="character" w:customStyle="1" w:styleId="OdlomakpopisaChar">
    <w:name w:val="Odlomak popisa Char"/>
    <w:link w:val="Odlomakpopisa"/>
    <w:uiPriority w:val="34"/>
    <w:locked/>
    <w:rsid w:val="00333F8D"/>
  </w:style>
  <w:style w:type="character" w:styleId="Nerijeenospominjanje">
    <w:name w:val="Unresolved Mention"/>
    <w:basedOn w:val="Zadanifontodlomka"/>
    <w:uiPriority w:val="99"/>
    <w:semiHidden/>
    <w:unhideWhenUsed/>
    <w:rsid w:val="00125504"/>
    <w:rPr>
      <w:color w:val="605E5C"/>
      <w:shd w:val="clear" w:color="auto" w:fill="E1DFDD"/>
    </w:rPr>
  </w:style>
  <w:style w:type="character" w:customStyle="1" w:styleId="kurziv">
    <w:name w:val="kurziv"/>
    <w:basedOn w:val="Zadanifontodlomka"/>
    <w:rsid w:val="00125504"/>
  </w:style>
  <w:style w:type="paragraph" w:styleId="Sadraj1">
    <w:name w:val="toc 1"/>
    <w:basedOn w:val="Normal"/>
    <w:next w:val="Normal"/>
    <w:autoRedefine/>
    <w:uiPriority w:val="39"/>
    <w:unhideWhenUsed/>
    <w:rsid w:val="0034737A"/>
    <w:pPr>
      <w:tabs>
        <w:tab w:val="left" w:pos="440"/>
        <w:tab w:val="right" w:leader="dot" w:pos="9062"/>
      </w:tabs>
      <w:spacing w:after="100"/>
    </w:pPr>
    <w:rPr>
      <w:rFonts w:ascii="Times New Roman" w:hAnsi="Times New Roman" w:cs="Times New Roman"/>
      <w:b/>
      <w:noProof/>
    </w:rPr>
  </w:style>
  <w:style w:type="paragraph" w:styleId="Sadraj2">
    <w:name w:val="toc 2"/>
    <w:basedOn w:val="Normal"/>
    <w:next w:val="Normal"/>
    <w:autoRedefine/>
    <w:uiPriority w:val="39"/>
    <w:unhideWhenUsed/>
    <w:rsid w:val="0034737A"/>
    <w:pPr>
      <w:tabs>
        <w:tab w:val="left" w:pos="880"/>
        <w:tab w:val="right" w:leader="dot" w:pos="9062"/>
      </w:tabs>
      <w:spacing w:after="100"/>
      <w:ind w:left="709" w:hanging="489"/>
    </w:pPr>
  </w:style>
  <w:style w:type="paragraph" w:styleId="Sadraj3">
    <w:name w:val="toc 3"/>
    <w:basedOn w:val="Normal"/>
    <w:next w:val="Normal"/>
    <w:autoRedefine/>
    <w:uiPriority w:val="39"/>
    <w:unhideWhenUsed/>
    <w:rsid w:val="0034737A"/>
    <w:pPr>
      <w:tabs>
        <w:tab w:val="right" w:leader="dot" w:pos="9062"/>
      </w:tabs>
      <w:spacing w:after="100"/>
      <w:ind w:left="440"/>
    </w:pPr>
  </w:style>
  <w:style w:type="table" w:customStyle="1" w:styleId="Reetkatablice1">
    <w:name w:val="Rešetka tablice1"/>
    <w:basedOn w:val="Obinatablica"/>
    <w:next w:val="Reetkatablice"/>
    <w:uiPriority w:val="39"/>
    <w:rsid w:val="00AF5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63DF"/>
    <w:pPr>
      <w:autoSpaceDE w:val="0"/>
      <w:autoSpaceDN w:val="0"/>
      <w:adjustRightInd w:val="0"/>
      <w:spacing w:after="0" w:line="240" w:lineRule="auto"/>
    </w:pPr>
    <w:rPr>
      <w:rFonts w:ascii="Times New Roman" w:hAnsi="Times New Roman" w:cs="Times New Roman"/>
      <w:color w:val="000000"/>
      <w:sz w:val="24"/>
      <w:szCs w:val="24"/>
    </w:rPr>
  </w:style>
  <w:style w:type="character" w:styleId="Jakoisticanje">
    <w:name w:val="Intense Emphasis"/>
    <w:basedOn w:val="Zadanifontodlomka"/>
    <w:uiPriority w:val="21"/>
    <w:qFormat/>
    <w:rsid w:val="002B4706"/>
    <w:rPr>
      <w:i/>
      <w:iCs/>
      <w:color w:val="4472C4" w:themeColor="accent1"/>
    </w:rPr>
  </w:style>
  <w:style w:type="paragraph" w:styleId="StandardWeb">
    <w:name w:val="Normal (Web)"/>
    <w:basedOn w:val="Normal"/>
    <w:uiPriority w:val="99"/>
    <w:semiHidden/>
    <w:unhideWhenUsed/>
    <w:rsid w:val="00B76F3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oSpacing1">
    <w:name w:val="No Spacing1"/>
    <w:uiPriority w:val="1"/>
    <w:qFormat/>
    <w:rsid w:val="007A3E7C"/>
    <w:pPr>
      <w:spacing w:after="200" w:line="276" w:lineRule="auto"/>
    </w:pPr>
    <w:rPr>
      <w:rFonts w:eastAsia="Calibri"/>
    </w:rPr>
  </w:style>
  <w:style w:type="paragraph" w:styleId="Sadraj4">
    <w:name w:val="toc 4"/>
    <w:basedOn w:val="Normal"/>
    <w:next w:val="Normal"/>
    <w:autoRedefine/>
    <w:uiPriority w:val="39"/>
    <w:unhideWhenUsed/>
    <w:rsid w:val="007E3A05"/>
    <w:pPr>
      <w:spacing w:after="100"/>
      <w:ind w:left="660"/>
    </w:pPr>
    <w:rPr>
      <w:rFonts w:eastAsiaTheme="minorEastAsia"/>
      <w:lang w:eastAsia="hr-HR"/>
    </w:rPr>
  </w:style>
  <w:style w:type="paragraph" w:styleId="Sadraj5">
    <w:name w:val="toc 5"/>
    <w:basedOn w:val="Normal"/>
    <w:next w:val="Normal"/>
    <w:autoRedefine/>
    <w:uiPriority w:val="39"/>
    <w:unhideWhenUsed/>
    <w:rsid w:val="007E3A05"/>
    <w:pPr>
      <w:spacing w:after="100"/>
      <w:ind w:left="880"/>
    </w:pPr>
    <w:rPr>
      <w:rFonts w:eastAsiaTheme="minorEastAsia"/>
      <w:lang w:eastAsia="hr-HR"/>
    </w:rPr>
  </w:style>
  <w:style w:type="paragraph" w:styleId="Sadraj6">
    <w:name w:val="toc 6"/>
    <w:basedOn w:val="Normal"/>
    <w:next w:val="Normal"/>
    <w:autoRedefine/>
    <w:uiPriority w:val="39"/>
    <w:unhideWhenUsed/>
    <w:rsid w:val="007E3A05"/>
    <w:pPr>
      <w:spacing w:after="100"/>
      <w:ind w:left="1100"/>
    </w:pPr>
    <w:rPr>
      <w:rFonts w:eastAsiaTheme="minorEastAsia"/>
      <w:lang w:eastAsia="hr-HR"/>
    </w:rPr>
  </w:style>
  <w:style w:type="paragraph" w:styleId="Sadraj7">
    <w:name w:val="toc 7"/>
    <w:basedOn w:val="Normal"/>
    <w:next w:val="Normal"/>
    <w:autoRedefine/>
    <w:uiPriority w:val="39"/>
    <w:unhideWhenUsed/>
    <w:rsid w:val="007E3A05"/>
    <w:pPr>
      <w:spacing w:after="100"/>
      <w:ind w:left="1320"/>
    </w:pPr>
    <w:rPr>
      <w:rFonts w:eastAsiaTheme="minorEastAsia"/>
      <w:lang w:eastAsia="hr-HR"/>
    </w:rPr>
  </w:style>
  <w:style w:type="paragraph" w:styleId="Sadraj8">
    <w:name w:val="toc 8"/>
    <w:basedOn w:val="Normal"/>
    <w:next w:val="Normal"/>
    <w:autoRedefine/>
    <w:uiPriority w:val="39"/>
    <w:unhideWhenUsed/>
    <w:rsid w:val="007E3A05"/>
    <w:pPr>
      <w:spacing w:after="100"/>
      <w:ind w:left="1540"/>
    </w:pPr>
    <w:rPr>
      <w:rFonts w:eastAsiaTheme="minorEastAsia"/>
      <w:lang w:eastAsia="hr-HR"/>
    </w:rPr>
  </w:style>
  <w:style w:type="paragraph" w:styleId="Sadraj9">
    <w:name w:val="toc 9"/>
    <w:basedOn w:val="Normal"/>
    <w:next w:val="Normal"/>
    <w:autoRedefine/>
    <w:uiPriority w:val="39"/>
    <w:unhideWhenUsed/>
    <w:rsid w:val="007E3A05"/>
    <w:pPr>
      <w:spacing w:after="100"/>
      <w:ind w:left="1760"/>
    </w:pPr>
    <w:rPr>
      <w:rFonts w:eastAsiaTheme="minorEastAsia"/>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20434">
      <w:bodyDiv w:val="1"/>
      <w:marLeft w:val="0"/>
      <w:marRight w:val="0"/>
      <w:marTop w:val="0"/>
      <w:marBottom w:val="0"/>
      <w:divBdr>
        <w:top w:val="none" w:sz="0" w:space="0" w:color="auto"/>
        <w:left w:val="none" w:sz="0" w:space="0" w:color="auto"/>
        <w:bottom w:val="none" w:sz="0" w:space="0" w:color="auto"/>
        <w:right w:val="none" w:sz="0" w:space="0" w:color="auto"/>
      </w:divBdr>
    </w:div>
    <w:div w:id="46687308">
      <w:bodyDiv w:val="1"/>
      <w:marLeft w:val="0"/>
      <w:marRight w:val="0"/>
      <w:marTop w:val="0"/>
      <w:marBottom w:val="0"/>
      <w:divBdr>
        <w:top w:val="none" w:sz="0" w:space="0" w:color="auto"/>
        <w:left w:val="none" w:sz="0" w:space="0" w:color="auto"/>
        <w:bottom w:val="none" w:sz="0" w:space="0" w:color="auto"/>
        <w:right w:val="none" w:sz="0" w:space="0" w:color="auto"/>
      </w:divBdr>
      <w:divsChild>
        <w:div w:id="1438480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601691">
              <w:marLeft w:val="0"/>
              <w:marRight w:val="0"/>
              <w:marTop w:val="0"/>
              <w:marBottom w:val="0"/>
              <w:divBdr>
                <w:top w:val="none" w:sz="0" w:space="0" w:color="auto"/>
                <w:left w:val="none" w:sz="0" w:space="0" w:color="auto"/>
                <w:bottom w:val="none" w:sz="0" w:space="0" w:color="auto"/>
                <w:right w:val="none" w:sz="0" w:space="0" w:color="auto"/>
              </w:divBdr>
              <w:divsChild>
                <w:div w:id="1889951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26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2296">
      <w:bodyDiv w:val="1"/>
      <w:marLeft w:val="0"/>
      <w:marRight w:val="0"/>
      <w:marTop w:val="0"/>
      <w:marBottom w:val="0"/>
      <w:divBdr>
        <w:top w:val="none" w:sz="0" w:space="0" w:color="auto"/>
        <w:left w:val="none" w:sz="0" w:space="0" w:color="auto"/>
        <w:bottom w:val="none" w:sz="0" w:space="0" w:color="auto"/>
        <w:right w:val="none" w:sz="0" w:space="0" w:color="auto"/>
      </w:divBdr>
    </w:div>
    <w:div w:id="161822244">
      <w:bodyDiv w:val="1"/>
      <w:marLeft w:val="0"/>
      <w:marRight w:val="0"/>
      <w:marTop w:val="0"/>
      <w:marBottom w:val="0"/>
      <w:divBdr>
        <w:top w:val="none" w:sz="0" w:space="0" w:color="auto"/>
        <w:left w:val="none" w:sz="0" w:space="0" w:color="auto"/>
        <w:bottom w:val="none" w:sz="0" w:space="0" w:color="auto"/>
        <w:right w:val="none" w:sz="0" w:space="0" w:color="auto"/>
      </w:divBdr>
    </w:div>
    <w:div w:id="165366250">
      <w:bodyDiv w:val="1"/>
      <w:marLeft w:val="0"/>
      <w:marRight w:val="0"/>
      <w:marTop w:val="0"/>
      <w:marBottom w:val="0"/>
      <w:divBdr>
        <w:top w:val="none" w:sz="0" w:space="0" w:color="auto"/>
        <w:left w:val="none" w:sz="0" w:space="0" w:color="auto"/>
        <w:bottom w:val="none" w:sz="0" w:space="0" w:color="auto"/>
        <w:right w:val="none" w:sz="0" w:space="0" w:color="auto"/>
      </w:divBdr>
    </w:div>
    <w:div w:id="189269490">
      <w:bodyDiv w:val="1"/>
      <w:marLeft w:val="0"/>
      <w:marRight w:val="0"/>
      <w:marTop w:val="0"/>
      <w:marBottom w:val="0"/>
      <w:divBdr>
        <w:top w:val="none" w:sz="0" w:space="0" w:color="auto"/>
        <w:left w:val="none" w:sz="0" w:space="0" w:color="auto"/>
        <w:bottom w:val="none" w:sz="0" w:space="0" w:color="auto"/>
        <w:right w:val="none" w:sz="0" w:space="0" w:color="auto"/>
      </w:divBdr>
    </w:div>
    <w:div w:id="194739571">
      <w:bodyDiv w:val="1"/>
      <w:marLeft w:val="0"/>
      <w:marRight w:val="0"/>
      <w:marTop w:val="0"/>
      <w:marBottom w:val="0"/>
      <w:divBdr>
        <w:top w:val="none" w:sz="0" w:space="0" w:color="auto"/>
        <w:left w:val="none" w:sz="0" w:space="0" w:color="auto"/>
        <w:bottom w:val="none" w:sz="0" w:space="0" w:color="auto"/>
        <w:right w:val="none" w:sz="0" w:space="0" w:color="auto"/>
      </w:divBdr>
    </w:div>
    <w:div w:id="201090919">
      <w:bodyDiv w:val="1"/>
      <w:marLeft w:val="0"/>
      <w:marRight w:val="0"/>
      <w:marTop w:val="0"/>
      <w:marBottom w:val="0"/>
      <w:divBdr>
        <w:top w:val="none" w:sz="0" w:space="0" w:color="auto"/>
        <w:left w:val="none" w:sz="0" w:space="0" w:color="auto"/>
        <w:bottom w:val="none" w:sz="0" w:space="0" w:color="auto"/>
        <w:right w:val="none" w:sz="0" w:space="0" w:color="auto"/>
      </w:divBdr>
    </w:div>
    <w:div w:id="215359463">
      <w:bodyDiv w:val="1"/>
      <w:marLeft w:val="0"/>
      <w:marRight w:val="0"/>
      <w:marTop w:val="0"/>
      <w:marBottom w:val="0"/>
      <w:divBdr>
        <w:top w:val="none" w:sz="0" w:space="0" w:color="auto"/>
        <w:left w:val="none" w:sz="0" w:space="0" w:color="auto"/>
        <w:bottom w:val="none" w:sz="0" w:space="0" w:color="auto"/>
        <w:right w:val="none" w:sz="0" w:space="0" w:color="auto"/>
      </w:divBdr>
      <w:divsChild>
        <w:div w:id="1059208138">
          <w:marLeft w:val="0"/>
          <w:marRight w:val="0"/>
          <w:marTop w:val="0"/>
          <w:marBottom w:val="0"/>
          <w:divBdr>
            <w:top w:val="none" w:sz="0" w:space="0" w:color="auto"/>
            <w:left w:val="none" w:sz="0" w:space="0" w:color="auto"/>
            <w:bottom w:val="none" w:sz="0" w:space="0" w:color="auto"/>
            <w:right w:val="none" w:sz="0" w:space="0" w:color="auto"/>
          </w:divBdr>
          <w:divsChild>
            <w:div w:id="1920555613">
              <w:marLeft w:val="-240"/>
              <w:marRight w:val="-240"/>
              <w:marTop w:val="0"/>
              <w:marBottom w:val="0"/>
              <w:divBdr>
                <w:top w:val="none" w:sz="0" w:space="0" w:color="auto"/>
                <w:left w:val="none" w:sz="0" w:space="0" w:color="auto"/>
                <w:bottom w:val="none" w:sz="0" w:space="0" w:color="auto"/>
                <w:right w:val="none" w:sz="0" w:space="0" w:color="auto"/>
              </w:divBdr>
              <w:divsChild>
                <w:div w:id="576323870">
                  <w:marLeft w:val="0"/>
                  <w:marRight w:val="0"/>
                  <w:marTop w:val="0"/>
                  <w:marBottom w:val="0"/>
                  <w:divBdr>
                    <w:top w:val="none" w:sz="0" w:space="0" w:color="auto"/>
                    <w:left w:val="none" w:sz="0" w:space="0" w:color="auto"/>
                    <w:bottom w:val="none" w:sz="0" w:space="0" w:color="auto"/>
                    <w:right w:val="none" w:sz="0" w:space="0" w:color="auto"/>
                  </w:divBdr>
                  <w:divsChild>
                    <w:div w:id="802962325">
                      <w:marLeft w:val="-240"/>
                      <w:marRight w:val="-240"/>
                      <w:marTop w:val="0"/>
                      <w:marBottom w:val="0"/>
                      <w:divBdr>
                        <w:top w:val="none" w:sz="0" w:space="0" w:color="auto"/>
                        <w:left w:val="none" w:sz="0" w:space="0" w:color="auto"/>
                        <w:bottom w:val="none" w:sz="0" w:space="0" w:color="auto"/>
                        <w:right w:val="none" w:sz="0" w:space="0" w:color="auto"/>
                      </w:divBdr>
                      <w:divsChild>
                        <w:div w:id="1298145785">
                          <w:marLeft w:val="0"/>
                          <w:marRight w:val="0"/>
                          <w:marTop w:val="0"/>
                          <w:marBottom w:val="0"/>
                          <w:divBdr>
                            <w:top w:val="none" w:sz="0" w:space="0" w:color="auto"/>
                            <w:left w:val="none" w:sz="0" w:space="0" w:color="auto"/>
                            <w:bottom w:val="none" w:sz="0" w:space="0" w:color="auto"/>
                            <w:right w:val="none" w:sz="0" w:space="0" w:color="auto"/>
                          </w:divBdr>
                          <w:divsChild>
                            <w:div w:id="1315256696">
                              <w:marLeft w:val="0"/>
                              <w:marRight w:val="0"/>
                              <w:marTop w:val="0"/>
                              <w:marBottom w:val="60"/>
                              <w:divBdr>
                                <w:top w:val="none" w:sz="0" w:space="0" w:color="auto"/>
                                <w:left w:val="none" w:sz="0" w:space="0" w:color="auto"/>
                                <w:bottom w:val="none" w:sz="0" w:space="0" w:color="auto"/>
                                <w:right w:val="none" w:sz="0" w:space="0" w:color="auto"/>
                              </w:divBdr>
                              <w:divsChild>
                                <w:div w:id="11160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735">
                          <w:marLeft w:val="0"/>
                          <w:marRight w:val="0"/>
                          <w:marTop w:val="0"/>
                          <w:marBottom w:val="0"/>
                          <w:divBdr>
                            <w:top w:val="none" w:sz="0" w:space="0" w:color="auto"/>
                            <w:left w:val="none" w:sz="0" w:space="0" w:color="auto"/>
                            <w:bottom w:val="none" w:sz="0" w:space="0" w:color="auto"/>
                            <w:right w:val="none" w:sz="0" w:space="0" w:color="auto"/>
                          </w:divBdr>
                          <w:divsChild>
                            <w:div w:id="17116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99913">
                      <w:marLeft w:val="-240"/>
                      <w:marRight w:val="-240"/>
                      <w:marTop w:val="0"/>
                      <w:marBottom w:val="0"/>
                      <w:divBdr>
                        <w:top w:val="none" w:sz="0" w:space="0" w:color="auto"/>
                        <w:left w:val="none" w:sz="0" w:space="0" w:color="auto"/>
                        <w:bottom w:val="none" w:sz="0" w:space="0" w:color="auto"/>
                        <w:right w:val="none" w:sz="0" w:space="0" w:color="auto"/>
                      </w:divBdr>
                    </w:div>
                  </w:divsChild>
                </w:div>
                <w:div w:id="243343252">
                  <w:marLeft w:val="0"/>
                  <w:marRight w:val="0"/>
                  <w:marTop w:val="0"/>
                  <w:marBottom w:val="0"/>
                  <w:divBdr>
                    <w:top w:val="none" w:sz="0" w:space="0" w:color="auto"/>
                    <w:left w:val="none" w:sz="0" w:space="0" w:color="auto"/>
                    <w:bottom w:val="none" w:sz="0" w:space="0" w:color="auto"/>
                    <w:right w:val="none" w:sz="0" w:space="0" w:color="auto"/>
                  </w:divBdr>
                  <w:divsChild>
                    <w:div w:id="7237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87981">
          <w:marLeft w:val="0"/>
          <w:marRight w:val="0"/>
          <w:marTop w:val="0"/>
          <w:marBottom w:val="0"/>
          <w:divBdr>
            <w:top w:val="none" w:sz="0" w:space="0" w:color="auto"/>
            <w:left w:val="none" w:sz="0" w:space="0" w:color="auto"/>
            <w:bottom w:val="none" w:sz="0" w:space="0" w:color="auto"/>
            <w:right w:val="none" w:sz="0" w:space="0" w:color="auto"/>
          </w:divBdr>
        </w:div>
      </w:divsChild>
    </w:div>
    <w:div w:id="241571857">
      <w:bodyDiv w:val="1"/>
      <w:marLeft w:val="0"/>
      <w:marRight w:val="0"/>
      <w:marTop w:val="0"/>
      <w:marBottom w:val="0"/>
      <w:divBdr>
        <w:top w:val="none" w:sz="0" w:space="0" w:color="auto"/>
        <w:left w:val="none" w:sz="0" w:space="0" w:color="auto"/>
        <w:bottom w:val="none" w:sz="0" w:space="0" w:color="auto"/>
        <w:right w:val="none" w:sz="0" w:space="0" w:color="auto"/>
      </w:divBdr>
    </w:div>
    <w:div w:id="263615749">
      <w:bodyDiv w:val="1"/>
      <w:marLeft w:val="0"/>
      <w:marRight w:val="0"/>
      <w:marTop w:val="0"/>
      <w:marBottom w:val="0"/>
      <w:divBdr>
        <w:top w:val="none" w:sz="0" w:space="0" w:color="auto"/>
        <w:left w:val="none" w:sz="0" w:space="0" w:color="auto"/>
        <w:bottom w:val="none" w:sz="0" w:space="0" w:color="auto"/>
        <w:right w:val="none" w:sz="0" w:space="0" w:color="auto"/>
      </w:divBdr>
    </w:div>
    <w:div w:id="273287964">
      <w:bodyDiv w:val="1"/>
      <w:marLeft w:val="0"/>
      <w:marRight w:val="0"/>
      <w:marTop w:val="0"/>
      <w:marBottom w:val="0"/>
      <w:divBdr>
        <w:top w:val="none" w:sz="0" w:space="0" w:color="auto"/>
        <w:left w:val="none" w:sz="0" w:space="0" w:color="auto"/>
        <w:bottom w:val="none" w:sz="0" w:space="0" w:color="auto"/>
        <w:right w:val="none" w:sz="0" w:space="0" w:color="auto"/>
      </w:divBdr>
    </w:div>
    <w:div w:id="283662275">
      <w:bodyDiv w:val="1"/>
      <w:marLeft w:val="0"/>
      <w:marRight w:val="0"/>
      <w:marTop w:val="0"/>
      <w:marBottom w:val="0"/>
      <w:divBdr>
        <w:top w:val="none" w:sz="0" w:space="0" w:color="auto"/>
        <w:left w:val="none" w:sz="0" w:space="0" w:color="auto"/>
        <w:bottom w:val="none" w:sz="0" w:space="0" w:color="auto"/>
        <w:right w:val="none" w:sz="0" w:space="0" w:color="auto"/>
      </w:divBdr>
    </w:div>
    <w:div w:id="310067106">
      <w:bodyDiv w:val="1"/>
      <w:marLeft w:val="0"/>
      <w:marRight w:val="0"/>
      <w:marTop w:val="0"/>
      <w:marBottom w:val="0"/>
      <w:divBdr>
        <w:top w:val="none" w:sz="0" w:space="0" w:color="auto"/>
        <w:left w:val="none" w:sz="0" w:space="0" w:color="auto"/>
        <w:bottom w:val="none" w:sz="0" w:space="0" w:color="auto"/>
        <w:right w:val="none" w:sz="0" w:space="0" w:color="auto"/>
      </w:divBdr>
    </w:div>
    <w:div w:id="351032841">
      <w:bodyDiv w:val="1"/>
      <w:marLeft w:val="0"/>
      <w:marRight w:val="0"/>
      <w:marTop w:val="0"/>
      <w:marBottom w:val="0"/>
      <w:divBdr>
        <w:top w:val="none" w:sz="0" w:space="0" w:color="auto"/>
        <w:left w:val="none" w:sz="0" w:space="0" w:color="auto"/>
        <w:bottom w:val="none" w:sz="0" w:space="0" w:color="auto"/>
        <w:right w:val="none" w:sz="0" w:space="0" w:color="auto"/>
      </w:divBdr>
    </w:div>
    <w:div w:id="372079300">
      <w:bodyDiv w:val="1"/>
      <w:marLeft w:val="0"/>
      <w:marRight w:val="0"/>
      <w:marTop w:val="0"/>
      <w:marBottom w:val="0"/>
      <w:divBdr>
        <w:top w:val="none" w:sz="0" w:space="0" w:color="auto"/>
        <w:left w:val="none" w:sz="0" w:space="0" w:color="auto"/>
        <w:bottom w:val="none" w:sz="0" w:space="0" w:color="auto"/>
        <w:right w:val="none" w:sz="0" w:space="0" w:color="auto"/>
      </w:divBdr>
    </w:div>
    <w:div w:id="435439856">
      <w:bodyDiv w:val="1"/>
      <w:marLeft w:val="0"/>
      <w:marRight w:val="0"/>
      <w:marTop w:val="0"/>
      <w:marBottom w:val="0"/>
      <w:divBdr>
        <w:top w:val="none" w:sz="0" w:space="0" w:color="auto"/>
        <w:left w:val="none" w:sz="0" w:space="0" w:color="auto"/>
        <w:bottom w:val="none" w:sz="0" w:space="0" w:color="auto"/>
        <w:right w:val="none" w:sz="0" w:space="0" w:color="auto"/>
      </w:divBdr>
    </w:div>
    <w:div w:id="462651179">
      <w:bodyDiv w:val="1"/>
      <w:marLeft w:val="0"/>
      <w:marRight w:val="0"/>
      <w:marTop w:val="0"/>
      <w:marBottom w:val="0"/>
      <w:divBdr>
        <w:top w:val="none" w:sz="0" w:space="0" w:color="auto"/>
        <w:left w:val="none" w:sz="0" w:space="0" w:color="auto"/>
        <w:bottom w:val="none" w:sz="0" w:space="0" w:color="auto"/>
        <w:right w:val="none" w:sz="0" w:space="0" w:color="auto"/>
      </w:divBdr>
    </w:div>
    <w:div w:id="470446485">
      <w:bodyDiv w:val="1"/>
      <w:marLeft w:val="0"/>
      <w:marRight w:val="0"/>
      <w:marTop w:val="0"/>
      <w:marBottom w:val="0"/>
      <w:divBdr>
        <w:top w:val="none" w:sz="0" w:space="0" w:color="auto"/>
        <w:left w:val="none" w:sz="0" w:space="0" w:color="auto"/>
        <w:bottom w:val="none" w:sz="0" w:space="0" w:color="auto"/>
        <w:right w:val="none" w:sz="0" w:space="0" w:color="auto"/>
      </w:divBdr>
    </w:div>
    <w:div w:id="474101649">
      <w:bodyDiv w:val="1"/>
      <w:marLeft w:val="0"/>
      <w:marRight w:val="0"/>
      <w:marTop w:val="0"/>
      <w:marBottom w:val="0"/>
      <w:divBdr>
        <w:top w:val="none" w:sz="0" w:space="0" w:color="auto"/>
        <w:left w:val="none" w:sz="0" w:space="0" w:color="auto"/>
        <w:bottom w:val="none" w:sz="0" w:space="0" w:color="auto"/>
        <w:right w:val="none" w:sz="0" w:space="0" w:color="auto"/>
      </w:divBdr>
    </w:div>
    <w:div w:id="486358548">
      <w:bodyDiv w:val="1"/>
      <w:marLeft w:val="0"/>
      <w:marRight w:val="0"/>
      <w:marTop w:val="0"/>
      <w:marBottom w:val="0"/>
      <w:divBdr>
        <w:top w:val="none" w:sz="0" w:space="0" w:color="auto"/>
        <w:left w:val="none" w:sz="0" w:space="0" w:color="auto"/>
        <w:bottom w:val="none" w:sz="0" w:space="0" w:color="auto"/>
        <w:right w:val="none" w:sz="0" w:space="0" w:color="auto"/>
      </w:divBdr>
    </w:div>
    <w:div w:id="494883179">
      <w:bodyDiv w:val="1"/>
      <w:marLeft w:val="0"/>
      <w:marRight w:val="0"/>
      <w:marTop w:val="0"/>
      <w:marBottom w:val="0"/>
      <w:divBdr>
        <w:top w:val="none" w:sz="0" w:space="0" w:color="auto"/>
        <w:left w:val="none" w:sz="0" w:space="0" w:color="auto"/>
        <w:bottom w:val="none" w:sz="0" w:space="0" w:color="auto"/>
        <w:right w:val="none" w:sz="0" w:space="0" w:color="auto"/>
      </w:divBdr>
    </w:div>
    <w:div w:id="519591045">
      <w:bodyDiv w:val="1"/>
      <w:marLeft w:val="0"/>
      <w:marRight w:val="0"/>
      <w:marTop w:val="0"/>
      <w:marBottom w:val="0"/>
      <w:divBdr>
        <w:top w:val="none" w:sz="0" w:space="0" w:color="auto"/>
        <w:left w:val="none" w:sz="0" w:space="0" w:color="auto"/>
        <w:bottom w:val="none" w:sz="0" w:space="0" w:color="auto"/>
        <w:right w:val="none" w:sz="0" w:space="0" w:color="auto"/>
      </w:divBdr>
    </w:div>
    <w:div w:id="523519933">
      <w:bodyDiv w:val="1"/>
      <w:marLeft w:val="0"/>
      <w:marRight w:val="0"/>
      <w:marTop w:val="0"/>
      <w:marBottom w:val="0"/>
      <w:divBdr>
        <w:top w:val="none" w:sz="0" w:space="0" w:color="auto"/>
        <w:left w:val="none" w:sz="0" w:space="0" w:color="auto"/>
        <w:bottom w:val="none" w:sz="0" w:space="0" w:color="auto"/>
        <w:right w:val="none" w:sz="0" w:space="0" w:color="auto"/>
      </w:divBdr>
    </w:div>
    <w:div w:id="527304062">
      <w:bodyDiv w:val="1"/>
      <w:marLeft w:val="0"/>
      <w:marRight w:val="0"/>
      <w:marTop w:val="0"/>
      <w:marBottom w:val="0"/>
      <w:divBdr>
        <w:top w:val="none" w:sz="0" w:space="0" w:color="auto"/>
        <w:left w:val="none" w:sz="0" w:space="0" w:color="auto"/>
        <w:bottom w:val="none" w:sz="0" w:space="0" w:color="auto"/>
        <w:right w:val="none" w:sz="0" w:space="0" w:color="auto"/>
      </w:divBdr>
    </w:div>
    <w:div w:id="541331893">
      <w:bodyDiv w:val="1"/>
      <w:marLeft w:val="0"/>
      <w:marRight w:val="0"/>
      <w:marTop w:val="0"/>
      <w:marBottom w:val="0"/>
      <w:divBdr>
        <w:top w:val="none" w:sz="0" w:space="0" w:color="auto"/>
        <w:left w:val="none" w:sz="0" w:space="0" w:color="auto"/>
        <w:bottom w:val="none" w:sz="0" w:space="0" w:color="auto"/>
        <w:right w:val="none" w:sz="0" w:space="0" w:color="auto"/>
      </w:divBdr>
    </w:div>
    <w:div w:id="545411814">
      <w:bodyDiv w:val="1"/>
      <w:marLeft w:val="0"/>
      <w:marRight w:val="0"/>
      <w:marTop w:val="0"/>
      <w:marBottom w:val="0"/>
      <w:divBdr>
        <w:top w:val="none" w:sz="0" w:space="0" w:color="auto"/>
        <w:left w:val="none" w:sz="0" w:space="0" w:color="auto"/>
        <w:bottom w:val="none" w:sz="0" w:space="0" w:color="auto"/>
        <w:right w:val="none" w:sz="0" w:space="0" w:color="auto"/>
      </w:divBdr>
    </w:div>
    <w:div w:id="581455475">
      <w:bodyDiv w:val="1"/>
      <w:marLeft w:val="0"/>
      <w:marRight w:val="0"/>
      <w:marTop w:val="0"/>
      <w:marBottom w:val="0"/>
      <w:divBdr>
        <w:top w:val="none" w:sz="0" w:space="0" w:color="auto"/>
        <w:left w:val="none" w:sz="0" w:space="0" w:color="auto"/>
        <w:bottom w:val="none" w:sz="0" w:space="0" w:color="auto"/>
        <w:right w:val="none" w:sz="0" w:space="0" w:color="auto"/>
      </w:divBdr>
    </w:div>
    <w:div w:id="604003814">
      <w:bodyDiv w:val="1"/>
      <w:marLeft w:val="0"/>
      <w:marRight w:val="0"/>
      <w:marTop w:val="0"/>
      <w:marBottom w:val="0"/>
      <w:divBdr>
        <w:top w:val="none" w:sz="0" w:space="0" w:color="auto"/>
        <w:left w:val="none" w:sz="0" w:space="0" w:color="auto"/>
        <w:bottom w:val="none" w:sz="0" w:space="0" w:color="auto"/>
        <w:right w:val="none" w:sz="0" w:space="0" w:color="auto"/>
      </w:divBdr>
    </w:div>
    <w:div w:id="613709695">
      <w:bodyDiv w:val="1"/>
      <w:marLeft w:val="0"/>
      <w:marRight w:val="0"/>
      <w:marTop w:val="0"/>
      <w:marBottom w:val="0"/>
      <w:divBdr>
        <w:top w:val="none" w:sz="0" w:space="0" w:color="auto"/>
        <w:left w:val="none" w:sz="0" w:space="0" w:color="auto"/>
        <w:bottom w:val="none" w:sz="0" w:space="0" w:color="auto"/>
        <w:right w:val="none" w:sz="0" w:space="0" w:color="auto"/>
      </w:divBdr>
    </w:div>
    <w:div w:id="633217664">
      <w:bodyDiv w:val="1"/>
      <w:marLeft w:val="0"/>
      <w:marRight w:val="0"/>
      <w:marTop w:val="0"/>
      <w:marBottom w:val="0"/>
      <w:divBdr>
        <w:top w:val="none" w:sz="0" w:space="0" w:color="auto"/>
        <w:left w:val="none" w:sz="0" w:space="0" w:color="auto"/>
        <w:bottom w:val="none" w:sz="0" w:space="0" w:color="auto"/>
        <w:right w:val="none" w:sz="0" w:space="0" w:color="auto"/>
      </w:divBdr>
    </w:div>
    <w:div w:id="634601415">
      <w:bodyDiv w:val="1"/>
      <w:marLeft w:val="0"/>
      <w:marRight w:val="0"/>
      <w:marTop w:val="0"/>
      <w:marBottom w:val="0"/>
      <w:divBdr>
        <w:top w:val="none" w:sz="0" w:space="0" w:color="auto"/>
        <w:left w:val="none" w:sz="0" w:space="0" w:color="auto"/>
        <w:bottom w:val="none" w:sz="0" w:space="0" w:color="auto"/>
        <w:right w:val="none" w:sz="0" w:space="0" w:color="auto"/>
      </w:divBdr>
    </w:div>
    <w:div w:id="656033123">
      <w:bodyDiv w:val="1"/>
      <w:marLeft w:val="0"/>
      <w:marRight w:val="0"/>
      <w:marTop w:val="0"/>
      <w:marBottom w:val="0"/>
      <w:divBdr>
        <w:top w:val="none" w:sz="0" w:space="0" w:color="auto"/>
        <w:left w:val="none" w:sz="0" w:space="0" w:color="auto"/>
        <w:bottom w:val="none" w:sz="0" w:space="0" w:color="auto"/>
        <w:right w:val="none" w:sz="0" w:space="0" w:color="auto"/>
      </w:divBdr>
    </w:div>
    <w:div w:id="683479317">
      <w:bodyDiv w:val="1"/>
      <w:marLeft w:val="0"/>
      <w:marRight w:val="0"/>
      <w:marTop w:val="0"/>
      <w:marBottom w:val="0"/>
      <w:divBdr>
        <w:top w:val="none" w:sz="0" w:space="0" w:color="auto"/>
        <w:left w:val="none" w:sz="0" w:space="0" w:color="auto"/>
        <w:bottom w:val="none" w:sz="0" w:space="0" w:color="auto"/>
        <w:right w:val="none" w:sz="0" w:space="0" w:color="auto"/>
      </w:divBdr>
    </w:div>
    <w:div w:id="707411001">
      <w:bodyDiv w:val="1"/>
      <w:marLeft w:val="0"/>
      <w:marRight w:val="0"/>
      <w:marTop w:val="0"/>
      <w:marBottom w:val="0"/>
      <w:divBdr>
        <w:top w:val="none" w:sz="0" w:space="0" w:color="auto"/>
        <w:left w:val="none" w:sz="0" w:space="0" w:color="auto"/>
        <w:bottom w:val="none" w:sz="0" w:space="0" w:color="auto"/>
        <w:right w:val="none" w:sz="0" w:space="0" w:color="auto"/>
      </w:divBdr>
    </w:div>
    <w:div w:id="747657472">
      <w:bodyDiv w:val="1"/>
      <w:marLeft w:val="0"/>
      <w:marRight w:val="0"/>
      <w:marTop w:val="0"/>
      <w:marBottom w:val="0"/>
      <w:divBdr>
        <w:top w:val="none" w:sz="0" w:space="0" w:color="auto"/>
        <w:left w:val="none" w:sz="0" w:space="0" w:color="auto"/>
        <w:bottom w:val="none" w:sz="0" w:space="0" w:color="auto"/>
        <w:right w:val="none" w:sz="0" w:space="0" w:color="auto"/>
      </w:divBdr>
    </w:div>
    <w:div w:id="767309205">
      <w:bodyDiv w:val="1"/>
      <w:marLeft w:val="0"/>
      <w:marRight w:val="0"/>
      <w:marTop w:val="0"/>
      <w:marBottom w:val="0"/>
      <w:divBdr>
        <w:top w:val="none" w:sz="0" w:space="0" w:color="auto"/>
        <w:left w:val="none" w:sz="0" w:space="0" w:color="auto"/>
        <w:bottom w:val="none" w:sz="0" w:space="0" w:color="auto"/>
        <w:right w:val="none" w:sz="0" w:space="0" w:color="auto"/>
      </w:divBdr>
    </w:div>
    <w:div w:id="781195145">
      <w:bodyDiv w:val="1"/>
      <w:marLeft w:val="0"/>
      <w:marRight w:val="0"/>
      <w:marTop w:val="0"/>
      <w:marBottom w:val="0"/>
      <w:divBdr>
        <w:top w:val="none" w:sz="0" w:space="0" w:color="auto"/>
        <w:left w:val="none" w:sz="0" w:space="0" w:color="auto"/>
        <w:bottom w:val="none" w:sz="0" w:space="0" w:color="auto"/>
        <w:right w:val="none" w:sz="0" w:space="0" w:color="auto"/>
      </w:divBdr>
    </w:div>
    <w:div w:id="831139602">
      <w:bodyDiv w:val="1"/>
      <w:marLeft w:val="0"/>
      <w:marRight w:val="0"/>
      <w:marTop w:val="0"/>
      <w:marBottom w:val="0"/>
      <w:divBdr>
        <w:top w:val="none" w:sz="0" w:space="0" w:color="auto"/>
        <w:left w:val="none" w:sz="0" w:space="0" w:color="auto"/>
        <w:bottom w:val="none" w:sz="0" w:space="0" w:color="auto"/>
        <w:right w:val="none" w:sz="0" w:space="0" w:color="auto"/>
      </w:divBdr>
    </w:div>
    <w:div w:id="847448766">
      <w:bodyDiv w:val="1"/>
      <w:marLeft w:val="0"/>
      <w:marRight w:val="0"/>
      <w:marTop w:val="0"/>
      <w:marBottom w:val="0"/>
      <w:divBdr>
        <w:top w:val="none" w:sz="0" w:space="0" w:color="auto"/>
        <w:left w:val="none" w:sz="0" w:space="0" w:color="auto"/>
        <w:bottom w:val="none" w:sz="0" w:space="0" w:color="auto"/>
        <w:right w:val="none" w:sz="0" w:space="0" w:color="auto"/>
      </w:divBdr>
    </w:div>
    <w:div w:id="850871363">
      <w:bodyDiv w:val="1"/>
      <w:marLeft w:val="0"/>
      <w:marRight w:val="0"/>
      <w:marTop w:val="0"/>
      <w:marBottom w:val="0"/>
      <w:divBdr>
        <w:top w:val="none" w:sz="0" w:space="0" w:color="auto"/>
        <w:left w:val="none" w:sz="0" w:space="0" w:color="auto"/>
        <w:bottom w:val="none" w:sz="0" w:space="0" w:color="auto"/>
        <w:right w:val="none" w:sz="0" w:space="0" w:color="auto"/>
      </w:divBdr>
    </w:div>
    <w:div w:id="922379598">
      <w:bodyDiv w:val="1"/>
      <w:marLeft w:val="0"/>
      <w:marRight w:val="0"/>
      <w:marTop w:val="0"/>
      <w:marBottom w:val="0"/>
      <w:divBdr>
        <w:top w:val="none" w:sz="0" w:space="0" w:color="auto"/>
        <w:left w:val="none" w:sz="0" w:space="0" w:color="auto"/>
        <w:bottom w:val="none" w:sz="0" w:space="0" w:color="auto"/>
        <w:right w:val="none" w:sz="0" w:space="0" w:color="auto"/>
      </w:divBdr>
    </w:div>
    <w:div w:id="963923389">
      <w:bodyDiv w:val="1"/>
      <w:marLeft w:val="0"/>
      <w:marRight w:val="0"/>
      <w:marTop w:val="0"/>
      <w:marBottom w:val="0"/>
      <w:divBdr>
        <w:top w:val="none" w:sz="0" w:space="0" w:color="auto"/>
        <w:left w:val="none" w:sz="0" w:space="0" w:color="auto"/>
        <w:bottom w:val="none" w:sz="0" w:space="0" w:color="auto"/>
        <w:right w:val="none" w:sz="0" w:space="0" w:color="auto"/>
      </w:divBdr>
    </w:div>
    <w:div w:id="965357570">
      <w:bodyDiv w:val="1"/>
      <w:marLeft w:val="0"/>
      <w:marRight w:val="0"/>
      <w:marTop w:val="0"/>
      <w:marBottom w:val="0"/>
      <w:divBdr>
        <w:top w:val="none" w:sz="0" w:space="0" w:color="auto"/>
        <w:left w:val="none" w:sz="0" w:space="0" w:color="auto"/>
        <w:bottom w:val="none" w:sz="0" w:space="0" w:color="auto"/>
        <w:right w:val="none" w:sz="0" w:space="0" w:color="auto"/>
      </w:divBdr>
    </w:div>
    <w:div w:id="1005866978">
      <w:bodyDiv w:val="1"/>
      <w:marLeft w:val="0"/>
      <w:marRight w:val="0"/>
      <w:marTop w:val="0"/>
      <w:marBottom w:val="0"/>
      <w:divBdr>
        <w:top w:val="none" w:sz="0" w:space="0" w:color="auto"/>
        <w:left w:val="none" w:sz="0" w:space="0" w:color="auto"/>
        <w:bottom w:val="none" w:sz="0" w:space="0" w:color="auto"/>
        <w:right w:val="none" w:sz="0" w:space="0" w:color="auto"/>
      </w:divBdr>
    </w:div>
    <w:div w:id="1026520771">
      <w:bodyDiv w:val="1"/>
      <w:marLeft w:val="0"/>
      <w:marRight w:val="0"/>
      <w:marTop w:val="0"/>
      <w:marBottom w:val="0"/>
      <w:divBdr>
        <w:top w:val="none" w:sz="0" w:space="0" w:color="auto"/>
        <w:left w:val="none" w:sz="0" w:space="0" w:color="auto"/>
        <w:bottom w:val="none" w:sz="0" w:space="0" w:color="auto"/>
        <w:right w:val="none" w:sz="0" w:space="0" w:color="auto"/>
      </w:divBdr>
    </w:div>
    <w:div w:id="1029840463">
      <w:bodyDiv w:val="1"/>
      <w:marLeft w:val="0"/>
      <w:marRight w:val="0"/>
      <w:marTop w:val="0"/>
      <w:marBottom w:val="0"/>
      <w:divBdr>
        <w:top w:val="none" w:sz="0" w:space="0" w:color="auto"/>
        <w:left w:val="none" w:sz="0" w:space="0" w:color="auto"/>
        <w:bottom w:val="none" w:sz="0" w:space="0" w:color="auto"/>
        <w:right w:val="none" w:sz="0" w:space="0" w:color="auto"/>
      </w:divBdr>
    </w:div>
    <w:div w:id="1053966476">
      <w:bodyDiv w:val="1"/>
      <w:marLeft w:val="0"/>
      <w:marRight w:val="0"/>
      <w:marTop w:val="0"/>
      <w:marBottom w:val="0"/>
      <w:divBdr>
        <w:top w:val="none" w:sz="0" w:space="0" w:color="auto"/>
        <w:left w:val="none" w:sz="0" w:space="0" w:color="auto"/>
        <w:bottom w:val="none" w:sz="0" w:space="0" w:color="auto"/>
        <w:right w:val="none" w:sz="0" w:space="0" w:color="auto"/>
      </w:divBdr>
    </w:div>
    <w:div w:id="1167017210">
      <w:bodyDiv w:val="1"/>
      <w:marLeft w:val="0"/>
      <w:marRight w:val="0"/>
      <w:marTop w:val="0"/>
      <w:marBottom w:val="0"/>
      <w:divBdr>
        <w:top w:val="none" w:sz="0" w:space="0" w:color="auto"/>
        <w:left w:val="none" w:sz="0" w:space="0" w:color="auto"/>
        <w:bottom w:val="none" w:sz="0" w:space="0" w:color="auto"/>
        <w:right w:val="none" w:sz="0" w:space="0" w:color="auto"/>
      </w:divBdr>
    </w:div>
    <w:div w:id="1235697071">
      <w:bodyDiv w:val="1"/>
      <w:marLeft w:val="0"/>
      <w:marRight w:val="0"/>
      <w:marTop w:val="0"/>
      <w:marBottom w:val="0"/>
      <w:divBdr>
        <w:top w:val="none" w:sz="0" w:space="0" w:color="auto"/>
        <w:left w:val="none" w:sz="0" w:space="0" w:color="auto"/>
        <w:bottom w:val="none" w:sz="0" w:space="0" w:color="auto"/>
        <w:right w:val="none" w:sz="0" w:space="0" w:color="auto"/>
      </w:divBdr>
    </w:div>
    <w:div w:id="1247957130">
      <w:bodyDiv w:val="1"/>
      <w:marLeft w:val="0"/>
      <w:marRight w:val="0"/>
      <w:marTop w:val="0"/>
      <w:marBottom w:val="0"/>
      <w:divBdr>
        <w:top w:val="none" w:sz="0" w:space="0" w:color="auto"/>
        <w:left w:val="none" w:sz="0" w:space="0" w:color="auto"/>
        <w:bottom w:val="none" w:sz="0" w:space="0" w:color="auto"/>
        <w:right w:val="none" w:sz="0" w:space="0" w:color="auto"/>
      </w:divBdr>
    </w:div>
    <w:div w:id="1256747806">
      <w:bodyDiv w:val="1"/>
      <w:marLeft w:val="0"/>
      <w:marRight w:val="0"/>
      <w:marTop w:val="0"/>
      <w:marBottom w:val="0"/>
      <w:divBdr>
        <w:top w:val="none" w:sz="0" w:space="0" w:color="auto"/>
        <w:left w:val="none" w:sz="0" w:space="0" w:color="auto"/>
        <w:bottom w:val="none" w:sz="0" w:space="0" w:color="auto"/>
        <w:right w:val="none" w:sz="0" w:space="0" w:color="auto"/>
      </w:divBdr>
    </w:div>
    <w:div w:id="1282496563">
      <w:bodyDiv w:val="1"/>
      <w:marLeft w:val="0"/>
      <w:marRight w:val="0"/>
      <w:marTop w:val="0"/>
      <w:marBottom w:val="0"/>
      <w:divBdr>
        <w:top w:val="none" w:sz="0" w:space="0" w:color="auto"/>
        <w:left w:val="none" w:sz="0" w:space="0" w:color="auto"/>
        <w:bottom w:val="none" w:sz="0" w:space="0" w:color="auto"/>
        <w:right w:val="none" w:sz="0" w:space="0" w:color="auto"/>
      </w:divBdr>
    </w:div>
    <w:div w:id="1287346158">
      <w:bodyDiv w:val="1"/>
      <w:marLeft w:val="0"/>
      <w:marRight w:val="0"/>
      <w:marTop w:val="0"/>
      <w:marBottom w:val="0"/>
      <w:divBdr>
        <w:top w:val="none" w:sz="0" w:space="0" w:color="auto"/>
        <w:left w:val="none" w:sz="0" w:space="0" w:color="auto"/>
        <w:bottom w:val="none" w:sz="0" w:space="0" w:color="auto"/>
        <w:right w:val="none" w:sz="0" w:space="0" w:color="auto"/>
      </w:divBdr>
    </w:div>
    <w:div w:id="1307079244">
      <w:bodyDiv w:val="1"/>
      <w:marLeft w:val="0"/>
      <w:marRight w:val="0"/>
      <w:marTop w:val="0"/>
      <w:marBottom w:val="0"/>
      <w:divBdr>
        <w:top w:val="none" w:sz="0" w:space="0" w:color="auto"/>
        <w:left w:val="none" w:sz="0" w:space="0" w:color="auto"/>
        <w:bottom w:val="none" w:sz="0" w:space="0" w:color="auto"/>
        <w:right w:val="none" w:sz="0" w:space="0" w:color="auto"/>
      </w:divBdr>
    </w:div>
    <w:div w:id="1347095793">
      <w:bodyDiv w:val="1"/>
      <w:marLeft w:val="0"/>
      <w:marRight w:val="0"/>
      <w:marTop w:val="0"/>
      <w:marBottom w:val="0"/>
      <w:divBdr>
        <w:top w:val="none" w:sz="0" w:space="0" w:color="auto"/>
        <w:left w:val="none" w:sz="0" w:space="0" w:color="auto"/>
        <w:bottom w:val="none" w:sz="0" w:space="0" w:color="auto"/>
        <w:right w:val="none" w:sz="0" w:space="0" w:color="auto"/>
      </w:divBdr>
    </w:div>
    <w:div w:id="1441955735">
      <w:bodyDiv w:val="1"/>
      <w:marLeft w:val="0"/>
      <w:marRight w:val="0"/>
      <w:marTop w:val="0"/>
      <w:marBottom w:val="0"/>
      <w:divBdr>
        <w:top w:val="none" w:sz="0" w:space="0" w:color="auto"/>
        <w:left w:val="none" w:sz="0" w:space="0" w:color="auto"/>
        <w:bottom w:val="none" w:sz="0" w:space="0" w:color="auto"/>
        <w:right w:val="none" w:sz="0" w:space="0" w:color="auto"/>
      </w:divBdr>
    </w:div>
    <w:div w:id="1473402492">
      <w:bodyDiv w:val="1"/>
      <w:marLeft w:val="0"/>
      <w:marRight w:val="0"/>
      <w:marTop w:val="0"/>
      <w:marBottom w:val="0"/>
      <w:divBdr>
        <w:top w:val="none" w:sz="0" w:space="0" w:color="auto"/>
        <w:left w:val="none" w:sz="0" w:space="0" w:color="auto"/>
        <w:bottom w:val="none" w:sz="0" w:space="0" w:color="auto"/>
        <w:right w:val="none" w:sz="0" w:space="0" w:color="auto"/>
      </w:divBdr>
    </w:div>
    <w:div w:id="1504707018">
      <w:bodyDiv w:val="1"/>
      <w:marLeft w:val="0"/>
      <w:marRight w:val="0"/>
      <w:marTop w:val="0"/>
      <w:marBottom w:val="0"/>
      <w:divBdr>
        <w:top w:val="none" w:sz="0" w:space="0" w:color="auto"/>
        <w:left w:val="none" w:sz="0" w:space="0" w:color="auto"/>
        <w:bottom w:val="none" w:sz="0" w:space="0" w:color="auto"/>
        <w:right w:val="none" w:sz="0" w:space="0" w:color="auto"/>
      </w:divBdr>
    </w:div>
    <w:div w:id="1577203203">
      <w:bodyDiv w:val="1"/>
      <w:marLeft w:val="0"/>
      <w:marRight w:val="0"/>
      <w:marTop w:val="0"/>
      <w:marBottom w:val="0"/>
      <w:divBdr>
        <w:top w:val="none" w:sz="0" w:space="0" w:color="auto"/>
        <w:left w:val="none" w:sz="0" w:space="0" w:color="auto"/>
        <w:bottom w:val="none" w:sz="0" w:space="0" w:color="auto"/>
        <w:right w:val="none" w:sz="0" w:space="0" w:color="auto"/>
      </w:divBdr>
    </w:div>
    <w:div w:id="1578635726">
      <w:bodyDiv w:val="1"/>
      <w:marLeft w:val="0"/>
      <w:marRight w:val="0"/>
      <w:marTop w:val="0"/>
      <w:marBottom w:val="0"/>
      <w:divBdr>
        <w:top w:val="none" w:sz="0" w:space="0" w:color="auto"/>
        <w:left w:val="none" w:sz="0" w:space="0" w:color="auto"/>
        <w:bottom w:val="none" w:sz="0" w:space="0" w:color="auto"/>
        <w:right w:val="none" w:sz="0" w:space="0" w:color="auto"/>
      </w:divBdr>
    </w:div>
    <w:div w:id="1594242654">
      <w:bodyDiv w:val="1"/>
      <w:marLeft w:val="0"/>
      <w:marRight w:val="0"/>
      <w:marTop w:val="0"/>
      <w:marBottom w:val="0"/>
      <w:divBdr>
        <w:top w:val="none" w:sz="0" w:space="0" w:color="auto"/>
        <w:left w:val="none" w:sz="0" w:space="0" w:color="auto"/>
        <w:bottom w:val="none" w:sz="0" w:space="0" w:color="auto"/>
        <w:right w:val="none" w:sz="0" w:space="0" w:color="auto"/>
      </w:divBdr>
    </w:div>
    <w:div w:id="1598556369">
      <w:bodyDiv w:val="1"/>
      <w:marLeft w:val="0"/>
      <w:marRight w:val="0"/>
      <w:marTop w:val="0"/>
      <w:marBottom w:val="0"/>
      <w:divBdr>
        <w:top w:val="none" w:sz="0" w:space="0" w:color="auto"/>
        <w:left w:val="none" w:sz="0" w:space="0" w:color="auto"/>
        <w:bottom w:val="none" w:sz="0" w:space="0" w:color="auto"/>
        <w:right w:val="none" w:sz="0" w:space="0" w:color="auto"/>
      </w:divBdr>
    </w:div>
    <w:div w:id="1601521554">
      <w:bodyDiv w:val="1"/>
      <w:marLeft w:val="0"/>
      <w:marRight w:val="0"/>
      <w:marTop w:val="0"/>
      <w:marBottom w:val="0"/>
      <w:divBdr>
        <w:top w:val="none" w:sz="0" w:space="0" w:color="auto"/>
        <w:left w:val="none" w:sz="0" w:space="0" w:color="auto"/>
        <w:bottom w:val="none" w:sz="0" w:space="0" w:color="auto"/>
        <w:right w:val="none" w:sz="0" w:space="0" w:color="auto"/>
      </w:divBdr>
    </w:div>
    <w:div w:id="1615748968">
      <w:bodyDiv w:val="1"/>
      <w:marLeft w:val="0"/>
      <w:marRight w:val="0"/>
      <w:marTop w:val="0"/>
      <w:marBottom w:val="0"/>
      <w:divBdr>
        <w:top w:val="none" w:sz="0" w:space="0" w:color="auto"/>
        <w:left w:val="none" w:sz="0" w:space="0" w:color="auto"/>
        <w:bottom w:val="none" w:sz="0" w:space="0" w:color="auto"/>
        <w:right w:val="none" w:sz="0" w:space="0" w:color="auto"/>
      </w:divBdr>
    </w:div>
    <w:div w:id="1651322481">
      <w:bodyDiv w:val="1"/>
      <w:marLeft w:val="0"/>
      <w:marRight w:val="0"/>
      <w:marTop w:val="0"/>
      <w:marBottom w:val="0"/>
      <w:divBdr>
        <w:top w:val="none" w:sz="0" w:space="0" w:color="auto"/>
        <w:left w:val="none" w:sz="0" w:space="0" w:color="auto"/>
        <w:bottom w:val="none" w:sz="0" w:space="0" w:color="auto"/>
        <w:right w:val="none" w:sz="0" w:space="0" w:color="auto"/>
      </w:divBdr>
    </w:div>
    <w:div w:id="1666738127">
      <w:bodyDiv w:val="1"/>
      <w:marLeft w:val="0"/>
      <w:marRight w:val="0"/>
      <w:marTop w:val="0"/>
      <w:marBottom w:val="0"/>
      <w:divBdr>
        <w:top w:val="none" w:sz="0" w:space="0" w:color="auto"/>
        <w:left w:val="none" w:sz="0" w:space="0" w:color="auto"/>
        <w:bottom w:val="none" w:sz="0" w:space="0" w:color="auto"/>
        <w:right w:val="none" w:sz="0" w:space="0" w:color="auto"/>
      </w:divBdr>
    </w:div>
    <w:div w:id="1701780967">
      <w:bodyDiv w:val="1"/>
      <w:marLeft w:val="0"/>
      <w:marRight w:val="0"/>
      <w:marTop w:val="0"/>
      <w:marBottom w:val="0"/>
      <w:divBdr>
        <w:top w:val="none" w:sz="0" w:space="0" w:color="auto"/>
        <w:left w:val="none" w:sz="0" w:space="0" w:color="auto"/>
        <w:bottom w:val="none" w:sz="0" w:space="0" w:color="auto"/>
        <w:right w:val="none" w:sz="0" w:space="0" w:color="auto"/>
      </w:divBdr>
    </w:div>
    <w:div w:id="1706976219">
      <w:bodyDiv w:val="1"/>
      <w:marLeft w:val="0"/>
      <w:marRight w:val="0"/>
      <w:marTop w:val="0"/>
      <w:marBottom w:val="0"/>
      <w:divBdr>
        <w:top w:val="none" w:sz="0" w:space="0" w:color="auto"/>
        <w:left w:val="none" w:sz="0" w:space="0" w:color="auto"/>
        <w:bottom w:val="none" w:sz="0" w:space="0" w:color="auto"/>
        <w:right w:val="none" w:sz="0" w:space="0" w:color="auto"/>
      </w:divBdr>
    </w:div>
    <w:div w:id="1710227806">
      <w:bodyDiv w:val="1"/>
      <w:marLeft w:val="0"/>
      <w:marRight w:val="0"/>
      <w:marTop w:val="0"/>
      <w:marBottom w:val="0"/>
      <w:divBdr>
        <w:top w:val="none" w:sz="0" w:space="0" w:color="auto"/>
        <w:left w:val="none" w:sz="0" w:space="0" w:color="auto"/>
        <w:bottom w:val="none" w:sz="0" w:space="0" w:color="auto"/>
        <w:right w:val="none" w:sz="0" w:space="0" w:color="auto"/>
      </w:divBdr>
    </w:div>
    <w:div w:id="1728258786">
      <w:bodyDiv w:val="1"/>
      <w:marLeft w:val="0"/>
      <w:marRight w:val="0"/>
      <w:marTop w:val="0"/>
      <w:marBottom w:val="0"/>
      <w:divBdr>
        <w:top w:val="none" w:sz="0" w:space="0" w:color="auto"/>
        <w:left w:val="none" w:sz="0" w:space="0" w:color="auto"/>
        <w:bottom w:val="none" w:sz="0" w:space="0" w:color="auto"/>
        <w:right w:val="none" w:sz="0" w:space="0" w:color="auto"/>
      </w:divBdr>
    </w:div>
    <w:div w:id="1731728225">
      <w:bodyDiv w:val="1"/>
      <w:marLeft w:val="0"/>
      <w:marRight w:val="0"/>
      <w:marTop w:val="0"/>
      <w:marBottom w:val="0"/>
      <w:divBdr>
        <w:top w:val="none" w:sz="0" w:space="0" w:color="auto"/>
        <w:left w:val="none" w:sz="0" w:space="0" w:color="auto"/>
        <w:bottom w:val="none" w:sz="0" w:space="0" w:color="auto"/>
        <w:right w:val="none" w:sz="0" w:space="0" w:color="auto"/>
      </w:divBdr>
    </w:div>
    <w:div w:id="1738017309">
      <w:bodyDiv w:val="1"/>
      <w:marLeft w:val="0"/>
      <w:marRight w:val="0"/>
      <w:marTop w:val="0"/>
      <w:marBottom w:val="0"/>
      <w:divBdr>
        <w:top w:val="none" w:sz="0" w:space="0" w:color="auto"/>
        <w:left w:val="none" w:sz="0" w:space="0" w:color="auto"/>
        <w:bottom w:val="none" w:sz="0" w:space="0" w:color="auto"/>
        <w:right w:val="none" w:sz="0" w:space="0" w:color="auto"/>
      </w:divBdr>
    </w:div>
    <w:div w:id="1761221455">
      <w:bodyDiv w:val="1"/>
      <w:marLeft w:val="0"/>
      <w:marRight w:val="0"/>
      <w:marTop w:val="0"/>
      <w:marBottom w:val="0"/>
      <w:divBdr>
        <w:top w:val="none" w:sz="0" w:space="0" w:color="auto"/>
        <w:left w:val="none" w:sz="0" w:space="0" w:color="auto"/>
        <w:bottom w:val="none" w:sz="0" w:space="0" w:color="auto"/>
        <w:right w:val="none" w:sz="0" w:space="0" w:color="auto"/>
      </w:divBdr>
    </w:div>
    <w:div w:id="1768304880">
      <w:bodyDiv w:val="1"/>
      <w:marLeft w:val="0"/>
      <w:marRight w:val="0"/>
      <w:marTop w:val="0"/>
      <w:marBottom w:val="0"/>
      <w:divBdr>
        <w:top w:val="none" w:sz="0" w:space="0" w:color="auto"/>
        <w:left w:val="none" w:sz="0" w:space="0" w:color="auto"/>
        <w:bottom w:val="none" w:sz="0" w:space="0" w:color="auto"/>
        <w:right w:val="none" w:sz="0" w:space="0" w:color="auto"/>
      </w:divBdr>
    </w:div>
    <w:div w:id="1772823200">
      <w:bodyDiv w:val="1"/>
      <w:marLeft w:val="0"/>
      <w:marRight w:val="0"/>
      <w:marTop w:val="0"/>
      <w:marBottom w:val="0"/>
      <w:divBdr>
        <w:top w:val="none" w:sz="0" w:space="0" w:color="auto"/>
        <w:left w:val="none" w:sz="0" w:space="0" w:color="auto"/>
        <w:bottom w:val="none" w:sz="0" w:space="0" w:color="auto"/>
        <w:right w:val="none" w:sz="0" w:space="0" w:color="auto"/>
      </w:divBdr>
    </w:div>
    <w:div w:id="1773043663">
      <w:bodyDiv w:val="1"/>
      <w:marLeft w:val="0"/>
      <w:marRight w:val="0"/>
      <w:marTop w:val="0"/>
      <w:marBottom w:val="0"/>
      <w:divBdr>
        <w:top w:val="none" w:sz="0" w:space="0" w:color="auto"/>
        <w:left w:val="none" w:sz="0" w:space="0" w:color="auto"/>
        <w:bottom w:val="none" w:sz="0" w:space="0" w:color="auto"/>
        <w:right w:val="none" w:sz="0" w:space="0" w:color="auto"/>
      </w:divBdr>
    </w:div>
    <w:div w:id="1905752040">
      <w:bodyDiv w:val="1"/>
      <w:marLeft w:val="0"/>
      <w:marRight w:val="0"/>
      <w:marTop w:val="0"/>
      <w:marBottom w:val="0"/>
      <w:divBdr>
        <w:top w:val="none" w:sz="0" w:space="0" w:color="auto"/>
        <w:left w:val="none" w:sz="0" w:space="0" w:color="auto"/>
        <w:bottom w:val="none" w:sz="0" w:space="0" w:color="auto"/>
        <w:right w:val="none" w:sz="0" w:space="0" w:color="auto"/>
      </w:divBdr>
    </w:div>
    <w:div w:id="1992244888">
      <w:bodyDiv w:val="1"/>
      <w:marLeft w:val="0"/>
      <w:marRight w:val="0"/>
      <w:marTop w:val="0"/>
      <w:marBottom w:val="0"/>
      <w:divBdr>
        <w:top w:val="none" w:sz="0" w:space="0" w:color="auto"/>
        <w:left w:val="none" w:sz="0" w:space="0" w:color="auto"/>
        <w:bottom w:val="none" w:sz="0" w:space="0" w:color="auto"/>
        <w:right w:val="none" w:sz="0" w:space="0" w:color="auto"/>
      </w:divBdr>
    </w:div>
    <w:div w:id="1994026379">
      <w:bodyDiv w:val="1"/>
      <w:marLeft w:val="0"/>
      <w:marRight w:val="0"/>
      <w:marTop w:val="0"/>
      <w:marBottom w:val="0"/>
      <w:divBdr>
        <w:top w:val="none" w:sz="0" w:space="0" w:color="auto"/>
        <w:left w:val="none" w:sz="0" w:space="0" w:color="auto"/>
        <w:bottom w:val="none" w:sz="0" w:space="0" w:color="auto"/>
        <w:right w:val="none" w:sz="0" w:space="0" w:color="auto"/>
      </w:divBdr>
    </w:div>
    <w:div w:id="2004812580">
      <w:bodyDiv w:val="1"/>
      <w:marLeft w:val="0"/>
      <w:marRight w:val="0"/>
      <w:marTop w:val="0"/>
      <w:marBottom w:val="0"/>
      <w:divBdr>
        <w:top w:val="none" w:sz="0" w:space="0" w:color="auto"/>
        <w:left w:val="none" w:sz="0" w:space="0" w:color="auto"/>
        <w:bottom w:val="none" w:sz="0" w:space="0" w:color="auto"/>
        <w:right w:val="none" w:sz="0" w:space="0" w:color="auto"/>
      </w:divBdr>
    </w:div>
    <w:div w:id="2029326645">
      <w:bodyDiv w:val="1"/>
      <w:marLeft w:val="0"/>
      <w:marRight w:val="0"/>
      <w:marTop w:val="0"/>
      <w:marBottom w:val="0"/>
      <w:divBdr>
        <w:top w:val="none" w:sz="0" w:space="0" w:color="auto"/>
        <w:left w:val="none" w:sz="0" w:space="0" w:color="auto"/>
        <w:bottom w:val="none" w:sz="0" w:space="0" w:color="auto"/>
        <w:right w:val="none" w:sz="0" w:space="0" w:color="auto"/>
      </w:divBdr>
    </w:div>
    <w:div w:id="2050256814">
      <w:bodyDiv w:val="1"/>
      <w:marLeft w:val="0"/>
      <w:marRight w:val="0"/>
      <w:marTop w:val="0"/>
      <w:marBottom w:val="0"/>
      <w:divBdr>
        <w:top w:val="none" w:sz="0" w:space="0" w:color="auto"/>
        <w:left w:val="none" w:sz="0" w:space="0" w:color="auto"/>
        <w:bottom w:val="none" w:sz="0" w:space="0" w:color="auto"/>
        <w:right w:val="none" w:sz="0" w:space="0" w:color="auto"/>
      </w:divBdr>
    </w:div>
    <w:div w:id="2062633562">
      <w:bodyDiv w:val="1"/>
      <w:marLeft w:val="0"/>
      <w:marRight w:val="0"/>
      <w:marTop w:val="0"/>
      <w:marBottom w:val="0"/>
      <w:divBdr>
        <w:top w:val="none" w:sz="0" w:space="0" w:color="auto"/>
        <w:left w:val="none" w:sz="0" w:space="0" w:color="auto"/>
        <w:bottom w:val="none" w:sz="0" w:space="0" w:color="auto"/>
        <w:right w:val="none" w:sz="0" w:space="0" w:color="auto"/>
      </w:divBdr>
    </w:div>
    <w:div w:id="2073429496">
      <w:bodyDiv w:val="1"/>
      <w:marLeft w:val="0"/>
      <w:marRight w:val="0"/>
      <w:marTop w:val="0"/>
      <w:marBottom w:val="0"/>
      <w:divBdr>
        <w:top w:val="none" w:sz="0" w:space="0" w:color="auto"/>
        <w:left w:val="none" w:sz="0" w:space="0" w:color="auto"/>
        <w:bottom w:val="none" w:sz="0" w:space="0" w:color="auto"/>
        <w:right w:val="none" w:sz="0" w:space="0" w:color="auto"/>
      </w:divBdr>
    </w:div>
    <w:div w:id="2083553260">
      <w:bodyDiv w:val="1"/>
      <w:marLeft w:val="0"/>
      <w:marRight w:val="0"/>
      <w:marTop w:val="0"/>
      <w:marBottom w:val="0"/>
      <w:divBdr>
        <w:top w:val="none" w:sz="0" w:space="0" w:color="auto"/>
        <w:left w:val="none" w:sz="0" w:space="0" w:color="auto"/>
        <w:bottom w:val="none" w:sz="0" w:space="0" w:color="auto"/>
        <w:right w:val="none" w:sz="0" w:space="0" w:color="auto"/>
      </w:divBdr>
    </w:div>
    <w:div w:id="2088527806">
      <w:bodyDiv w:val="1"/>
      <w:marLeft w:val="0"/>
      <w:marRight w:val="0"/>
      <w:marTop w:val="0"/>
      <w:marBottom w:val="0"/>
      <w:divBdr>
        <w:top w:val="none" w:sz="0" w:space="0" w:color="auto"/>
        <w:left w:val="none" w:sz="0" w:space="0" w:color="auto"/>
        <w:bottom w:val="none" w:sz="0" w:space="0" w:color="auto"/>
        <w:right w:val="none" w:sz="0" w:space="0" w:color="auto"/>
      </w:divBdr>
    </w:div>
    <w:div w:id="211813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dzs.hr/hrv/censuses/census2011/results/censustabsxls.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hyperlink" Target="https://statistika.hzz.h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F1AE47C2492004C946CC8E154865B3D" ma:contentTypeVersion="17" ma:contentTypeDescription="Stvaranje novog dokumenta." ma:contentTypeScope="" ma:versionID="f8f04769a2b07e85e8371cd1b3f81dd3">
  <xsd:schema xmlns:xsd="http://www.w3.org/2001/XMLSchema" xmlns:xs="http://www.w3.org/2001/XMLSchema" xmlns:p="http://schemas.microsoft.com/office/2006/metadata/properties" xmlns:ns2="98d339c6-992e-458e-9252-5519fe3a33d0" xmlns:ns3="0debf326-0bf9-43ab-b1cc-39a4f1d8eec3" xmlns:ns4="55d1c20b-4605-4601-90af-59f2f8c22136" targetNamespace="http://schemas.microsoft.com/office/2006/metadata/properties" ma:root="true" ma:fieldsID="fb14031c0cdffce392863d77a1ddfa42" ns2:_="" ns3:_="" ns4:_="">
    <xsd:import namespace="98d339c6-992e-458e-9252-5519fe3a33d0"/>
    <xsd:import namespace="0debf326-0bf9-43ab-b1cc-39a4f1d8eec3"/>
    <xsd:import namespace="55d1c20b-4605-4601-90af-59f2f8c2213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339c6-992e-458e-9252-5519fe3a33d0"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6995fec8-602d-45fd-a2a0-54ddfa2ca091}" ma:internalName="TaxCatchAll" ma:showField="CatchAllData" ma:web="98d339c6-992e-458e-9252-5519fe3a33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ebf326-0bf9-43ab-b1cc-39a4f1d8ee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Oznake slika" ma:readOnly="false" ma:fieldId="{5cf76f15-5ced-4ddc-b409-7134ff3c332f}" ma:taxonomyMulti="true" ma:sspId="28a92947-1068-4795-851b-fecff15ddf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d1c20b-4605-4601-90af-59f2f8c22136" elementFormDefault="qualified">
    <xsd:import namespace="http://schemas.microsoft.com/office/2006/documentManagement/types"/>
    <xsd:import namespace="http://schemas.microsoft.com/office/infopath/2007/PartnerControls"/>
    <xsd:element name="SharedWithUsers" ma:index="2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98d339c6-992e-458e-9252-5519fe3a33d0">FNCFK7HY4YET-191860685-11865</_dlc_DocId>
    <_dlc_DocIdUrl xmlns="98d339c6-992e-458e-9252-5519fe3a33d0">
      <Url>https://o365mps.sharepoint.com/sites/MPS/RURAL/SPPRR/LA/_layouts/15/DocIdRedir.aspx?ID=FNCFK7HY4YET-191860685-11865</Url>
      <Description>FNCFK7HY4YET-191860685-11865</Description>
    </_dlc_DocIdUrl>
    <TaxCatchAll xmlns="98d339c6-992e-458e-9252-5519fe3a33d0" xsi:nil="true"/>
    <lcf76f155ced4ddcb4097134ff3c332f xmlns="0debf326-0bf9-43ab-b1cc-39a4f1d8ee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832A55-A6F3-445F-9C6D-763049F75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339c6-992e-458e-9252-5519fe3a33d0"/>
    <ds:schemaRef ds:uri="0debf326-0bf9-43ab-b1cc-39a4f1d8eec3"/>
    <ds:schemaRef ds:uri="55d1c20b-4605-4601-90af-59f2f8c22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349569-CEFE-4B5B-B1C4-A90D03A921E2}">
  <ds:schemaRefs>
    <ds:schemaRef ds:uri="http://schemas.microsoft.com/sharepoint/v3/contenttype/forms"/>
  </ds:schemaRefs>
</ds:datastoreItem>
</file>

<file path=customXml/itemProps3.xml><?xml version="1.0" encoding="utf-8"?>
<ds:datastoreItem xmlns:ds="http://schemas.openxmlformats.org/officeDocument/2006/customXml" ds:itemID="{7313B447-1F09-4FC7-93C6-912376B0C483}">
  <ds:schemaRefs>
    <ds:schemaRef ds:uri="http://schemas.openxmlformats.org/officeDocument/2006/bibliography"/>
  </ds:schemaRefs>
</ds:datastoreItem>
</file>

<file path=customXml/itemProps4.xml><?xml version="1.0" encoding="utf-8"?>
<ds:datastoreItem xmlns:ds="http://schemas.openxmlformats.org/officeDocument/2006/customXml" ds:itemID="{31A5FC5B-567D-48A5-93FC-1E600832109B}">
  <ds:schemaRefs>
    <ds:schemaRef ds:uri="http://schemas.microsoft.com/sharepoint/events"/>
  </ds:schemaRefs>
</ds:datastoreItem>
</file>

<file path=customXml/itemProps5.xml><?xml version="1.0" encoding="utf-8"?>
<ds:datastoreItem xmlns:ds="http://schemas.openxmlformats.org/officeDocument/2006/customXml" ds:itemID="{A391CC4C-7323-4EE6-9595-3B90ED634CAF}">
  <ds:schemaRefs>
    <ds:schemaRef ds:uri="http://schemas.microsoft.com/office/2006/metadata/properties"/>
    <ds:schemaRef ds:uri="http://schemas.microsoft.com/office/infopath/2007/PartnerControls"/>
    <ds:schemaRef ds:uri="98d339c6-992e-458e-9252-5519fe3a33d0"/>
    <ds:schemaRef ds:uri="0debf326-0bf9-43ab-b1cc-39a4f1d8eec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27814</Words>
  <Characters>158543</Characters>
  <Application>Microsoft Office Word</Application>
  <DocSecurity>0</DocSecurity>
  <Lines>1321</Lines>
  <Paragraphs>371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Ciprijan</dc:creator>
  <cp:keywords/>
  <dc:description/>
  <cp:lastModifiedBy>LAG SAVA</cp:lastModifiedBy>
  <cp:revision>2</cp:revision>
  <cp:lastPrinted>2021-05-07T07:58:00Z</cp:lastPrinted>
  <dcterms:created xsi:type="dcterms:W3CDTF">2023-07-06T18:44:00Z</dcterms:created>
  <dcterms:modified xsi:type="dcterms:W3CDTF">2023-07-06T18:44:00Z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0x010100FF1AE47C2492004C946CC8E154865B3D</vt:lpwstr>
  </property>
  <property fmtid="{D5CDD505-2E9C-101B-9397-08002B2CF9AE}" pid="3" name="_dlc_DocIdItemGuid">
    <vt:lpwstr>efc05492-39e8-4499-b1d7-272411927865</vt:lpwstr>
  </property>
</Properties>
</file>