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877DB" w14:textId="0F3E5447" w:rsidR="004A589F" w:rsidRPr="006C48FD" w:rsidRDefault="004F52E9">
      <w:pPr>
        <w:rPr>
          <w:rFonts w:ascii="Calibri Light" w:hAnsi="Calibri Light" w:cs="Calibri Light"/>
          <w:b/>
        </w:rPr>
      </w:pPr>
      <w:r w:rsidRPr="006C48FD">
        <w:rPr>
          <w:rFonts w:ascii="Calibri Light" w:hAnsi="Calibri Light" w:cs="Calibri Light"/>
          <w:b/>
        </w:rPr>
        <w:t xml:space="preserve">PRILOG V. </w:t>
      </w:r>
    </w:p>
    <w:p w14:paraId="3F5AD04B" w14:textId="543C8093" w:rsidR="004A589F" w:rsidRPr="006C48FD" w:rsidRDefault="004A589F" w:rsidP="004A589F">
      <w:pPr>
        <w:pStyle w:val="Bezproreda"/>
        <w:jc w:val="center"/>
        <w:rPr>
          <w:rFonts w:ascii="Calibri Light" w:hAnsi="Calibri Light" w:cs="Calibri Light"/>
          <w:b/>
          <w:sz w:val="24"/>
          <w:szCs w:val="24"/>
        </w:rPr>
      </w:pPr>
      <w:r w:rsidRPr="006C48FD">
        <w:rPr>
          <w:rFonts w:ascii="Calibri Light" w:hAnsi="Calibri Light" w:cs="Calibri Light"/>
          <w:b/>
          <w:sz w:val="24"/>
          <w:szCs w:val="24"/>
        </w:rPr>
        <w:t xml:space="preserve">UPUTA </w:t>
      </w:r>
      <w:r w:rsidR="00B233C3" w:rsidRPr="006C48FD">
        <w:rPr>
          <w:rFonts w:ascii="Calibri Light" w:hAnsi="Calibri Light" w:cs="Calibri Light"/>
          <w:b/>
          <w:sz w:val="24"/>
          <w:szCs w:val="24"/>
        </w:rPr>
        <w:t>MINISTARSTVA GOSPODARSTVA I ODRŽIVOG RAZVOJA</w:t>
      </w:r>
      <w:r w:rsidR="004F52E9" w:rsidRPr="006C48FD">
        <w:rPr>
          <w:rFonts w:ascii="Calibri Light" w:hAnsi="Calibri Light" w:cs="Calibri Light"/>
          <w:b/>
          <w:sz w:val="24"/>
          <w:szCs w:val="24"/>
        </w:rPr>
        <w:t xml:space="preserve"> </w:t>
      </w:r>
      <w:r w:rsidR="009B5EE3" w:rsidRPr="006C48FD">
        <w:rPr>
          <w:rFonts w:ascii="Calibri Light" w:hAnsi="Calibri Light" w:cs="Calibri Light"/>
          <w:b/>
          <w:sz w:val="24"/>
          <w:szCs w:val="24"/>
        </w:rPr>
        <w:t>(MGIOR)</w:t>
      </w:r>
    </w:p>
    <w:p w14:paraId="19F5AEE1" w14:textId="77777777" w:rsidR="004A589F" w:rsidRPr="006C48FD" w:rsidRDefault="004A589F" w:rsidP="004A589F">
      <w:pPr>
        <w:pStyle w:val="Bezproreda"/>
        <w:jc w:val="center"/>
        <w:rPr>
          <w:rFonts w:ascii="Calibri Light" w:hAnsi="Calibri Light" w:cs="Calibri Light"/>
          <w:b/>
          <w:sz w:val="24"/>
          <w:szCs w:val="24"/>
        </w:rPr>
      </w:pPr>
    </w:p>
    <w:p w14:paraId="190F0F32" w14:textId="736FCB76" w:rsidR="00EE04F9" w:rsidRPr="000136DC" w:rsidRDefault="004A589F" w:rsidP="00EE04F9">
      <w:pPr>
        <w:spacing w:after="0" w:line="240" w:lineRule="auto"/>
        <w:jc w:val="center"/>
        <w:rPr>
          <w:rFonts w:cstheme="minorHAnsi"/>
          <w:color w:val="000000"/>
        </w:rPr>
      </w:pPr>
      <w:r w:rsidRPr="006C48FD">
        <w:rPr>
          <w:rFonts w:ascii="Calibri Light" w:hAnsi="Calibri Light" w:cs="Calibri Light"/>
          <w:b/>
          <w:sz w:val="24"/>
          <w:szCs w:val="24"/>
        </w:rPr>
        <w:t xml:space="preserve">korisnicima </w:t>
      </w:r>
      <w:r w:rsidR="00EE04F9">
        <w:rPr>
          <w:rFonts w:ascii="Calibri Light" w:hAnsi="Calibri Light" w:cs="Calibri Light"/>
          <w:b/>
          <w:sz w:val="24"/>
          <w:szCs w:val="24"/>
        </w:rPr>
        <w:t xml:space="preserve">tipa operacije </w:t>
      </w:r>
      <w:r w:rsidR="00EE04F9" w:rsidRPr="000136DC">
        <w:rPr>
          <w:rFonts w:cstheme="minorHAnsi"/>
          <w:color w:val="000000"/>
        </w:rPr>
        <w:t xml:space="preserve"> </w:t>
      </w:r>
      <w:r w:rsidR="00EE04F9">
        <w:rPr>
          <w:rFonts w:eastAsia="Times New Roman" w:cstheme="minorHAnsi"/>
          <w:b/>
          <w:lang w:eastAsia="ar-SA"/>
        </w:rPr>
        <w:t xml:space="preserve">1.2.1. </w:t>
      </w:r>
      <w:r w:rsidR="00EE04F9" w:rsidRPr="009730D8">
        <w:rPr>
          <w:rFonts w:eastAsia="Times New Roman" w:cstheme="minorHAnsi"/>
          <w:b/>
          <w:lang w:eastAsia="ar-SA"/>
        </w:rPr>
        <w:t>''Potpora stvaranju nepoljoprivrednih djelatnosti i turizma''</w:t>
      </w:r>
    </w:p>
    <w:p w14:paraId="7814FFC6" w14:textId="43711803" w:rsidR="004A589F" w:rsidRPr="006C48FD" w:rsidRDefault="00822716" w:rsidP="004A589F">
      <w:pPr>
        <w:pStyle w:val="Bezproreda"/>
        <w:jc w:val="center"/>
        <w:rPr>
          <w:rFonts w:ascii="Calibri Light" w:hAnsi="Calibri Light" w:cs="Calibri Light"/>
          <w:b/>
          <w:sz w:val="24"/>
          <w:szCs w:val="24"/>
        </w:rPr>
      </w:pPr>
      <w:r w:rsidRPr="006C48FD">
        <w:rPr>
          <w:rFonts w:ascii="Calibri Light" w:hAnsi="Calibri Light" w:cs="Calibri Light"/>
          <w:b/>
          <w:sz w:val="24"/>
          <w:szCs w:val="24"/>
        </w:rPr>
        <w:t xml:space="preserve">koji je sukladan tipu </w:t>
      </w:r>
      <w:r w:rsidR="001A18F5" w:rsidRPr="006C48FD">
        <w:rPr>
          <w:rFonts w:ascii="Calibri Light" w:hAnsi="Calibri Light" w:cs="Calibri Light"/>
          <w:b/>
          <w:sz w:val="24"/>
          <w:szCs w:val="24"/>
        </w:rPr>
        <w:t>operacije 6.4</w:t>
      </w:r>
      <w:r w:rsidR="004A589F" w:rsidRPr="006C48FD">
        <w:rPr>
          <w:rFonts w:ascii="Calibri Light" w:hAnsi="Calibri Light" w:cs="Calibri Light"/>
          <w:b/>
          <w:sz w:val="24"/>
          <w:szCs w:val="24"/>
        </w:rPr>
        <w:t>.1 „</w:t>
      </w:r>
      <w:r w:rsidR="001A18F5" w:rsidRPr="006C48FD">
        <w:rPr>
          <w:rFonts w:ascii="Calibri Light" w:hAnsi="Calibri Light" w:cs="Calibri Light"/>
          <w:b/>
          <w:sz w:val="24"/>
          <w:szCs w:val="24"/>
        </w:rPr>
        <w:t>Razvoj nepoljoprivrednih djelatnosti u ruralnim područjima</w:t>
      </w:r>
      <w:r w:rsidR="004A589F" w:rsidRPr="006C48FD">
        <w:rPr>
          <w:rFonts w:ascii="Calibri Light" w:hAnsi="Calibri Light" w:cs="Calibri Light"/>
          <w:b/>
          <w:sz w:val="24"/>
          <w:szCs w:val="24"/>
        </w:rPr>
        <w:t xml:space="preserve">“ </w:t>
      </w:r>
      <w:r w:rsidRPr="006C48FD">
        <w:rPr>
          <w:rFonts w:ascii="Calibri Light" w:hAnsi="Calibri Light" w:cs="Calibri Light"/>
          <w:b/>
          <w:sz w:val="24"/>
          <w:szCs w:val="24"/>
        </w:rPr>
        <w:t xml:space="preserve">iz PRR 2014. – 2020. </w:t>
      </w:r>
    </w:p>
    <w:p w14:paraId="58A5441E" w14:textId="77777777" w:rsidR="004A589F" w:rsidRPr="006C48FD" w:rsidRDefault="004A589F" w:rsidP="004A589F">
      <w:pPr>
        <w:pStyle w:val="Bezproreda"/>
        <w:jc w:val="center"/>
        <w:rPr>
          <w:rFonts w:ascii="Calibri Light" w:hAnsi="Calibri Light" w:cs="Calibri Light"/>
          <w:b/>
          <w:sz w:val="24"/>
          <w:szCs w:val="24"/>
        </w:rPr>
      </w:pPr>
    </w:p>
    <w:p w14:paraId="57331B92" w14:textId="1219F0B7" w:rsidR="004A589F" w:rsidRPr="006C48FD" w:rsidRDefault="004A589F" w:rsidP="004A589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>U nastavku dostavljamo pojašnjenja vezano uz potrebu provedbe postupka temeljem Uredbe o procjeni utjecaja zahvata na okoliš („Narodne novine“, br. 61/14 i 3/17), Zakona o zaštiti okoliša („Narodne novine“, br. 80/13, 153/13, 78/15, 12/18 i 118/18) i Zakona o zaštiti prirode („Narodne novine“, br. 80/13, 15/18, 14/19</w:t>
      </w:r>
      <w:r w:rsidR="00C45AA5" w:rsidRPr="006C48FD">
        <w:rPr>
          <w:rFonts w:ascii="Calibri Light" w:hAnsi="Calibri Light" w:cs="Calibri Light"/>
          <w:sz w:val="24"/>
          <w:szCs w:val="24"/>
        </w:rPr>
        <w:t xml:space="preserve"> i 127/19</w:t>
      </w:r>
      <w:r w:rsidRPr="006C48FD">
        <w:rPr>
          <w:rFonts w:ascii="Calibri Light" w:hAnsi="Calibri Light" w:cs="Calibri Light"/>
          <w:sz w:val="24"/>
          <w:szCs w:val="24"/>
        </w:rPr>
        <w:t>)</w:t>
      </w:r>
      <w:r w:rsidR="001A18F5" w:rsidRPr="006C48FD">
        <w:rPr>
          <w:rFonts w:ascii="Calibri Light" w:hAnsi="Calibri Light" w:cs="Calibri Light"/>
          <w:sz w:val="24"/>
          <w:szCs w:val="24"/>
        </w:rPr>
        <w:t xml:space="preserve"> za projekte u sklopu podmjere 6.4</w:t>
      </w:r>
      <w:r w:rsidR="00287708" w:rsidRPr="006C48FD">
        <w:rPr>
          <w:rFonts w:ascii="Calibri Light" w:hAnsi="Calibri Light" w:cs="Calibri Light"/>
        </w:rPr>
        <w:t xml:space="preserve"> „</w:t>
      </w:r>
      <w:r w:rsidR="00287708" w:rsidRPr="006C48FD">
        <w:rPr>
          <w:rFonts w:ascii="Calibri Light" w:hAnsi="Calibri Light" w:cs="Calibri Light"/>
          <w:sz w:val="24"/>
          <w:szCs w:val="24"/>
        </w:rPr>
        <w:t>Ulaganja u stvaranje i razvoj nepoljoprivrednih djelatnosti“</w:t>
      </w:r>
      <w:r w:rsidRPr="006C48FD">
        <w:rPr>
          <w:rFonts w:ascii="Calibri Light" w:hAnsi="Calibri Light" w:cs="Calibri Light"/>
          <w:sz w:val="24"/>
          <w:szCs w:val="24"/>
        </w:rPr>
        <w:t xml:space="preserve">, tip operacije </w:t>
      </w:r>
      <w:r w:rsidR="001A18F5" w:rsidRPr="006C48FD">
        <w:rPr>
          <w:rFonts w:ascii="Calibri Light" w:hAnsi="Calibri Light" w:cs="Calibri Light"/>
          <w:sz w:val="24"/>
          <w:szCs w:val="24"/>
        </w:rPr>
        <w:t>6.4.1 „Razvoj nepoljoprivrednih djelatnosti u ruralnim područjima“</w:t>
      </w:r>
      <w:r w:rsidRPr="006C48FD">
        <w:rPr>
          <w:rFonts w:ascii="Calibri Light" w:hAnsi="Calibri Light" w:cs="Calibri Light"/>
          <w:sz w:val="24"/>
          <w:szCs w:val="24"/>
        </w:rPr>
        <w:t>:</w:t>
      </w:r>
    </w:p>
    <w:p w14:paraId="5EB5A6B9" w14:textId="77777777" w:rsidR="004A589F" w:rsidRPr="006C48FD" w:rsidRDefault="004A589F" w:rsidP="004A589F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065D5BC5" w14:textId="52B30D41" w:rsidR="00B7148E" w:rsidRPr="006C48FD" w:rsidRDefault="00B7148E" w:rsidP="00B7148E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 xml:space="preserve">Za zahvate sa liste prihvatljivih troškova </w:t>
      </w:r>
      <w:r w:rsidRPr="006C48FD">
        <w:rPr>
          <w:rFonts w:ascii="Calibri Light" w:hAnsi="Calibri Light" w:cs="Calibri Light"/>
          <w:b/>
          <w:i/>
          <w:sz w:val="24"/>
          <w:szCs w:val="24"/>
        </w:rPr>
        <w:t>1.1.</w:t>
      </w:r>
      <w:r w:rsidR="00287708" w:rsidRPr="006C48FD">
        <w:rPr>
          <w:rFonts w:ascii="Calibri Light" w:hAnsi="Calibri Light" w:cs="Calibri Light"/>
          <w:b/>
          <w:i/>
          <w:sz w:val="24"/>
          <w:szCs w:val="24"/>
        </w:rPr>
        <w:t>,2.1.,3.1. i 4.1.</w:t>
      </w:r>
      <w:r w:rsidRPr="006C48FD">
        <w:rPr>
          <w:rFonts w:ascii="Calibri Light" w:hAnsi="Calibri Light" w:cs="Calibri Light"/>
          <w:b/>
          <w:i/>
          <w:sz w:val="24"/>
          <w:szCs w:val="24"/>
        </w:rPr>
        <w:t xml:space="preserve"> </w:t>
      </w:r>
      <w:r w:rsidR="004F52E9" w:rsidRPr="006C48FD">
        <w:rPr>
          <w:rFonts w:ascii="Calibri Light" w:hAnsi="Calibri Light" w:cs="Calibri Light"/>
          <w:i/>
          <w:sz w:val="24"/>
          <w:szCs w:val="24"/>
        </w:rPr>
        <w:t>Izgradnja novih</w:t>
      </w:r>
      <w:r w:rsidRPr="006C48FD">
        <w:rPr>
          <w:rFonts w:ascii="Calibri Light" w:hAnsi="Calibri Light" w:cs="Calibri Light"/>
          <w:i/>
          <w:sz w:val="24"/>
          <w:szCs w:val="24"/>
        </w:rPr>
        <w:t>/rekonstrukcija</w:t>
      </w:r>
      <w:r w:rsidR="004F52E9" w:rsidRPr="006C48FD">
        <w:rPr>
          <w:rFonts w:ascii="Calibri Light" w:hAnsi="Calibri Light" w:cs="Calibri Light"/>
          <w:i/>
          <w:sz w:val="24"/>
          <w:szCs w:val="24"/>
        </w:rPr>
        <w:t xml:space="preserve"> postojećih</w:t>
      </w:r>
      <w:r w:rsidRPr="006C48FD">
        <w:rPr>
          <w:rFonts w:ascii="Calibri Light" w:hAnsi="Calibri Light" w:cs="Calibri Light"/>
          <w:i/>
          <w:sz w:val="24"/>
          <w:szCs w:val="24"/>
        </w:rPr>
        <w:t xml:space="preserve"> objekata za pružanje turističkih usluga</w:t>
      </w:r>
      <w:r w:rsidR="009C3ED5" w:rsidRPr="006C48FD">
        <w:rPr>
          <w:rFonts w:ascii="Calibri Light" w:hAnsi="Calibri Light" w:cs="Calibri Light"/>
          <w:i/>
          <w:sz w:val="24"/>
          <w:szCs w:val="24"/>
        </w:rPr>
        <w:t>, objekata</w:t>
      </w:r>
      <w:r w:rsidR="00287708" w:rsidRPr="006C48FD">
        <w:rPr>
          <w:rFonts w:ascii="Calibri Light" w:hAnsi="Calibri Light" w:cs="Calibri Light"/>
          <w:i/>
          <w:sz w:val="24"/>
          <w:szCs w:val="24"/>
        </w:rPr>
        <w:t xml:space="preserve"> u kojima se obavlja djelatnost tradicijskog obrta, pružanje usluga u poljoprivredi i objekata za preradu </w:t>
      </w:r>
      <w:r w:rsidR="00822716" w:rsidRPr="006C48FD">
        <w:rPr>
          <w:rFonts w:ascii="Calibri Light" w:hAnsi="Calibri Light" w:cs="Calibri Light"/>
          <w:i/>
          <w:sz w:val="24"/>
          <w:szCs w:val="24"/>
        </w:rPr>
        <w:t>i/ili skladištenje (uključujući</w:t>
      </w:r>
      <w:r w:rsidR="00287708" w:rsidRPr="006C48FD">
        <w:rPr>
          <w:rFonts w:ascii="Calibri Light" w:hAnsi="Calibri Light" w:cs="Calibri Light"/>
          <w:i/>
          <w:sz w:val="24"/>
          <w:szCs w:val="24"/>
        </w:rPr>
        <w:t xml:space="preserve"> i mrežu unutarnjih puteva……).</w:t>
      </w:r>
      <w:r w:rsidRPr="006C48FD">
        <w:rPr>
          <w:rFonts w:ascii="Calibri Light" w:hAnsi="Calibri Light" w:cs="Calibri Light"/>
          <w:i/>
          <w:sz w:val="24"/>
          <w:szCs w:val="24"/>
        </w:rPr>
        <w:t xml:space="preserve"> </w:t>
      </w:r>
      <w:r w:rsidRPr="006C48FD">
        <w:rPr>
          <w:rFonts w:ascii="Calibri Light" w:hAnsi="Calibri Light" w:cs="Calibri Light"/>
          <w:b/>
          <w:sz w:val="24"/>
          <w:szCs w:val="24"/>
        </w:rPr>
        <w:t>za koje je ishođena važeća građevinska dozvola</w:t>
      </w:r>
      <w:r w:rsidRPr="006C48FD">
        <w:rPr>
          <w:rFonts w:ascii="Calibri Light" w:hAnsi="Calibri Light" w:cs="Calibri Light"/>
          <w:sz w:val="24"/>
          <w:szCs w:val="24"/>
        </w:rPr>
        <w:t>, korisnici nisu u obvezi ishoditi Rješenje o provedenom postupku ocjene o potrebi procjene utjecaja zahvata na okoliš i/ili prihvatljivosti za ekološku mrežu/Mišljenje o potrebi provedbe ocjene o potrebi procjene i/ili ocjene o prihvatljivosti zahvata za ekološku mrežu izdano od nadležnog tijela državne uprave za zaštitu prirode temeljem važećih propisa iz područja zaštite prirode, jer je isto sastavni dio građevinske dozvole.</w:t>
      </w:r>
    </w:p>
    <w:p w14:paraId="46963E4D" w14:textId="77777777" w:rsidR="00B7148E" w:rsidRPr="006C48FD" w:rsidRDefault="00B7148E" w:rsidP="00B7148E">
      <w:pPr>
        <w:spacing w:after="0" w:line="240" w:lineRule="auto"/>
        <w:jc w:val="both"/>
        <w:rPr>
          <w:rFonts w:ascii="Calibri Light" w:hAnsi="Calibri Light" w:cs="Calibri Light"/>
          <w:color w:val="FF0000"/>
          <w:sz w:val="24"/>
          <w:szCs w:val="24"/>
        </w:rPr>
      </w:pPr>
    </w:p>
    <w:p w14:paraId="0CE0F07C" w14:textId="0F6E9ACC" w:rsidR="00B7148E" w:rsidRPr="006C48FD" w:rsidRDefault="00B7148E" w:rsidP="00B7148E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 xml:space="preserve">Za zahvate sa liste prihvatljivih troškova </w:t>
      </w:r>
      <w:r w:rsidR="00EF04B1" w:rsidRPr="006C48FD">
        <w:rPr>
          <w:rFonts w:ascii="Calibri Light" w:hAnsi="Calibri Light" w:cs="Calibri Light"/>
          <w:sz w:val="24"/>
          <w:szCs w:val="24"/>
        </w:rPr>
        <w:t>pod točk</w:t>
      </w:r>
      <w:r w:rsidR="002448D0" w:rsidRPr="006C48FD">
        <w:rPr>
          <w:rFonts w:ascii="Calibri Light" w:hAnsi="Calibri Light" w:cs="Calibri Light"/>
          <w:sz w:val="24"/>
          <w:szCs w:val="24"/>
        </w:rPr>
        <w:t>a</w:t>
      </w:r>
      <w:r w:rsidR="00EF04B1" w:rsidRPr="006C48FD">
        <w:rPr>
          <w:rFonts w:ascii="Calibri Light" w:hAnsi="Calibri Light" w:cs="Calibri Light"/>
          <w:sz w:val="24"/>
          <w:szCs w:val="24"/>
        </w:rPr>
        <w:t>m</w:t>
      </w:r>
      <w:r w:rsidR="002448D0" w:rsidRPr="006C48FD">
        <w:rPr>
          <w:rFonts w:ascii="Calibri Light" w:hAnsi="Calibri Light" w:cs="Calibri Light"/>
          <w:sz w:val="24"/>
          <w:szCs w:val="24"/>
        </w:rPr>
        <w:t>a</w:t>
      </w:r>
      <w:r w:rsidR="00EF04B1" w:rsidRPr="006C48FD">
        <w:rPr>
          <w:rFonts w:ascii="Calibri Light" w:hAnsi="Calibri Light" w:cs="Calibri Light"/>
          <w:b/>
          <w:sz w:val="24"/>
          <w:szCs w:val="24"/>
        </w:rPr>
        <w:t xml:space="preserve"> </w:t>
      </w:r>
      <w:r w:rsidRPr="006C48FD">
        <w:rPr>
          <w:rFonts w:ascii="Calibri Light" w:hAnsi="Calibri Light" w:cs="Calibri Light"/>
          <w:b/>
          <w:i/>
          <w:sz w:val="24"/>
          <w:szCs w:val="24"/>
        </w:rPr>
        <w:t>1.1.</w:t>
      </w:r>
      <w:r w:rsidR="002448D0" w:rsidRPr="006C48FD">
        <w:rPr>
          <w:rFonts w:ascii="Calibri Light" w:hAnsi="Calibri Light" w:cs="Calibri Light"/>
          <w:b/>
          <w:i/>
          <w:sz w:val="24"/>
          <w:szCs w:val="24"/>
        </w:rPr>
        <w:t xml:space="preserve">, 2.1., 3.1.1. i 4.1.1. </w:t>
      </w:r>
      <w:r w:rsidR="004F52E9" w:rsidRPr="006C48FD">
        <w:rPr>
          <w:rFonts w:ascii="Calibri Light" w:hAnsi="Calibri Light" w:cs="Calibri Light"/>
          <w:i/>
          <w:sz w:val="24"/>
          <w:szCs w:val="24"/>
        </w:rPr>
        <w:t>Izgradnja novih/rekonstrukcija postojećih</w:t>
      </w:r>
      <w:r w:rsidR="00287708" w:rsidRPr="006C48FD">
        <w:rPr>
          <w:rFonts w:ascii="Calibri Light" w:hAnsi="Calibri Light" w:cs="Calibri Light"/>
          <w:i/>
          <w:sz w:val="24"/>
          <w:szCs w:val="24"/>
        </w:rPr>
        <w:t xml:space="preserve"> objekata za pružanje turističkih usluga</w:t>
      </w:r>
      <w:r w:rsidR="009C3ED5" w:rsidRPr="006C48FD">
        <w:rPr>
          <w:rFonts w:ascii="Calibri Light" w:hAnsi="Calibri Light" w:cs="Calibri Light"/>
          <w:i/>
          <w:sz w:val="24"/>
          <w:szCs w:val="24"/>
        </w:rPr>
        <w:t>, objekata</w:t>
      </w:r>
      <w:r w:rsidR="00287708" w:rsidRPr="006C48FD">
        <w:rPr>
          <w:rFonts w:ascii="Calibri Light" w:hAnsi="Calibri Light" w:cs="Calibri Light"/>
          <w:i/>
          <w:sz w:val="24"/>
          <w:szCs w:val="24"/>
        </w:rPr>
        <w:t xml:space="preserve"> u kojima se obavlja djelatnost tradicijskog obrta, pružanje usluga u poljoprivredi i objekata za preradu i/ili skladištenje (uključujući  i mrežu unutarnjih puteva……). </w:t>
      </w:r>
      <w:r w:rsidRPr="006C48FD">
        <w:rPr>
          <w:rFonts w:ascii="Calibri Light" w:hAnsi="Calibri Light" w:cs="Calibri Light"/>
          <w:i/>
          <w:sz w:val="24"/>
          <w:szCs w:val="24"/>
        </w:rPr>
        <w:t xml:space="preserve"> </w:t>
      </w:r>
      <w:r w:rsidRPr="006C48FD">
        <w:rPr>
          <w:rFonts w:ascii="Calibri Light" w:hAnsi="Calibri Light" w:cs="Calibri Light"/>
          <w:sz w:val="24"/>
          <w:szCs w:val="24"/>
        </w:rPr>
        <w:t>koji se nalaze</w:t>
      </w:r>
      <w:r w:rsidRPr="006C48FD">
        <w:rPr>
          <w:rFonts w:ascii="Calibri Light" w:hAnsi="Calibri Light" w:cs="Calibri Light"/>
          <w:b/>
          <w:sz w:val="24"/>
          <w:szCs w:val="24"/>
        </w:rPr>
        <w:t xml:space="preserve"> na Prilogu II. Uredbe o procjeni utjecaja zahvata na okoliš</w:t>
      </w:r>
      <w:r w:rsidRPr="006C48FD">
        <w:rPr>
          <w:rFonts w:ascii="Calibri Light" w:hAnsi="Calibri Light" w:cs="Calibri Light"/>
          <w:sz w:val="24"/>
          <w:szCs w:val="24"/>
        </w:rPr>
        <w:t xml:space="preserve">, prije izdavanja lokacijske dozvole ili drugog odobrenja za realizaciju zahvata nadležno je Ministarstvo zaštite okoliša i energetike koje provodi postupak Ocjene o potrebi procjene utjecaja na okoliš ili izdaje Mišljenje o potrebi provedbe ocjene o potrebi procjene </w:t>
      </w:r>
      <w:r w:rsidR="00F37421" w:rsidRPr="006C48FD">
        <w:rPr>
          <w:rFonts w:ascii="Calibri Light" w:hAnsi="Calibri Light" w:cs="Calibri Light"/>
          <w:sz w:val="24"/>
          <w:szCs w:val="24"/>
        </w:rPr>
        <w:t xml:space="preserve">utjecaja zahvata na </w:t>
      </w:r>
      <w:r w:rsidRPr="006C48FD">
        <w:rPr>
          <w:rFonts w:ascii="Calibri Light" w:hAnsi="Calibri Light" w:cs="Calibri Light"/>
          <w:sz w:val="24"/>
          <w:szCs w:val="24"/>
        </w:rPr>
        <w:t>okoliš i/ili ocjene prihvatljivosti zahvata za ekološku mrežu, a za</w:t>
      </w:r>
      <w:r w:rsidR="00F37421" w:rsidRPr="006C48FD">
        <w:rPr>
          <w:rFonts w:ascii="Calibri Light" w:hAnsi="Calibri Light" w:cs="Calibri Light"/>
          <w:sz w:val="24"/>
          <w:szCs w:val="24"/>
        </w:rPr>
        <w:t xml:space="preserve"> zahvate</w:t>
      </w:r>
      <w:r w:rsidRPr="006C48FD">
        <w:rPr>
          <w:rFonts w:ascii="Calibri Light" w:hAnsi="Calibri Light" w:cs="Calibri Light"/>
          <w:sz w:val="24"/>
          <w:szCs w:val="24"/>
        </w:rPr>
        <w:t xml:space="preserve"> </w:t>
      </w:r>
      <w:r w:rsidR="00F37421" w:rsidRPr="006C48FD">
        <w:rPr>
          <w:rFonts w:ascii="Calibri Light" w:hAnsi="Calibri Light" w:cs="Calibri Light"/>
          <w:sz w:val="24"/>
          <w:szCs w:val="24"/>
        </w:rPr>
        <w:t xml:space="preserve">koji su </w:t>
      </w:r>
      <w:r w:rsidR="00F37421" w:rsidRPr="006C48FD">
        <w:rPr>
          <w:rFonts w:ascii="Calibri Light" w:hAnsi="Calibri Light" w:cs="Calibri Light"/>
          <w:b/>
          <w:sz w:val="24"/>
          <w:szCs w:val="24"/>
        </w:rPr>
        <w:t xml:space="preserve">ispod kriterija </w:t>
      </w:r>
      <w:r w:rsidR="00287708" w:rsidRPr="006C48FD">
        <w:rPr>
          <w:rFonts w:ascii="Calibri Light" w:hAnsi="Calibri Light" w:cs="Calibri Light"/>
          <w:b/>
          <w:sz w:val="24"/>
          <w:szCs w:val="24"/>
        </w:rPr>
        <w:t>na</w:t>
      </w:r>
      <w:r w:rsidR="00F37421" w:rsidRPr="006C48FD">
        <w:rPr>
          <w:rFonts w:ascii="Calibri Light" w:hAnsi="Calibri Light" w:cs="Calibri Light"/>
          <w:b/>
          <w:sz w:val="24"/>
          <w:szCs w:val="24"/>
        </w:rPr>
        <w:t>vedenih u</w:t>
      </w:r>
      <w:r w:rsidR="00287708" w:rsidRPr="006C48FD">
        <w:rPr>
          <w:rFonts w:ascii="Calibri Light" w:hAnsi="Calibri Light" w:cs="Calibri Light"/>
          <w:b/>
          <w:sz w:val="24"/>
          <w:szCs w:val="24"/>
        </w:rPr>
        <w:t xml:space="preserve"> Prilogu II Uredbe</w:t>
      </w:r>
      <w:r w:rsidR="00F01904" w:rsidRPr="006C48FD">
        <w:rPr>
          <w:rFonts w:ascii="Calibri Light" w:hAnsi="Calibri Light" w:cs="Calibri Light"/>
          <w:b/>
          <w:sz w:val="24"/>
          <w:szCs w:val="24"/>
        </w:rPr>
        <w:t xml:space="preserve"> (točka 6. Priloga III. Uredbe)</w:t>
      </w:r>
      <w:r w:rsidR="00287708" w:rsidRPr="006C48FD">
        <w:rPr>
          <w:rFonts w:ascii="Calibri Light" w:hAnsi="Calibri Light" w:cs="Calibri Light"/>
          <w:b/>
          <w:sz w:val="24"/>
          <w:szCs w:val="24"/>
        </w:rPr>
        <w:t xml:space="preserve"> </w:t>
      </w:r>
      <w:r w:rsidR="00287708" w:rsidRPr="006C48FD">
        <w:rPr>
          <w:rFonts w:ascii="Calibri Light" w:hAnsi="Calibri Light" w:cs="Calibri Light"/>
          <w:sz w:val="24"/>
          <w:szCs w:val="24"/>
        </w:rPr>
        <w:t xml:space="preserve">i </w:t>
      </w:r>
      <w:r w:rsidR="00F37421" w:rsidRPr="006C48FD">
        <w:rPr>
          <w:rFonts w:ascii="Calibri Light" w:hAnsi="Calibri Light" w:cs="Calibri Light"/>
          <w:sz w:val="24"/>
          <w:szCs w:val="24"/>
        </w:rPr>
        <w:t>za zahvate koji se</w:t>
      </w:r>
      <w:r w:rsidRPr="006C48FD">
        <w:rPr>
          <w:rFonts w:ascii="Calibri Light" w:hAnsi="Calibri Light" w:cs="Calibri Light"/>
          <w:sz w:val="24"/>
          <w:szCs w:val="24"/>
        </w:rPr>
        <w:t xml:space="preserve"> na</w:t>
      </w:r>
      <w:r w:rsidR="00287708" w:rsidRPr="006C48FD">
        <w:rPr>
          <w:rFonts w:ascii="Calibri Light" w:hAnsi="Calibri Light" w:cs="Calibri Light"/>
          <w:sz w:val="24"/>
          <w:szCs w:val="24"/>
        </w:rPr>
        <w:t xml:space="preserve">laze na </w:t>
      </w:r>
      <w:r w:rsidR="00287708" w:rsidRPr="006C48FD">
        <w:rPr>
          <w:rFonts w:ascii="Calibri Light" w:hAnsi="Calibri Light" w:cs="Calibri Light"/>
          <w:b/>
          <w:sz w:val="24"/>
          <w:szCs w:val="24"/>
        </w:rPr>
        <w:t xml:space="preserve">Prilogu III. </w:t>
      </w:r>
      <w:r w:rsidR="00F37421" w:rsidRPr="006C48FD">
        <w:rPr>
          <w:rFonts w:ascii="Calibri Light" w:hAnsi="Calibri Light" w:cs="Calibri Light"/>
          <w:b/>
          <w:sz w:val="24"/>
          <w:szCs w:val="24"/>
        </w:rPr>
        <w:t>Uredbe</w:t>
      </w:r>
      <w:r w:rsidR="00F37421" w:rsidRPr="006C48FD">
        <w:rPr>
          <w:rFonts w:ascii="Calibri Light" w:hAnsi="Calibri Light" w:cs="Calibri Light"/>
          <w:sz w:val="24"/>
          <w:szCs w:val="24"/>
        </w:rPr>
        <w:t xml:space="preserve"> </w:t>
      </w:r>
      <w:r w:rsidRPr="006C48FD">
        <w:rPr>
          <w:rFonts w:ascii="Calibri Light" w:hAnsi="Calibri Light" w:cs="Calibri Light"/>
          <w:sz w:val="24"/>
          <w:szCs w:val="24"/>
        </w:rPr>
        <w:t>nadležno je županijsko upravno tijelo za poslove zaštite okoliša i prirode.</w:t>
      </w:r>
    </w:p>
    <w:p w14:paraId="74C8A5DB" w14:textId="2BB2A33D" w:rsidR="007F631D" w:rsidRPr="006C48FD" w:rsidRDefault="007F631D" w:rsidP="00B7148E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7F2D2A81" w14:textId="5F5B5C41" w:rsidR="007F631D" w:rsidRPr="006C48FD" w:rsidRDefault="007F631D" w:rsidP="00B7148E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 xml:space="preserve">Za zahvate sa liste prihvatljivih troškova pod točkama </w:t>
      </w:r>
      <w:r w:rsidRPr="006C48FD">
        <w:rPr>
          <w:rFonts w:ascii="Calibri Light" w:hAnsi="Calibri Light" w:cs="Calibri Light"/>
          <w:b/>
          <w:i/>
          <w:sz w:val="24"/>
          <w:szCs w:val="24"/>
        </w:rPr>
        <w:t>3.1.2., 3.1.3., 3.1.4., 3.1.5. i 4.1.2.</w:t>
      </w:r>
      <w:r w:rsidRPr="006C48FD">
        <w:rPr>
          <w:rFonts w:ascii="Calibri Light" w:hAnsi="Calibri Light" w:cs="Calibri Light"/>
          <w:sz w:val="24"/>
          <w:szCs w:val="24"/>
        </w:rPr>
        <w:t xml:space="preserve"> </w:t>
      </w:r>
      <w:r w:rsidR="004F52E9" w:rsidRPr="006C48FD">
        <w:rPr>
          <w:rFonts w:ascii="Calibri Light" w:hAnsi="Calibri Light" w:cs="Calibri Light"/>
          <w:i/>
          <w:sz w:val="24"/>
          <w:szCs w:val="24"/>
        </w:rPr>
        <w:t>Izgradnja novih</w:t>
      </w:r>
      <w:r w:rsidR="00FE07D0" w:rsidRPr="006C48FD">
        <w:rPr>
          <w:rFonts w:ascii="Calibri Light" w:hAnsi="Calibri Light" w:cs="Calibri Light"/>
          <w:i/>
          <w:sz w:val="24"/>
          <w:szCs w:val="24"/>
        </w:rPr>
        <w:t>/rekonstrukcija</w:t>
      </w:r>
      <w:r w:rsidR="004F52E9" w:rsidRPr="006C48FD">
        <w:rPr>
          <w:rFonts w:ascii="Calibri Light" w:hAnsi="Calibri Light" w:cs="Calibri Light"/>
          <w:i/>
          <w:sz w:val="24"/>
          <w:szCs w:val="24"/>
        </w:rPr>
        <w:t xml:space="preserve"> postojećih</w:t>
      </w:r>
      <w:r w:rsidR="00FE07D0" w:rsidRPr="006C48FD">
        <w:rPr>
          <w:rFonts w:ascii="Calibri Light" w:hAnsi="Calibri Light" w:cs="Calibri Light"/>
          <w:i/>
          <w:sz w:val="24"/>
          <w:szCs w:val="24"/>
        </w:rPr>
        <w:t xml:space="preserve"> objekata</w:t>
      </w:r>
      <w:r w:rsidR="00FE07D0" w:rsidRPr="006C48FD">
        <w:rPr>
          <w:rFonts w:ascii="Calibri Light" w:hAnsi="Calibri Light" w:cs="Calibri Light"/>
          <w:sz w:val="24"/>
          <w:szCs w:val="24"/>
        </w:rPr>
        <w:t xml:space="preserve"> </w:t>
      </w:r>
      <w:r w:rsidRPr="006C48FD">
        <w:rPr>
          <w:rFonts w:ascii="Calibri Light" w:hAnsi="Calibri Light" w:cs="Calibri Light"/>
          <w:sz w:val="24"/>
          <w:szCs w:val="24"/>
        </w:rPr>
        <w:t xml:space="preserve">koji se planiraju </w:t>
      </w:r>
      <w:r w:rsidRPr="006C48FD">
        <w:rPr>
          <w:rFonts w:ascii="Calibri Light" w:hAnsi="Calibri Light" w:cs="Calibri Light"/>
          <w:b/>
          <w:sz w:val="24"/>
          <w:szCs w:val="24"/>
        </w:rPr>
        <w:t>unutar područja ekološke mreže</w:t>
      </w:r>
      <w:r w:rsidRPr="006C48FD">
        <w:rPr>
          <w:rFonts w:ascii="Calibri Light" w:hAnsi="Calibri Light" w:cs="Calibri Light"/>
          <w:sz w:val="24"/>
          <w:szCs w:val="24"/>
        </w:rPr>
        <w:t xml:space="preserve">, a sukladno posebnim propisima iz područja prostornog uređenja i posebnim propisima iz područja </w:t>
      </w:r>
      <w:r w:rsidRPr="006C48FD">
        <w:rPr>
          <w:rFonts w:ascii="Calibri Light" w:hAnsi="Calibri Light" w:cs="Calibri Light"/>
          <w:sz w:val="24"/>
          <w:szCs w:val="24"/>
        </w:rPr>
        <w:lastRenderedPageBreak/>
        <w:t>gradnje nije potrebno ishoditi akt za građenje, potrebno je ishoditi Mišljenje o potrebi provedbe postupka Ocjene prihvatljivosti zahvata za ekološku mrežu/Rješenje da je zahvat prihvatljiv za ekološku mrežu izdano od nadležnog županijskog upravnog tijela za poslove zaštite prirode.</w:t>
      </w:r>
    </w:p>
    <w:p w14:paraId="2C7676BA" w14:textId="77777777" w:rsidR="00B7148E" w:rsidRPr="006C48FD" w:rsidRDefault="00B7148E" w:rsidP="00B7148E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D6992C9" w14:textId="623427CF" w:rsidR="00F80E20" w:rsidRPr="006C48FD" w:rsidRDefault="00B7148E" w:rsidP="00B7148E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 xml:space="preserve">Za sve zahvate sa liste prihvatljivih troškova pod točkama </w:t>
      </w:r>
      <w:r w:rsidR="00D52626" w:rsidRPr="006C48FD">
        <w:rPr>
          <w:rFonts w:ascii="Calibri Light" w:hAnsi="Calibri Light" w:cs="Calibri Light"/>
          <w:b/>
          <w:i/>
          <w:sz w:val="24"/>
          <w:szCs w:val="24"/>
        </w:rPr>
        <w:t>1</w:t>
      </w:r>
      <w:r w:rsidR="00D52626" w:rsidRPr="006C48FD">
        <w:rPr>
          <w:rFonts w:ascii="Calibri Light" w:hAnsi="Calibri Light" w:cs="Calibri Light"/>
          <w:i/>
          <w:sz w:val="24"/>
          <w:szCs w:val="24"/>
        </w:rPr>
        <w:t>.</w:t>
      </w:r>
      <w:r w:rsidRPr="006C48FD">
        <w:rPr>
          <w:rFonts w:ascii="Calibri Light" w:hAnsi="Calibri Light" w:cs="Calibri Light"/>
          <w:b/>
          <w:i/>
          <w:sz w:val="24"/>
          <w:szCs w:val="24"/>
        </w:rPr>
        <w:t xml:space="preserve">2.1., </w:t>
      </w:r>
      <w:r w:rsidR="00D52626" w:rsidRPr="006C48FD">
        <w:rPr>
          <w:rFonts w:ascii="Calibri Light" w:hAnsi="Calibri Light" w:cs="Calibri Light"/>
          <w:b/>
          <w:i/>
          <w:sz w:val="24"/>
          <w:szCs w:val="24"/>
        </w:rPr>
        <w:t>1.2.</w:t>
      </w:r>
      <w:r w:rsidRPr="006C48FD">
        <w:rPr>
          <w:rFonts w:ascii="Calibri Light" w:hAnsi="Calibri Light" w:cs="Calibri Light"/>
          <w:b/>
          <w:i/>
          <w:sz w:val="24"/>
          <w:szCs w:val="24"/>
        </w:rPr>
        <w:t>2.,</w:t>
      </w:r>
      <w:r w:rsidR="00F37421" w:rsidRPr="006C48FD">
        <w:rPr>
          <w:rFonts w:ascii="Calibri Light" w:hAnsi="Calibri Light" w:cs="Calibri Light"/>
          <w:b/>
          <w:i/>
          <w:sz w:val="24"/>
          <w:szCs w:val="24"/>
        </w:rPr>
        <w:t xml:space="preserve"> 2.2.1.,</w:t>
      </w:r>
      <w:r w:rsidR="00D52626" w:rsidRPr="006C48FD">
        <w:rPr>
          <w:rFonts w:ascii="Calibri Light" w:hAnsi="Calibri Light" w:cs="Calibri Light"/>
          <w:b/>
          <w:i/>
          <w:sz w:val="24"/>
          <w:szCs w:val="24"/>
        </w:rPr>
        <w:t xml:space="preserve"> 3.2.</w:t>
      </w:r>
      <w:r w:rsidR="00F37421" w:rsidRPr="006C48FD">
        <w:rPr>
          <w:rFonts w:ascii="Calibri Light" w:hAnsi="Calibri Light" w:cs="Calibri Light"/>
          <w:b/>
          <w:i/>
          <w:sz w:val="24"/>
          <w:szCs w:val="24"/>
        </w:rPr>
        <w:t xml:space="preserve"> i 4.2</w:t>
      </w:r>
      <w:r w:rsidR="00D52626" w:rsidRPr="006C48FD">
        <w:rPr>
          <w:rFonts w:ascii="Calibri Light" w:hAnsi="Calibri Light" w:cs="Calibri Light"/>
          <w:b/>
          <w:sz w:val="24"/>
          <w:szCs w:val="24"/>
        </w:rPr>
        <w:t xml:space="preserve"> </w:t>
      </w:r>
      <w:r w:rsidRPr="006C48FD">
        <w:rPr>
          <w:rFonts w:ascii="Calibri Light" w:hAnsi="Calibri Light" w:cs="Calibri Light"/>
          <w:b/>
          <w:sz w:val="24"/>
          <w:szCs w:val="24"/>
        </w:rPr>
        <w:t xml:space="preserve"> nije potrebno ishoditi </w:t>
      </w:r>
      <w:r w:rsidR="00F80E20" w:rsidRPr="006C48FD">
        <w:rPr>
          <w:rFonts w:ascii="Calibri Light" w:hAnsi="Calibri Light" w:cs="Calibri Light"/>
          <w:b/>
          <w:sz w:val="24"/>
          <w:szCs w:val="24"/>
        </w:rPr>
        <w:t xml:space="preserve">nikakav </w:t>
      </w:r>
      <w:r w:rsidRPr="006C48FD">
        <w:rPr>
          <w:rFonts w:ascii="Calibri Light" w:hAnsi="Calibri Light" w:cs="Calibri Light"/>
          <w:b/>
          <w:sz w:val="24"/>
          <w:szCs w:val="24"/>
        </w:rPr>
        <w:t>akt nadležnog tijela</w:t>
      </w:r>
      <w:r w:rsidR="00F80E20" w:rsidRPr="006C48FD">
        <w:rPr>
          <w:rFonts w:ascii="Calibri Light" w:hAnsi="Calibri Light" w:cs="Calibri Light"/>
          <w:b/>
          <w:sz w:val="24"/>
          <w:szCs w:val="24"/>
        </w:rPr>
        <w:t xml:space="preserve">, </w:t>
      </w:r>
      <w:r w:rsidR="00F80E20" w:rsidRPr="006C48FD">
        <w:rPr>
          <w:rFonts w:ascii="Calibri Light" w:hAnsi="Calibri Light" w:cs="Calibri Light"/>
          <w:sz w:val="24"/>
          <w:szCs w:val="24"/>
        </w:rPr>
        <w:t>ako se ne povećava kapacitet.</w:t>
      </w:r>
    </w:p>
    <w:p w14:paraId="50417087" w14:textId="33EC1273" w:rsidR="00EF04B1" w:rsidRPr="006C48FD" w:rsidRDefault="00EF04B1" w:rsidP="00EF04B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>PROVJERA PODRUČJA EKOLOŠKE MREŽE:</w:t>
      </w:r>
    </w:p>
    <w:p w14:paraId="7986D3DD" w14:textId="77777777" w:rsidR="00EF04B1" w:rsidRPr="006C48FD" w:rsidRDefault="00EF04B1" w:rsidP="00EF04B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 xml:space="preserve">Nalazi li se zahvat unutar ili izvan područja ekološke mreže može se provjeriti na web stranici Bio portala </w:t>
      </w:r>
      <w:hyperlink r:id="rId11" w:history="1">
        <w:r w:rsidRPr="006C48FD">
          <w:rPr>
            <w:rFonts w:ascii="Calibri Light" w:hAnsi="Calibri Light" w:cs="Calibri Light"/>
            <w:color w:val="0000FF" w:themeColor="hyperlink"/>
            <w:sz w:val="24"/>
            <w:szCs w:val="24"/>
            <w:u w:val="single"/>
          </w:rPr>
          <w:t>http://www.bioportal.hr/gis/</w:t>
        </w:r>
      </w:hyperlink>
      <w:r w:rsidRPr="006C48FD">
        <w:rPr>
          <w:rFonts w:ascii="Calibri Light" w:hAnsi="Calibri Light" w:cs="Calibri Light"/>
          <w:sz w:val="24"/>
          <w:szCs w:val="24"/>
        </w:rPr>
        <w:t xml:space="preserve">. </w:t>
      </w:r>
    </w:p>
    <w:p w14:paraId="447AC9E9" w14:textId="77777777" w:rsidR="00EF04B1" w:rsidRPr="006C48FD" w:rsidRDefault="00EF04B1" w:rsidP="00EF04B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noProof/>
          <w:lang w:eastAsia="hr-HR"/>
        </w:rPr>
        <w:drawing>
          <wp:inline distT="0" distB="0" distL="0" distR="0" wp14:anchorId="2F3A2943" wp14:editId="654DCE92">
            <wp:extent cx="5381291" cy="3124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3110" cy="312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B69A" w14:textId="77777777" w:rsidR="00EF04B1" w:rsidRPr="006C48FD" w:rsidRDefault="00EF04B1" w:rsidP="00EF04B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718A0C4E" w14:textId="77777777" w:rsidR="00EF04B1" w:rsidRPr="006C48FD" w:rsidRDefault="00EF04B1" w:rsidP="00EF04B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>Zahtjev za Mišljenje nadležnog tijela o potrebi provedbe postupka ocjene o potrebi procjene utjecaja na okoliš i/ili ocjene prihvatljivosti zahvata za ekološku mrežu treba sadržavati:</w:t>
      </w:r>
    </w:p>
    <w:p w14:paraId="58070EC9" w14:textId="77777777" w:rsidR="00EF04B1" w:rsidRPr="006C48FD" w:rsidRDefault="00EF04B1" w:rsidP="00EF04B1">
      <w:pPr>
        <w:spacing w:after="0" w:line="24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21CF1801" w14:textId="77777777" w:rsidR="00EF04B1" w:rsidRPr="006C48FD" w:rsidRDefault="00EF04B1" w:rsidP="00EF04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>podatke o nositelju zahvata (ime i prezime, adresa, OIB, kontakt – broj telefona ili e-mail adresa)</w:t>
      </w:r>
    </w:p>
    <w:p w14:paraId="20D88FD1" w14:textId="77777777" w:rsidR="00EF04B1" w:rsidRPr="006C48FD" w:rsidRDefault="00EF04B1" w:rsidP="00EF04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>točan naziv zahvata</w:t>
      </w:r>
    </w:p>
    <w:p w14:paraId="2F121A45" w14:textId="77777777" w:rsidR="00EF04B1" w:rsidRPr="006C48FD" w:rsidRDefault="00EF04B1" w:rsidP="00EF04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lastRenderedPageBreak/>
        <w:t>lokaciju zahvata (broj katastarske čestice, katastarsku općinu)</w:t>
      </w:r>
    </w:p>
    <w:p w14:paraId="64869EA2" w14:textId="77777777" w:rsidR="00EF04B1" w:rsidRPr="006C48FD" w:rsidRDefault="00EF04B1" w:rsidP="00EF04B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>kratki opis zahvata (obuhvat zahvata – površina, dimenzije ili kapacitet; razdoblje godine u kojem se zahvat planira provesti i trajanje izvođenja radova u mjesecima; način izvođenja zahvata - alati, strojevi i druga sredstva za provedbu zahvata)</w:t>
      </w:r>
    </w:p>
    <w:p w14:paraId="067CD32A" w14:textId="1F52D94D" w:rsidR="001A18F5" w:rsidRPr="006C48FD" w:rsidRDefault="00EF04B1" w:rsidP="00C67C6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 xml:space="preserve">kartografski prikaz s ucrtanim zahvatom u odnosu na područje ekološke mreže koji se može izraditi na web stranici Bio portala </w:t>
      </w:r>
      <w:r w:rsidRPr="006C48FD">
        <w:rPr>
          <w:rFonts w:ascii="Calibri Light" w:hAnsi="Calibri Light" w:cs="Calibri Light"/>
          <w:color w:val="0000FF" w:themeColor="hyperlink"/>
          <w:sz w:val="24"/>
          <w:szCs w:val="24"/>
          <w:u w:val="single"/>
        </w:rPr>
        <w:t>http://www.bioportal.hr/gis/</w:t>
      </w:r>
    </w:p>
    <w:p w14:paraId="048E1D5B" w14:textId="685B02B9" w:rsidR="004A589F" w:rsidRPr="006C48FD" w:rsidRDefault="004A589F">
      <w:pPr>
        <w:rPr>
          <w:rFonts w:ascii="Calibri Light" w:hAnsi="Calibri Light" w:cs="Calibri Light"/>
          <w:b/>
        </w:rPr>
      </w:pPr>
    </w:p>
    <w:tbl>
      <w:tblPr>
        <w:tblpPr w:leftFromText="180" w:rightFromText="180" w:vertAnchor="page" w:horzAnchor="margin" w:tblpXSpec="center" w:tblpY="1958"/>
        <w:tblW w:w="14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4961"/>
        <w:gridCol w:w="4678"/>
        <w:gridCol w:w="3544"/>
      </w:tblGrid>
      <w:tr w:rsidR="004A589F" w:rsidRPr="006C48FD" w14:paraId="3A5BA408" w14:textId="77777777" w:rsidTr="007B7F71">
        <w:trPr>
          <w:trHeight w:val="1124"/>
          <w:jc w:val="center"/>
        </w:trPr>
        <w:tc>
          <w:tcPr>
            <w:tcW w:w="14709" w:type="dxa"/>
            <w:gridSpan w:val="4"/>
          </w:tcPr>
          <w:p w14:paraId="5B08E454" w14:textId="5CDFE8CC" w:rsidR="004A589F" w:rsidRPr="006C48FD" w:rsidRDefault="004A589F" w:rsidP="00A73C6B">
            <w:pPr>
              <w:keepNext/>
              <w:keepLines/>
              <w:spacing w:before="40" w:after="0" w:line="259" w:lineRule="auto"/>
              <w:jc w:val="center"/>
              <w:outlineLvl w:val="1"/>
              <w:rPr>
                <w:rFonts w:ascii="Calibri Light" w:eastAsia="Times New Roman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Times New Roman" w:hAnsi="Calibri Light" w:cs="Calibri Light"/>
                <w:b/>
                <w:sz w:val="24"/>
                <w:szCs w:val="24"/>
                <w:lang w:eastAsia="hr-HR"/>
              </w:rPr>
              <w:lastRenderedPageBreak/>
              <w:t xml:space="preserve">LISTA PRIHVATLJIVIH </w:t>
            </w:r>
            <w:r w:rsidR="004F52D2" w:rsidRPr="006C48FD">
              <w:rPr>
                <w:rFonts w:ascii="Calibri Light" w:eastAsia="Times New Roman" w:hAnsi="Calibri Light" w:cs="Calibri Light"/>
                <w:b/>
                <w:sz w:val="24"/>
                <w:szCs w:val="24"/>
                <w:lang w:eastAsia="hr-HR"/>
              </w:rPr>
              <w:t xml:space="preserve">MATERIJALNIH </w:t>
            </w:r>
            <w:r w:rsidRPr="006C48FD">
              <w:rPr>
                <w:rFonts w:ascii="Calibri Light" w:eastAsia="Times New Roman" w:hAnsi="Calibri Light" w:cs="Calibri Light"/>
                <w:b/>
                <w:sz w:val="24"/>
                <w:szCs w:val="24"/>
                <w:lang w:eastAsia="hr-HR"/>
              </w:rPr>
              <w:t xml:space="preserve">TROŠKOVA </w:t>
            </w:r>
          </w:p>
          <w:p w14:paraId="7F2C5429" w14:textId="3D338E7C" w:rsidR="004A589F" w:rsidRPr="006C48FD" w:rsidRDefault="00822716" w:rsidP="00A73C6B">
            <w:pPr>
              <w:keepNext/>
              <w:keepLines/>
              <w:spacing w:before="40" w:after="0" w:line="259" w:lineRule="auto"/>
              <w:jc w:val="center"/>
              <w:outlineLvl w:val="1"/>
              <w:rPr>
                <w:rFonts w:ascii="Calibri Light" w:eastAsia="Times New Roman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Times New Roman" w:hAnsi="Calibri Light" w:cs="Calibri Light"/>
                <w:b/>
                <w:sz w:val="24"/>
                <w:szCs w:val="24"/>
                <w:lang w:eastAsia="hr-HR"/>
              </w:rPr>
              <w:t>Tip operacije [</w:t>
            </w:r>
            <w:r w:rsidRPr="006C48FD">
              <w:rPr>
                <w:rFonts w:ascii="Calibri Light" w:hAnsi="Calibri Light" w:cs="Calibri Light"/>
                <w:b/>
                <w:sz w:val="24"/>
                <w:szCs w:val="24"/>
              </w:rPr>
              <w:t>upisati naziv operacije iz LRS] koji je sukladan tipu operacije 6.4.1.</w:t>
            </w:r>
          </w:p>
          <w:p w14:paraId="08FBAE55" w14:textId="1B1BA87B" w:rsidR="004A589F" w:rsidRPr="006C48FD" w:rsidRDefault="004A589F" w:rsidP="007B7F71">
            <w:pPr>
              <w:keepNext/>
              <w:keepLines/>
              <w:spacing w:before="40" w:after="0" w:line="259" w:lineRule="auto"/>
              <w:jc w:val="center"/>
              <w:outlineLvl w:val="1"/>
              <w:rPr>
                <w:rFonts w:ascii="Calibri Light" w:eastAsia="Times New Roman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Times New Roman" w:hAnsi="Calibri Light" w:cs="Calibri Light"/>
                <w:b/>
                <w:sz w:val="24"/>
                <w:szCs w:val="24"/>
                <w:lang w:eastAsia="hr-HR"/>
              </w:rPr>
              <w:t>„Razvoj nepoljoprivrednih djelatnosti u ruralnim područjima“</w:t>
            </w:r>
            <w:r w:rsidR="00822716" w:rsidRPr="006C48FD">
              <w:rPr>
                <w:rFonts w:ascii="Calibri Light" w:eastAsia="Times New Roman" w:hAnsi="Calibri Light" w:cs="Calibri Light"/>
                <w:b/>
                <w:sz w:val="24"/>
                <w:szCs w:val="24"/>
                <w:lang w:eastAsia="hr-HR"/>
              </w:rPr>
              <w:t xml:space="preserve"> iz PRR 2014. – 2020. </w:t>
            </w:r>
          </w:p>
        </w:tc>
      </w:tr>
      <w:tr w:rsidR="004A589F" w:rsidRPr="006C48FD" w14:paraId="5BF986B6" w14:textId="77777777" w:rsidTr="004A589F">
        <w:trPr>
          <w:trHeight w:val="754"/>
          <w:jc w:val="center"/>
        </w:trPr>
        <w:tc>
          <w:tcPr>
            <w:tcW w:w="14709" w:type="dxa"/>
            <w:gridSpan w:val="4"/>
          </w:tcPr>
          <w:p w14:paraId="68B0A6BD" w14:textId="5204ADD6" w:rsidR="004A589F" w:rsidRPr="006C48FD" w:rsidRDefault="00F01904" w:rsidP="00A73C6B">
            <w:pPr>
              <w:keepNext/>
              <w:keepLines/>
              <w:spacing w:before="40" w:after="0" w:line="259" w:lineRule="auto"/>
              <w:jc w:val="center"/>
              <w:outlineLvl w:val="1"/>
              <w:rPr>
                <w:rFonts w:ascii="Calibri Light" w:eastAsia="Times New Roman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 xml:space="preserve">Svi navedeni troškovi unutar </w:t>
            </w:r>
            <w:r w:rsidR="004A589F"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 xml:space="preserve">Liste prihvatljivih </w:t>
            </w:r>
            <w:r w:rsidR="00D3192E"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 xml:space="preserve">materijalnih </w:t>
            </w:r>
            <w:r w:rsidR="004A589F"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>troškova uključuju i troškove za pripadajući hardware i software koji omogućuje vođenje proizvodnih procesa</w:t>
            </w:r>
          </w:p>
        </w:tc>
      </w:tr>
      <w:tr w:rsidR="004A589F" w:rsidRPr="006C48FD" w14:paraId="03F735BF" w14:textId="77777777" w:rsidTr="007B7F71">
        <w:trPr>
          <w:trHeight w:val="2193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EB1DD18" w14:textId="77777777" w:rsidR="004A589F" w:rsidRPr="006C48FD" w:rsidRDefault="004A589F" w:rsidP="00A73C6B">
            <w:pPr>
              <w:spacing w:before="100" w:beforeAutospacing="1" w:after="100" w:afterAutospacing="1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  <w:t>Kod troška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87BA78D" w14:textId="77777777" w:rsidR="004A589F" w:rsidRPr="006C48FD" w:rsidRDefault="004A589F" w:rsidP="00A73C6B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>Naziv prihvatljivih troškova</w:t>
            </w:r>
          </w:p>
        </w:tc>
        <w:tc>
          <w:tcPr>
            <w:tcW w:w="4678" w:type="dxa"/>
          </w:tcPr>
          <w:p w14:paraId="5FB3F258" w14:textId="77777777" w:rsidR="004A589F" w:rsidRPr="006C48FD" w:rsidRDefault="004A589F" w:rsidP="004A589F">
            <w:pPr>
              <w:spacing w:before="40" w:after="40" w:line="240" w:lineRule="auto"/>
              <w:ind w:left="-107" w:right="-108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</w:p>
          <w:p w14:paraId="1564F742" w14:textId="77777777" w:rsidR="004A589F" w:rsidRPr="006C48FD" w:rsidRDefault="004A589F" w:rsidP="004A589F">
            <w:pPr>
              <w:spacing w:before="40" w:after="40" w:line="240" w:lineRule="auto"/>
              <w:ind w:left="-107" w:right="-108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  <w:t xml:space="preserve">Nadležno tijelo/Akt nadležnog tijela nakon provedenog postupka </w:t>
            </w:r>
          </w:p>
          <w:p w14:paraId="5D6E57EC" w14:textId="77777777" w:rsidR="004A589F" w:rsidRPr="006C48FD" w:rsidRDefault="004A589F" w:rsidP="004A589F">
            <w:pPr>
              <w:spacing w:before="40" w:after="40" w:line="240" w:lineRule="auto"/>
              <w:ind w:left="-107" w:right="-108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</w:p>
          <w:p w14:paraId="6D2FD45F" w14:textId="77777777" w:rsidR="004A589F" w:rsidRPr="006C48FD" w:rsidRDefault="004A589F" w:rsidP="004A589F">
            <w:pPr>
              <w:spacing w:before="40" w:after="40" w:line="240" w:lineRule="auto"/>
              <w:ind w:left="-107" w:right="-108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  <w:t>Primjena Uredbe o procjeni utjecaja zahvata na okoliš (dalje u tekstu: Uredba) i Zakona o zaštiti okoliša (dalje u tekstu: ZOZO)</w:t>
            </w:r>
          </w:p>
          <w:p w14:paraId="301E56D2" w14:textId="5BE7E474" w:rsidR="004A589F" w:rsidRPr="006C48FD" w:rsidRDefault="004A589F" w:rsidP="007B7F71">
            <w:pPr>
              <w:spacing w:before="40" w:after="40" w:line="240" w:lineRule="auto"/>
              <w:ind w:right="-108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</w:p>
        </w:tc>
        <w:tc>
          <w:tcPr>
            <w:tcW w:w="3544" w:type="dxa"/>
          </w:tcPr>
          <w:p w14:paraId="61996258" w14:textId="77777777" w:rsidR="004A589F" w:rsidRPr="006C48FD" w:rsidRDefault="004A589F" w:rsidP="004A589F">
            <w:pPr>
              <w:spacing w:before="40" w:after="4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</w:p>
          <w:p w14:paraId="545EC141" w14:textId="77777777" w:rsidR="004A589F" w:rsidRPr="006C48FD" w:rsidRDefault="004A589F" w:rsidP="004A589F">
            <w:pPr>
              <w:spacing w:before="40" w:after="4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  <w:t xml:space="preserve">Nadležno tijelo/Akt nadležnog tijela nakon provedenog postupka </w:t>
            </w:r>
          </w:p>
          <w:p w14:paraId="5228BB0C" w14:textId="77777777" w:rsidR="004A589F" w:rsidRPr="006C48FD" w:rsidRDefault="004A589F" w:rsidP="004A589F">
            <w:pPr>
              <w:spacing w:before="40" w:after="4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</w:p>
          <w:p w14:paraId="0BCAF3CA" w14:textId="5B560F68" w:rsidR="004A589F" w:rsidRPr="006C48FD" w:rsidRDefault="004A589F" w:rsidP="007B7F71">
            <w:pPr>
              <w:spacing w:before="40" w:after="4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  <w:t xml:space="preserve">Primjena Zakona o zaštiti prirode (dalje u tekstu: ZZP) </w:t>
            </w:r>
          </w:p>
        </w:tc>
      </w:tr>
      <w:tr w:rsidR="004A589F" w:rsidRPr="006C48FD" w14:paraId="31C25B4F" w14:textId="77777777" w:rsidTr="008E5F4D">
        <w:trPr>
          <w:trHeight w:val="807"/>
          <w:jc w:val="center"/>
        </w:trPr>
        <w:tc>
          <w:tcPr>
            <w:tcW w:w="1526" w:type="dxa"/>
            <w:shd w:val="clear" w:color="auto" w:fill="FFC000"/>
            <w:vAlign w:val="center"/>
          </w:tcPr>
          <w:p w14:paraId="3DD59E0E" w14:textId="77777777" w:rsidR="004A589F" w:rsidRPr="006C48FD" w:rsidRDefault="004A589F" w:rsidP="00A73C6B">
            <w:pPr>
              <w:spacing w:before="100" w:beforeAutospacing="1" w:after="100" w:afterAutospacing="1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3183" w:type="dxa"/>
            <w:gridSpan w:val="3"/>
            <w:shd w:val="clear" w:color="auto" w:fill="FFC000"/>
            <w:vAlign w:val="center"/>
          </w:tcPr>
          <w:p w14:paraId="471D455E" w14:textId="77777777" w:rsidR="004A589F" w:rsidRPr="006C48FD" w:rsidRDefault="004A589F" w:rsidP="00A73C6B">
            <w:pPr>
              <w:spacing w:after="0" w:line="240" w:lineRule="auto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  <w:p w14:paraId="48FB0F86" w14:textId="77777777" w:rsidR="004A589F" w:rsidRPr="006C48FD" w:rsidRDefault="004A589F" w:rsidP="00A73C6B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>TURIZAM U RURALNOM PODRUČJU</w:t>
            </w:r>
          </w:p>
          <w:p w14:paraId="628F627E" w14:textId="77777777" w:rsidR="004A589F" w:rsidRPr="006C48FD" w:rsidRDefault="004A589F" w:rsidP="00A73C6B">
            <w:pPr>
              <w:spacing w:after="0" w:line="240" w:lineRule="auto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</w:tc>
      </w:tr>
      <w:tr w:rsidR="004A589F" w:rsidRPr="006C48FD" w14:paraId="3136603E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</w:tcPr>
          <w:p w14:paraId="0835AFE2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1.1</w:t>
            </w:r>
          </w:p>
        </w:tc>
        <w:tc>
          <w:tcPr>
            <w:tcW w:w="4961" w:type="dxa"/>
            <w:shd w:val="clear" w:color="auto" w:fill="EEECE1" w:themeFill="background2"/>
          </w:tcPr>
          <w:p w14:paraId="0EA91DD6" w14:textId="4EEF0DDE" w:rsidR="004A589F" w:rsidRPr="006C48FD" w:rsidRDefault="004F52D2" w:rsidP="00A73C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Izgradnja novih ili </w:t>
            </w:r>
            <w:r w:rsidR="004A589F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rekonstrukcija </w:t>
            </w: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postojećih</w:t>
            </w:r>
            <w:r w:rsidR="004F52E9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 </w:t>
            </w:r>
            <w:r w:rsidR="004A589F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objekata</w:t>
            </w:r>
          </w:p>
        </w:tc>
        <w:tc>
          <w:tcPr>
            <w:tcW w:w="4678" w:type="dxa"/>
            <w:shd w:val="clear" w:color="auto" w:fill="EEECE1" w:themeFill="background2"/>
          </w:tcPr>
          <w:p w14:paraId="08EA5F15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EECE1" w:themeFill="background2"/>
          </w:tcPr>
          <w:p w14:paraId="224E4EEB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</w:tr>
      <w:tr w:rsidR="004A589F" w:rsidRPr="006C48FD" w14:paraId="7012DBB2" w14:textId="77777777" w:rsidTr="007B7F71">
        <w:trPr>
          <w:trHeight w:val="1039"/>
          <w:jc w:val="center"/>
        </w:trPr>
        <w:tc>
          <w:tcPr>
            <w:tcW w:w="1526" w:type="dxa"/>
            <w:shd w:val="clear" w:color="auto" w:fill="auto"/>
          </w:tcPr>
          <w:p w14:paraId="0E170052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1.1.1</w:t>
            </w:r>
          </w:p>
        </w:tc>
        <w:tc>
          <w:tcPr>
            <w:tcW w:w="4961" w:type="dxa"/>
            <w:shd w:val="clear" w:color="auto" w:fill="auto"/>
          </w:tcPr>
          <w:p w14:paraId="2373FC71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turističkih usluga</w:t>
            </w:r>
          </w:p>
        </w:tc>
        <w:tc>
          <w:tcPr>
            <w:tcW w:w="4678" w:type="dxa"/>
          </w:tcPr>
          <w:p w14:paraId="593CDB4C" w14:textId="43F3D8D6" w:rsidR="00AA35E2" w:rsidRPr="006C48FD" w:rsidRDefault="001C000F" w:rsidP="00AA35E2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hAnsi="Calibri Light" w:cs="Calibri Light"/>
                <w:b/>
                <w:sz w:val="24"/>
                <w:szCs w:val="24"/>
              </w:rPr>
              <w:t>MGIOR</w:t>
            </w:r>
            <w:r w:rsidRPr="006C48FD" w:rsidDel="001C000F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</w:t>
            </w:r>
            <w:r w:rsidR="00AA35E2"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(Prilog II Uredbe)</w:t>
            </w:r>
          </w:p>
          <w:p w14:paraId="716CE7F9" w14:textId="77777777" w:rsidR="004A589F" w:rsidRPr="006C48FD" w:rsidRDefault="00AA35E2" w:rsidP="00AA35E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Županijsko upravno tijelo (Prilog III Uredbe)</w:t>
            </w:r>
          </w:p>
          <w:p w14:paraId="33A84CCC" w14:textId="3AFF9F11" w:rsidR="007B7F71" w:rsidRPr="006C48FD" w:rsidRDefault="007B7F71" w:rsidP="007B7F71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Rješenje/Mišljenje</w:t>
            </w:r>
            <w:r w:rsidRPr="006C48FD"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3544" w:type="dxa"/>
          </w:tcPr>
          <w:p w14:paraId="5A970E77" w14:textId="7A6C3D7E" w:rsidR="00837F94" w:rsidRPr="006C48FD" w:rsidRDefault="00837F94" w:rsidP="00837F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4A589F" w:rsidRPr="006C48FD" w14:paraId="54548C6A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</w:tcPr>
          <w:p w14:paraId="1E832E28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1.1.2</w:t>
            </w:r>
          </w:p>
        </w:tc>
        <w:tc>
          <w:tcPr>
            <w:tcW w:w="4961" w:type="dxa"/>
            <w:shd w:val="clear" w:color="auto" w:fill="auto"/>
          </w:tcPr>
          <w:p w14:paraId="298E7CFD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ugostiteljskih usluga pripremanja i/ili usluživanja jela, pića i napitaka</w:t>
            </w:r>
          </w:p>
        </w:tc>
        <w:tc>
          <w:tcPr>
            <w:tcW w:w="4678" w:type="dxa"/>
          </w:tcPr>
          <w:p w14:paraId="06767DDD" w14:textId="7CD265C0" w:rsidR="002448D0" w:rsidRPr="006C48FD" w:rsidRDefault="001C000F" w:rsidP="007B7F71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hAnsi="Calibri Light" w:cs="Calibri Light"/>
                <w:b/>
                <w:sz w:val="24"/>
                <w:szCs w:val="24"/>
              </w:rPr>
              <w:t>MGIOR</w:t>
            </w:r>
            <w:r w:rsidRPr="006C48FD" w:rsidDel="001C000F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</w:t>
            </w:r>
            <w:r w:rsidR="00AA35E2"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(Prilog II Uredbe)</w:t>
            </w:r>
          </w:p>
          <w:p w14:paraId="36801A20" w14:textId="77777777" w:rsidR="004A589F" w:rsidRPr="006C48FD" w:rsidRDefault="00AA35E2" w:rsidP="00AA35E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Županijsko upravno tijelo (Prilog III Uredbe)</w:t>
            </w:r>
          </w:p>
          <w:p w14:paraId="5A5DC230" w14:textId="7C07AA2C" w:rsidR="007B7F71" w:rsidRPr="006C48FD" w:rsidRDefault="007B7F71" w:rsidP="007B7F71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Rješenje/Mišljenje</w:t>
            </w:r>
            <w:r w:rsidRPr="006C48FD"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3544" w:type="dxa"/>
          </w:tcPr>
          <w:p w14:paraId="59EF81D4" w14:textId="15AF3F17" w:rsidR="004A589F" w:rsidRPr="006C48FD" w:rsidRDefault="004A589F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4A589F" w:rsidRPr="006C48FD" w14:paraId="44A93513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4A9B95A6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1.2</w:t>
            </w:r>
          </w:p>
        </w:tc>
        <w:tc>
          <w:tcPr>
            <w:tcW w:w="4961" w:type="dxa"/>
            <w:shd w:val="clear" w:color="auto" w:fill="EEECE1" w:themeFill="background2"/>
          </w:tcPr>
          <w:p w14:paraId="4DC8E4A9" w14:textId="77777777" w:rsidR="004A589F" w:rsidRPr="006C48FD" w:rsidRDefault="004A589F" w:rsidP="00A73C6B">
            <w:pPr>
              <w:spacing w:after="0" w:line="240" w:lineRule="auto"/>
              <w:rPr>
                <w:rFonts w:ascii="Calibri Light" w:eastAsia="Calibri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Opremanje objekata</w:t>
            </w:r>
          </w:p>
        </w:tc>
        <w:tc>
          <w:tcPr>
            <w:tcW w:w="4678" w:type="dxa"/>
            <w:shd w:val="clear" w:color="auto" w:fill="EEECE1" w:themeFill="background2"/>
          </w:tcPr>
          <w:p w14:paraId="2EF8FBB1" w14:textId="77777777" w:rsidR="004A589F" w:rsidRPr="006C48FD" w:rsidRDefault="004A589F" w:rsidP="00A73C6B">
            <w:pPr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EECE1" w:themeFill="background2"/>
          </w:tcPr>
          <w:p w14:paraId="20DC760B" w14:textId="77777777" w:rsidR="004A589F" w:rsidRPr="006C48FD" w:rsidRDefault="004A589F" w:rsidP="00A73C6B">
            <w:pPr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</w:tr>
      <w:tr w:rsidR="004A589F" w:rsidRPr="006C48FD" w14:paraId="1336CF05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A65F2C5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lastRenderedPageBreak/>
              <w:t>1.2.1</w:t>
            </w:r>
          </w:p>
        </w:tc>
        <w:tc>
          <w:tcPr>
            <w:tcW w:w="4961" w:type="dxa"/>
            <w:shd w:val="clear" w:color="auto" w:fill="auto"/>
          </w:tcPr>
          <w:p w14:paraId="241F3361" w14:textId="77777777" w:rsidR="004A589F" w:rsidRPr="006C48FD" w:rsidRDefault="004A589F" w:rsidP="00A73C6B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turističkih usluga</w:t>
            </w:r>
          </w:p>
        </w:tc>
        <w:tc>
          <w:tcPr>
            <w:tcW w:w="4678" w:type="dxa"/>
          </w:tcPr>
          <w:p w14:paraId="5C02D279" w14:textId="3CE17B1D" w:rsidR="004A589F" w:rsidRPr="006C48FD" w:rsidRDefault="007F7C3E" w:rsidP="00364C31">
            <w:pPr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73515BAC" w14:textId="26E219E7" w:rsidR="004A589F" w:rsidRPr="006C48FD" w:rsidRDefault="00AA35E2" w:rsidP="00364C31">
            <w:pPr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4A589F" w:rsidRPr="006C48FD" w14:paraId="3B6454E1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38B0BE45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1.2.2</w:t>
            </w:r>
          </w:p>
        </w:tc>
        <w:tc>
          <w:tcPr>
            <w:tcW w:w="4961" w:type="dxa"/>
            <w:shd w:val="clear" w:color="auto" w:fill="auto"/>
          </w:tcPr>
          <w:p w14:paraId="6F803388" w14:textId="77777777" w:rsidR="004A589F" w:rsidRPr="006C48FD" w:rsidRDefault="004A589F" w:rsidP="00A73C6B">
            <w:pPr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ugostiteljskih usluga pripremanja i/ili usluživanja jela, pića i napitaka</w:t>
            </w:r>
          </w:p>
        </w:tc>
        <w:tc>
          <w:tcPr>
            <w:tcW w:w="4678" w:type="dxa"/>
          </w:tcPr>
          <w:p w14:paraId="2445D9C6" w14:textId="313CE6FF" w:rsidR="004A589F" w:rsidRPr="006C48FD" w:rsidRDefault="007F7C3E" w:rsidP="00364C31">
            <w:pPr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26C05407" w14:textId="79C936AE" w:rsidR="004A589F" w:rsidRPr="006C48FD" w:rsidRDefault="00AA35E2" w:rsidP="00364C31">
            <w:pPr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4A589F" w:rsidRPr="006C48FD" w14:paraId="1D696796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13190865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1.3.</w:t>
            </w:r>
          </w:p>
        </w:tc>
        <w:tc>
          <w:tcPr>
            <w:tcW w:w="4961" w:type="dxa"/>
            <w:shd w:val="clear" w:color="auto" w:fill="EEECE1" w:themeFill="background2"/>
          </w:tcPr>
          <w:p w14:paraId="4263B733" w14:textId="49837FC0" w:rsidR="004A589F" w:rsidRPr="006C48FD" w:rsidRDefault="004A589F" w:rsidP="00A73C6B">
            <w:pPr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Kupnja novih gospodarskih vozila, strojeva</w:t>
            </w:r>
            <w:r w:rsidR="00AD0AA0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, plovila</w:t>
            </w: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 i opreme</w:t>
            </w:r>
          </w:p>
        </w:tc>
        <w:tc>
          <w:tcPr>
            <w:tcW w:w="4678" w:type="dxa"/>
            <w:shd w:val="clear" w:color="auto" w:fill="EEECE1" w:themeFill="background2"/>
          </w:tcPr>
          <w:p w14:paraId="0677F553" w14:textId="087687DA" w:rsidR="004A589F" w:rsidRPr="006C48FD" w:rsidRDefault="007F7C3E" w:rsidP="00364C31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  <w:tc>
          <w:tcPr>
            <w:tcW w:w="3544" w:type="dxa"/>
            <w:shd w:val="clear" w:color="auto" w:fill="EEECE1" w:themeFill="background2"/>
          </w:tcPr>
          <w:p w14:paraId="430B23CE" w14:textId="78B01597" w:rsidR="004A589F" w:rsidRPr="006C48FD" w:rsidRDefault="00AA35E2" w:rsidP="00364C31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</w:tr>
      <w:tr w:rsidR="004A589F" w:rsidRPr="006C48FD" w14:paraId="3DB67408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6FB79F7C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1.4</w:t>
            </w:r>
          </w:p>
        </w:tc>
        <w:tc>
          <w:tcPr>
            <w:tcW w:w="4961" w:type="dxa"/>
            <w:shd w:val="clear" w:color="auto" w:fill="EEECE1" w:themeFill="background2"/>
          </w:tcPr>
          <w:p w14:paraId="726E4883" w14:textId="77777777" w:rsidR="004A589F" w:rsidRPr="006C48FD" w:rsidRDefault="004A589F" w:rsidP="00A73C6B">
            <w:pPr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Kupnja živih životinja u svrhu obavljanja turističke djelatnosti</w:t>
            </w:r>
          </w:p>
        </w:tc>
        <w:tc>
          <w:tcPr>
            <w:tcW w:w="4678" w:type="dxa"/>
            <w:shd w:val="clear" w:color="auto" w:fill="EEECE1" w:themeFill="background2"/>
          </w:tcPr>
          <w:p w14:paraId="0BE0BC29" w14:textId="4646670C" w:rsidR="004A589F" w:rsidRPr="006C48FD" w:rsidRDefault="007F7C3E" w:rsidP="00364C31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  <w:tc>
          <w:tcPr>
            <w:tcW w:w="3544" w:type="dxa"/>
            <w:shd w:val="clear" w:color="auto" w:fill="EEECE1" w:themeFill="background2"/>
          </w:tcPr>
          <w:p w14:paraId="479F1A08" w14:textId="107D9854" w:rsidR="004A589F" w:rsidRPr="006C48FD" w:rsidRDefault="00AA35E2" w:rsidP="00364C31">
            <w:pPr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</w:tr>
      <w:tr w:rsidR="004A589F" w:rsidRPr="006C48FD" w14:paraId="38163035" w14:textId="77777777" w:rsidTr="00DB0E10">
        <w:trPr>
          <w:trHeight w:val="807"/>
          <w:jc w:val="center"/>
        </w:trPr>
        <w:tc>
          <w:tcPr>
            <w:tcW w:w="1526" w:type="dxa"/>
            <w:shd w:val="clear" w:color="auto" w:fill="FFC000"/>
            <w:vAlign w:val="center"/>
          </w:tcPr>
          <w:p w14:paraId="1B8E298E" w14:textId="77777777" w:rsidR="004A589F" w:rsidRPr="006C48FD" w:rsidRDefault="004A589F" w:rsidP="00A73C6B">
            <w:pPr>
              <w:spacing w:before="100" w:beforeAutospacing="1" w:after="100" w:afterAutospacing="1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3183" w:type="dxa"/>
            <w:gridSpan w:val="3"/>
            <w:shd w:val="clear" w:color="auto" w:fill="FFC000"/>
            <w:vAlign w:val="center"/>
          </w:tcPr>
          <w:p w14:paraId="37DCED7A" w14:textId="77777777" w:rsidR="004A589F" w:rsidRPr="006C48FD" w:rsidRDefault="004A589F" w:rsidP="00A73C6B">
            <w:pPr>
              <w:spacing w:after="0" w:line="240" w:lineRule="auto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  <w:p w14:paraId="318F2056" w14:textId="77777777" w:rsidR="004A589F" w:rsidRPr="006C48FD" w:rsidRDefault="004A589F" w:rsidP="00A73C6B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>TRADICIJSKI, UMJETNIČKI OBRTI, OBRTI ZA IZRADU SUVENIRA</w:t>
            </w:r>
          </w:p>
          <w:p w14:paraId="5AD853DD" w14:textId="77777777" w:rsidR="004A589F" w:rsidRPr="006C48FD" w:rsidRDefault="004A589F" w:rsidP="00A73C6B">
            <w:pPr>
              <w:spacing w:after="0" w:line="240" w:lineRule="auto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</w:tc>
      </w:tr>
      <w:tr w:rsidR="004A589F" w:rsidRPr="006C48FD" w14:paraId="4B85DC4C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464442CF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2.1</w:t>
            </w:r>
          </w:p>
        </w:tc>
        <w:tc>
          <w:tcPr>
            <w:tcW w:w="4961" w:type="dxa"/>
            <w:shd w:val="clear" w:color="auto" w:fill="EEECE1" w:themeFill="background2"/>
          </w:tcPr>
          <w:p w14:paraId="43C3EC12" w14:textId="2E96790D" w:rsidR="004A589F" w:rsidRPr="006C48FD" w:rsidRDefault="004F52D2" w:rsidP="00A73C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Izgradnja novih ili </w:t>
            </w:r>
            <w:r w:rsidR="004A589F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rekonstrukcija </w:t>
            </w: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postojećih </w:t>
            </w:r>
            <w:r w:rsidR="004A589F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objekata</w:t>
            </w:r>
          </w:p>
        </w:tc>
        <w:tc>
          <w:tcPr>
            <w:tcW w:w="4678" w:type="dxa"/>
            <w:shd w:val="clear" w:color="auto" w:fill="EEECE1" w:themeFill="background2"/>
          </w:tcPr>
          <w:p w14:paraId="4E444575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EECE1" w:themeFill="background2"/>
          </w:tcPr>
          <w:p w14:paraId="2C2967F5" w14:textId="77777777" w:rsidR="004A589F" w:rsidRPr="006C48FD" w:rsidRDefault="004A589F" w:rsidP="00A73C6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</w:tr>
      <w:tr w:rsidR="007F7C3E" w:rsidRPr="006C48FD" w14:paraId="21FCB45D" w14:textId="77777777" w:rsidTr="00DE1D8D">
        <w:trPr>
          <w:trHeight w:val="264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9613596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2.1.1</w:t>
            </w:r>
          </w:p>
        </w:tc>
        <w:tc>
          <w:tcPr>
            <w:tcW w:w="4961" w:type="dxa"/>
            <w:shd w:val="clear" w:color="auto" w:fill="auto"/>
          </w:tcPr>
          <w:p w14:paraId="51519D7F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u kojima se obavlja djelatnost tradicijskog obrta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77BCF83" w14:textId="5DAEBCC4" w:rsidR="007F7C3E" w:rsidRPr="006C48FD" w:rsidRDefault="001C000F" w:rsidP="007F7C3E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hAnsi="Calibri Light" w:cs="Calibri Light"/>
                <w:b/>
                <w:sz w:val="24"/>
                <w:szCs w:val="24"/>
              </w:rPr>
              <w:t>MGIOR</w:t>
            </w:r>
            <w:r w:rsidRPr="006C48FD" w:rsidDel="001C000F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</w:t>
            </w:r>
            <w:r w:rsidR="007F7C3E"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(Prilog II Uredbe)</w:t>
            </w:r>
          </w:p>
          <w:p w14:paraId="2EB4BC1D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Županijsko upravno tijelo (Prilog III Uredbe)</w:t>
            </w:r>
          </w:p>
          <w:p w14:paraId="43140174" w14:textId="4D8F62A7" w:rsidR="00364C31" w:rsidRPr="006C48FD" w:rsidRDefault="00364C31" w:rsidP="00364C31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Rješenje/Mišljenje</w:t>
            </w:r>
            <w:r w:rsidRPr="006C48FD"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3544" w:type="dxa"/>
          </w:tcPr>
          <w:p w14:paraId="7188A3B1" w14:textId="6046F3F8" w:rsidR="007F7C3E" w:rsidRPr="006C48FD" w:rsidRDefault="007F7C3E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7F7C3E" w:rsidRPr="006C48FD" w14:paraId="0417F617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76A01F63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2.1.2</w:t>
            </w:r>
          </w:p>
        </w:tc>
        <w:tc>
          <w:tcPr>
            <w:tcW w:w="4961" w:type="dxa"/>
            <w:shd w:val="clear" w:color="auto" w:fill="auto"/>
          </w:tcPr>
          <w:p w14:paraId="77E0FD5E" w14:textId="743D56D7" w:rsidR="007F7C3E" w:rsidRPr="006C48FD" w:rsidRDefault="007F7C3E" w:rsidP="00D526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 xml:space="preserve">- u kojima se obavlja pakiranje i </w:t>
            </w:r>
            <w:r w:rsidR="00D52626" w:rsidRPr="006C48FD">
              <w:rPr>
                <w:rFonts w:ascii="Calibri Light" w:hAnsi="Calibri Light" w:cs="Calibri Light"/>
                <w:sz w:val="24"/>
                <w:szCs w:val="24"/>
              </w:rPr>
              <w:t>prodaja</w:t>
            </w:r>
            <w:r w:rsidRPr="006C48FD">
              <w:rPr>
                <w:rFonts w:ascii="Calibri Light" w:hAnsi="Calibri Light" w:cs="Calibri Light"/>
                <w:sz w:val="24"/>
                <w:szCs w:val="24"/>
              </w:rPr>
              <w:t xml:space="preserve"> proizvoda tradicijskog obrta</w:t>
            </w:r>
          </w:p>
        </w:tc>
        <w:tc>
          <w:tcPr>
            <w:tcW w:w="4678" w:type="dxa"/>
          </w:tcPr>
          <w:p w14:paraId="6B925196" w14:textId="138C8B44" w:rsidR="00AA35E2" w:rsidRPr="006C48FD" w:rsidRDefault="001C000F" w:rsidP="00AA35E2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hAnsi="Calibri Light" w:cs="Calibri Light"/>
                <w:b/>
                <w:sz w:val="24"/>
                <w:szCs w:val="24"/>
              </w:rPr>
              <w:t>MGIOR</w:t>
            </w:r>
            <w:r w:rsidRPr="006C48FD" w:rsidDel="001C000F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</w:t>
            </w:r>
            <w:r w:rsidR="00AA35E2"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(Prilog II Uredbe)</w:t>
            </w:r>
          </w:p>
          <w:p w14:paraId="46A68BE4" w14:textId="29C0E385" w:rsidR="007F7C3E" w:rsidRPr="006C48FD" w:rsidRDefault="00AA35E2" w:rsidP="00AA35E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Županijsko upravno tijelo (Prilog III Uredbe</w:t>
            </w:r>
            <w:r w:rsidR="00364C31"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)</w:t>
            </w:r>
          </w:p>
          <w:p w14:paraId="0D64E847" w14:textId="4D95699C" w:rsidR="00364C31" w:rsidRPr="006C48FD" w:rsidRDefault="00364C31" w:rsidP="00364C31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Rješenje/Mišljenje</w:t>
            </w:r>
            <w:r w:rsidRPr="006C48FD"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3544" w:type="dxa"/>
          </w:tcPr>
          <w:p w14:paraId="732F9946" w14:textId="2B8D2308" w:rsidR="007F7C3E" w:rsidRPr="006C48FD" w:rsidRDefault="007F7C3E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7F7C3E" w:rsidRPr="006C48FD" w14:paraId="6E80485D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264873F3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2.2</w:t>
            </w:r>
          </w:p>
        </w:tc>
        <w:tc>
          <w:tcPr>
            <w:tcW w:w="4961" w:type="dxa"/>
            <w:shd w:val="clear" w:color="auto" w:fill="EEECE1" w:themeFill="background2"/>
          </w:tcPr>
          <w:p w14:paraId="4494EF78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Opremanje objekata</w:t>
            </w:r>
          </w:p>
        </w:tc>
        <w:tc>
          <w:tcPr>
            <w:tcW w:w="4678" w:type="dxa"/>
            <w:shd w:val="clear" w:color="auto" w:fill="EEECE1" w:themeFill="background2"/>
          </w:tcPr>
          <w:p w14:paraId="20B39F4B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EECE1" w:themeFill="background2"/>
          </w:tcPr>
          <w:p w14:paraId="25F2CBC7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</w:tr>
      <w:tr w:rsidR="007F7C3E" w:rsidRPr="006C48FD" w14:paraId="3947774D" w14:textId="77777777" w:rsidTr="004A589F">
        <w:trPr>
          <w:trHeight w:val="543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A650508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2.2.1</w:t>
            </w:r>
          </w:p>
        </w:tc>
        <w:tc>
          <w:tcPr>
            <w:tcW w:w="4961" w:type="dxa"/>
            <w:shd w:val="clear" w:color="auto" w:fill="auto"/>
          </w:tcPr>
          <w:p w14:paraId="207ED774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u kojima se obavlja djelatnost tradicijskog obrta, pakiranje i trženje proizvoda tradicijskog obrta</w:t>
            </w:r>
          </w:p>
        </w:tc>
        <w:tc>
          <w:tcPr>
            <w:tcW w:w="4678" w:type="dxa"/>
          </w:tcPr>
          <w:p w14:paraId="3D1C44EC" w14:textId="1ED506C0" w:rsidR="007F7C3E" w:rsidRPr="006C48FD" w:rsidRDefault="007F7C3E" w:rsidP="00364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008CEC07" w14:textId="2613B158" w:rsidR="007F7C3E" w:rsidRPr="006C48FD" w:rsidRDefault="00AA35E2" w:rsidP="00364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7F7C3E" w:rsidRPr="006C48FD" w14:paraId="1B74E9A1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05B885A4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2.3.</w:t>
            </w:r>
          </w:p>
        </w:tc>
        <w:tc>
          <w:tcPr>
            <w:tcW w:w="4961" w:type="dxa"/>
            <w:shd w:val="clear" w:color="auto" w:fill="EEECE1" w:themeFill="background2"/>
          </w:tcPr>
          <w:p w14:paraId="12EB9A28" w14:textId="3689E423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Kupnja novih gospodarskih vozila, strojeva i opreme</w:t>
            </w:r>
          </w:p>
        </w:tc>
        <w:tc>
          <w:tcPr>
            <w:tcW w:w="4678" w:type="dxa"/>
            <w:shd w:val="clear" w:color="auto" w:fill="EEECE1" w:themeFill="background2"/>
          </w:tcPr>
          <w:p w14:paraId="73859F22" w14:textId="6D70B4DC" w:rsidR="007F7C3E" w:rsidRPr="006C48FD" w:rsidRDefault="007F7C3E" w:rsidP="00364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  <w:tc>
          <w:tcPr>
            <w:tcW w:w="3544" w:type="dxa"/>
            <w:shd w:val="clear" w:color="auto" w:fill="EEECE1" w:themeFill="background2"/>
          </w:tcPr>
          <w:p w14:paraId="6836DACD" w14:textId="4EB4BB99" w:rsidR="007F7C3E" w:rsidRPr="006C48FD" w:rsidRDefault="00AA35E2" w:rsidP="00364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</w:tr>
      <w:tr w:rsidR="007F7C3E" w:rsidRPr="006C48FD" w14:paraId="0C35045E" w14:textId="77777777" w:rsidTr="004A589F">
        <w:trPr>
          <w:trHeight w:val="249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6F338254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2.4.</w:t>
            </w:r>
          </w:p>
        </w:tc>
        <w:tc>
          <w:tcPr>
            <w:tcW w:w="4961" w:type="dxa"/>
            <w:shd w:val="clear" w:color="auto" w:fill="EEECE1" w:themeFill="background2"/>
          </w:tcPr>
          <w:p w14:paraId="261BBD3D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Kupnja živih životinja u svrhu obavljanja djelatnosti</w:t>
            </w:r>
          </w:p>
        </w:tc>
        <w:tc>
          <w:tcPr>
            <w:tcW w:w="4678" w:type="dxa"/>
            <w:shd w:val="clear" w:color="auto" w:fill="EEECE1" w:themeFill="background2"/>
          </w:tcPr>
          <w:p w14:paraId="11379638" w14:textId="17D75635" w:rsidR="007F7C3E" w:rsidRPr="006C48FD" w:rsidRDefault="007F7C3E" w:rsidP="00364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  <w:tc>
          <w:tcPr>
            <w:tcW w:w="3544" w:type="dxa"/>
            <w:shd w:val="clear" w:color="auto" w:fill="EEECE1" w:themeFill="background2"/>
          </w:tcPr>
          <w:p w14:paraId="4D3B494A" w14:textId="77777777" w:rsidR="007F7C3E" w:rsidRPr="006C48FD" w:rsidRDefault="00AA35E2" w:rsidP="00364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  <w:p w14:paraId="1C8A99A5" w14:textId="3F17D219" w:rsidR="002448D0" w:rsidRPr="006C48FD" w:rsidRDefault="002448D0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</w:tr>
      <w:tr w:rsidR="007F7C3E" w:rsidRPr="006C48FD" w14:paraId="425291A2" w14:textId="77777777" w:rsidTr="007967BF">
        <w:trPr>
          <w:trHeight w:val="807"/>
          <w:jc w:val="center"/>
        </w:trPr>
        <w:tc>
          <w:tcPr>
            <w:tcW w:w="1526" w:type="dxa"/>
            <w:shd w:val="clear" w:color="auto" w:fill="FFC000"/>
            <w:vAlign w:val="center"/>
          </w:tcPr>
          <w:p w14:paraId="68F5512E" w14:textId="77777777" w:rsidR="007F7C3E" w:rsidRPr="006C48FD" w:rsidRDefault="007F7C3E" w:rsidP="007F7C3E">
            <w:pPr>
              <w:spacing w:before="100" w:beforeAutospacing="1" w:after="100" w:afterAutospacing="1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  <w:lastRenderedPageBreak/>
              <w:t>3.</w:t>
            </w:r>
          </w:p>
        </w:tc>
        <w:tc>
          <w:tcPr>
            <w:tcW w:w="13183" w:type="dxa"/>
            <w:gridSpan w:val="3"/>
            <w:shd w:val="clear" w:color="auto" w:fill="FFC000"/>
          </w:tcPr>
          <w:p w14:paraId="2638330B" w14:textId="77777777" w:rsidR="007F7C3E" w:rsidRPr="006C48FD" w:rsidRDefault="007F7C3E" w:rsidP="007F7C3E">
            <w:pPr>
              <w:spacing w:after="0" w:line="240" w:lineRule="auto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  <w:p w14:paraId="723CC815" w14:textId="55A5B302" w:rsidR="002448D0" w:rsidRPr="006C48FD" w:rsidRDefault="007F7C3E" w:rsidP="002448D0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>USLUGE U RURALNIM PODRUČJIMA</w:t>
            </w:r>
          </w:p>
          <w:p w14:paraId="22CA34A6" w14:textId="7ABC84CC" w:rsidR="00AA35E2" w:rsidRPr="006C48FD" w:rsidRDefault="00AA35E2" w:rsidP="007F7C3E">
            <w:pPr>
              <w:spacing w:after="0" w:line="240" w:lineRule="auto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</w:tc>
      </w:tr>
      <w:tr w:rsidR="007F7C3E" w:rsidRPr="006C48FD" w14:paraId="73F8B7A9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</w:tcPr>
          <w:p w14:paraId="74A9B8B5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3.1</w:t>
            </w:r>
          </w:p>
        </w:tc>
        <w:tc>
          <w:tcPr>
            <w:tcW w:w="4961" w:type="dxa"/>
            <w:shd w:val="clear" w:color="auto" w:fill="EEECE1" w:themeFill="background2"/>
          </w:tcPr>
          <w:p w14:paraId="2E1FF52F" w14:textId="11C75DF0" w:rsidR="007F7C3E" w:rsidRPr="006C48FD" w:rsidRDefault="004F52D2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Izgradnja novih ili </w:t>
            </w:r>
            <w:r w:rsidR="007F7C3E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rekonstrukcija </w:t>
            </w: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postojećih </w:t>
            </w:r>
            <w:r w:rsidR="007F7C3E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objekata</w:t>
            </w:r>
          </w:p>
        </w:tc>
        <w:tc>
          <w:tcPr>
            <w:tcW w:w="4678" w:type="dxa"/>
            <w:shd w:val="clear" w:color="auto" w:fill="EEECE1" w:themeFill="background2"/>
          </w:tcPr>
          <w:p w14:paraId="1B0DE89D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EECE1" w:themeFill="background2"/>
          </w:tcPr>
          <w:p w14:paraId="7FA18F05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</w:tr>
      <w:tr w:rsidR="007F7C3E" w:rsidRPr="006C48FD" w14:paraId="6328B867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</w:tcPr>
          <w:p w14:paraId="27AAD08C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3.1.1</w:t>
            </w:r>
          </w:p>
        </w:tc>
        <w:tc>
          <w:tcPr>
            <w:tcW w:w="4961" w:type="dxa"/>
            <w:shd w:val="clear" w:color="auto" w:fill="auto"/>
          </w:tcPr>
          <w:p w14:paraId="5F0F51F7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usluga u poljoprivredi</w:t>
            </w:r>
          </w:p>
        </w:tc>
        <w:tc>
          <w:tcPr>
            <w:tcW w:w="4678" w:type="dxa"/>
          </w:tcPr>
          <w:p w14:paraId="1E562322" w14:textId="286B7670" w:rsidR="00AA35E2" w:rsidRPr="006C48FD" w:rsidRDefault="001C000F" w:rsidP="00AA35E2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hAnsi="Calibri Light" w:cs="Calibri Light"/>
                <w:b/>
                <w:sz w:val="24"/>
                <w:szCs w:val="24"/>
              </w:rPr>
              <w:t>MGIOR</w:t>
            </w:r>
            <w:r w:rsidRPr="006C48FD" w:rsidDel="001C000F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</w:t>
            </w:r>
            <w:r w:rsidR="00AA35E2"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(Prilog II Uredbe)</w:t>
            </w:r>
          </w:p>
          <w:p w14:paraId="3D91A9B0" w14:textId="22CBAC8F" w:rsidR="00D17D31" w:rsidRPr="006C48FD" w:rsidRDefault="00AA35E2" w:rsidP="00AA35E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Županijsko upravno tijelo (Prilog III Uredbe</w:t>
            </w:r>
            <w:r w:rsidR="00364C31"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)</w:t>
            </w:r>
          </w:p>
          <w:p w14:paraId="69C85907" w14:textId="255964B3" w:rsidR="00364C31" w:rsidRPr="006C48FD" w:rsidRDefault="00822716" w:rsidP="00822716">
            <w:pPr>
              <w:tabs>
                <w:tab w:val="left" w:pos="825"/>
                <w:tab w:val="center" w:pos="2231"/>
              </w:tabs>
              <w:autoSpaceDE w:val="0"/>
              <w:autoSpaceDN w:val="0"/>
              <w:adjustRightInd w:val="0"/>
              <w:spacing w:before="40" w:after="40" w:line="259" w:lineRule="auto"/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ab/>
            </w: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ab/>
            </w:r>
            <w:r w:rsidR="00364C31"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Rješenje/Mišljenje</w:t>
            </w:r>
            <w:r w:rsidR="00364C31" w:rsidRPr="006C48FD"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3544" w:type="dxa"/>
          </w:tcPr>
          <w:p w14:paraId="460C5BC0" w14:textId="30426E63" w:rsidR="007F7C3E" w:rsidRPr="006C48FD" w:rsidRDefault="007F7C3E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7F7C3E" w:rsidRPr="006C48FD" w14:paraId="1832B78B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</w:tcPr>
          <w:p w14:paraId="2C373796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3.1.2</w:t>
            </w:r>
          </w:p>
        </w:tc>
        <w:tc>
          <w:tcPr>
            <w:tcW w:w="4961" w:type="dxa"/>
            <w:shd w:val="clear" w:color="auto" w:fill="auto"/>
          </w:tcPr>
          <w:p w14:paraId="5D5C4C1C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usluga u šumarskim djelatnostima</w:t>
            </w:r>
          </w:p>
        </w:tc>
        <w:tc>
          <w:tcPr>
            <w:tcW w:w="4678" w:type="dxa"/>
          </w:tcPr>
          <w:p w14:paraId="38E0A71D" w14:textId="43775192" w:rsidR="007F7C3E" w:rsidRPr="006C48FD" w:rsidRDefault="007F7C3E" w:rsidP="00364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3C3727F" w14:textId="77777777" w:rsidR="00FD0F9A" w:rsidRPr="006C48FD" w:rsidRDefault="00FD0F9A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U slučaju građenja unutar područja ekološke mreže Županijsko upravno tijelo</w:t>
            </w:r>
          </w:p>
          <w:p w14:paraId="1D77CE51" w14:textId="5C0C5351" w:rsidR="007F7C3E" w:rsidRPr="006C48FD" w:rsidRDefault="00FD0F9A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 xml:space="preserve">       rješenje/mišljenje</w:t>
            </w:r>
          </w:p>
        </w:tc>
      </w:tr>
      <w:tr w:rsidR="007F7C3E" w:rsidRPr="006C48FD" w14:paraId="3E441156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</w:tcPr>
          <w:p w14:paraId="6CB81939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3.1.3</w:t>
            </w:r>
          </w:p>
        </w:tc>
        <w:tc>
          <w:tcPr>
            <w:tcW w:w="4961" w:type="dxa"/>
            <w:shd w:val="clear" w:color="auto" w:fill="auto"/>
          </w:tcPr>
          <w:p w14:paraId="6DAC95B7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usluga u veterinarskim djelatnostima</w:t>
            </w:r>
          </w:p>
        </w:tc>
        <w:tc>
          <w:tcPr>
            <w:tcW w:w="4678" w:type="dxa"/>
          </w:tcPr>
          <w:p w14:paraId="10F890FC" w14:textId="378B1A1E" w:rsidR="007F7C3E" w:rsidRPr="006C48FD" w:rsidRDefault="007F7C3E" w:rsidP="00364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7892952" w14:textId="77777777" w:rsidR="00FD0F9A" w:rsidRPr="006C48FD" w:rsidRDefault="00FD0F9A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U slučaju građenja unutar područja ekološke mreže Županijsko upravno tijelo</w:t>
            </w:r>
          </w:p>
          <w:p w14:paraId="2ADEBEA2" w14:textId="1403179E" w:rsidR="007F7C3E" w:rsidRPr="006C48FD" w:rsidRDefault="00FD0F9A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 xml:space="preserve">       rješenje/mišljenje</w:t>
            </w:r>
          </w:p>
        </w:tc>
      </w:tr>
      <w:tr w:rsidR="007F7C3E" w:rsidRPr="006C48FD" w14:paraId="32534689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</w:tcPr>
          <w:p w14:paraId="5459EAD4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3.1.4</w:t>
            </w:r>
          </w:p>
        </w:tc>
        <w:tc>
          <w:tcPr>
            <w:tcW w:w="4961" w:type="dxa"/>
            <w:shd w:val="clear" w:color="auto" w:fill="auto"/>
          </w:tcPr>
          <w:p w14:paraId="1892B803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usluga u društvenim djelatnostima</w:t>
            </w:r>
          </w:p>
        </w:tc>
        <w:tc>
          <w:tcPr>
            <w:tcW w:w="4678" w:type="dxa"/>
          </w:tcPr>
          <w:p w14:paraId="4FA9FB45" w14:textId="2CAA604C" w:rsidR="007F7C3E" w:rsidRPr="006C48FD" w:rsidRDefault="007F7C3E" w:rsidP="00364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1F9734B" w14:textId="77777777" w:rsidR="00FD0F9A" w:rsidRPr="006C48FD" w:rsidRDefault="00FD0F9A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U slučaju građenja unutar područja ekološke mreže Županijsko upravno tijelo</w:t>
            </w:r>
          </w:p>
          <w:p w14:paraId="4719580A" w14:textId="79C8B89E" w:rsidR="007F7C3E" w:rsidRPr="006C48FD" w:rsidRDefault="00FD0F9A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 xml:space="preserve">       rješenje/mišljenje</w:t>
            </w:r>
          </w:p>
        </w:tc>
      </w:tr>
      <w:tr w:rsidR="007F7C3E" w:rsidRPr="006C48FD" w14:paraId="733F15AE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</w:tcPr>
          <w:p w14:paraId="3FC5B383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3.1.5</w:t>
            </w:r>
          </w:p>
        </w:tc>
        <w:tc>
          <w:tcPr>
            <w:tcW w:w="4961" w:type="dxa"/>
            <w:shd w:val="clear" w:color="auto" w:fill="auto"/>
          </w:tcPr>
          <w:p w14:paraId="1E8475D8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intelektualnih usluga</w:t>
            </w:r>
          </w:p>
        </w:tc>
        <w:tc>
          <w:tcPr>
            <w:tcW w:w="4678" w:type="dxa"/>
          </w:tcPr>
          <w:p w14:paraId="5AA99D5C" w14:textId="7916BDD7" w:rsidR="007F7C3E" w:rsidRPr="006C48FD" w:rsidRDefault="007F7C3E" w:rsidP="00364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BEC4578" w14:textId="77777777" w:rsidR="00FD0F9A" w:rsidRPr="006C48FD" w:rsidRDefault="00FD0F9A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U slučaju građenja unutar područja ekološke mreže Županijsko upravno tijelo</w:t>
            </w:r>
          </w:p>
          <w:p w14:paraId="3806AD9C" w14:textId="2231DCD8" w:rsidR="007F7C3E" w:rsidRPr="006C48FD" w:rsidRDefault="00FD0F9A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 xml:space="preserve">       rješenje/mišljenje</w:t>
            </w:r>
          </w:p>
        </w:tc>
      </w:tr>
      <w:tr w:rsidR="007F7C3E" w:rsidRPr="006C48FD" w14:paraId="1E06DD97" w14:textId="77777777" w:rsidTr="004A589F">
        <w:trPr>
          <w:trHeight w:val="293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562FB683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3.2</w:t>
            </w:r>
          </w:p>
        </w:tc>
        <w:tc>
          <w:tcPr>
            <w:tcW w:w="4961" w:type="dxa"/>
            <w:shd w:val="clear" w:color="auto" w:fill="EEECE1" w:themeFill="background2"/>
            <w:vAlign w:val="center"/>
          </w:tcPr>
          <w:p w14:paraId="7F7994A1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59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Opremanje objekata</w:t>
            </w:r>
          </w:p>
        </w:tc>
        <w:tc>
          <w:tcPr>
            <w:tcW w:w="4678" w:type="dxa"/>
            <w:shd w:val="clear" w:color="auto" w:fill="EEECE1" w:themeFill="background2"/>
          </w:tcPr>
          <w:p w14:paraId="7647EAE8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59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EECE1" w:themeFill="background2"/>
          </w:tcPr>
          <w:p w14:paraId="400BC164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59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</w:tr>
      <w:tr w:rsidR="007F7C3E" w:rsidRPr="006C48FD" w14:paraId="038D62C3" w14:textId="77777777" w:rsidTr="004A589F">
        <w:trPr>
          <w:trHeight w:val="279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086FAF8B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3.2.1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3FAE1820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59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usluga u poljoprivredi</w:t>
            </w:r>
          </w:p>
        </w:tc>
        <w:tc>
          <w:tcPr>
            <w:tcW w:w="4678" w:type="dxa"/>
          </w:tcPr>
          <w:p w14:paraId="14E0590C" w14:textId="5BEDBB2B" w:rsidR="007F7C3E" w:rsidRPr="006C48FD" w:rsidRDefault="007F7C3E" w:rsidP="003815F9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7DC4D787" w14:textId="128B8993" w:rsidR="007F7C3E" w:rsidRPr="006C48FD" w:rsidRDefault="00AA35E2" w:rsidP="003815F9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7F7C3E" w:rsidRPr="006C48FD" w14:paraId="58574550" w14:textId="77777777" w:rsidTr="004A589F">
        <w:trPr>
          <w:trHeight w:val="293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2128B1C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3.2.2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7C6F9AD1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59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usluga u šumarskim djelatnostima</w:t>
            </w:r>
          </w:p>
        </w:tc>
        <w:tc>
          <w:tcPr>
            <w:tcW w:w="4678" w:type="dxa"/>
          </w:tcPr>
          <w:p w14:paraId="60934879" w14:textId="4A323F41" w:rsidR="007F7C3E" w:rsidRPr="006C48FD" w:rsidRDefault="007F7C3E" w:rsidP="003815F9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0D50303D" w14:textId="37CFF3B7" w:rsidR="007F7C3E" w:rsidRPr="006C48FD" w:rsidRDefault="00AA35E2" w:rsidP="003815F9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7F7C3E" w:rsidRPr="006C48FD" w14:paraId="0E2CE0D0" w14:textId="77777777" w:rsidTr="004A589F">
        <w:trPr>
          <w:trHeight w:val="279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70AEDE6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3.2.3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6955503E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59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usluga u veterinarskim djelatnostima</w:t>
            </w:r>
          </w:p>
        </w:tc>
        <w:tc>
          <w:tcPr>
            <w:tcW w:w="4678" w:type="dxa"/>
          </w:tcPr>
          <w:p w14:paraId="08F44380" w14:textId="04B18A44" w:rsidR="007F7C3E" w:rsidRPr="006C48FD" w:rsidRDefault="007F7C3E" w:rsidP="003815F9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1DCE4B56" w14:textId="68A7D210" w:rsidR="007F7C3E" w:rsidRPr="006C48FD" w:rsidRDefault="00AA35E2" w:rsidP="003815F9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7F7C3E" w:rsidRPr="006C48FD" w14:paraId="3FFF9E80" w14:textId="77777777" w:rsidTr="004A589F">
        <w:trPr>
          <w:trHeight w:val="293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AB93260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lastRenderedPageBreak/>
              <w:t>3.2.4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5DCE6A29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59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usluga u društvenim djelatnostima</w:t>
            </w:r>
          </w:p>
        </w:tc>
        <w:tc>
          <w:tcPr>
            <w:tcW w:w="4678" w:type="dxa"/>
          </w:tcPr>
          <w:p w14:paraId="52CB8634" w14:textId="2A120A87" w:rsidR="007F7C3E" w:rsidRPr="006C48FD" w:rsidRDefault="007F7C3E" w:rsidP="003815F9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64E85487" w14:textId="6260D49F" w:rsidR="007F7C3E" w:rsidRPr="006C48FD" w:rsidRDefault="008E4EAC" w:rsidP="003815F9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7F7C3E" w:rsidRPr="006C48FD" w14:paraId="52D41037" w14:textId="77777777" w:rsidTr="004A589F">
        <w:trPr>
          <w:trHeight w:val="279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4C707E13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3.2.5</w:t>
            </w:r>
          </w:p>
        </w:tc>
        <w:tc>
          <w:tcPr>
            <w:tcW w:w="4961" w:type="dxa"/>
            <w:shd w:val="clear" w:color="auto" w:fill="auto"/>
            <w:vAlign w:val="center"/>
          </w:tcPr>
          <w:p w14:paraId="12A1761F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59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za pružanje intelektualnih usluga</w:t>
            </w:r>
          </w:p>
        </w:tc>
        <w:tc>
          <w:tcPr>
            <w:tcW w:w="4678" w:type="dxa"/>
          </w:tcPr>
          <w:p w14:paraId="573D4738" w14:textId="112A9CE3" w:rsidR="007F7C3E" w:rsidRPr="006C48FD" w:rsidRDefault="007F7C3E" w:rsidP="003815F9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64E225E1" w14:textId="4E1B8124" w:rsidR="007F7C3E" w:rsidRPr="006C48FD" w:rsidRDefault="008E4EAC" w:rsidP="003815F9">
            <w:pPr>
              <w:autoSpaceDE w:val="0"/>
              <w:autoSpaceDN w:val="0"/>
              <w:adjustRightInd w:val="0"/>
              <w:spacing w:after="0" w:line="259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7F7C3E" w:rsidRPr="006C48FD" w14:paraId="0AD29912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2C7EE1E7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3.3.</w:t>
            </w:r>
          </w:p>
        </w:tc>
        <w:tc>
          <w:tcPr>
            <w:tcW w:w="4961" w:type="dxa"/>
            <w:shd w:val="clear" w:color="auto" w:fill="EEECE1" w:themeFill="background2"/>
            <w:vAlign w:val="center"/>
          </w:tcPr>
          <w:p w14:paraId="1AAD1F2E" w14:textId="72901079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Kupnja novih gospodarskih vozil</w:t>
            </w:r>
            <w:r w:rsidR="00E57E1E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a</w:t>
            </w: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, strojeva i opreme</w:t>
            </w:r>
          </w:p>
        </w:tc>
        <w:tc>
          <w:tcPr>
            <w:tcW w:w="4678" w:type="dxa"/>
            <w:shd w:val="clear" w:color="auto" w:fill="EEECE1" w:themeFill="background2"/>
          </w:tcPr>
          <w:p w14:paraId="7E91ED64" w14:textId="2AD15AA7" w:rsidR="007F7C3E" w:rsidRPr="006C48FD" w:rsidRDefault="007F7C3E" w:rsidP="00381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  <w:tc>
          <w:tcPr>
            <w:tcW w:w="3544" w:type="dxa"/>
            <w:shd w:val="clear" w:color="auto" w:fill="EEECE1" w:themeFill="background2"/>
          </w:tcPr>
          <w:p w14:paraId="3F4D12AF" w14:textId="7B276586" w:rsidR="007F7C3E" w:rsidRPr="006C48FD" w:rsidRDefault="008E4EAC" w:rsidP="00381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</w:tr>
      <w:tr w:rsidR="007F7C3E" w:rsidRPr="006C48FD" w14:paraId="0ED25F91" w14:textId="77777777" w:rsidTr="004A589F">
        <w:trPr>
          <w:trHeight w:val="279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4C4704AE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3.4.</w:t>
            </w:r>
          </w:p>
        </w:tc>
        <w:tc>
          <w:tcPr>
            <w:tcW w:w="4961" w:type="dxa"/>
            <w:shd w:val="clear" w:color="auto" w:fill="EEECE1" w:themeFill="background2"/>
            <w:vAlign w:val="center"/>
          </w:tcPr>
          <w:p w14:paraId="5B8B6971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Kupnja živih životinja u svrhu obavljanja usluga u ruralnim područjima</w:t>
            </w:r>
          </w:p>
        </w:tc>
        <w:tc>
          <w:tcPr>
            <w:tcW w:w="4678" w:type="dxa"/>
            <w:shd w:val="clear" w:color="auto" w:fill="EEECE1" w:themeFill="background2"/>
          </w:tcPr>
          <w:p w14:paraId="0E58F2EA" w14:textId="3C8F7642" w:rsidR="007F7C3E" w:rsidRPr="006C48FD" w:rsidRDefault="007F7C3E" w:rsidP="00381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  <w:tc>
          <w:tcPr>
            <w:tcW w:w="3544" w:type="dxa"/>
            <w:shd w:val="clear" w:color="auto" w:fill="EEECE1" w:themeFill="background2"/>
          </w:tcPr>
          <w:p w14:paraId="056BACD7" w14:textId="355FA9E0" w:rsidR="007F7C3E" w:rsidRPr="006C48FD" w:rsidRDefault="008E4EAC" w:rsidP="00381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</w:tr>
      <w:tr w:rsidR="007F7C3E" w:rsidRPr="006C48FD" w14:paraId="471C60DB" w14:textId="77777777" w:rsidTr="00B415D4">
        <w:trPr>
          <w:trHeight w:val="793"/>
          <w:jc w:val="center"/>
        </w:trPr>
        <w:tc>
          <w:tcPr>
            <w:tcW w:w="1526" w:type="dxa"/>
            <w:shd w:val="clear" w:color="auto" w:fill="FFC000"/>
            <w:vAlign w:val="center"/>
          </w:tcPr>
          <w:p w14:paraId="37A8FEA4" w14:textId="77777777" w:rsidR="007F7C3E" w:rsidRPr="006C48FD" w:rsidRDefault="007F7C3E" w:rsidP="007F7C3E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  <w:p w14:paraId="693D9F8F" w14:textId="77777777" w:rsidR="007F7C3E" w:rsidRPr="006C48FD" w:rsidRDefault="007F7C3E" w:rsidP="007F7C3E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>4.</w:t>
            </w:r>
          </w:p>
          <w:p w14:paraId="7C1F23D0" w14:textId="77777777" w:rsidR="007F7C3E" w:rsidRPr="006C48FD" w:rsidRDefault="007F7C3E" w:rsidP="007F7C3E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</w:tc>
        <w:tc>
          <w:tcPr>
            <w:tcW w:w="13183" w:type="dxa"/>
            <w:gridSpan w:val="3"/>
            <w:shd w:val="clear" w:color="auto" w:fill="FFC000"/>
          </w:tcPr>
          <w:p w14:paraId="53EFE90A" w14:textId="73DC8999" w:rsidR="00A66CB2" w:rsidRPr="006C48FD" w:rsidRDefault="00A66CB2" w:rsidP="00A66CB2">
            <w:pPr>
              <w:spacing w:after="0" w:line="240" w:lineRule="auto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  <w:p w14:paraId="13BF4EF6" w14:textId="6D544E73" w:rsidR="007F7C3E" w:rsidRPr="006C48FD" w:rsidRDefault="007F7C3E" w:rsidP="007F7C3E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>PRERADA, MARKETING I IZRAVNA PRODAJA LOKALNIH PROIZVODA</w:t>
            </w:r>
          </w:p>
          <w:p w14:paraId="56527CA0" w14:textId="77777777" w:rsidR="003815F9" w:rsidRPr="006C48FD" w:rsidRDefault="003815F9" w:rsidP="007F7C3E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  <w:p w14:paraId="2D44E545" w14:textId="77777777" w:rsidR="007F7C3E" w:rsidRPr="006C48FD" w:rsidRDefault="007F7C3E" w:rsidP="007F7C3E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</w:tc>
      </w:tr>
      <w:tr w:rsidR="007F7C3E" w:rsidRPr="006C48FD" w14:paraId="08A15019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26BC94C4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4.1</w:t>
            </w:r>
          </w:p>
        </w:tc>
        <w:tc>
          <w:tcPr>
            <w:tcW w:w="4961" w:type="dxa"/>
            <w:shd w:val="clear" w:color="auto" w:fill="EEECE1" w:themeFill="background2"/>
          </w:tcPr>
          <w:p w14:paraId="2BA3E990" w14:textId="3DAB6DA5" w:rsidR="007F7C3E" w:rsidRPr="006C48FD" w:rsidRDefault="004F52D2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Izgradnja novih ili </w:t>
            </w:r>
            <w:r w:rsidR="007F7C3E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rekonstrukcija</w:t>
            </w: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 xml:space="preserve"> postojećih objekata</w:t>
            </w:r>
          </w:p>
        </w:tc>
        <w:tc>
          <w:tcPr>
            <w:tcW w:w="4678" w:type="dxa"/>
            <w:shd w:val="clear" w:color="auto" w:fill="EEECE1" w:themeFill="background2"/>
          </w:tcPr>
          <w:p w14:paraId="4A44024B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EECE1" w:themeFill="background2"/>
          </w:tcPr>
          <w:p w14:paraId="2E18CDF1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</w:tr>
      <w:tr w:rsidR="007F7C3E" w:rsidRPr="006C48FD" w14:paraId="4D2AACC7" w14:textId="77777777" w:rsidTr="00225B68">
        <w:trPr>
          <w:trHeight w:val="807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2F8A95BE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4.1.1</w:t>
            </w:r>
          </w:p>
        </w:tc>
        <w:tc>
          <w:tcPr>
            <w:tcW w:w="4961" w:type="dxa"/>
            <w:shd w:val="clear" w:color="auto" w:fill="auto"/>
          </w:tcPr>
          <w:p w14:paraId="729F5883" w14:textId="59C8E56C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 za preradu i /ili skladištenje (uključujući i mrežu unutarnjih puteva, energetskih objekata, električnih instalacija, plinskih instalacija, vodovoda i odvodnje sa objektima za obradu otpadnih voda, ventilaciju i klimatizaciju)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569E1B5" w14:textId="0B164338" w:rsidR="007F7C3E" w:rsidRPr="006C48FD" w:rsidRDefault="001C000F" w:rsidP="007F7C3E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hAnsi="Calibri Light" w:cs="Calibri Light"/>
                <w:b/>
                <w:sz w:val="24"/>
                <w:szCs w:val="24"/>
              </w:rPr>
              <w:t>MGIOR</w:t>
            </w:r>
            <w:r w:rsidRPr="006C48FD" w:rsidDel="001C000F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</w:t>
            </w:r>
            <w:r w:rsidR="007F7C3E"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 xml:space="preserve"> (Prilog II Uredbe)</w:t>
            </w:r>
          </w:p>
          <w:p w14:paraId="5B70E4C6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Županijsko upravno tijelo (Prilog III Uredbe)</w:t>
            </w:r>
          </w:p>
          <w:p w14:paraId="66138629" w14:textId="5FAB6C27" w:rsidR="003815F9" w:rsidRPr="006C48FD" w:rsidRDefault="003815F9" w:rsidP="003815F9">
            <w:pPr>
              <w:autoSpaceDE w:val="0"/>
              <w:autoSpaceDN w:val="0"/>
              <w:adjustRightInd w:val="0"/>
              <w:spacing w:before="40" w:after="40" w:line="259" w:lineRule="auto"/>
              <w:jc w:val="center"/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sz w:val="24"/>
                <w:szCs w:val="24"/>
                <w:lang w:eastAsia="hr-HR"/>
              </w:rPr>
              <w:t>Rješenje/Mišljenje</w:t>
            </w:r>
            <w:r w:rsidRPr="006C48FD">
              <w:rPr>
                <w:rFonts w:ascii="Calibri Light" w:eastAsia="Times New Roman" w:hAnsi="Calibri Light" w:cs="Calibri Light"/>
                <w:sz w:val="24"/>
                <w:szCs w:val="24"/>
                <w:lang w:eastAsia="hr-HR"/>
              </w:rPr>
              <w:t xml:space="preserve">  </w:t>
            </w:r>
          </w:p>
        </w:tc>
        <w:tc>
          <w:tcPr>
            <w:tcW w:w="3544" w:type="dxa"/>
          </w:tcPr>
          <w:p w14:paraId="160EB461" w14:textId="160D0E71" w:rsidR="007F7C3E" w:rsidRPr="006C48FD" w:rsidRDefault="007F7C3E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  <w:tr w:rsidR="007F7C3E" w:rsidRPr="006C48FD" w14:paraId="34180A24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79332954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4.1.2</w:t>
            </w:r>
          </w:p>
        </w:tc>
        <w:tc>
          <w:tcPr>
            <w:tcW w:w="4961" w:type="dxa"/>
            <w:shd w:val="clear" w:color="auto" w:fill="auto"/>
          </w:tcPr>
          <w:p w14:paraId="3AC56FF4" w14:textId="701D6CCB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 za izravnu prodaju na poljoprivrednom gospodarstvu</w:t>
            </w:r>
          </w:p>
        </w:tc>
        <w:tc>
          <w:tcPr>
            <w:tcW w:w="4678" w:type="dxa"/>
          </w:tcPr>
          <w:p w14:paraId="4364C7F8" w14:textId="27E625F5" w:rsidR="007F7C3E" w:rsidRPr="006C48FD" w:rsidRDefault="007F7C3E" w:rsidP="00D76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64F58B3" w14:textId="77777777" w:rsidR="00FD0F9A" w:rsidRPr="006C48FD" w:rsidRDefault="00FD0F9A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U slučaju građenja unutar područja ekološke mreže Županijsko upravno tijelo</w:t>
            </w:r>
          </w:p>
          <w:p w14:paraId="0C585741" w14:textId="1D0A8BEB" w:rsidR="007F7C3E" w:rsidRPr="006C48FD" w:rsidRDefault="00FD0F9A" w:rsidP="00FD0F9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 xml:space="preserve">       rješenje/mišljenje</w:t>
            </w:r>
          </w:p>
        </w:tc>
      </w:tr>
      <w:tr w:rsidR="007F7C3E" w:rsidRPr="006C48FD" w14:paraId="74BF3EBA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1949E364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4.2</w:t>
            </w:r>
          </w:p>
        </w:tc>
        <w:tc>
          <w:tcPr>
            <w:tcW w:w="4961" w:type="dxa"/>
            <w:shd w:val="clear" w:color="auto" w:fill="EEECE1" w:themeFill="background2"/>
          </w:tcPr>
          <w:p w14:paraId="42A544C6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Opremanje</w:t>
            </w:r>
          </w:p>
        </w:tc>
        <w:tc>
          <w:tcPr>
            <w:tcW w:w="4678" w:type="dxa"/>
            <w:shd w:val="clear" w:color="auto" w:fill="EEECE1" w:themeFill="background2"/>
          </w:tcPr>
          <w:p w14:paraId="594C4AC7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EECE1" w:themeFill="background2"/>
          </w:tcPr>
          <w:p w14:paraId="5EDD8EE1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</w:tr>
      <w:tr w:rsidR="007F7C3E" w:rsidRPr="006C48FD" w14:paraId="34B75B64" w14:textId="77777777" w:rsidTr="00F157EF">
        <w:trPr>
          <w:trHeight w:val="807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67D66279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4.2.1</w:t>
            </w:r>
          </w:p>
        </w:tc>
        <w:tc>
          <w:tcPr>
            <w:tcW w:w="4961" w:type="dxa"/>
            <w:shd w:val="clear" w:color="auto" w:fill="auto"/>
          </w:tcPr>
          <w:p w14:paraId="268CB45E" w14:textId="33E3A374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objekata preradu i/ili skladištenje (uključujući i mrežu unutarnjih puteva, energetskih objekata, električnih instalacija, plinskih instalacija, vodovoda i odvodnje sa objektima za obradu otpadnih voda, ventilaciju i klimatizaciju)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EF05003" w14:textId="78C14881" w:rsidR="007F7C3E" w:rsidRPr="006C48FD" w:rsidRDefault="008E4EAC" w:rsidP="00D76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333E07C3" w14:textId="77777777" w:rsidR="00D764EF" w:rsidRPr="006C48FD" w:rsidRDefault="00D764EF" w:rsidP="00D76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F26F88C" w14:textId="77777777" w:rsidR="00D764EF" w:rsidRPr="006C48FD" w:rsidRDefault="00D764EF" w:rsidP="00D76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33677A83" w14:textId="77777777" w:rsidR="00D764EF" w:rsidRPr="006C48FD" w:rsidRDefault="00D764EF" w:rsidP="00D76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43A896F" w14:textId="6D7B6F3D" w:rsidR="007F7C3E" w:rsidRPr="006C48FD" w:rsidRDefault="008E4EAC" w:rsidP="00D764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7F7C3E" w:rsidRPr="006C48FD" w14:paraId="1D800409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7939CCAA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4.2.2</w:t>
            </w:r>
          </w:p>
        </w:tc>
        <w:tc>
          <w:tcPr>
            <w:tcW w:w="4961" w:type="dxa"/>
            <w:shd w:val="clear" w:color="auto" w:fill="auto"/>
          </w:tcPr>
          <w:p w14:paraId="396D7E95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oprema za izravnu prodaju i prodajna mjesta</w:t>
            </w:r>
          </w:p>
        </w:tc>
        <w:tc>
          <w:tcPr>
            <w:tcW w:w="4678" w:type="dxa"/>
          </w:tcPr>
          <w:p w14:paraId="389DF877" w14:textId="511DDA1D" w:rsidR="007F7C3E" w:rsidRPr="006C48FD" w:rsidRDefault="007F7C3E" w:rsidP="0038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1F51BB02" w14:textId="6454E6FC" w:rsidR="007F7C3E" w:rsidRPr="006C48FD" w:rsidRDefault="00F31B27" w:rsidP="0038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7F7C3E" w:rsidRPr="006C48FD" w14:paraId="08DB4024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auto"/>
            <w:vAlign w:val="center"/>
          </w:tcPr>
          <w:p w14:paraId="53278B9C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4.2.3</w:t>
            </w:r>
          </w:p>
        </w:tc>
        <w:tc>
          <w:tcPr>
            <w:tcW w:w="4961" w:type="dxa"/>
            <w:shd w:val="clear" w:color="auto" w:fill="auto"/>
          </w:tcPr>
          <w:p w14:paraId="2F23BE4F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- oprema za pakiranje i označavanje proizvoda</w:t>
            </w:r>
          </w:p>
        </w:tc>
        <w:tc>
          <w:tcPr>
            <w:tcW w:w="4678" w:type="dxa"/>
          </w:tcPr>
          <w:p w14:paraId="09489FFD" w14:textId="014571F1" w:rsidR="007F7C3E" w:rsidRPr="006C48FD" w:rsidRDefault="007F7C3E" w:rsidP="0038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  <w:tc>
          <w:tcPr>
            <w:tcW w:w="3544" w:type="dxa"/>
          </w:tcPr>
          <w:p w14:paraId="422E64BB" w14:textId="24D73486" w:rsidR="007F7C3E" w:rsidRPr="006C48FD" w:rsidRDefault="00F31B27" w:rsidP="0038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sz w:val="24"/>
                <w:szCs w:val="24"/>
              </w:rPr>
              <w:t>/</w:t>
            </w:r>
          </w:p>
        </w:tc>
      </w:tr>
      <w:tr w:rsidR="007F7C3E" w:rsidRPr="006C48FD" w14:paraId="2ACD6AE0" w14:textId="77777777" w:rsidTr="004A589F">
        <w:trPr>
          <w:trHeight w:val="264"/>
          <w:jc w:val="center"/>
        </w:trPr>
        <w:tc>
          <w:tcPr>
            <w:tcW w:w="1526" w:type="dxa"/>
            <w:shd w:val="clear" w:color="auto" w:fill="EEECE1" w:themeFill="background2"/>
            <w:vAlign w:val="center"/>
          </w:tcPr>
          <w:p w14:paraId="5E384F43" w14:textId="77777777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lastRenderedPageBreak/>
              <w:t>4.3.</w:t>
            </w:r>
          </w:p>
        </w:tc>
        <w:tc>
          <w:tcPr>
            <w:tcW w:w="4961" w:type="dxa"/>
            <w:shd w:val="clear" w:color="auto" w:fill="EEECE1" w:themeFill="background2"/>
          </w:tcPr>
          <w:p w14:paraId="3145A14C" w14:textId="51C09F2A" w:rsidR="007F7C3E" w:rsidRPr="006C48FD" w:rsidRDefault="007F7C3E" w:rsidP="007F7C3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Kupnja novih gospodarskih vozil</w:t>
            </w:r>
            <w:r w:rsidR="00E57E1E"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a</w:t>
            </w: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, strojeva i opreme</w:t>
            </w:r>
          </w:p>
        </w:tc>
        <w:tc>
          <w:tcPr>
            <w:tcW w:w="4678" w:type="dxa"/>
            <w:shd w:val="clear" w:color="auto" w:fill="EEECE1" w:themeFill="background2"/>
          </w:tcPr>
          <w:p w14:paraId="57499FEC" w14:textId="4BC294C5" w:rsidR="007F7C3E" w:rsidRPr="006C48FD" w:rsidRDefault="007F7C3E" w:rsidP="0038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EEECE1" w:themeFill="background2"/>
          </w:tcPr>
          <w:p w14:paraId="3E890D3B" w14:textId="47BE9C12" w:rsidR="007F7C3E" w:rsidRPr="006C48FD" w:rsidRDefault="00F31B27" w:rsidP="003873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 Light" w:hAnsi="Calibri Light" w:cs="Calibri Light"/>
                <w:b/>
                <w:i/>
                <w:sz w:val="24"/>
                <w:szCs w:val="24"/>
              </w:rPr>
            </w:pPr>
            <w:r w:rsidRPr="006C48FD">
              <w:rPr>
                <w:rFonts w:ascii="Calibri Light" w:hAnsi="Calibri Light" w:cs="Calibri Light"/>
                <w:b/>
                <w:i/>
                <w:sz w:val="24"/>
                <w:szCs w:val="24"/>
              </w:rPr>
              <w:t>/</w:t>
            </w:r>
          </w:p>
        </w:tc>
      </w:tr>
      <w:tr w:rsidR="007F7C3E" w:rsidRPr="006C48FD" w14:paraId="1C58D710" w14:textId="77777777" w:rsidTr="000564B4">
        <w:trPr>
          <w:trHeight w:val="1615"/>
          <w:jc w:val="center"/>
        </w:trPr>
        <w:tc>
          <w:tcPr>
            <w:tcW w:w="1526" w:type="dxa"/>
            <w:shd w:val="clear" w:color="auto" w:fill="FFC000"/>
            <w:vAlign w:val="center"/>
          </w:tcPr>
          <w:p w14:paraId="2589D012" w14:textId="77777777" w:rsidR="007F7C3E" w:rsidRPr="006C48FD" w:rsidRDefault="007F7C3E" w:rsidP="007F7C3E">
            <w:pPr>
              <w:spacing w:before="100" w:beforeAutospacing="1" w:after="100" w:afterAutospacing="1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3183" w:type="dxa"/>
            <w:gridSpan w:val="3"/>
            <w:shd w:val="clear" w:color="auto" w:fill="FFC000"/>
            <w:vAlign w:val="center"/>
          </w:tcPr>
          <w:p w14:paraId="32FFFAF6" w14:textId="77777777" w:rsidR="007F7C3E" w:rsidRPr="006C48FD" w:rsidRDefault="007F7C3E" w:rsidP="007F7C3E">
            <w:pPr>
              <w:spacing w:after="0" w:line="240" w:lineRule="auto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  <w:p w14:paraId="214B8097" w14:textId="30DF84CB" w:rsidR="007F7C3E" w:rsidRPr="006C48FD" w:rsidRDefault="007F7C3E" w:rsidP="007F7C3E">
            <w:pPr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>KUPNJA ZEMLJIŠTA I OBJEKATA RADI REALIZACIJE PROJEKTA DO 10% VRIJEDNOSTI UKUPNO PRIHVATLJIVIH TROŠKOVA PROJEKTA (BEZ OPĆIH TROŠKOVA), UZ MOGUĆNOST KUPNJE PRIJE PODNOŠENJA ZAHTJEVA ZA POTPORU</w:t>
            </w:r>
            <w:r w:rsidR="00E57E1E"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>,</w:t>
            </w:r>
            <w:r w:rsidRPr="006C48FD">
              <w:rPr>
                <w:rFonts w:ascii="Calibri Light" w:eastAsia="Calibri" w:hAnsi="Calibri Light" w:cs="Calibri Light"/>
                <w:b/>
                <w:sz w:val="24"/>
                <w:szCs w:val="24"/>
              </w:rPr>
              <w:t xml:space="preserve"> ALI NE PRIJE 1. SIJEČNJA 2014. GODINE</w:t>
            </w:r>
          </w:p>
          <w:p w14:paraId="6890F6CC" w14:textId="77777777" w:rsidR="007F7C3E" w:rsidRPr="006C48FD" w:rsidRDefault="007F7C3E" w:rsidP="007F7C3E">
            <w:pPr>
              <w:spacing w:after="0" w:line="240" w:lineRule="auto"/>
              <w:rPr>
                <w:rFonts w:ascii="Calibri Light" w:eastAsia="Calibri" w:hAnsi="Calibri Light" w:cs="Calibri Light"/>
                <w:b/>
                <w:sz w:val="24"/>
                <w:szCs w:val="24"/>
              </w:rPr>
            </w:pPr>
          </w:p>
        </w:tc>
      </w:tr>
    </w:tbl>
    <w:p w14:paraId="173F4A52" w14:textId="209F11BD" w:rsidR="00A66CB2" w:rsidRPr="006C48FD" w:rsidRDefault="00A66CB2" w:rsidP="00B314DE">
      <w:pPr>
        <w:rPr>
          <w:rFonts w:ascii="Calibri Light" w:hAnsi="Calibri Light" w:cs="Calibri Light"/>
          <w:b/>
          <w:sz w:val="24"/>
          <w:szCs w:val="24"/>
        </w:rPr>
      </w:pPr>
    </w:p>
    <w:p w14:paraId="1178559B" w14:textId="77777777" w:rsidR="00A66CB2" w:rsidRPr="006C48FD" w:rsidRDefault="00A66CB2">
      <w:pPr>
        <w:rPr>
          <w:rFonts w:ascii="Calibri Light" w:hAnsi="Calibri Light" w:cs="Calibri Light"/>
          <w:b/>
          <w:sz w:val="24"/>
          <w:szCs w:val="24"/>
        </w:rPr>
      </w:pPr>
      <w:r w:rsidRPr="006C48FD">
        <w:rPr>
          <w:rFonts w:ascii="Calibri Light" w:hAnsi="Calibri Light" w:cs="Calibri Light"/>
          <w:b/>
          <w:sz w:val="24"/>
          <w:szCs w:val="24"/>
        </w:rPr>
        <w:br w:type="page"/>
      </w:r>
    </w:p>
    <w:p w14:paraId="16ADB255" w14:textId="77777777" w:rsidR="00B314DE" w:rsidRPr="006C48FD" w:rsidRDefault="00B314DE" w:rsidP="00B314DE">
      <w:pPr>
        <w:rPr>
          <w:rFonts w:ascii="Calibri Light" w:hAnsi="Calibri Light" w:cs="Calibri Light"/>
          <w:b/>
          <w:sz w:val="24"/>
          <w:szCs w:val="24"/>
        </w:rPr>
      </w:pPr>
    </w:p>
    <w:p w14:paraId="7212E688" w14:textId="77777777" w:rsidR="004A589F" w:rsidRPr="006C48FD" w:rsidRDefault="004A589F" w:rsidP="004A589F">
      <w:pPr>
        <w:autoSpaceDE w:val="0"/>
        <w:autoSpaceDN w:val="0"/>
        <w:adjustRightInd w:val="0"/>
        <w:spacing w:after="0"/>
        <w:rPr>
          <w:rFonts w:ascii="Calibri Light" w:eastAsia="Calibri" w:hAnsi="Calibri Light" w:cs="Calibri Light"/>
          <w:b/>
          <w:sz w:val="24"/>
          <w:szCs w:val="24"/>
          <w:lang w:eastAsia="hr-HR"/>
        </w:rPr>
      </w:pPr>
      <w:r w:rsidRPr="006C48FD">
        <w:rPr>
          <w:rFonts w:ascii="Calibri Light" w:eastAsia="Calibri" w:hAnsi="Calibri Light" w:cs="Calibri Light"/>
          <w:b/>
          <w:sz w:val="24"/>
          <w:szCs w:val="24"/>
          <w:lang w:eastAsia="hr-HR"/>
        </w:rPr>
        <w:t xml:space="preserve">POJMOVI KORIŠTENI U UPUTI MZOE: </w:t>
      </w:r>
    </w:p>
    <w:p w14:paraId="5A22D8D4" w14:textId="77777777" w:rsidR="004A589F" w:rsidRPr="006C48FD" w:rsidRDefault="004A589F" w:rsidP="004A589F">
      <w:pPr>
        <w:autoSpaceDE w:val="0"/>
        <w:autoSpaceDN w:val="0"/>
        <w:adjustRightInd w:val="0"/>
        <w:spacing w:after="0"/>
        <w:rPr>
          <w:rFonts w:ascii="Calibri Light" w:eastAsia="Calibri" w:hAnsi="Calibri Light" w:cs="Calibri Light"/>
          <w:b/>
          <w:sz w:val="24"/>
          <w:szCs w:val="24"/>
          <w:lang w:eastAsia="hr-HR"/>
        </w:rPr>
      </w:pPr>
      <w:r w:rsidRPr="006C48FD">
        <w:rPr>
          <w:rFonts w:ascii="Calibri Light" w:eastAsia="Calibri" w:hAnsi="Calibri Light" w:cs="Calibri Light"/>
          <w:b/>
          <w:sz w:val="24"/>
          <w:szCs w:val="24"/>
          <w:lang w:eastAsia="hr-HR"/>
        </w:rPr>
        <w:fldChar w:fldCharType="begin"/>
      </w:r>
      <w:r w:rsidRPr="006C48FD">
        <w:rPr>
          <w:rFonts w:ascii="Calibri Light" w:eastAsia="Calibri" w:hAnsi="Calibri Light" w:cs="Calibri Light"/>
          <w:b/>
          <w:sz w:val="24"/>
          <w:szCs w:val="24"/>
          <w:lang w:eastAsia="hr-HR"/>
        </w:rPr>
        <w:instrText xml:space="preserve"> LINK Excel.Sheet.12 "F:\\Izmjenjivi disk\\POLJOPRIVREDA 2017\\MJERE RR\\MJERA 4\\Kopija Pojasnjenje korisnicima Operacija 4.1.1 i 4.1.2_za objavu.xlsx" "Operacija 4.1.1.!R78C1:R86C2" \a \f 4 \h  \* MERGEFORMAT </w:instrText>
      </w:r>
      <w:r w:rsidRPr="006C48FD">
        <w:rPr>
          <w:rFonts w:ascii="Calibri Light" w:eastAsia="Calibri" w:hAnsi="Calibri Light" w:cs="Calibri Light"/>
          <w:b/>
          <w:sz w:val="24"/>
          <w:szCs w:val="24"/>
          <w:lang w:eastAsia="hr-HR"/>
        </w:rPr>
        <w:fldChar w:fldCharType="separate"/>
      </w:r>
    </w:p>
    <w:tbl>
      <w:tblPr>
        <w:tblW w:w="14025" w:type="dxa"/>
        <w:tblInd w:w="108" w:type="dxa"/>
        <w:tblLook w:val="04A0" w:firstRow="1" w:lastRow="0" w:firstColumn="1" w:lastColumn="0" w:noHBand="0" w:noVBand="1"/>
      </w:tblPr>
      <w:tblGrid>
        <w:gridCol w:w="9855"/>
        <w:gridCol w:w="4170"/>
      </w:tblGrid>
      <w:tr w:rsidR="004A589F" w:rsidRPr="006C48FD" w14:paraId="3548F5E6" w14:textId="77777777" w:rsidTr="0082412F">
        <w:trPr>
          <w:trHeight w:val="282"/>
        </w:trPr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2CBD" w14:textId="77777777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  <w:r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>ZOZO - Zakon o zaštiti okoliša (NN, br. 80/13, 153/13, 78/15,12/18 i 118/18)</w:t>
            </w:r>
          </w:p>
        </w:tc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FB78" w14:textId="77777777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</w:p>
        </w:tc>
      </w:tr>
      <w:tr w:rsidR="004A589F" w:rsidRPr="006C48FD" w14:paraId="47B9426E" w14:textId="77777777" w:rsidTr="0082412F">
        <w:trPr>
          <w:trHeight w:val="282"/>
        </w:trPr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4116" w14:textId="038BA13E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  <w:r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>ZZP - Zakon o zaštiti prirode (NN, br. 80/13</w:t>
            </w:r>
            <w:r w:rsidR="007F7C3E"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>, 15/18,</w:t>
            </w:r>
            <w:r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>14/19</w:t>
            </w:r>
            <w:r w:rsidR="007F7C3E"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 xml:space="preserve"> i 127/19</w:t>
            </w:r>
            <w:r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>)</w:t>
            </w:r>
          </w:p>
        </w:tc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BC3C" w14:textId="77777777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</w:p>
        </w:tc>
      </w:tr>
      <w:tr w:rsidR="004A589F" w:rsidRPr="006C48FD" w14:paraId="262F9FA9" w14:textId="77777777" w:rsidTr="0082412F">
        <w:trPr>
          <w:trHeight w:val="282"/>
        </w:trPr>
        <w:tc>
          <w:tcPr>
            <w:tcW w:w="14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60E3" w14:textId="77777777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  <w:r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>Uredba - Uredba o procjeni utjecaja zahvata na okoliš (NN, br. 61/14 i 3/17)</w:t>
            </w:r>
          </w:p>
        </w:tc>
      </w:tr>
      <w:tr w:rsidR="004A589F" w:rsidRPr="006C48FD" w14:paraId="648360D5" w14:textId="77777777" w:rsidTr="0082412F">
        <w:trPr>
          <w:trHeight w:val="282"/>
        </w:trPr>
        <w:tc>
          <w:tcPr>
            <w:tcW w:w="14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DCE8" w14:textId="77777777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</w:p>
        </w:tc>
      </w:tr>
      <w:tr w:rsidR="004A589F" w:rsidRPr="006C48FD" w14:paraId="2CA7F876" w14:textId="77777777" w:rsidTr="0082412F">
        <w:trPr>
          <w:trHeight w:val="282"/>
        </w:trPr>
        <w:tc>
          <w:tcPr>
            <w:tcW w:w="14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C032" w14:textId="0B3CAF28" w:rsidR="004A589F" w:rsidRPr="006C48FD" w:rsidRDefault="004A589F" w:rsidP="00AA35E2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  <w:r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 xml:space="preserve">  "</w:t>
            </w:r>
            <w:r w:rsidR="00AA35E2"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 xml:space="preserve">/ </w:t>
            </w:r>
            <w:r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>" - Nema obveze ishođenja akta nadležnog tijela za zaštitu okoliša/prirode</w:t>
            </w:r>
          </w:p>
        </w:tc>
      </w:tr>
      <w:tr w:rsidR="004A589F" w:rsidRPr="006C48FD" w14:paraId="70899641" w14:textId="77777777" w:rsidTr="0082412F">
        <w:trPr>
          <w:trHeight w:val="282"/>
        </w:trPr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867B" w14:textId="77777777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</w:p>
        </w:tc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FEB1" w14:textId="77777777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</w:p>
        </w:tc>
      </w:tr>
      <w:tr w:rsidR="004A589F" w:rsidRPr="006C48FD" w14:paraId="7728EF0E" w14:textId="77777777" w:rsidTr="0082412F">
        <w:trPr>
          <w:trHeight w:val="282"/>
        </w:trPr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6202A" w14:textId="77777777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  <w:r w:rsidRPr="006C48FD">
              <w:rPr>
                <w:rFonts w:ascii="Calibri Light" w:hAnsi="Calibri Light" w:cs="Calibri Light"/>
                <w:b/>
                <w:bCs/>
                <w:i/>
                <w:iCs/>
                <w:color w:val="000000"/>
                <w:lang w:val="hr-BA" w:eastAsia="hr-BA"/>
              </w:rPr>
              <w:t>Napomene</w:t>
            </w:r>
            <w:r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 xml:space="preserve">: </w:t>
            </w:r>
          </w:p>
        </w:tc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CE278" w14:textId="77777777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</w:p>
        </w:tc>
      </w:tr>
      <w:tr w:rsidR="004A589F" w:rsidRPr="006C48FD" w14:paraId="452E6CA6" w14:textId="77777777" w:rsidTr="0082412F">
        <w:trPr>
          <w:trHeight w:val="747"/>
        </w:trPr>
        <w:tc>
          <w:tcPr>
            <w:tcW w:w="14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7E7A4" w14:textId="77777777" w:rsidR="004A589F" w:rsidRPr="006C48FD" w:rsidRDefault="004A589F" w:rsidP="0082412F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  <w:r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 xml:space="preserve"> - Za zahvate za koje se prema Uredbi provodi postupak ocjene o potrebi procjene utjecaja na okoliš Prethodna ocjena prihvatljivosti za ekološku mrežu provodi se u okviru toga postupka</w:t>
            </w:r>
          </w:p>
        </w:tc>
      </w:tr>
      <w:tr w:rsidR="004A589F" w:rsidRPr="006C48FD" w14:paraId="3B9A863C" w14:textId="77777777" w:rsidTr="0082412F">
        <w:trPr>
          <w:trHeight w:val="507"/>
        </w:trPr>
        <w:tc>
          <w:tcPr>
            <w:tcW w:w="14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EFB4" w14:textId="3D4F2746" w:rsidR="004A589F" w:rsidRPr="006C48FD" w:rsidRDefault="004A589F" w:rsidP="002448D0">
            <w:pPr>
              <w:spacing w:after="0" w:line="240" w:lineRule="auto"/>
              <w:rPr>
                <w:rFonts w:ascii="Calibri Light" w:hAnsi="Calibri Light" w:cs="Calibri Light"/>
                <w:color w:val="000000"/>
                <w:lang w:val="hr-BA" w:eastAsia="hr-BA"/>
              </w:rPr>
            </w:pPr>
            <w:r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 xml:space="preserve"> - Obveze koje proizlaze iz ZOZO, Uredbe i ZZP odnose se samo na građenje novih objekata</w:t>
            </w:r>
            <w:r w:rsidR="00AF4F66" w:rsidRPr="006C48FD">
              <w:rPr>
                <w:rFonts w:ascii="Calibri Light" w:hAnsi="Calibri Light" w:cs="Calibri Light"/>
                <w:color w:val="000000"/>
                <w:lang w:val="hr-BA" w:eastAsia="hr-BA"/>
              </w:rPr>
              <w:t xml:space="preserve"> i rekonstrukciju postojećih kojima se povećava kapacitet.</w:t>
            </w:r>
          </w:p>
        </w:tc>
      </w:tr>
    </w:tbl>
    <w:p w14:paraId="188118C6" w14:textId="2BA0233F" w:rsidR="006918B9" w:rsidRPr="006C48FD" w:rsidRDefault="004A589F" w:rsidP="006918B9">
      <w:pPr>
        <w:spacing w:after="0" w:line="240" w:lineRule="auto"/>
        <w:rPr>
          <w:rFonts w:ascii="Calibri Light" w:hAnsi="Calibri Light" w:cs="Calibri Light"/>
          <w:color w:val="000000"/>
          <w:lang w:val="hr-BA" w:eastAsia="hr-BA"/>
        </w:rPr>
      </w:pPr>
      <w:r w:rsidRPr="006C48FD">
        <w:rPr>
          <w:rFonts w:ascii="Calibri Light" w:hAnsi="Calibri Light" w:cs="Calibri Light"/>
          <w:sz w:val="24"/>
          <w:szCs w:val="24"/>
        </w:rPr>
        <w:fldChar w:fldCharType="end"/>
      </w:r>
      <w:r w:rsidR="006918B9" w:rsidRPr="006C48FD">
        <w:rPr>
          <w:rFonts w:ascii="Calibri Light" w:hAnsi="Calibri Light" w:cs="Calibri Light"/>
          <w:color w:val="000000"/>
          <w:lang w:val="hr-BA" w:eastAsia="hr-BA"/>
        </w:rPr>
        <w:t xml:space="preserve"> Uz zahtjev za provedbu postupka ocjene o potrebi procjene zahvata na okoliš dostavlja se Elaborat zaštite okoliša, a uz zahtjev za mišljenje dostavlja se idejno rješenje/projekt.</w:t>
      </w:r>
    </w:p>
    <w:p w14:paraId="0C8D00E3" w14:textId="298E3297" w:rsidR="004A589F" w:rsidRPr="006C48FD" w:rsidRDefault="00AF4F66" w:rsidP="006918B9">
      <w:pPr>
        <w:ind w:left="-284" w:firstLine="426"/>
        <w:rPr>
          <w:rFonts w:ascii="Calibri Light" w:hAnsi="Calibri Light" w:cs="Calibri Light"/>
          <w:sz w:val="24"/>
          <w:szCs w:val="24"/>
        </w:rPr>
      </w:pPr>
      <w:r w:rsidRPr="006C48FD">
        <w:rPr>
          <w:rFonts w:ascii="Calibri Light" w:hAnsi="Calibri Light" w:cs="Calibri Light"/>
          <w:sz w:val="24"/>
          <w:szCs w:val="24"/>
        </w:rPr>
        <w:t xml:space="preserve"> </w:t>
      </w:r>
    </w:p>
    <w:p w14:paraId="40E34F24" w14:textId="77777777" w:rsidR="00B314DE" w:rsidRPr="006C48FD" w:rsidRDefault="00B314DE">
      <w:pPr>
        <w:rPr>
          <w:rFonts w:ascii="Calibri Light" w:hAnsi="Calibri Light" w:cs="Calibri Light"/>
        </w:rPr>
      </w:pPr>
    </w:p>
    <w:sectPr w:rsidR="00B314DE" w:rsidRPr="006C48FD" w:rsidSect="004A589F">
      <w:headerReference w:type="default" r:id="rId13"/>
      <w:footerReference w:type="default" r:id="rId14"/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079CA" w14:textId="77777777" w:rsidR="008C0218" w:rsidRDefault="008C0218" w:rsidP="00882B80">
      <w:pPr>
        <w:spacing w:after="0" w:line="240" w:lineRule="auto"/>
      </w:pPr>
      <w:r>
        <w:separator/>
      </w:r>
    </w:p>
  </w:endnote>
  <w:endnote w:type="continuationSeparator" w:id="0">
    <w:p w14:paraId="39FB3CE3" w14:textId="77777777" w:rsidR="008C0218" w:rsidRDefault="008C0218" w:rsidP="00882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41336631"/>
      <w:docPartObj>
        <w:docPartGallery w:val="Page Numbers (Bottom of Page)"/>
        <w:docPartUnique/>
      </w:docPartObj>
    </w:sdtPr>
    <w:sdtEndPr/>
    <w:sdtContent>
      <w:p w14:paraId="5278690E" w14:textId="2819AAD7" w:rsidR="00882B80" w:rsidRDefault="00882B80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EFB">
          <w:rPr>
            <w:noProof/>
          </w:rPr>
          <w:t>7</w:t>
        </w:r>
        <w:r>
          <w:fldChar w:fldCharType="end"/>
        </w:r>
        <w:r w:rsidR="004F52E9">
          <w:t>/7</w:t>
        </w:r>
      </w:p>
    </w:sdtContent>
  </w:sdt>
  <w:p w14:paraId="6C79E1A2" w14:textId="77777777" w:rsidR="00882B80" w:rsidRDefault="00882B8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1067F" w14:textId="77777777" w:rsidR="008C0218" w:rsidRDefault="008C0218" w:rsidP="00882B80">
      <w:pPr>
        <w:spacing w:after="0" w:line="240" w:lineRule="auto"/>
      </w:pPr>
      <w:r>
        <w:separator/>
      </w:r>
    </w:p>
  </w:footnote>
  <w:footnote w:type="continuationSeparator" w:id="0">
    <w:p w14:paraId="305544A9" w14:textId="77777777" w:rsidR="008C0218" w:rsidRDefault="008C0218" w:rsidP="00882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27B0A" w14:textId="271B960B" w:rsidR="006C48FD" w:rsidRDefault="006C48FD">
    <w:pPr>
      <w:pStyle w:val="Zaglavlje"/>
    </w:pPr>
    <w:r>
      <w:rPr>
        <w:noProof/>
      </w:rPr>
      <w:drawing>
        <wp:inline distT="0" distB="0" distL="0" distR="0" wp14:anchorId="6857EF4C" wp14:editId="6FC72E95">
          <wp:extent cx="1229280" cy="523875"/>
          <wp:effectExtent l="0" t="0" r="9525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107" cy="525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A32B5"/>
    <w:multiLevelType w:val="hybridMultilevel"/>
    <w:tmpl w:val="BCE65B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8055F7"/>
    <w:multiLevelType w:val="hybridMultilevel"/>
    <w:tmpl w:val="D20EDF28"/>
    <w:lvl w:ilvl="0" w:tplc="24E0F62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4DE"/>
    <w:rsid w:val="00027AE0"/>
    <w:rsid w:val="00057F02"/>
    <w:rsid w:val="00063118"/>
    <w:rsid w:val="000B3FE9"/>
    <w:rsid w:val="0019490C"/>
    <w:rsid w:val="001A18F5"/>
    <w:rsid w:val="001C000F"/>
    <w:rsid w:val="001C4198"/>
    <w:rsid w:val="002448D0"/>
    <w:rsid w:val="00287708"/>
    <w:rsid w:val="00364C31"/>
    <w:rsid w:val="003815F9"/>
    <w:rsid w:val="0038739E"/>
    <w:rsid w:val="004363CD"/>
    <w:rsid w:val="004378AE"/>
    <w:rsid w:val="004A589F"/>
    <w:rsid w:val="004E357C"/>
    <w:rsid w:val="004F52D2"/>
    <w:rsid w:val="004F52E9"/>
    <w:rsid w:val="0055013A"/>
    <w:rsid w:val="0057395C"/>
    <w:rsid w:val="006918B9"/>
    <w:rsid w:val="006C48FD"/>
    <w:rsid w:val="0078691F"/>
    <w:rsid w:val="00794C23"/>
    <w:rsid w:val="007B7F71"/>
    <w:rsid w:val="007C612E"/>
    <w:rsid w:val="007F631D"/>
    <w:rsid w:val="007F7C3E"/>
    <w:rsid w:val="00813BD2"/>
    <w:rsid w:val="00822716"/>
    <w:rsid w:val="00837F94"/>
    <w:rsid w:val="008819B9"/>
    <w:rsid w:val="00882B80"/>
    <w:rsid w:val="008B12C3"/>
    <w:rsid w:val="008B1E15"/>
    <w:rsid w:val="008C0218"/>
    <w:rsid w:val="008E4EAC"/>
    <w:rsid w:val="008F239C"/>
    <w:rsid w:val="00907D91"/>
    <w:rsid w:val="009109CD"/>
    <w:rsid w:val="009249F9"/>
    <w:rsid w:val="009B5EE3"/>
    <w:rsid w:val="009C3ED5"/>
    <w:rsid w:val="00A66CB2"/>
    <w:rsid w:val="00A96CF5"/>
    <w:rsid w:val="00AA35E2"/>
    <w:rsid w:val="00AD0AA0"/>
    <w:rsid w:val="00AD4D71"/>
    <w:rsid w:val="00AF0848"/>
    <w:rsid w:val="00AF3554"/>
    <w:rsid w:val="00AF4F66"/>
    <w:rsid w:val="00AF5148"/>
    <w:rsid w:val="00B000CF"/>
    <w:rsid w:val="00B233C3"/>
    <w:rsid w:val="00B314DE"/>
    <w:rsid w:val="00B67A75"/>
    <w:rsid w:val="00B7148E"/>
    <w:rsid w:val="00BC1730"/>
    <w:rsid w:val="00BF23E1"/>
    <w:rsid w:val="00C45AA5"/>
    <w:rsid w:val="00C53EFB"/>
    <w:rsid w:val="00C67C69"/>
    <w:rsid w:val="00C878FC"/>
    <w:rsid w:val="00CC7544"/>
    <w:rsid w:val="00D17D31"/>
    <w:rsid w:val="00D3192E"/>
    <w:rsid w:val="00D52626"/>
    <w:rsid w:val="00D57CFC"/>
    <w:rsid w:val="00D764EF"/>
    <w:rsid w:val="00D771CF"/>
    <w:rsid w:val="00D95A2F"/>
    <w:rsid w:val="00E0643E"/>
    <w:rsid w:val="00E57E1E"/>
    <w:rsid w:val="00EE04F9"/>
    <w:rsid w:val="00EF04B1"/>
    <w:rsid w:val="00EF0F49"/>
    <w:rsid w:val="00EF1461"/>
    <w:rsid w:val="00F01904"/>
    <w:rsid w:val="00F01D38"/>
    <w:rsid w:val="00F31B27"/>
    <w:rsid w:val="00F37421"/>
    <w:rsid w:val="00F80E20"/>
    <w:rsid w:val="00FA3250"/>
    <w:rsid w:val="00FA5A23"/>
    <w:rsid w:val="00FD0F9A"/>
    <w:rsid w:val="00FE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5B07E1"/>
  <w15:docId w15:val="{7499D1A2-472A-4727-ABF0-5EF13F57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4D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4A589F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4A589F"/>
    <w:pPr>
      <w:spacing w:after="160" w:line="259" w:lineRule="auto"/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4A589F"/>
    <w:rPr>
      <w:color w:val="0000FF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1A18F5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1A18F5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1A18F5"/>
    <w:rPr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8F5"/>
    <w:rPr>
      <w:rFonts w:ascii="Segoe UI" w:hAnsi="Segoe UI" w:cs="Segoe UI"/>
      <w:sz w:val="18"/>
      <w:szCs w:val="18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A18F5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A18F5"/>
    <w:rPr>
      <w:b/>
      <w:bCs/>
      <w:sz w:val="20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882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2B80"/>
  </w:style>
  <w:style w:type="paragraph" w:styleId="Podnoje">
    <w:name w:val="footer"/>
    <w:basedOn w:val="Normal"/>
    <w:link w:val="PodnojeChar"/>
    <w:uiPriority w:val="99"/>
    <w:unhideWhenUsed/>
    <w:rsid w:val="00882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2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ioportal.hr/gis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096e588-875a-4e48-ba85-ea1554ece10c">6PXVCHXRUD45-1407571288-36856</_dlc_DocId>
    <_dlc_DocIdUrl xmlns="1096e588-875a-4e48-ba85-ea1554ece10c">
      <Url>http://sharepoint/sirr/_layouts/15/DocIdRedir.aspx?ID=6PXVCHXRUD45-1407571288-36856</Url>
      <Description>6PXVCHXRUD45-1407571288-36856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0D08D2A0CC5C41AB82ED9D1F8647EC" ma:contentTypeVersion="2" ma:contentTypeDescription="Create a new document." ma:contentTypeScope="" ma:versionID="d96b7dcaa909a356c9b1c88f1025993e">
  <xsd:schema xmlns:xsd="http://www.w3.org/2001/XMLSchema" xmlns:xs="http://www.w3.org/2001/XMLSchema" xmlns:p="http://schemas.microsoft.com/office/2006/metadata/properties" xmlns:ns2="1096e588-875a-4e48-ba85-ea1554ece10c" targetNamespace="http://schemas.microsoft.com/office/2006/metadata/properties" ma:root="true" ma:fieldsID="fe0b12ed183bb4e9f70cf1d110ac93da" ns2:_="">
    <xsd:import namespace="1096e588-875a-4e48-ba85-ea1554ece10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96e588-875a-4e48-ba85-ea1554ece10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60D81B-B8D1-4C28-80DC-B2EFD7DA862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48BE7FA-1CB0-4B6E-98C7-702FBDC22D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D4C95E-3D2A-47B7-B2B8-EFC690E89C95}">
  <ds:schemaRefs>
    <ds:schemaRef ds:uri="http://schemas.microsoft.com/office/2006/metadata/properties"/>
    <ds:schemaRef ds:uri="http://schemas.microsoft.com/office/infopath/2007/PartnerControls"/>
    <ds:schemaRef ds:uri="1096e588-875a-4e48-ba85-ea1554ece10c"/>
  </ds:schemaRefs>
</ds:datastoreItem>
</file>

<file path=customXml/itemProps4.xml><?xml version="1.0" encoding="utf-8"?>
<ds:datastoreItem xmlns:ds="http://schemas.openxmlformats.org/officeDocument/2006/customXml" ds:itemID="{C313F93A-C8A5-4486-94CE-36EAB89581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96e588-875a-4e48-ba85-ea1554ece1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1526</Words>
  <Characters>8704</Characters>
  <Application>Microsoft Office Word</Application>
  <DocSecurity>0</DocSecurity>
  <Lines>72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MPRRR</Company>
  <LinksUpToDate>false</LinksUpToDate>
  <CharactersWithSpaces>10210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Robertina Vučković</dc:creator>
  <cp:lastModifiedBy>LAG SAVA</cp:lastModifiedBy>
  <cp:revision>9</cp:revision>
  <cp:lastPrinted>2020-01-31T08:39:00Z</cp:lastPrinted>
  <dcterms:created xsi:type="dcterms:W3CDTF">2020-10-19T09:58:00Z</dcterms:created>
  <dcterms:modified xsi:type="dcterms:W3CDTF">2020-12-12T16:49:00Z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416c9e62-4379-4fe3-9b4c-1a57e72c04e5</vt:lpwstr>
  </property>
  <property fmtid="{D5CDD505-2E9C-101B-9397-08002B2CF9AE}" pid="3" name="ContentTypeId">
    <vt:lpwstr>0x010100540D08D2A0CC5C41AB82ED9D1F8647EC</vt:lpwstr>
  </property>
</Properties>
</file>